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953CC" w14:textId="77777777" w:rsidR="00CD780A" w:rsidRDefault="00856DF3">
      <w:pPr>
        <w:jc w:val="center"/>
      </w:pPr>
      <w:r>
        <w:rPr>
          <w:noProof/>
        </w:rPr>
        <w:drawing>
          <wp:inline distT="0" distB="0" distL="0" distR="0" wp14:anchorId="1DCAF426" wp14:editId="0E0506F6">
            <wp:extent cx="5580000" cy="279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5580000" cy="2790000"/>
                    </a:xfrm>
                    <a:prstGeom prst="rect">
                      <a:avLst/>
                    </a:prstGeom>
                  </pic:spPr>
                </pic:pic>
              </a:graphicData>
            </a:graphic>
          </wp:inline>
        </w:drawing>
      </w:r>
    </w:p>
    <w:p w14:paraId="422092A6" w14:textId="77777777" w:rsidR="00CD780A" w:rsidRDefault="00856DF3">
      <w:pPr>
        <w:spacing w:after="120" w:line="276" w:lineRule="auto"/>
        <w:jc w:val="center"/>
      </w:pPr>
      <w:r>
        <w:rPr>
          <w:rFonts w:ascii="Times New Roman" w:eastAsia="Times New Roman" w:hAnsi="Times New Roman" w:cs="Times New Roman"/>
          <w:b/>
          <w:sz w:val="32"/>
        </w:rPr>
        <w:t>COS40007 Artificial Intelligence Engineering</w:t>
      </w:r>
    </w:p>
    <w:p w14:paraId="76A6C677" w14:textId="77777777" w:rsidR="00CD780A" w:rsidRDefault="00856DF3">
      <w:pPr>
        <w:spacing w:after="120" w:line="276" w:lineRule="auto"/>
        <w:jc w:val="center"/>
      </w:pPr>
      <w:r>
        <w:rPr>
          <w:rFonts w:ascii="Times New Roman" w:eastAsia="Times New Roman" w:hAnsi="Times New Roman" w:cs="Times New Roman"/>
          <w:b/>
          <w:sz w:val="26"/>
        </w:rPr>
        <w:t>Portfolio Assessment 2</w:t>
      </w:r>
    </w:p>
    <w:p w14:paraId="7718AD1A" w14:textId="77777777" w:rsidR="00CD780A" w:rsidRDefault="00856DF3">
      <w:pPr>
        <w:spacing w:after="240" w:line="276" w:lineRule="auto"/>
        <w:jc w:val="center"/>
      </w:pPr>
      <w:r>
        <w:rPr>
          <w:rFonts w:ascii="Times New Roman" w:eastAsia="Times New Roman" w:hAnsi="Times New Roman" w:cs="Times New Roman"/>
          <w:b/>
          <w:sz w:val="34"/>
        </w:rPr>
        <w:t>Advanced Data Preprocessing, Feature Engineering &amp; Model Development Report</w:t>
      </w:r>
    </w:p>
    <w:p w14:paraId="08B5B19D" w14:textId="77777777" w:rsidR="00CD780A" w:rsidRDefault="00856DF3">
      <w:pPr>
        <w:spacing w:after="120" w:line="276" w:lineRule="auto"/>
      </w:pPr>
      <w:r>
        <w:rPr>
          <w:rFonts w:ascii="Times New Roman" w:eastAsia="Times New Roman" w:hAnsi="Times New Roman" w:cs="Times New Roman"/>
          <w:b/>
          <w:sz w:val="24"/>
        </w:rPr>
        <w:t>Student Name:</w:t>
      </w:r>
      <w:r>
        <w:rPr>
          <w:rFonts w:ascii="Times New Roman" w:eastAsia="Times New Roman" w:hAnsi="Times New Roman" w:cs="Times New Roman"/>
          <w:sz w:val="24"/>
        </w:rPr>
        <w:t xml:space="preserve"> Nguyen Nam Khanh</w:t>
      </w:r>
    </w:p>
    <w:p w14:paraId="3D6B8E8E" w14:textId="77777777" w:rsidR="00CD780A" w:rsidRDefault="00856DF3">
      <w:pPr>
        <w:spacing w:after="120" w:line="276" w:lineRule="auto"/>
      </w:pPr>
      <w:r>
        <w:rPr>
          <w:rFonts w:ascii="Times New Roman" w:eastAsia="Times New Roman" w:hAnsi="Times New Roman" w:cs="Times New Roman"/>
          <w:b/>
          <w:sz w:val="24"/>
        </w:rPr>
        <w:t>Student ID:</w:t>
      </w:r>
      <w:r>
        <w:rPr>
          <w:rFonts w:ascii="Times New Roman" w:eastAsia="Times New Roman" w:hAnsi="Times New Roman" w:cs="Times New Roman"/>
          <w:sz w:val="24"/>
        </w:rPr>
        <w:t xml:space="preserve"> 105706565</w:t>
      </w:r>
    </w:p>
    <w:p w14:paraId="6248B21A" w14:textId="77777777" w:rsidR="00CD780A" w:rsidRDefault="00856DF3">
      <w:pPr>
        <w:spacing w:after="120" w:line="276" w:lineRule="auto"/>
      </w:pPr>
      <w:r>
        <w:rPr>
          <w:rFonts w:ascii="Times New Roman" w:eastAsia="Times New Roman" w:hAnsi="Times New Roman" w:cs="Times New Roman"/>
          <w:b/>
          <w:sz w:val="24"/>
        </w:rPr>
        <w:t>Lecturer:</w:t>
      </w:r>
      <w:r>
        <w:rPr>
          <w:rFonts w:ascii="Times New Roman" w:eastAsia="Times New Roman" w:hAnsi="Times New Roman" w:cs="Times New Roman"/>
          <w:sz w:val="24"/>
        </w:rPr>
        <w:t xml:space="preserve"> Mr. Mai Duc Tho</w:t>
      </w:r>
    </w:p>
    <w:p w14:paraId="19E58B74" w14:textId="77777777" w:rsidR="00CD780A" w:rsidRDefault="00856DF3">
      <w:pPr>
        <w:spacing w:after="120" w:line="276" w:lineRule="auto"/>
      </w:pPr>
      <w:r>
        <w:rPr>
          <w:rFonts w:ascii="Times New Roman" w:eastAsia="Times New Roman" w:hAnsi="Times New Roman" w:cs="Times New Roman"/>
          <w:b/>
          <w:sz w:val="24"/>
        </w:rPr>
        <w:t>Date:</w:t>
      </w:r>
      <w:r>
        <w:rPr>
          <w:rFonts w:ascii="Times New Roman" w:eastAsia="Times New Roman" w:hAnsi="Times New Roman" w:cs="Times New Roman"/>
          <w:sz w:val="24"/>
        </w:rPr>
        <w:t xml:space="preserve"> 12/10/2026</w:t>
      </w:r>
    </w:p>
    <w:p w14:paraId="1623AC39" w14:textId="1955C8DD" w:rsidR="00CD780A" w:rsidRPr="00DA36F3" w:rsidRDefault="00856DF3">
      <w:pPr>
        <w:spacing w:after="120" w:line="276" w:lineRule="auto"/>
        <w:rPr>
          <w:rFonts w:ascii="Times New Roman" w:eastAsia="Times New Roman" w:hAnsi="Times New Roman" w:cs="Times New Roman"/>
          <w:sz w:val="24"/>
        </w:rPr>
      </w:pPr>
      <w:r>
        <w:rPr>
          <w:rFonts w:ascii="Times New Roman" w:eastAsia="Times New Roman" w:hAnsi="Times New Roman" w:cs="Times New Roman"/>
          <w:b/>
          <w:sz w:val="24"/>
        </w:rPr>
        <w:t>Dataset:</w:t>
      </w:r>
      <w:r>
        <w:rPr>
          <w:rFonts w:ascii="Times New Roman" w:eastAsia="Times New Roman" w:hAnsi="Times New Roman" w:cs="Times New Roman"/>
          <w:sz w:val="24"/>
        </w:rPr>
        <w:t xml:space="preserve"> Seoul Bike Sharing Demand – UCI Machine Learning Repository (</w:t>
      </w:r>
      <w:hyperlink r:id="rId9" w:history="1">
        <w:r w:rsidR="00DA36F3" w:rsidRPr="00AC45C1">
          <w:rPr>
            <w:rStyle w:val="Hyperlink"/>
            <w:rFonts w:ascii="Times New Roman" w:eastAsia="Times New Roman" w:hAnsi="Times New Roman" w:cs="Times New Roman"/>
            <w:sz w:val="24"/>
          </w:rPr>
          <w:t>https://archive.ics.uci.edu/dataset/560/seoul+bike+sharing+demand</w:t>
        </w:r>
      </w:hyperlink>
      <w:r w:rsidR="00DA36F3">
        <w:rPr>
          <w:rFonts w:ascii="Times New Roman" w:eastAsia="Times New Roman" w:hAnsi="Times New Roman" w:cs="Times New Roman"/>
          <w:sz w:val="24"/>
        </w:rPr>
        <w:t xml:space="preserve"> </w:t>
      </w:r>
      <w:r>
        <w:rPr>
          <w:rFonts w:ascii="Times New Roman" w:eastAsia="Times New Roman" w:hAnsi="Times New Roman" w:cs="Times New Roman"/>
          <w:sz w:val="24"/>
        </w:rPr>
        <w:t>)</w:t>
      </w:r>
    </w:p>
    <w:p w14:paraId="7192BA54" w14:textId="04F5E00C" w:rsidR="00CD780A" w:rsidRDefault="00856DF3">
      <w:pPr>
        <w:spacing w:after="200" w:line="276" w:lineRule="auto"/>
        <w:rPr>
          <w:rFonts w:ascii="Times New Roman" w:eastAsia="Times New Roman" w:hAnsi="Times New Roman" w:cs="Times New Roman"/>
          <w:sz w:val="24"/>
        </w:rPr>
      </w:pPr>
      <w:r>
        <w:rPr>
          <w:rFonts w:ascii="Times New Roman" w:eastAsia="Times New Roman" w:hAnsi="Times New Roman" w:cs="Times New Roman"/>
          <w:b/>
          <w:sz w:val="24"/>
        </w:rPr>
        <w:t>Github link:</w:t>
      </w:r>
      <w:r>
        <w:rPr>
          <w:rFonts w:ascii="Times New Roman" w:eastAsia="Times New Roman" w:hAnsi="Times New Roman" w:cs="Times New Roman"/>
          <w:sz w:val="24"/>
        </w:rPr>
        <w:t xml:space="preserve"> </w:t>
      </w:r>
      <w:hyperlink r:id="rId10" w:history="1">
        <w:r w:rsidR="00DA36F3" w:rsidRPr="00AC45C1">
          <w:rPr>
            <w:rStyle w:val="Hyperlink"/>
            <w:rFonts w:ascii="Times New Roman" w:eastAsia="Times New Roman" w:hAnsi="Times New Roman" w:cs="Times New Roman"/>
            <w:sz w:val="24"/>
          </w:rPr>
          <w:t>https://github.com/khanhnedu2006-byte/portfolio-for-COS40007</w:t>
        </w:r>
      </w:hyperlink>
    </w:p>
    <w:p w14:paraId="7CB05B55" w14:textId="77777777" w:rsidR="00DA36F3" w:rsidRDefault="00DA36F3">
      <w:pPr>
        <w:spacing w:after="200" w:line="276" w:lineRule="auto"/>
      </w:pPr>
    </w:p>
    <w:p w14:paraId="25032E7D" w14:textId="77777777" w:rsidR="00CD780A" w:rsidRDefault="00856DF3">
      <w:pPr>
        <w:keepNext/>
        <w:spacing w:before="120" w:after="80" w:line="276" w:lineRule="auto"/>
      </w:pPr>
      <w:r>
        <w:rPr>
          <w:rFonts w:ascii="Times New Roman" w:eastAsia="Times New Roman" w:hAnsi="Times New Roman" w:cs="Times New Roman"/>
          <w:b/>
          <w:sz w:val="24"/>
        </w:rPr>
        <w:t>Acknowledgement of Country</w:t>
      </w:r>
    </w:p>
    <w:p w14:paraId="5ED536EC" w14:textId="77777777" w:rsidR="00CD780A" w:rsidRDefault="00856DF3">
      <w:pPr>
        <w:spacing w:after="120" w:line="276" w:lineRule="auto"/>
      </w:pPr>
      <w:r>
        <w:rPr>
          <w:rFonts w:ascii="Times New Roman" w:eastAsia="Times New Roman" w:hAnsi="Times New Roman" w:cs="Times New Roman"/>
          <w:sz w:val="24"/>
        </w:rPr>
        <w:t>This repo</w:t>
      </w:r>
      <w:r>
        <w:rPr>
          <w:rFonts w:ascii="Times New Roman" w:eastAsia="Times New Roman" w:hAnsi="Times New Roman" w:cs="Times New Roman"/>
          <w:sz w:val="24"/>
        </w:rPr>
        <w:t xml:space="preserve">rt continues from Portfolio 1. It reuses the cleaned dataset (8,448 hours after removing 295 non-functioning hours and 17 rows with humidity = 0) and the balanced three-class target demand_class created with pd.qcut. All results below were produced by the </w:t>
      </w:r>
      <w:r>
        <w:rPr>
          <w:rFonts w:ascii="Times New Roman" w:eastAsia="Times New Roman" w:hAnsi="Times New Roman" w:cs="Times New Roman"/>
          <w:sz w:val="24"/>
        </w:rPr>
        <w:t>accompanying notebook (random_state = 42, 70/30 stratified train-test split, 5-fold cross-validation).</w:t>
      </w:r>
    </w:p>
    <w:p w14:paraId="4EAB5C54" w14:textId="77777777" w:rsidR="00CD780A" w:rsidRDefault="00856DF3">
      <w:pPr>
        <w:keepNext/>
        <w:spacing w:before="240" w:after="120" w:line="276" w:lineRule="auto"/>
      </w:pPr>
      <w:r>
        <w:rPr>
          <w:rFonts w:ascii="Times New Roman" w:eastAsia="Times New Roman" w:hAnsi="Times New Roman" w:cs="Times New Roman"/>
          <w:b/>
          <w:sz w:val="26"/>
        </w:rPr>
        <w:t>1. Target Variable Preparation</w:t>
      </w:r>
    </w:p>
    <w:p w14:paraId="1F01E726" w14:textId="77777777" w:rsidR="00CD780A" w:rsidRDefault="00856DF3">
      <w:pPr>
        <w:numPr>
          <w:ilvl w:val="0"/>
          <w:numId w:val="2"/>
        </w:numPr>
        <w:spacing w:after="60" w:line="276" w:lineRule="auto"/>
      </w:pPr>
      <w:r>
        <w:rPr>
          <w:rFonts w:ascii="Times New Roman" w:eastAsia="Times New Roman" w:hAnsi="Times New Roman" w:cs="Times New Roman"/>
          <w:b/>
          <w:sz w:val="24"/>
        </w:rPr>
        <w:t>Target:</w:t>
      </w:r>
      <w:r>
        <w:rPr>
          <w:rFonts w:ascii="Times New Roman" w:eastAsia="Times New Roman" w:hAnsi="Times New Roman" w:cs="Times New Roman"/>
          <w:sz w:val="24"/>
        </w:rPr>
        <w:t xml:space="preserve"> rented_bike_count (bikes rented per hour), converted from a continuous count into a three-class problem: demand_class.</w:t>
      </w:r>
    </w:p>
    <w:p w14:paraId="270D4E1C" w14:textId="77777777" w:rsidR="00CD780A" w:rsidRDefault="00856DF3">
      <w:pPr>
        <w:numPr>
          <w:ilvl w:val="0"/>
          <w:numId w:val="2"/>
        </w:numPr>
        <w:spacing w:after="60" w:line="276" w:lineRule="auto"/>
      </w:pPr>
      <w:r>
        <w:rPr>
          <w:rFonts w:ascii="Times New Roman" w:eastAsia="Times New Roman" w:hAnsi="Times New Roman" w:cs="Times New Roman"/>
          <w:b/>
          <w:sz w:val="24"/>
        </w:rPr>
        <w:lastRenderedPageBreak/>
        <w:t>EDA evidence:</w:t>
      </w:r>
      <w:r>
        <w:rPr>
          <w:rFonts w:ascii="Times New Roman" w:eastAsia="Times New Roman" w:hAnsi="Times New Roman" w:cs="Times New Roman"/>
          <w:sz w:val="24"/>
        </w:rPr>
        <w:t xml:space="preserve"> the target is right-skewed, with skewness = 1.14 and mean 729.8 well abov</w:t>
      </w:r>
      <w:r>
        <w:rPr>
          <w:rFonts w:ascii="Times New Roman" w:eastAsia="Times New Roman" w:hAnsi="Times New Roman" w:cs="Times New Roman"/>
          <w:sz w:val="24"/>
        </w:rPr>
        <w:t>e the median 544.5 after cleaning (P1 §3, Fig. 2). Most hours have low to moderate demand and only a few reach very high demand.</w:t>
      </w:r>
    </w:p>
    <w:p w14:paraId="447A4F94" w14:textId="77777777" w:rsidR="00CD780A" w:rsidRDefault="00856DF3">
      <w:pPr>
        <w:numPr>
          <w:ilvl w:val="0"/>
          <w:numId w:val="2"/>
        </w:numPr>
        <w:spacing w:after="60" w:line="276" w:lineRule="auto"/>
      </w:pPr>
      <w:r>
        <w:rPr>
          <w:rFonts w:ascii="Times New Roman" w:eastAsia="Times New Roman" w:hAnsi="Times New Roman" w:cs="Times New Roman"/>
          <w:b/>
          <w:sz w:val="24"/>
        </w:rPr>
        <w:t>Method:</w:t>
      </w:r>
      <w:r>
        <w:rPr>
          <w:rFonts w:ascii="Times New Roman" w:eastAsia="Times New Roman" w:hAnsi="Times New Roman" w:cs="Times New Roman"/>
          <w:sz w:val="24"/>
        </w:rPr>
        <w:t xml:space="preserve"> equal-frequency binning (pd.qcut, q = 3). Thresholds: 2.0 / 285.7 / 896.3 / 3,556 bikes/hour, giving </w:t>
      </w:r>
      <w:r>
        <w:rPr>
          <w:rFonts w:ascii="Times New Roman" w:eastAsia="Times New Roman" w:hAnsi="Times New Roman" w:cs="Times New Roman"/>
          <w:b/>
          <w:sz w:val="24"/>
        </w:rPr>
        <w:t>Low (2–285)</w:t>
      </w:r>
      <w:r>
        <w:rPr>
          <w:rFonts w:ascii="Times New Roman" w:eastAsia="Times New Roman" w:hAnsi="Times New Roman" w:cs="Times New Roman"/>
          <w:sz w:val="24"/>
        </w:rPr>
        <w:t xml:space="preserve">, </w:t>
      </w:r>
      <w:r>
        <w:rPr>
          <w:rFonts w:ascii="Times New Roman" w:eastAsia="Times New Roman" w:hAnsi="Times New Roman" w:cs="Times New Roman"/>
          <w:b/>
          <w:sz w:val="24"/>
        </w:rPr>
        <w:t>Mediu</w:t>
      </w:r>
      <w:r>
        <w:rPr>
          <w:rFonts w:ascii="Times New Roman" w:eastAsia="Times New Roman" w:hAnsi="Times New Roman" w:cs="Times New Roman"/>
          <w:b/>
          <w:sz w:val="24"/>
        </w:rPr>
        <w:t>m (286–896)</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High (897–3,556)</w:t>
      </w:r>
      <w:r>
        <w:rPr>
          <w:rFonts w:ascii="Times New Roman" w:eastAsia="Times New Roman" w:hAnsi="Times New Roman" w:cs="Times New Roman"/>
          <w:sz w:val="24"/>
        </w:rPr>
        <w:t>.</w:t>
      </w:r>
    </w:p>
    <w:p w14:paraId="234BBE94" w14:textId="77777777" w:rsidR="00CD780A" w:rsidRDefault="00856DF3">
      <w:pPr>
        <w:numPr>
          <w:ilvl w:val="0"/>
          <w:numId w:val="2"/>
        </w:numPr>
        <w:spacing w:after="60" w:line="276" w:lineRule="auto"/>
      </w:pPr>
      <w:r>
        <w:rPr>
          <w:rFonts w:ascii="Times New Roman" w:eastAsia="Times New Roman" w:hAnsi="Times New Roman" w:cs="Times New Roman"/>
          <w:b/>
          <w:sz w:val="24"/>
        </w:rPr>
        <w:t>Class balance:</w:t>
      </w:r>
      <w:r>
        <w:rPr>
          <w:rFonts w:ascii="Times New Roman" w:eastAsia="Times New Roman" w:hAnsi="Times New Roman" w:cs="Times New Roman"/>
          <w:sz w:val="24"/>
        </w:rPr>
        <w:t xml:space="preserve"> each class contains exactly 33.3% of the data (2,816 hours), so accuracy is a fair metric and no resampling is needed (P1 Fig. 3).</w:t>
      </w:r>
    </w:p>
    <w:p w14:paraId="2BDAF721" w14:textId="77777777" w:rsidR="00CD780A" w:rsidRDefault="00856DF3">
      <w:pPr>
        <w:numPr>
          <w:ilvl w:val="0"/>
          <w:numId w:val="2"/>
        </w:numPr>
        <w:spacing w:after="60" w:line="276" w:lineRule="auto"/>
      </w:pPr>
      <w:r>
        <w:rPr>
          <w:rFonts w:ascii="Times New Roman" w:eastAsia="Times New Roman" w:hAnsi="Times New Roman" w:cs="Times New Roman"/>
          <w:b/>
          <w:sz w:val="24"/>
        </w:rPr>
        <w:t>Justification:</w:t>
      </w:r>
      <w:r>
        <w:rPr>
          <w:rFonts w:ascii="Times New Roman" w:eastAsia="Times New Roman" w:hAnsi="Times New Roman" w:cs="Times New Roman"/>
          <w:sz w:val="24"/>
        </w:rPr>
        <w:t xml:space="preserve"> because of the skew, equal-width bins (pd.cut) would place ab</w:t>
      </w:r>
      <w:r>
        <w:rPr>
          <w:rFonts w:ascii="Times New Roman" w:eastAsia="Times New Roman" w:hAnsi="Times New Roman" w:cs="Times New Roman"/>
          <w:sz w:val="24"/>
        </w:rPr>
        <w:t>out 79% of hours in Low and only 1.9% (161 hours) in High (P1 §1). A model could then reach high accuracy while ignoring the peak-demand hours that matter most to operators. Three classes also map to operational actions: off-peak maintenance, normal servic</w:t>
      </w:r>
      <w:r>
        <w:rPr>
          <w:rFonts w:ascii="Times New Roman" w:eastAsia="Times New Roman" w:hAnsi="Times New Roman" w:cs="Times New Roman"/>
          <w:sz w:val="24"/>
        </w:rPr>
        <w:t>e, and pre-emptive rebalancing.</w:t>
      </w:r>
    </w:p>
    <w:p w14:paraId="0A476BC8" w14:textId="77777777" w:rsidR="00CD780A" w:rsidRDefault="00856DF3">
      <w:pPr>
        <w:keepNext/>
        <w:spacing w:before="240" w:after="120" w:line="276" w:lineRule="auto"/>
      </w:pPr>
      <w:r>
        <w:rPr>
          <w:rFonts w:ascii="Times New Roman" w:eastAsia="Times New Roman" w:hAnsi="Times New Roman" w:cs="Times New Roman"/>
          <w:b/>
          <w:sz w:val="26"/>
        </w:rPr>
        <w:t>2. Feature Normalisation &amp; Transformation</w:t>
      </w:r>
    </w:p>
    <w:p w14:paraId="70FE935F" w14:textId="77777777" w:rsidR="00CD780A" w:rsidRDefault="00856DF3">
      <w:pPr>
        <w:keepNext/>
        <w:spacing w:before="120" w:after="80" w:line="276" w:lineRule="auto"/>
      </w:pPr>
      <w:r>
        <w:rPr>
          <w:rFonts w:ascii="Times New Roman" w:eastAsia="Times New Roman" w:hAnsi="Times New Roman" w:cs="Times New Roman"/>
          <w:b/>
          <w:sz w:val="24"/>
        </w:rPr>
        <w:t>2.1 Scaling choice for each feature, justified by the EDA</w:t>
      </w:r>
    </w:p>
    <w:p w14:paraId="71689ACB" w14:textId="77777777" w:rsidR="00CD780A" w:rsidRDefault="00856DF3">
      <w:pPr>
        <w:spacing w:after="120" w:line="276" w:lineRule="auto"/>
      </w:pPr>
      <w:r>
        <w:rPr>
          <w:rFonts w:ascii="Times New Roman" w:eastAsia="Times New Roman" w:hAnsi="Times New Roman" w:cs="Times New Roman"/>
          <w:sz w:val="24"/>
        </w:rPr>
        <w:t xml:space="preserve">Instead of applying one scaler to every column, each numerical feature was profiled using the distribution </w:t>
      </w:r>
      <w:r>
        <w:rPr>
          <w:rFonts w:ascii="Times New Roman" w:eastAsia="Times New Roman" w:hAnsi="Times New Roman" w:cs="Times New Roman"/>
          <w:sz w:val="24"/>
        </w:rPr>
        <w:t>statistics from the EDA (P1 §3, Table 2 and Fig. 4) plus IQR-outlier % and zero %. A scaler was then chosen by a documented rule: heavily zero-inflated and skewed features get log1p + MinMaxScaler; features with more than 1% outliers get RobustScaler; flat</w:t>
      </w:r>
      <w:r>
        <w:rPr>
          <w:rFonts w:ascii="Times New Roman" w:eastAsia="Times New Roman" w:hAnsi="Times New Roman" w:cs="Times New Roman"/>
          <w:sz w:val="24"/>
        </w:rPr>
        <w:t xml:space="preserve"> or bounded distributions get MinMaxScaler; near-symmetric features get StandardScaler.</w:t>
      </w:r>
    </w:p>
    <w:p w14:paraId="5507648B" w14:textId="77777777" w:rsidR="00CD780A" w:rsidRDefault="00856DF3">
      <w:pPr>
        <w:keepNext/>
        <w:spacing w:after="60" w:line="276" w:lineRule="auto"/>
      </w:pPr>
      <w:r>
        <w:rPr>
          <w:rFonts w:ascii="Times New Roman" w:eastAsia="Times New Roman" w:hAnsi="Times New Roman" w:cs="Times New Roman"/>
          <w:b/>
          <w:sz w:val="20"/>
        </w:rPr>
        <w:t>Table 1. Distribution profile, chosen scaler and EDA justification for each numerical feature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4"/>
        <w:gridCol w:w="680"/>
        <w:gridCol w:w="794"/>
        <w:gridCol w:w="737"/>
        <w:gridCol w:w="794"/>
        <w:gridCol w:w="1247"/>
        <w:gridCol w:w="3005"/>
      </w:tblGrid>
      <w:tr w:rsidR="00CD780A" w14:paraId="60714D1F" w14:textId="77777777">
        <w:trPr>
          <w:tblHeader/>
          <w:jc w:val="center"/>
        </w:trPr>
        <w:tc>
          <w:tcPr>
            <w:tcW w:w="1984" w:type="dxa"/>
            <w:shd w:val="clear" w:color="auto" w:fill="D9E2F3"/>
          </w:tcPr>
          <w:p w14:paraId="17A8F9A5" w14:textId="77777777" w:rsidR="00CD780A" w:rsidRDefault="00856DF3">
            <w:pPr>
              <w:keepNext/>
              <w:spacing w:after="0"/>
            </w:pPr>
            <w:r>
              <w:rPr>
                <w:rFonts w:ascii="Times New Roman" w:eastAsia="Times New Roman" w:hAnsi="Times New Roman" w:cs="Times New Roman"/>
                <w:b/>
                <w:sz w:val="16"/>
              </w:rPr>
              <w:t>Feature</w:t>
            </w:r>
          </w:p>
        </w:tc>
        <w:tc>
          <w:tcPr>
            <w:tcW w:w="680" w:type="dxa"/>
            <w:shd w:val="clear" w:color="auto" w:fill="D9E2F3"/>
          </w:tcPr>
          <w:p w14:paraId="487DFDEA" w14:textId="77777777" w:rsidR="00CD780A" w:rsidRDefault="00856DF3">
            <w:pPr>
              <w:keepNext/>
              <w:spacing w:after="0"/>
            </w:pPr>
            <w:r>
              <w:rPr>
                <w:rFonts w:ascii="Times New Roman" w:eastAsia="Times New Roman" w:hAnsi="Times New Roman" w:cs="Times New Roman"/>
                <w:b/>
                <w:sz w:val="16"/>
              </w:rPr>
              <w:t>Skew</w:t>
            </w:r>
          </w:p>
        </w:tc>
        <w:tc>
          <w:tcPr>
            <w:tcW w:w="794" w:type="dxa"/>
            <w:shd w:val="clear" w:color="auto" w:fill="D9E2F3"/>
          </w:tcPr>
          <w:p w14:paraId="2482E515" w14:textId="77777777" w:rsidR="00CD780A" w:rsidRDefault="00856DF3">
            <w:pPr>
              <w:keepNext/>
              <w:spacing w:after="0"/>
            </w:pPr>
            <w:r>
              <w:rPr>
                <w:rFonts w:ascii="Times New Roman" w:eastAsia="Times New Roman" w:hAnsi="Times New Roman" w:cs="Times New Roman"/>
                <w:b/>
                <w:sz w:val="16"/>
              </w:rPr>
              <w:t>Kurt.</w:t>
            </w:r>
          </w:p>
        </w:tc>
        <w:tc>
          <w:tcPr>
            <w:tcW w:w="737" w:type="dxa"/>
            <w:shd w:val="clear" w:color="auto" w:fill="D9E2F3"/>
          </w:tcPr>
          <w:p w14:paraId="4C9B1FC2" w14:textId="77777777" w:rsidR="00CD780A" w:rsidRDefault="00856DF3">
            <w:pPr>
              <w:keepNext/>
              <w:spacing w:after="0"/>
            </w:pPr>
            <w:r>
              <w:rPr>
                <w:rFonts w:ascii="Times New Roman" w:eastAsia="Times New Roman" w:hAnsi="Times New Roman" w:cs="Times New Roman"/>
                <w:b/>
                <w:sz w:val="16"/>
              </w:rPr>
              <w:t>Outl. %</w:t>
            </w:r>
          </w:p>
        </w:tc>
        <w:tc>
          <w:tcPr>
            <w:tcW w:w="794" w:type="dxa"/>
            <w:shd w:val="clear" w:color="auto" w:fill="D9E2F3"/>
          </w:tcPr>
          <w:p w14:paraId="761E3A1A" w14:textId="77777777" w:rsidR="00CD780A" w:rsidRDefault="00856DF3">
            <w:pPr>
              <w:keepNext/>
              <w:spacing w:after="0"/>
            </w:pPr>
            <w:r>
              <w:rPr>
                <w:rFonts w:ascii="Times New Roman" w:eastAsia="Times New Roman" w:hAnsi="Times New Roman" w:cs="Times New Roman"/>
                <w:b/>
                <w:sz w:val="16"/>
              </w:rPr>
              <w:t>Zeros %</w:t>
            </w:r>
          </w:p>
        </w:tc>
        <w:tc>
          <w:tcPr>
            <w:tcW w:w="1247" w:type="dxa"/>
            <w:shd w:val="clear" w:color="auto" w:fill="D9E2F3"/>
          </w:tcPr>
          <w:p w14:paraId="00A7F57B" w14:textId="77777777" w:rsidR="00CD780A" w:rsidRDefault="00856DF3">
            <w:pPr>
              <w:keepNext/>
              <w:spacing w:after="0"/>
            </w:pPr>
            <w:r>
              <w:rPr>
                <w:rFonts w:ascii="Times New Roman" w:eastAsia="Times New Roman" w:hAnsi="Times New Roman" w:cs="Times New Roman"/>
                <w:b/>
                <w:sz w:val="16"/>
              </w:rPr>
              <w:t>Scaler</w:t>
            </w:r>
          </w:p>
        </w:tc>
        <w:tc>
          <w:tcPr>
            <w:tcW w:w="3005" w:type="dxa"/>
            <w:shd w:val="clear" w:color="auto" w:fill="D9E2F3"/>
          </w:tcPr>
          <w:p w14:paraId="468110E0" w14:textId="77777777" w:rsidR="00CD780A" w:rsidRDefault="00856DF3">
            <w:pPr>
              <w:keepNext/>
              <w:spacing w:after="0"/>
            </w:pPr>
            <w:r>
              <w:rPr>
                <w:rFonts w:ascii="Times New Roman" w:eastAsia="Times New Roman" w:hAnsi="Times New Roman" w:cs="Times New Roman"/>
                <w:b/>
                <w:sz w:val="16"/>
              </w:rPr>
              <w:t>EDA justification</w:t>
            </w:r>
          </w:p>
        </w:tc>
      </w:tr>
      <w:tr w:rsidR="00CD780A" w14:paraId="41DB4F94" w14:textId="77777777">
        <w:trPr>
          <w:jc w:val="center"/>
        </w:trPr>
        <w:tc>
          <w:tcPr>
            <w:tcW w:w="1984" w:type="dxa"/>
          </w:tcPr>
          <w:p w14:paraId="75A88B34" w14:textId="77777777" w:rsidR="00CD780A" w:rsidRDefault="00856DF3">
            <w:pPr>
              <w:keepNext/>
              <w:spacing w:after="0"/>
            </w:pPr>
            <w:r>
              <w:rPr>
                <w:rFonts w:ascii="Times New Roman" w:eastAsia="Times New Roman" w:hAnsi="Times New Roman" w:cs="Times New Roman"/>
                <w:sz w:val="16"/>
              </w:rPr>
              <w:t>hour</w:t>
            </w:r>
          </w:p>
        </w:tc>
        <w:tc>
          <w:tcPr>
            <w:tcW w:w="680" w:type="dxa"/>
          </w:tcPr>
          <w:p w14:paraId="5DF14E23" w14:textId="77777777" w:rsidR="00CD780A" w:rsidRDefault="00856DF3">
            <w:pPr>
              <w:keepNext/>
              <w:spacing w:after="0"/>
            </w:pPr>
            <w:r>
              <w:rPr>
                <w:rFonts w:ascii="Times New Roman" w:eastAsia="Times New Roman" w:hAnsi="Times New Roman" w:cs="Times New Roman"/>
                <w:sz w:val="16"/>
              </w:rPr>
              <w:t>0.00</w:t>
            </w:r>
          </w:p>
        </w:tc>
        <w:tc>
          <w:tcPr>
            <w:tcW w:w="794" w:type="dxa"/>
          </w:tcPr>
          <w:p w14:paraId="0D4F857C" w14:textId="77777777" w:rsidR="00CD780A" w:rsidRDefault="00856DF3">
            <w:pPr>
              <w:keepNext/>
              <w:spacing w:after="0"/>
            </w:pPr>
            <w:r>
              <w:rPr>
                <w:rFonts w:ascii="Times New Roman" w:eastAsia="Times New Roman" w:hAnsi="Times New Roman" w:cs="Times New Roman"/>
                <w:sz w:val="16"/>
              </w:rPr>
              <w:t>−1.20</w:t>
            </w:r>
          </w:p>
        </w:tc>
        <w:tc>
          <w:tcPr>
            <w:tcW w:w="737" w:type="dxa"/>
          </w:tcPr>
          <w:p w14:paraId="3EC0A7AF" w14:textId="77777777" w:rsidR="00CD780A" w:rsidRDefault="00856DF3">
            <w:pPr>
              <w:keepNext/>
              <w:spacing w:after="0"/>
            </w:pPr>
            <w:r>
              <w:rPr>
                <w:rFonts w:ascii="Times New Roman" w:eastAsia="Times New Roman" w:hAnsi="Times New Roman" w:cs="Times New Roman"/>
                <w:sz w:val="16"/>
              </w:rPr>
              <w:t>0.00</w:t>
            </w:r>
          </w:p>
        </w:tc>
        <w:tc>
          <w:tcPr>
            <w:tcW w:w="794" w:type="dxa"/>
          </w:tcPr>
          <w:p w14:paraId="7FEDC2E8" w14:textId="77777777" w:rsidR="00CD780A" w:rsidRDefault="00856DF3">
            <w:pPr>
              <w:keepNext/>
              <w:spacing w:after="0"/>
            </w:pPr>
            <w:r>
              <w:rPr>
                <w:rFonts w:ascii="Times New Roman" w:eastAsia="Times New Roman" w:hAnsi="Times New Roman" w:cs="Times New Roman"/>
                <w:sz w:val="16"/>
              </w:rPr>
              <w:t>4.17</w:t>
            </w:r>
          </w:p>
        </w:tc>
        <w:tc>
          <w:tcPr>
            <w:tcW w:w="1247" w:type="dxa"/>
          </w:tcPr>
          <w:p w14:paraId="5F5B326B" w14:textId="77777777" w:rsidR="00CD780A" w:rsidRDefault="00856DF3">
            <w:pPr>
              <w:keepNext/>
              <w:spacing w:after="0"/>
            </w:pPr>
            <w:r>
              <w:rPr>
                <w:rFonts w:ascii="Times New Roman" w:eastAsia="Times New Roman" w:hAnsi="Times New Roman" w:cs="Times New Roman"/>
                <w:sz w:val="16"/>
              </w:rPr>
              <w:t>MinMax</w:t>
            </w:r>
          </w:p>
        </w:tc>
        <w:tc>
          <w:tcPr>
            <w:tcW w:w="3005" w:type="dxa"/>
          </w:tcPr>
          <w:p w14:paraId="48AA21B1" w14:textId="77777777" w:rsidR="00CD780A" w:rsidRDefault="00856DF3">
            <w:pPr>
              <w:keepNext/>
              <w:spacing w:after="0"/>
            </w:pPr>
            <w:r>
              <w:rPr>
                <w:rFonts w:ascii="Times New Roman" w:eastAsia="Times New Roman" w:hAnsi="Times New Roman" w:cs="Times New Roman"/>
                <w:sz w:val="16"/>
              </w:rPr>
              <w:t>Uniform 0–23, bounded (P1 §3)</w:t>
            </w:r>
          </w:p>
        </w:tc>
      </w:tr>
      <w:tr w:rsidR="00CD780A" w14:paraId="736C3EA8" w14:textId="77777777">
        <w:trPr>
          <w:jc w:val="center"/>
        </w:trPr>
        <w:tc>
          <w:tcPr>
            <w:tcW w:w="1984" w:type="dxa"/>
          </w:tcPr>
          <w:p w14:paraId="1588B729" w14:textId="77777777" w:rsidR="00CD780A" w:rsidRDefault="00856DF3">
            <w:pPr>
              <w:keepNext/>
              <w:spacing w:after="0"/>
            </w:pPr>
            <w:r>
              <w:rPr>
                <w:rFonts w:ascii="Times New Roman" w:eastAsia="Times New Roman" w:hAnsi="Times New Roman" w:cs="Times New Roman"/>
                <w:sz w:val="16"/>
              </w:rPr>
              <w:t>temperature</w:t>
            </w:r>
          </w:p>
        </w:tc>
        <w:tc>
          <w:tcPr>
            <w:tcW w:w="680" w:type="dxa"/>
          </w:tcPr>
          <w:p w14:paraId="38E763EE" w14:textId="77777777" w:rsidR="00CD780A" w:rsidRDefault="00856DF3">
            <w:pPr>
              <w:keepNext/>
              <w:spacing w:after="0"/>
            </w:pPr>
            <w:r>
              <w:rPr>
                <w:rFonts w:ascii="Times New Roman" w:eastAsia="Times New Roman" w:hAnsi="Times New Roman" w:cs="Times New Roman"/>
                <w:sz w:val="16"/>
              </w:rPr>
              <w:t>−0.17</w:t>
            </w:r>
          </w:p>
        </w:tc>
        <w:tc>
          <w:tcPr>
            <w:tcW w:w="794" w:type="dxa"/>
          </w:tcPr>
          <w:p w14:paraId="1FF1789B" w14:textId="77777777" w:rsidR="00CD780A" w:rsidRDefault="00856DF3">
            <w:pPr>
              <w:keepNext/>
              <w:spacing w:after="0"/>
            </w:pPr>
            <w:r>
              <w:rPr>
                <w:rFonts w:ascii="Times New Roman" w:eastAsia="Times New Roman" w:hAnsi="Times New Roman" w:cs="Times New Roman"/>
                <w:sz w:val="16"/>
              </w:rPr>
              <w:t>−0.89</w:t>
            </w:r>
          </w:p>
        </w:tc>
        <w:tc>
          <w:tcPr>
            <w:tcW w:w="737" w:type="dxa"/>
          </w:tcPr>
          <w:p w14:paraId="0DAC8F4E" w14:textId="77777777" w:rsidR="00CD780A" w:rsidRDefault="00856DF3">
            <w:pPr>
              <w:keepNext/>
              <w:spacing w:after="0"/>
            </w:pPr>
            <w:r>
              <w:rPr>
                <w:rFonts w:ascii="Times New Roman" w:eastAsia="Times New Roman" w:hAnsi="Times New Roman" w:cs="Times New Roman"/>
                <w:sz w:val="16"/>
              </w:rPr>
              <w:t>0.00</w:t>
            </w:r>
          </w:p>
        </w:tc>
        <w:tc>
          <w:tcPr>
            <w:tcW w:w="794" w:type="dxa"/>
          </w:tcPr>
          <w:p w14:paraId="30025145" w14:textId="77777777" w:rsidR="00CD780A" w:rsidRDefault="00856DF3">
            <w:pPr>
              <w:keepNext/>
              <w:spacing w:after="0"/>
            </w:pPr>
            <w:r>
              <w:rPr>
                <w:rFonts w:ascii="Times New Roman" w:eastAsia="Times New Roman" w:hAnsi="Times New Roman" w:cs="Times New Roman"/>
                <w:sz w:val="16"/>
              </w:rPr>
              <w:t>0.25</w:t>
            </w:r>
          </w:p>
        </w:tc>
        <w:tc>
          <w:tcPr>
            <w:tcW w:w="1247" w:type="dxa"/>
          </w:tcPr>
          <w:p w14:paraId="63F484CD" w14:textId="77777777" w:rsidR="00CD780A" w:rsidRDefault="00856DF3">
            <w:pPr>
              <w:keepNext/>
              <w:spacing w:after="0"/>
            </w:pPr>
            <w:r>
              <w:rPr>
                <w:rFonts w:ascii="Times New Roman" w:eastAsia="Times New Roman" w:hAnsi="Times New Roman" w:cs="Times New Roman"/>
                <w:sz w:val="16"/>
              </w:rPr>
              <w:t>Standard</w:t>
            </w:r>
          </w:p>
        </w:tc>
        <w:tc>
          <w:tcPr>
            <w:tcW w:w="3005" w:type="dxa"/>
          </w:tcPr>
          <w:p w14:paraId="3697AA47" w14:textId="77777777" w:rsidR="00CD780A" w:rsidRDefault="00856DF3">
            <w:pPr>
              <w:keepNext/>
              <w:spacing w:after="0"/>
            </w:pPr>
            <w:r>
              <w:rPr>
                <w:rFonts w:ascii="Times New Roman" w:eastAsia="Times New Roman" w:hAnsi="Times New Roman" w:cs="Times New Roman"/>
                <w:sz w:val="16"/>
              </w:rPr>
              <w:t>Near-symmetric, no outliers</w:t>
            </w:r>
          </w:p>
        </w:tc>
      </w:tr>
      <w:tr w:rsidR="00CD780A" w14:paraId="330E41BE" w14:textId="77777777">
        <w:trPr>
          <w:jc w:val="center"/>
        </w:trPr>
        <w:tc>
          <w:tcPr>
            <w:tcW w:w="1984" w:type="dxa"/>
          </w:tcPr>
          <w:p w14:paraId="1AAC9D35" w14:textId="77777777" w:rsidR="00CD780A" w:rsidRDefault="00856DF3">
            <w:pPr>
              <w:keepNext/>
              <w:spacing w:after="0"/>
            </w:pPr>
            <w:r>
              <w:rPr>
                <w:rFonts w:ascii="Times New Roman" w:eastAsia="Times New Roman" w:hAnsi="Times New Roman" w:cs="Times New Roman"/>
                <w:sz w:val="16"/>
              </w:rPr>
              <w:t>humidity</w:t>
            </w:r>
          </w:p>
        </w:tc>
        <w:tc>
          <w:tcPr>
            <w:tcW w:w="680" w:type="dxa"/>
          </w:tcPr>
          <w:p w14:paraId="6B17BC90" w14:textId="77777777" w:rsidR="00CD780A" w:rsidRDefault="00856DF3">
            <w:pPr>
              <w:keepNext/>
              <w:spacing w:after="0"/>
            </w:pPr>
            <w:r>
              <w:rPr>
                <w:rFonts w:ascii="Times New Roman" w:eastAsia="Times New Roman" w:hAnsi="Times New Roman" w:cs="Times New Roman"/>
                <w:sz w:val="16"/>
              </w:rPr>
              <w:t>0.10</w:t>
            </w:r>
          </w:p>
        </w:tc>
        <w:tc>
          <w:tcPr>
            <w:tcW w:w="794" w:type="dxa"/>
          </w:tcPr>
          <w:p w14:paraId="08A9D701" w14:textId="77777777" w:rsidR="00CD780A" w:rsidRDefault="00856DF3">
            <w:pPr>
              <w:keepNext/>
              <w:spacing w:after="0"/>
            </w:pPr>
            <w:r>
              <w:rPr>
                <w:rFonts w:ascii="Times New Roman" w:eastAsia="Times New Roman" w:hAnsi="Times New Roman" w:cs="Times New Roman"/>
                <w:sz w:val="16"/>
              </w:rPr>
              <w:t>−0.88</w:t>
            </w:r>
          </w:p>
        </w:tc>
        <w:tc>
          <w:tcPr>
            <w:tcW w:w="737" w:type="dxa"/>
          </w:tcPr>
          <w:p w14:paraId="76A9EA0C" w14:textId="77777777" w:rsidR="00CD780A" w:rsidRDefault="00856DF3">
            <w:pPr>
              <w:keepNext/>
              <w:spacing w:after="0"/>
            </w:pPr>
            <w:r>
              <w:rPr>
                <w:rFonts w:ascii="Times New Roman" w:eastAsia="Times New Roman" w:hAnsi="Times New Roman" w:cs="Times New Roman"/>
                <w:sz w:val="16"/>
              </w:rPr>
              <w:t>0.00</w:t>
            </w:r>
          </w:p>
        </w:tc>
        <w:tc>
          <w:tcPr>
            <w:tcW w:w="794" w:type="dxa"/>
          </w:tcPr>
          <w:p w14:paraId="6F84C066" w14:textId="77777777" w:rsidR="00CD780A" w:rsidRDefault="00856DF3">
            <w:pPr>
              <w:keepNext/>
              <w:spacing w:after="0"/>
            </w:pPr>
            <w:r>
              <w:rPr>
                <w:rFonts w:ascii="Times New Roman" w:eastAsia="Times New Roman" w:hAnsi="Times New Roman" w:cs="Times New Roman"/>
                <w:sz w:val="16"/>
              </w:rPr>
              <w:t>0.00</w:t>
            </w:r>
          </w:p>
        </w:tc>
        <w:tc>
          <w:tcPr>
            <w:tcW w:w="1247" w:type="dxa"/>
          </w:tcPr>
          <w:p w14:paraId="52D5F493" w14:textId="77777777" w:rsidR="00CD780A" w:rsidRDefault="00856DF3">
            <w:pPr>
              <w:keepNext/>
              <w:spacing w:after="0"/>
            </w:pPr>
            <w:r>
              <w:rPr>
                <w:rFonts w:ascii="Times New Roman" w:eastAsia="Times New Roman" w:hAnsi="Times New Roman" w:cs="Times New Roman"/>
                <w:sz w:val="16"/>
              </w:rPr>
              <w:t>Standard</w:t>
            </w:r>
          </w:p>
        </w:tc>
        <w:tc>
          <w:tcPr>
            <w:tcW w:w="3005" w:type="dxa"/>
          </w:tcPr>
          <w:p w14:paraId="75149E6A" w14:textId="77777777" w:rsidR="00CD780A" w:rsidRDefault="00856DF3">
            <w:pPr>
              <w:keepNext/>
              <w:spacing w:after="0"/>
            </w:pPr>
            <w:r>
              <w:rPr>
                <w:rFonts w:ascii="Times New Roman" w:eastAsia="Times New Roman" w:hAnsi="Times New Roman" w:cs="Times New Roman"/>
                <w:sz w:val="16"/>
              </w:rPr>
              <w:t>Near-symmetric after removing 0% sensor errors (P1 §2)</w:t>
            </w:r>
          </w:p>
        </w:tc>
      </w:tr>
      <w:tr w:rsidR="00CD780A" w14:paraId="2505F926" w14:textId="77777777">
        <w:trPr>
          <w:jc w:val="center"/>
        </w:trPr>
        <w:tc>
          <w:tcPr>
            <w:tcW w:w="1984" w:type="dxa"/>
          </w:tcPr>
          <w:p w14:paraId="44FCEBF7" w14:textId="77777777" w:rsidR="00CD780A" w:rsidRDefault="00856DF3">
            <w:pPr>
              <w:keepNext/>
              <w:spacing w:after="0"/>
            </w:pPr>
            <w:r>
              <w:rPr>
                <w:rFonts w:ascii="Times New Roman" w:eastAsia="Times New Roman" w:hAnsi="Times New Roman" w:cs="Times New Roman"/>
                <w:sz w:val="16"/>
              </w:rPr>
              <w:t>wind_speed</w:t>
            </w:r>
          </w:p>
        </w:tc>
        <w:tc>
          <w:tcPr>
            <w:tcW w:w="680" w:type="dxa"/>
          </w:tcPr>
          <w:p w14:paraId="35F549AF" w14:textId="77777777" w:rsidR="00CD780A" w:rsidRDefault="00856DF3">
            <w:pPr>
              <w:keepNext/>
              <w:spacing w:after="0"/>
            </w:pPr>
            <w:r>
              <w:rPr>
                <w:rFonts w:ascii="Times New Roman" w:eastAsia="Times New Roman" w:hAnsi="Times New Roman" w:cs="Times New Roman"/>
                <w:sz w:val="16"/>
              </w:rPr>
              <w:t>0.89</w:t>
            </w:r>
          </w:p>
        </w:tc>
        <w:tc>
          <w:tcPr>
            <w:tcW w:w="794" w:type="dxa"/>
          </w:tcPr>
          <w:p w14:paraId="1E188815" w14:textId="77777777" w:rsidR="00CD780A" w:rsidRDefault="00856DF3">
            <w:pPr>
              <w:keepNext/>
              <w:spacing w:after="0"/>
            </w:pPr>
            <w:r>
              <w:rPr>
                <w:rFonts w:ascii="Times New Roman" w:eastAsia="Times New Roman" w:hAnsi="Times New Roman" w:cs="Times New Roman"/>
                <w:sz w:val="16"/>
              </w:rPr>
              <w:t>0.75</w:t>
            </w:r>
          </w:p>
        </w:tc>
        <w:tc>
          <w:tcPr>
            <w:tcW w:w="737" w:type="dxa"/>
          </w:tcPr>
          <w:p w14:paraId="2E294860" w14:textId="77777777" w:rsidR="00CD780A" w:rsidRDefault="00856DF3">
            <w:pPr>
              <w:keepNext/>
              <w:spacing w:after="0"/>
            </w:pPr>
            <w:r>
              <w:rPr>
                <w:rFonts w:ascii="Times New Roman" w:eastAsia="Times New Roman" w:hAnsi="Times New Roman" w:cs="Times New Roman"/>
                <w:sz w:val="16"/>
              </w:rPr>
              <w:t>1.82</w:t>
            </w:r>
          </w:p>
        </w:tc>
        <w:tc>
          <w:tcPr>
            <w:tcW w:w="794" w:type="dxa"/>
          </w:tcPr>
          <w:p w14:paraId="00CA4DF1" w14:textId="77777777" w:rsidR="00CD780A" w:rsidRDefault="00856DF3">
            <w:pPr>
              <w:keepNext/>
              <w:spacing w:after="0"/>
            </w:pPr>
            <w:r>
              <w:rPr>
                <w:rFonts w:ascii="Times New Roman" w:eastAsia="Times New Roman" w:hAnsi="Times New Roman" w:cs="Times New Roman"/>
                <w:sz w:val="16"/>
              </w:rPr>
              <w:t>0.84</w:t>
            </w:r>
          </w:p>
        </w:tc>
        <w:tc>
          <w:tcPr>
            <w:tcW w:w="1247" w:type="dxa"/>
          </w:tcPr>
          <w:p w14:paraId="6C1CB977" w14:textId="77777777" w:rsidR="00CD780A" w:rsidRDefault="00856DF3">
            <w:pPr>
              <w:keepNext/>
              <w:spacing w:after="0"/>
            </w:pPr>
            <w:r>
              <w:rPr>
                <w:rFonts w:ascii="Times New Roman" w:eastAsia="Times New Roman" w:hAnsi="Times New Roman" w:cs="Times New Roman"/>
                <w:sz w:val="16"/>
              </w:rPr>
              <w:t>Robust</w:t>
            </w:r>
          </w:p>
        </w:tc>
        <w:tc>
          <w:tcPr>
            <w:tcW w:w="3005" w:type="dxa"/>
          </w:tcPr>
          <w:p w14:paraId="2503FCCD" w14:textId="77777777" w:rsidR="00CD780A" w:rsidRDefault="00856DF3">
            <w:pPr>
              <w:keepNext/>
              <w:spacing w:after="0"/>
            </w:pPr>
            <w:r>
              <w:rPr>
                <w:rFonts w:ascii="Times New Roman" w:eastAsia="Times New Roman" w:hAnsi="Times New Roman" w:cs="Times New Roman"/>
                <w:sz w:val="16"/>
              </w:rPr>
              <w:t>Right-skewed with outliers (P1 Fig. 1)</w:t>
            </w:r>
          </w:p>
        </w:tc>
      </w:tr>
      <w:tr w:rsidR="00CD780A" w14:paraId="3551334A" w14:textId="77777777">
        <w:trPr>
          <w:jc w:val="center"/>
        </w:trPr>
        <w:tc>
          <w:tcPr>
            <w:tcW w:w="1984" w:type="dxa"/>
          </w:tcPr>
          <w:p w14:paraId="7133F4E1" w14:textId="77777777" w:rsidR="00CD780A" w:rsidRDefault="00856DF3">
            <w:pPr>
              <w:keepNext/>
              <w:spacing w:after="0"/>
            </w:pPr>
            <w:r>
              <w:rPr>
                <w:rFonts w:ascii="Times New Roman" w:eastAsia="Times New Roman" w:hAnsi="Times New Roman" w:cs="Times New Roman"/>
                <w:sz w:val="16"/>
              </w:rPr>
              <w:t>visibility</w:t>
            </w:r>
          </w:p>
        </w:tc>
        <w:tc>
          <w:tcPr>
            <w:tcW w:w="680" w:type="dxa"/>
          </w:tcPr>
          <w:p w14:paraId="71463FEA" w14:textId="77777777" w:rsidR="00CD780A" w:rsidRDefault="00856DF3">
            <w:pPr>
              <w:keepNext/>
              <w:spacing w:after="0"/>
            </w:pPr>
            <w:r>
              <w:rPr>
                <w:rFonts w:ascii="Times New Roman" w:eastAsia="Times New Roman" w:hAnsi="Times New Roman" w:cs="Times New Roman"/>
                <w:sz w:val="16"/>
              </w:rPr>
              <w:t>−0.69</w:t>
            </w:r>
          </w:p>
        </w:tc>
        <w:tc>
          <w:tcPr>
            <w:tcW w:w="794" w:type="dxa"/>
          </w:tcPr>
          <w:p w14:paraId="2F0EEEAB" w14:textId="77777777" w:rsidR="00CD780A" w:rsidRDefault="00856DF3">
            <w:pPr>
              <w:keepNext/>
              <w:spacing w:after="0"/>
            </w:pPr>
            <w:r>
              <w:rPr>
                <w:rFonts w:ascii="Times New Roman" w:eastAsia="Times New Roman" w:hAnsi="Times New Roman" w:cs="Times New Roman"/>
                <w:sz w:val="16"/>
              </w:rPr>
              <w:t>−0.97</w:t>
            </w:r>
          </w:p>
        </w:tc>
        <w:tc>
          <w:tcPr>
            <w:tcW w:w="737" w:type="dxa"/>
          </w:tcPr>
          <w:p w14:paraId="6AE6D6EF" w14:textId="77777777" w:rsidR="00CD780A" w:rsidRDefault="00856DF3">
            <w:pPr>
              <w:keepNext/>
              <w:spacing w:after="0"/>
            </w:pPr>
            <w:r>
              <w:rPr>
                <w:rFonts w:ascii="Times New Roman" w:eastAsia="Times New Roman" w:hAnsi="Times New Roman" w:cs="Times New Roman"/>
                <w:sz w:val="16"/>
              </w:rPr>
              <w:t>0.00</w:t>
            </w:r>
          </w:p>
        </w:tc>
        <w:tc>
          <w:tcPr>
            <w:tcW w:w="794" w:type="dxa"/>
          </w:tcPr>
          <w:p w14:paraId="34D06D3C" w14:textId="77777777" w:rsidR="00CD780A" w:rsidRDefault="00856DF3">
            <w:pPr>
              <w:keepNext/>
              <w:spacing w:after="0"/>
            </w:pPr>
            <w:r>
              <w:rPr>
                <w:rFonts w:ascii="Times New Roman" w:eastAsia="Times New Roman" w:hAnsi="Times New Roman" w:cs="Times New Roman"/>
                <w:sz w:val="16"/>
              </w:rPr>
              <w:t>0.00</w:t>
            </w:r>
          </w:p>
        </w:tc>
        <w:tc>
          <w:tcPr>
            <w:tcW w:w="1247" w:type="dxa"/>
          </w:tcPr>
          <w:p w14:paraId="3AFB6B8B" w14:textId="77777777" w:rsidR="00CD780A" w:rsidRDefault="00856DF3">
            <w:pPr>
              <w:keepNext/>
              <w:spacing w:after="0"/>
            </w:pPr>
            <w:r>
              <w:rPr>
                <w:rFonts w:ascii="Times New Roman" w:eastAsia="Times New Roman" w:hAnsi="Times New Roman" w:cs="Times New Roman"/>
                <w:sz w:val="16"/>
              </w:rPr>
              <w:t>MinMax</w:t>
            </w:r>
          </w:p>
        </w:tc>
        <w:tc>
          <w:tcPr>
            <w:tcW w:w="3005" w:type="dxa"/>
          </w:tcPr>
          <w:p w14:paraId="5A5977AE" w14:textId="77777777" w:rsidR="00CD780A" w:rsidRDefault="00856DF3">
            <w:pPr>
              <w:keepNext/>
              <w:spacing w:after="0"/>
            </w:pPr>
            <w:r>
              <w:rPr>
                <w:rFonts w:ascii="Times New Roman" w:eastAsia="Times New Roman" w:hAnsi="Times New Roman" w:cs="Times New Roman"/>
                <w:sz w:val="16"/>
              </w:rPr>
              <w:t>Left-skewed, capped at 2,000 (P1 §3)</w:t>
            </w:r>
          </w:p>
        </w:tc>
      </w:tr>
      <w:tr w:rsidR="00CD780A" w14:paraId="35D39246" w14:textId="77777777">
        <w:trPr>
          <w:jc w:val="center"/>
        </w:trPr>
        <w:tc>
          <w:tcPr>
            <w:tcW w:w="1984" w:type="dxa"/>
          </w:tcPr>
          <w:p w14:paraId="07297900" w14:textId="77777777" w:rsidR="00CD780A" w:rsidRDefault="00856DF3">
            <w:pPr>
              <w:keepNext/>
              <w:spacing w:after="0"/>
            </w:pPr>
            <w:r>
              <w:rPr>
                <w:rFonts w:ascii="Times New Roman" w:eastAsia="Times New Roman" w:hAnsi="Times New Roman" w:cs="Times New Roman"/>
                <w:sz w:val="16"/>
              </w:rPr>
              <w:t>dew_point_temperature</w:t>
            </w:r>
          </w:p>
        </w:tc>
        <w:tc>
          <w:tcPr>
            <w:tcW w:w="680" w:type="dxa"/>
          </w:tcPr>
          <w:p w14:paraId="5D13A3AE" w14:textId="77777777" w:rsidR="00CD780A" w:rsidRDefault="00856DF3">
            <w:pPr>
              <w:keepNext/>
              <w:spacing w:after="0"/>
            </w:pPr>
            <w:r>
              <w:rPr>
                <w:rFonts w:ascii="Times New Roman" w:eastAsia="Times New Roman" w:hAnsi="Times New Roman" w:cs="Times New Roman"/>
                <w:sz w:val="16"/>
              </w:rPr>
              <w:t>−0.34</w:t>
            </w:r>
          </w:p>
        </w:tc>
        <w:tc>
          <w:tcPr>
            <w:tcW w:w="794" w:type="dxa"/>
          </w:tcPr>
          <w:p w14:paraId="557B2A45" w14:textId="77777777" w:rsidR="00CD780A" w:rsidRDefault="00856DF3">
            <w:pPr>
              <w:keepNext/>
              <w:spacing w:after="0"/>
            </w:pPr>
            <w:r>
              <w:rPr>
                <w:rFonts w:ascii="Times New Roman" w:eastAsia="Times New Roman" w:hAnsi="Times New Roman" w:cs="Times New Roman"/>
                <w:sz w:val="16"/>
              </w:rPr>
              <w:t>−0.82</w:t>
            </w:r>
          </w:p>
        </w:tc>
        <w:tc>
          <w:tcPr>
            <w:tcW w:w="737" w:type="dxa"/>
          </w:tcPr>
          <w:p w14:paraId="71116DA8" w14:textId="77777777" w:rsidR="00CD780A" w:rsidRDefault="00856DF3">
            <w:pPr>
              <w:keepNext/>
              <w:spacing w:after="0"/>
            </w:pPr>
            <w:r>
              <w:rPr>
                <w:rFonts w:ascii="Times New Roman" w:eastAsia="Times New Roman" w:hAnsi="Times New Roman" w:cs="Times New Roman"/>
                <w:sz w:val="16"/>
              </w:rPr>
              <w:t>0.00</w:t>
            </w:r>
          </w:p>
        </w:tc>
        <w:tc>
          <w:tcPr>
            <w:tcW w:w="794" w:type="dxa"/>
          </w:tcPr>
          <w:p w14:paraId="44A8C902" w14:textId="77777777" w:rsidR="00CD780A" w:rsidRDefault="00856DF3">
            <w:pPr>
              <w:keepNext/>
              <w:spacing w:after="0"/>
            </w:pPr>
            <w:r>
              <w:rPr>
                <w:rFonts w:ascii="Times New Roman" w:eastAsia="Times New Roman" w:hAnsi="Times New Roman" w:cs="Times New Roman"/>
                <w:sz w:val="16"/>
              </w:rPr>
              <w:t>0.71</w:t>
            </w:r>
          </w:p>
        </w:tc>
        <w:tc>
          <w:tcPr>
            <w:tcW w:w="1247" w:type="dxa"/>
          </w:tcPr>
          <w:p w14:paraId="1A3418B0" w14:textId="77777777" w:rsidR="00CD780A" w:rsidRDefault="00856DF3">
            <w:pPr>
              <w:keepNext/>
              <w:spacing w:after="0"/>
            </w:pPr>
            <w:r>
              <w:rPr>
                <w:rFonts w:ascii="Times New Roman" w:eastAsia="Times New Roman" w:hAnsi="Times New Roman" w:cs="Times New Roman"/>
                <w:sz w:val="16"/>
              </w:rPr>
              <w:t>Standard</w:t>
            </w:r>
          </w:p>
        </w:tc>
        <w:tc>
          <w:tcPr>
            <w:tcW w:w="3005" w:type="dxa"/>
          </w:tcPr>
          <w:p w14:paraId="5BA3CBF0" w14:textId="77777777" w:rsidR="00CD780A" w:rsidRDefault="00856DF3">
            <w:pPr>
              <w:keepNext/>
              <w:spacing w:after="0"/>
            </w:pPr>
            <w:r>
              <w:rPr>
                <w:rFonts w:ascii="Times New Roman" w:eastAsia="Times New Roman" w:hAnsi="Times New Roman" w:cs="Times New Roman"/>
                <w:sz w:val="16"/>
              </w:rPr>
              <w:t>Near-symmetric</w:t>
            </w:r>
          </w:p>
        </w:tc>
      </w:tr>
      <w:tr w:rsidR="00CD780A" w14:paraId="0FF02EC4" w14:textId="77777777">
        <w:trPr>
          <w:jc w:val="center"/>
        </w:trPr>
        <w:tc>
          <w:tcPr>
            <w:tcW w:w="1984" w:type="dxa"/>
          </w:tcPr>
          <w:p w14:paraId="109F6A57" w14:textId="77777777" w:rsidR="00CD780A" w:rsidRDefault="00856DF3">
            <w:pPr>
              <w:keepNext/>
              <w:spacing w:after="0"/>
            </w:pPr>
            <w:r>
              <w:rPr>
                <w:rFonts w:ascii="Times New Roman" w:eastAsia="Times New Roman" w:hAnsi="Times New Roman" w:cs="Times New Roman"/>
                <w:sz w:val="16"/>
              </w:rPr>
              <w:t>solar_radiation</w:t>
            </w:r>
          </w:p>
        </w:tc>
        <w:tc>
          <w:tcPr>
            <w:tcW w:w="680" w:type="dxa"/>
          </w:tcPr>
          <w:p w14:paraId="4EBF3617" w14:textId="77777777" w:rsidR="00CD780A" w:rsidRDefault="00856DF3">
            <w:pPr>
              <w:keepNext/>
              <w:spacing w:after="0"/>
            </w:pPr>
            <w:r>
              <w:rPr>
                <w:rFonts w:ascii="Times New Roman" w:eastAsia="Times New Roman" w:hAnsi="Times New Roman" w:cs="Times New Roman"/>
                <w:sz w:val="16"/>
              </w:rPr>
              <w:t>1.51</w:t>
            </w:r>
          </w:p>
        </w:tc>
        <w:tc>
          <w:tcPr>
            <w:tcW w:w="794" w:type="dxa"/>
          </w:tcPr>
          <w:p w14:paraId="188AE9D3" w14:textId="77777777" w:rsidR="00CD780A" w:rsidRDefault="00856DF3">
            <w:pPr>
              <w:keepNext/>
              <w:spacing w:after="0"/>
            </w:pPr>
            <w:r>
              <w:rPr>
                <w:rFonts w:ascii="Times New Roman" w:eastAsia="Times New Roman" w:hAnsi="Times New Roman" w:cs="Times New Roman"/>
                <w:sz w:val="16"/>
              </w:rPr>
              <w:t>1.14</w:t>
            </w:r>
          </w:p>
        </w:tc>
        <w:tc>
          <w:tcPr>
            <w:tcW w:w="737" w:type="dxa"/>
          </w:tcPr>
          <w:p w14:paraId="2438F27C" w14:textId="77777777" w:rsidR="00CD780A" w:rsidRDefault="00856DF3">
            <w:pPr>
              <w:keepNext/>
              <w:spacing w:after="0"/>
            </w:pPr>
            <w:r>
              <w:rPr>
                <w:rFonts w:ascii="Times New Roman" w:eastAsia="Times New Roman" w:hAnsi="Times New Roman" w:cs="Times New Roman"/>
                <w:sz w:val="16"/>
              </w:rPr>
              <w:t>7.34</w:t>
            </w:r>
          </w:p>
        </w:tc>
        <w:tc>
          <w:tcPr>
            <w:tcW w:w="794" w:type="dxa"/>
          </w:tcPr>
          <w:p w14:paraId="37BB46AE" w14:textId="77777777" w:rsidR="00CD780A" w:rsidRDefault="00856DF3">
            <w:pPr>
              <w:keepNext/>
              <w:spacing w:after="0"/>
            </w:pPr>
            <w:r>
              <w:rPr>
                <w:rFonts w:ascii="Times New Roman" w:eastAsia="Times New Roman" w:hAnsi="Times New Roman" w:cs="Times New Roman"/>
                <w:sz w:val="16"/>
              </w:rPr>
              <w:t>49.02</w:t>
            </w:r>
          </w:p>
        </w:tc>
        <w:tc>
          <w:tcPr>
            <w:tcW w:w="1247" w:type="dxa"/>
          </w:tcPr>
          <w:p w14:paraId="26934D91" w14:textId="77777777" w:rsidR="00CD780A" w:rsidRDefault="00856DF3">
            <w:pPr>
              <w:keepNext/>
              <w:spacing w:after="0"/>
            </w:pPr>
            <w:r>
              <w:rPr>
                <w:rFonts w:ascii="Times New Roman" w:eastAsia="Times New Roman" w:hAnsi="Times New Roman" w:cs="Times New Roman"/>
                <w:sz w:val="16"/>
              </w:rPr>
              <w:t>Robust</w:t>
            </w:r>
          </w:p>
        </w:tc>
        <w:tc>
          <w:tcPr>
            <w:tcW w:w="3005" w:type="dxa"/>
          </w:tcPr>
          <w:p w14:paraId="7C136AAB" w14:textId="77777777" w:rsidR="00CD780A" w:rsidRDefault="00856DF3">
            <w:pPr>
              <w:keepNext/>
              <w:spacing w:after="0"/>
            </w:pPr>
            <w:r>
              <w:rPr>
                <w:rFonts w:ascii="Times New Roman" w:eastAsia="Times New Roman" w:hAnsi="Times New Roman" w:cs="Times New Roman"/>
                <w:sz w:val="16"/>
              </w:rPr>
              <w:t xml:space="preserve">Zero at night </w:t>
            </w:r>
            <w:r>
              <w:rPr>
                <w:rFonts w:ascii="Times New Roman" w:eastAsia="Times New Roman" w:hAnsi="Times New Roman" w:cs="Times New Roman"/>
                <w:sz w:val="16"/>
              </w:rPr>
              <w:t>(49%), many outliers</w:t>
            </w:r>
          </w:p>
        </w:tc>
      </w:tr>
      <w:tr w:rsidR="00CD780A" w14:paraId="0C435B43" w14:textId="77777777">
        <w:trPr>
          <w:jc w:val="center"/>
        </w:trPr>
        <w:tc>
          <w:tcPr>
            <w:tcW w:w="1984" w:type="dxa"/>
          </w:tcPr>
          <w:p w14:paraId="0C3EC66F" w14:textId="77777777" w:rsidR="00CD780A" w:rsidRDefault="00856DF3">
            <w:pPr>
              <w:keepNext/>
              <w:spacing w:after="0"/>
            </w:pPr>
            <w:r>
              <w:rPr>
                <w:rFonts w:ascii="Times New Roman" w:eastAsia="Times New Roman" w:hAnsi="Times New Roman" w:cs="Times New Roman"/>
                <w:sz w:val="16"/>
              </w:rPr>
              <w:t>rainfall</w:t>
            </w:r>
          </w:p>
        </w:tc>
        <w:tc>
          <w:tcPr>
            <w:tcW w:w="680" w:type="dxa"/>
          </w:tcPr>
          <w:p w14:paraId="5F4F50C3" w14:textId="77777777" w:rsidR="00CD780A" w:rsidRDefault="00856DF3">
            <w:pPr>
              <w:keepNext/>
              <w:spacing w:after="0"/>
            </w:pPr>
            <w:r>
              <w:rPr>
                <w:rFonts w:ascii="Times New Roman" w:eastAsia="Times New Roman" w:hAnsi="Times New Roman" w:cs="Times New Roman"/>
                <w:sz w:val="16"/>
              </w:rPr>
              <w:t>14.60</w:t>
            </w:r>
          </w:p>
        </w:tc>
        <w:tc>
          <w:tcPr>
            <w:tcW w:w="794" w:type="dxa"/>
          </w:tcPr>
          <w:p w14:paraId="00DA2AC6" w14:textId="77777777" w:rsidR="00CD780A" w:rsidRDefault="00856DF3">
            <w:pPr>
              <w:keepNext/>
              <w:spacing w:after="0"/>
            </w:pPr>
            <w:r>
              <w:rPr>
                <w:rFonts w:ascii="Times New Roman" w:eastAsia="Times New Roman" w:hAnsi="Times New Roman" w:cs="Times New Roman"/>
                <w:sz w:val="16"/>
              </w:rPr>
              <w:t>289.38</w:t>
            </w:r>
          </w:p>
        </w:tc>
        <w:tc>
          <w:tcPr>
            <w:tcW w:w="737" w:type="dxa"/>
          </w:tcPr>
          <w:p w14:paraId="4CA7B0EA" w14:textId="77777777" w:rsidR="00CD780A" w:rsidRDefault="00856DF3">
            <w:pPr>
              <w:keepNext/>
              <w:spacing w:after="0"/>
            </w:pPr>
            <w:r>
              <w:rPr>
                <w:rFonts w:ascii="Times New Roman" w:eastAsia="Times New Roman" w:hAnsi="Times New Roman" w:cs="Times New Roman"/>
                <w:sz w:val="16"/>
              </w:rPr>
              <w:t>6.11</w:t>
            </w:r>
          </w:p>
        </w:tc>
        <w:tc>
          <w:tcPr>
            <w:tcW w:w="794" w:type="dxa"/>
          </w:tcPr>
          <w:p w14:paraId="583AE9AF" w14:textId="77777777" w:rsidR="00CD780A" w:rsidRDefault="00856DF3">
            <w:pPr>
              <w:keepNext/>
              <w:spacing w:after="0"/>
            </w:pPr>
            <w:r>
              <w:rPr>
                <w:rFonts w:ascii="Times New Roman" w:eastAsia="Times New Roman" w:hAnsi="Times New Roman" w:cs="Times New Roman"/>
                <w:sz w:val="16"/>
              </w:rPr>
              <w:t>93.89</w:t>
            </w:r>
          </w:p>
        </w:tc>
        <w:tc>
          <w:tcPr>
            <w:tcW w:w="1247" w:type="dxa"/>
          </w:tcPr>
          <w:p w14:paraId="6723BA5C" w14:textId="77777777" w:rsidR="00CD780A" w:rsidRDefault="00856DF3">
            <w:pPr>
              <w:keepNext/>
              <w:spacing w:after="0"/>
            </w:pPr>
            <w:r>
              <w:rPr>
                <w:rFonts w:ascii="Times New Roman" w:eastAsia="Times New Roman" w:hAnsi="Times New Roman" w:cs="Times New Roman"/>
                <w:sz w:val="16"/>
              </w:rPr>
              <w:t>log1p + MinMax</w:t>
            </w:r>
          </w:p>
        </w:tc>
        <w:tc>
          <w:tcPr>
            <w:tcW w:w="3005" w:type="dxa"/>
          </w:tcPr>
          <w:p w14:paraId="60B148D1" w14:textId="77777777" w:rsidR="00CD780A" w:rsidRDefault="00856DF3">
            <w:pPr>
              <w:keepNext/>
              <w:spacing w:after="0"/>
            </w:pPr>
            <w:r>
              <w:rPr>
                <w:rFonts w:ascii="Times New Roman" w:eastAsia="Times New Roman" w:hAnsi="Times New Roman" w:cs="Times New Roman"/>
                <w:sz w:val="16"/>
              </w:rPr>
              <w:t>~94% zeros, extreme tail; IQR = 0</w:t>
            </w:r>
          </w:p>
        </w:tc>
      </w:tr>
      <w:tr w:rsidR="00CD780A" w14:paraId="527D9679" w14:textId="77777777">
        <w:trPr>
          <w:jc w:val="center"/>
        </w:trPr>
        <w:tc>
          <w:tcPr>
            <w:tcW w:w="1984" w:type="dxa"/>
          </w:tcPr>
          <w:p w14:paraId="0F10CAF2" w14:textId="77777777" w:rsidR="00CD780A" w:rsidRDefault="00856DF3">
            <w:pPr>
              <w:keepNext/>
              <w:spacing w:after="0"/>
            </w:pPr>
            <w:r>
              <w:rPr>
                <w:rFonts w:ascii="Times New Roman" w:eastAsia="Times New Roman" w:hAnsi="Times New Roman" w:cs="Times New Roman"/>
                <w:sz w:val="16"/>
              </w:rPr>
              <w:t>snowfall</w:t>
            </w:r>
          </w:p>
        </w:tc>
        <w:tc>
          <w:tcPr>
            <w:tcW w:w="680" w:type="dxa"/>
          </w:tcPr>
          <w:p w14:paraId="124662D5" w14:textId="77777777" w:rsidR="00CD780A" w:rsidRDefault="00856DF3">
            <w:pPr>
              <w:keepNext/>
              <w:spacing w:after="0"/>
            </w:pPr>
            <w:r>
              <w:rPr>
                <w:rFonts w:ascii="Times New Roman" w:eastAsia="Times New Roman" w:hAnsi="Times New Roman" w:cs="Times New Roman"/>
                <w:sz w:val="16"/>
              </w:rPr>
              <w:t>8.28</w:t>
            </w:r>
          </w:p>
        </w:tc>
        <w:tc>
          <w:tcPr>
            <w:tcW w:w="794" w:type="dxa"/>
          </w:tcPr>
          <w:p w14:paraId="314A52B5" w14:textId="77777777" w:rsidR="00CD780A" w:rsidRDefault="00856DF3">
            <w:pPr>
              <w:keepNext/>
              <w:spacing w:after="0"/>
            </w:pPr>
            <w:r>
              <w:rPr>
                <w:rFonts w:ascii="Times New Roman" w:eastAsia="Times New Roman" w:hAnsi="Times New Roman" w:cs="Times New Roman"/>
                <w:sz w:val="16"/>
              </w:rPr>
              <w:t>90.35</w:t>
            </w:r>
          </w:p>
        </w:tc>
        <w:tc>
          <w:tcPr>
            <w:tcW w:w="737" w:type="dxa"/>
          </w:tcPr>
          <w:p w14:paraId="0B53AE9E" w14:textId="77777777" w:rsidR="00CD780A" w:rsidRDefault="00856DF3">
            <w:pPr>
              <w:keepNext/>
              <w:spacing w:after="0"/>
            </w:pPr>
            <w:r>
              <w:rPr>
                <w:rFonts w:ascii="Times New Roman" w:eastAsia="Times New Roman" w:hAnsi="Times New Roman" w:cs="Times New Roman"/>
                <w:sz w:val="16"/>
              </w:rPr>
              <w:t>5.24</w:t>
            </w:r>
          </w:p>
        </w:tc>
        <w:tc>
          <w:tcPr>
            <w:tcW w:w="794" w:type="dxa"/>
          </w:tcPr>
          <w:p w14:paraId="245E941B" w14:textId="77777777" w:rsidR="00CD780A" w:rsidRDefault="00856DF3">
            <w:pPr>
              <w:keepNext/>
              <w:spacing w:after="0"/>
            </w:pPr>
            <w:r>
              <w:rPr>
                <w:rFonts w:ascii="Times New Roman" w:eastAsia="Times New Roman" w:hAnsi="Times New Roman" w:cs="Times New Roman"/>
                <w:sz w:val="16"/>
              </w:rPr>
              <w:t>94.76</w:t>
            </w:r>
          </w:p>
        </w:tc>
        <w:tc>
          <w:tcPr>
            <w:tcW w:w="1247" w:type="dxa"/>
          </w:tcPr>
          <w:p w14:paraId="5B6485D5" w14:textId="77777777" w:rsidR="00CD780A" w:rsidRDefault="00856DF3">
            <w:pPr>
              <w:keepNext/>
              <w:spacing w:after="0"/>
            </w:pPr>
            <w:r>
              <w:rPr>
                <w:rFonts w:ascii="Times New Roman" w:eastAsia="Times New Roman" w:hAnsi="Times New Roman" w:cs="Times New Roman"/>
                <w:sz w:val="16"/>
              </w:rPr>
              <w:t>log1p + MinMax</w:t>
            </w:r>
          </w:p>
        </w:tc>
        <w:tc>
          <w:tcPr>
            <w:tcW w:w="3005" w:type="dxa"/>
          </w:tcPr>
          <w:p w14:paraId="3A6F14CC" w14:textId="77777777" w:rsidR="00CD780A" w:rsidRDefault="00856DF3">
            <w:pPr>
              <w:keepNext/>
              <w:spacing w:after="0"/>
            </w:pPr>
            <w:r>
              <w:rPr>
                <w:rFonts w:ascii="Times New Roman" w:eastAsia="Times New Roman" w:hAnsi="Times New Roman" w:cs="Times New Roman"/>
                <w:sz w:val="16"/>
              </w:rPr>
              <w:t>~95% zeros, extreme tail; IQR = 0</w:t>
            </w:r>
          </w:p>
        </w:tc>
      </w:tr>
    </w:tbl>
    <w:p w14:paraId="37027AEC" w14:textId="77777777" w:rsidR="00CD780A" w:rsidRDefault="00CD780A">
      <w:pPr>
        <w:spacing w:after="40" w:line="276" w:lineRule="auto"/>
      </w:pPr>
    </w:p>
    <w:p w14:paraId="753276D7" w14:textId="77777777" w:rsidR="00CD780A" w:rsidRDefault="00856DF3">
      <w:pPr>
        <w:keepNext/>
        <w:spacing w:before="120" w:after="80" w:line="276" w:lineRule="auto"/>
      </w:pPr>
      <w:r>
        <w:rPr>
          <w:rFonts w:ascii="Times New Roman" w:eastAsia="Times New Roman" w:hAnsi="Times New Roman" w:cs="Times New Roman"/>
          <w:b/>
          <w:sz w:val="24"/>
        </w:rPr>
        <w:t>2.2 Before/after comparison</w:t>
      </w:r>
    </w:p>
    <w:p w14:paraId="2C05FE68" w14:textId="77777777" w:rsidR="00CD780A" w:rsidRDefault="00856DF3">
      <w:pPr>
        <w:keepNext/>
        <w:spacing w:after="60" w:line="276" w:lineRule="auto"/>
      </w:pPr>
      <w:r>
        <w:rPr>
          <w:rFonts w:ascii="Times New Roman" w:eastAsia="Times New Roman" w:hAnsi="Times New Roman" w:cs="Times New Roman"/>
          <w:b/>
          <w:sz w:val="20"/>
        </w:rPr>
        <w:t xml:space="preserve">Table 2. Summary statistics before and </w:t>
      </w:r>
      <w:r>
        <w:rPr>
          <w:rFonts w:ascii="Times New Roman" w:eastAsia="Times New Roman" w:hAnsi="Times New Roman" w:cs="Times New Roman"/>
          <w:b/>
          <w:sz w:val="20"/>
        </w:rPr>
        <w:t>after scaling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41"/>
        <w:gridCol w:w="1077"/>
        <w:gridCol w:w="964"/>
        <w:gridCol w:w="1304"/>
        <w:gridCol w:w="1020"/>
        <w:gridCol w:w="907"/>
        <w:gridCol w:w="1304"/>
      </w:tblGrid>
      <w:tr w:rsidR="00CD780A" w14:paraId="4ED1008F" w14:textId="77777777">
        <w:trPr>
          <w:tblHeader/>
          <w:jc w:val="center"/>
        </w:trPr>
        <w:tc>
          <w:tcPr>
            <w:tcW w:w="2041" w:type="dxa"/>
            <w:shd w:val="clear" w:color="auto" w:fill="D9E2F3"/>
          </w:tcPr>
          <w:p w14:paraId="7CFDAF9F" w14:textId="77777777" w:rsidR="00CD780A" w:rsidRDefault="00856DF3">
            <w:pPr>
              <w:keepNext/>
              <w:spacing w:after="0"/>
            </w:pPr>
            <w:r>
              <w:rPr>
                <w:rFonts w:ascii="Times New Roman" w:eastAsia="Times New Roman" w:hAnsi="Times New Roman" w:cs="Times New Roman"/>
                <w:b/>
                <w:sz w:val="16"/>
              </w:rPr>
              <w:t>Feature</w:t>
            </w:r>
          </w:p>
        </w:tc>
        <w:tc>
          <w:tcPr>
            <w:tcW w:w="1077" w:type="dxa"/>
            <w:shd w:val="clear" w:color="auto" w:fill="D9E2F3"/>
          </w:tcPr>
          <w:p w14:paraId="2B4770C8" w14:textId="77777777" w:rsidR="00CD780A" w:rsidRDefault="00856DF3">
            <w:pPr>
              <w:keepNext/>
              <w:spacing w:after="0"/>
            </w:pPr>
            <w:r>
              <w:rPr>
                <w:rFonts w:ascii="Times New Roman" w:eastAsia="Times New Roman" w:hAnsi="Times New Roman" w:cs="Times New Roman"/>
                <w:b/>
                <w:sz w:val="16"/>
              </w:rPr>
              <w:t>Before: mean</w:t>
            </w:r>
          </w:p>
        </w:tc>
        <w:tc>
          <w:tcPr>
            <w:tcW w:w="964" w:type="dxa"/>
            <w:shd w:val="clear" w:color="auto" w:fill="D9E2F3"/>
          </w:tcPr>
          <w:p w14:paraId="6EBE729C" w14:textId="77777777" w:rsidR="00CD780A" w:rsidRDefault="00856DF3">
            <w:pPr>
              <w:keepNext/>
              <w:spacing w:after="0"/>
            </w:pPr>
            <w:r>
              <w:rPr>
                <w:rFonts w:ascii="Times New Roman" w:eastAsia="Times New Roman" w:hAnsi="Times New Roman" w:cs="Times New Roman"/>
                <w:b/>
                <w:sz w:val="16"/>
              </w:rPr>
              <w:t>Before: std</w:t>
            </w:r>
          </w:p>
        </w:tc>
        <w:tc>
          <w:tcPr>
            <w:tcW w:w="1304" w:type="dxa"/>
            <w:shd w:val="clear" w:color="auto" w:fill="D9E2F3"/>
          </w:tcPr>
          <w:p w14:paraId="1B3FAF3A" w14:textId="77777777" w:rsidR="00CD780A" w:rsidRDefault="00856DF3">
            <w:pPr>
              <w:keepNext/>
              <w:spacing w:after="0"/>
            </w:pPr>
            <w:r>
              <w:rPr>
                <w:rFonts w:ascii="Times New Roman" w:eastAsia="Times New Roman" w:hAnsi="Times New Roman" w:cs="Times New Roman"/>
                <w:b/>
                <w:sz w:val="16"/>
              </w:rPr>
              <w:t>Before: min–max</w:t>
            </w:r>
          </w:p>
        </w:tc>
        <w:tc>
          <w:tcPr>
            <w:tcW w:w="1020" w:type="dxa"/>
            <w:shd w:val="clear" w:color="auto" w:fill="D9E2F3"/>
          </w:tcPr>
          <w:p w14:paraId="753214EA" w14:textId="77777777" w:rsidR="00CD780A" w:rsidRDefault="00856DF3">
            <w:pPr>
              <w:keepNext/>
              <w:spacing w:after="0"/>
            </w:pPr>
            <w:r>
              <w:rPr>
                <w:rFonts w:ascii="Times New Roman" w:eastAsia="Times New Roman" w:hAnsi="Times New Roman" w:cs="Times New Roman"/>
                <w:b/>
                <w:sz w:val="16"/>
              </w:rPr>
              <w:t>After: mean</w:t>
            </w:r>
          </w:p>
        </w:tc>
        <w:tc>
          <w:tcPr>
            <w:tcW w:w="907" w:type="dxa"/>
            <w:shd w:val="clear" w:color="auto" w:fill="D9E2F3"/>
          </w:tcPr>
          <w:p w14:paraId="1D5954D7" w14:textId="77777777" w:rsidR="00CD780A" w:rsidRDefault="00856DF3">
            <w:pPr>
              <w:keepNext/>
              <w:spacing w:after="0"/>
            </w:pPr>
            <w:r>
              <w:rPr>
                <w:rFonts w:ascii="Times New Roman" w:eastAsia="Times New Roman" w:hAnsi="Times New Roman" w:cs="Times New Roman"/>
                <w:b/>
                <w:sz w:val="16"/>
              </w:rPr>
              <w:t>After: std</w:t>
            </w:r>
          </w:p>
        </w:tc>
        <w:tc>
          <w:tcPr>
            <w:tcW w:w="1304" w:type="dxa"/>
            <w:shd w:val="clear" w:color="auto" w:fill="D9E2F3"/>
          </w:tcPr>
          <w:p w14:paraId="07186B17" w14:textId="77777777" w:rsidR="00CD780A" w:rsidRDefault="00856DF3">
            <w:pPr>
              <w:keepNext/>
              <w:spacing w:after="0"/>
            </w:pPr>
            <w:r>
              <w:rPr>
                <w:rFonts w:ascii="Times New Roman" w:eastAsia="Times New Roman" w:hAnsi="Times New Roman" w:cs="Times New Roman"/>
                <w:b/>
                <w:sz w:val="16"/>
              </w:rPr>
              <w:t>After: min–max</w:t>
            </w:r>
          </w:p>
        </w:tc>
      </w:tr>
      <w:tr w:rsidR="00CD780A" w14:paraId="67F05BE7" w14:textId="77777777">
        <w:trPr>
          <w:jc w:val="center"/>
        </w:trPr>
        <w:tc>
          <w:tcPr>
            <w:tcW w:w="2041" w:type="dxa"/>
          </w:tcPr>
          <w:p w14:paraId="430F586C" w14:textId="77777777" w:rsidR="00CD780A" w:rsidRDefault="00856DF3">
            <w:pPr>
              <w:keepNext/>
              <w:spacing w:after="0"/>
            </w:pPr>
            <w:r>
              <w:rPr>
                <w:rFonts w:ascii="Times New Roman" w:eastAsia="Times New Roman" w:hAnsi="Times New Roman" w:cs="Times New Roman"/>
                <w:sz w:val="16"/>
              </w:rPr>
              <w:t>hour</w:t>
            </w:r>
          </w:p>
        </w:tc>
        <w:tc>
          <w:tcPr>
            <w:tcW w:w="1077" w:type="dxa"/>
          </w:tcPr>
          <w:p w14:paraId="3EC00558" w14:textId="77777777" w:rsidR="00CD780A" w:rsidRDefault="00856DF3">
            <w:pPr>
              <w:keepNext/>
              <w:spacing w:after="0"/>
            </w:pPr>
            <w:r>
              <w:rPr>
                <w:rFonts w:ascii="Times New Roman" w:eastAsia="Times New Roman" w:hAnsi="Times New Roman" w:cs="Times New Roman"/>
                <w:sz w:val="16"/>
              </w:rPr>
              <w:t>11.52</w:t>
            </w:r>
          </w:p>
        </w:tc>
        <w:tc>
          <w:tcPr>
            <w:tcW w:w="964" w:type="dxa"/>
          </w:tcPr>
          <w:p w14:paraId="6799E033" w14:textId="77777777" w:rsidR="00CD780A" w:rsidRDefault="00856DF3">
            <w:pPr>
              <w:keepNext/>
              <w:spacing w:after="0"/>
            </w:pPr>
            <w:r>
              <w:rPr>
                <w:rFonts w:ascii="Times New Roman" w:eastAsia="Times New Roman" w:hAnsi="Times New Roman" w:cs="Times New Roman"/>
                <w:sz w:val="16"/>
              </w:rPr>
              <w:t>6.92</w:t>
            </w:r>
          </w:p>
        </w:tc>
        <w:tc>
          <w:tcPr>
            <w:tcW w:w="1304" w:type="dxa"/>
          </w:tcPr>
          <w:p w14:paraId="153AFF90" w14:textId="77777777" w:rsidR="00CD780A" w:rsidRDefault="00856DF3">
            <w:pPr>
              <w:keepNext/>
              <w:spacing w:after="0"/>
            </w:pPr>
            <w:r>
              <w:rPr>
                <w:rFonts w:ascii="Times New Roman" w:eastAsia="Times New Roman" w:hAnsi="Times New Roman" w:cs="Times New Roman"/>
                <w:sz w:val="16"/>
              </w:rPr>
              <w:t>0 – 23</w:t>
            </w:r>
          </w:p>
        </w:tc>
        <w:tc>
          <w:tcPr>
            <w:tcW w:w="1020" w:type="dxa"/>
          </w:tcPr>
          <w:p w14:paraId="136AF488" w14:textId="77777777" w:rsidR="00CD780A" w:rsidRDefault="00856DF3">
            <w:pPr>
              <w:keepNext/>
              <w:spacing w:after="0"/>
            </w:pPr>
            <w:r>
              <w:rPr>
                <w:rFonts w:ascii="Times New Roman" w:eastAsia="Times New Roman" w:hAnsi="Times New Roman" w:cs="Times New Roman"/>
                <w:sz w:val="16"/>
              </w:rPr>
              <w:t>0.50</w:t>
            </w:r>
          </w:p>
        </w:tc>
        <w:tc>
          <w:tcPr>
            <w:tcW w:w="907" w:type="dxa"/>
          </w:tcPr>
          <w:p w14:paraId="0933C83F" w14:textId="77777777" w:rsidR="00CD780A" w:rsidRDefault="00856DF3">
            <w:pPr>
              <w:keepNext/>
              <w:spacing w:after="0"/>
            </w:pPr>
            <w:r>
              <w:rPr>
                <w:rFonts w:ascii="Times New Roman" w:eastAsia="Times New Roman" w:hAnsi="Times New Roman" w:cs="Times New Roman"/>
                <w:sz w:val="16"/>
              </w:rPr>
              <w:t>0.30</w:t>
            </w:r>
          </w:p>
        </w:tc>
        <w:tc>
          <w:tcPr>
            <w:tcW w:w="1304" w:type="dxa"/>
          </w:tcPr>
          <w:p w14:paraId="2295CD44" w14:textId="77777777" w:rsidR="00CD780A" w:rsidRDefault="00856DF3">
            <w:pPr>
              <w:keepNext/>
              <w:spacing w:after="0"/>
            </w:pPr>
            <w:r>
              <w:rPr>
                <w:rFonts w:ascii="Times New Roman" w:eastAsia="Times New Roman" w:hAnsi="Times New Roman" w:cs="Times New Roman"/>
                <w:sz w:val="16"/>
              </w:rPr>
              <w:t>0 – 1</w:t>
            </w:r>
          </w:p>
        </w:tc>
      </w:tr>
      <w:tr w:rsidR="00CD780A" w14:paraId="7A47C328" w14:textId="77777777">
        <w:trPr>
          <w:jc w:val="center"/>
        </w:trPr>
        <w:tc>
          <w:tcPr>
            <w:tcW w:w="2041" w:type="dxa"/>
          </w:tcPr>
          <w:p w14:paraId="0B02A196" w14:textId="77777777" w:rsidR="00CD780A" w:rsidRDefault="00856DF3">
            <w:pPr>
              <w:keepNext/>
              <w:spacing w:after="0"/>
            </w:pPr>
            <w:r>
              <w:rPr>
                <w:rFonts w:ascii="Times New Roman" w:eastAsia="Times New Roman" w:hAnsi="Times New Roman" w:cs="Times New Roman"/>
                <w:sz w:val="16"/>
              </w:rPr>
              <w:t>temperature</w:t>
            </w:r>
          </w:p>
        </w:tc>
        <w:tc>
          <w:tcPr>
            <w:tcW w:w="1077" w:type="dxa"/>
          </w:tcPr>
          <w:p w14:paraId="7EFDA3D9" w14:textId="77777777" w:rsidR="00CD780A" w:rsidRDefault="00856DF3">
            <w:pPr>
              <w:keepNext/>
              <w:spacing w:after="0"/>
            </w:pPr>
            <w:r>
              <w:rPr>
                <w:rFonts w:ascii="Times New Roman" w:eastAsia="Times New Roman" w:hAnsi="Times New Roman" w:cs="Times New Roman"/>
                <w:sz w:val="16"/>
              </w:rPr>
              <w:t>12.77</w:t>
            </w:r>
          </w:p>
        </w:tc>
        <w:tc>
          <w:tcPr>
            <w:tcW w:w="964" w:type="dxa"/>
          </w:tcPr>
          <w:p w14:paraId="6383AA0D" w14:textId="77777777" w:rsidR="00CD780A" w:rsidRDefault="00856DF3">
            <w:pPr>
              <w:keepNext/>
              <w:spacing w:after="0"/>
            </w:pPr>
            <w:r>
              <w:rPr>
                <w:rFonts w:ascii="Times New Roman" w:eastAsia="Times New Roman" w:hAnsi="Times New Roman" w:cs="Times New Roman"/>
                <w:sz w:val="16"/>
              </w:rPr>
              <w:t>12.12</w:t>
            </w:r>
          </w:p>
        </w:tc>
        <w:tc>
          <w:tcPr>
            <w:tcW w:w="1304" w:type="dxa"/>
          </w:tcPr>
          <w:p w14:paraId="4D1F960E" w14:textId="77777777" w:rsidR="00CD780A" w:rsidRDefault="00856DF3">
            <w:pPr>
              <w:keepNext/>
              <w:spacing w:after="0"/>
            </w:pPr>
            <w:r>
              <w:rPr>
                <w:rFonts w:ascii="Times New Roman" w:eastAsia="Times New Roman" w:hAnsi="Times New Roman" w:cs="Times New Roman"/>
                <w:sz w:val="16"/>
              </w:rPr>
              <w:t>−17.8 – 39.4</w:t>
            </w:r>
          </w:p>
        </w:tc>
        <w:tc>
          <w:tcPr>
            <w:tcW w:w="1020" w:type="dxa"/>
          </w:tcPr>
          <w:p w14:paraId="4FCC6F0D" w14:textId="77777777" w:rsidR="00CD780A" w:rsidRDefault="00856DF3">
            <w:pPr>
              <w:keepNext/>
              <w:spacing w:after="0"/>
            </w:pPr>
            <w:r>
              <w:rPr>
                <w:rFonts w:ascii="Times New Roman" w:eastAsia="Times New Roman" w:hAnsi="Times New Roman" w:cs="Times New Roman"/>
                <w:sz w:val="16"/>
              </w:rPr>
              <w:t>0.00</w:t>
            </w:r>
          </w:p>
        </w:tc>
        <w:tc>
          <w:tcPr>
            <w:tcW w:w="907" w:type="dxa"/>
          </w:tcPr>
          <w:p w14:paraId="70CD2900" w14:textId="77777777" w:rsidR="00CD780A" w:rsidRDefault="00856DF3">
            <w:pPr>
              <w:keepNext/>
              <w:spacing w:after="0"/>
            </w:pPr>
            <w:r>
              <w:rPr>
                <w:rFonts w:ascii="Times New Roman" w:eastAsia="Times New Roman" w:hAnsi="Times New Roman" w:cs="Times New Roman"/>
                <w:sz w:val="16"/>
              </w:rPr>
              <w:t>1.00</w:t>
            </w:r>
          </w:p>
        </w:tc>
        <w:tc>
          <w:tcPr>
            <w:tcW w:w="1304" w:type="dxa"/>
          </w:tcPr>
          <w:p w14:paraId="09AAD8B1" w14:textId="77777777" w:rsidR="00CD780A" w:rsidRDefault="00856DF3">
            <w:pPr>
              <w:keepNext/>
              <w:spacing w:after="0"/>
            </w:pPr>
            <w:r>
              <w:rPr>
                <w:rFonts w:ascii="Times New Roman" w:eastAsia="Times New Roman" w:hAnsi="Times New Roman" w:cs="Times New Roman"/>
                <w:sz w:val="16"/>
              </w:rPr>
              <w:t>−2.52 – 2.20</w:t>
            </w:r>
          </w:p>
        </w:tc>
      </w:tr>
      <w:tr w:rsidR="00CD780A" w14:paraId="44AA3BFB" w14:textId="77777777">
        <w:trPr>
          <w:jc w:val="center"/>
        </w:trPr>
        <w:tc>
          <w:tcPr>
            <w:tcW w:w="2041" w:type="dxa"/>
          </w:tcPr>
          <w:p w14:paraId="2E16D2F6" w14:textId="77777777" w:rsidR="00CD780A" w:rsidRDefault="00856DF3">
            <w:pPr>
              <w:keepNext/>
              <w:spacing w:after="0"/>
            </w:pPr>
            <w:r>
              <w:rPr>
                <w:rFonts w:ascii="Times New Roman" w:eastAsia="Times New Roman" w:hAnsi="Times New Roman" w:cs="Times New Roman"/>
                <w:sz w:val="16"/>
              </w:rPr>
              <w:t>humidity</w:t>
            </w:r>
          </w:p>
        </w:tc>
        <w:tc>
          <w:tcPr>
            <w:tcW w:w="1077" w:type="dxa"/>
          </w:tcPr>
          <w:p w14:paraId="3CA803E7" w14:textId="77777777" w:rsidR="00CD780A" w:rsidRDefault="00856DF3">
            <w:pPr>
              <w:keepNext/>
              <w:spacing w:after="0"/>
            </w:pPr>
            <w:r>
              <w:rPr>
                <w:rFonts w:ascii="Times New Roman" w:eastAsia="Times New Roman" w:hAnsi="Times New Roman" w:cs="Times New Roman"/>
                <w:sz w:val="16"/>
              </w:rPr>
              <w:t>58.26</w:t>
            </w:r>
          </w:p>
        </w:tc>
        <w:tc>
          <w:tcPr>
            <w:tcW w:w="964" w:type="dxa"/>
          </w:tcPr>
          <w:p w14:paraId="14AA9B46" w14:textId="77777777" w:rsidR="00CD780A" w:rsidRDefault="00856DF3">
            <w:pPr>
              <w:keepNext/>
              <w:spacing w:after="0"/>
            </w:pPr>
            <w:r>
              <w:rPr>
                <w:rFonts w:ascii="Times New Roman" w:eastAsia="Times New Roman" w:hAnsi="Times New Roman" w:cs="Times New Roman"/>
                <w:sz w:val="16"/>
              </w:rPr>
              <w:t>20.34</w:t>
            </w:r>
          </w:p>
        </w:tc>
        <w:tc>
          <w:tcPr>
            <w:tcW w:w="1304" w:type="dxa"/>
          </w:tcPr>
          <w:p w14:paraId="7013848C" w14:textId="77777777" w:rsidR="00CD780A" w:rsidRDefault="00856DF3">
            <w:pPr>
              <w:keepNext/>
              <w:spacing w:after="0"/>
            </w:pPr>
            <w:r>
              <w:rPr>
                <w:rFonts w:ascii="Times New Roman" w:eastAsia="Times New Roman" w:hAnsi="Times New Roman" w:cs="Times New Roman"/>
                <w:sz w:val="16"/>
              </w:rPr>
              <w:t>10 – 98</w:t>
            </w:r>
          </w:p>
        </w:tc>
        <w:tc>
          <w:tcPr>
            <w:tcW w:w="1020" w:type="dxa"/>
          </w:tcPr>
          <w:p w14:paraId="37D0F0F0" w14:textId="77777777" w:rsidR="00CD780A" w:rsidRDefault="00856DF3">
            <w:pPr>
              <w:keepNext/>
              <w:spacing w:after="0"/>
            </w:pPr>
            <w:r>
              <w:rPr>
                <w:rFonts w:ascii="Times New Roman" w:eastAsia="Times New Roman" w:hAnsi="Times New Roman" w:cs="Times New Roman"/>
                <w:sz w:val="16"/>
              </w:rPr>
              <w:t>0.00</w:t>
            </w:r>
          </w:p>
        </w:tc>
        <w:tc>
          <w:tcPr>
            <w:tcW w:w="907" w:type="dxa"/>
          </w:tcPr>
          <w:p w14:paraId="65B7E740" w14:textId="77777777" w:rsidR="00CD780A" w:rsidRDefault="00856DF3">
            <w:pPr>
              <w:keepNext/>
              <w:spacing w:after="0"/>
            </w:pPr>
            <w:r>
              <w:rPr>
                <w:rFonts w:ascii="Times New Roman" w:eastAsia="Times New Roman" w:hAnsi="Times New Roman" w:cs="Times New Roman"/>
                <w:sz w:val="16"/>
              </w:rPr>
              <w:t>1.00</w:t>
            </w:r>
          </w:p>
        </w:tc>
        <w:tc>
          <w:tcPr>
            <w:tcW w:w="1304" w:type="dxa"/>
          </w:tcPr>
          <w:p w14:paraId="5B2F67B4" w14:textId="77777777" w:rsidR="00CD780A" w:rsidRDefault="00856DF3">
            <w:pPr>
              <w:keepNext/>
              <w:spacing w:after="0"/>
            </w:pPr>
            <w:r>
              <w:rPr>
                <w:rFonts w:ascii="Times New Roman" w:eastAsia="Times New Roman" w:hAnsi="Times New Roman" w:cs="Times New Roman"/>
                <w:sz w:val="16"/>
              </w:rPr>
              <w:t xml:space="preserve">−2.37 – </w:t>
            </w:r>
            <w:r>
              <w:rPr>
                <w:rFonts w:ascii="Times New Roman" w:eastAsia="Times New Roman" w:hAnsi="Times New Roman" w:cs="Times New Roman"/>
                <w:sz w:val="16"/>
              </w:rPr>
              <w:t>1.95</w:t>
            </w:r>
          </w:p>
        </w:tc>
      </w:tr>
      <w:tr w:rsidR="00CD780A" w14:paraId="2E3DC199" w14:textId="77777777">
        <w:trPr>
          <w:jc w:val="center"/>
        </w:trPr>
        <w:tc>
          <w:tcPr>
            <w:tcW w:w="2041" w:type="dxa"/>
          </w:tcPr>
          <w:p w14:paraId="51CBF2FC" w14:textId="77777777" w:rsidR="00CD780A" w:rsidRDefault="00856DF3">
            <w:pPr>
              <w:keepNext/>
              <w:spacing w:after="0"/>
            </w:pPr>
            <w:r>
              <w:rPr>
                <w:rFonts w:ascii="Times New Roman" w:eastAsia="Times New Roman" w:hAnsi="Times New Roman" w:cs="Times New Roman"/>
                <w:sz w:val="16"/>
              </w:rPr>
              <w:t>wind_speed</w:t>
            </w:r>
          </w:p>
        </w:tc>
        <w:tc>
          <w:tcPr>
            <w:tcW w:w="1077" w:type="dxa"/>
          </w:tcPr>
          <w:p w14:paraId="18358F7B" w14:textId="77777777" w:rsidR="00CD780A" w:rsidRDefault="00856DF3">
            <w:pPr>
              <w:keepNext/>
              <w:spacing w:after="0"/>
            </w:pPr>
            <w:r>
              <w:rPr>
                <w:rFonts w:ascii="Times New Roman" w:eastAsia="Times New Roman" w:hAnsi="Times New Roman" w:cs="Times New Roman"/>
                <w:sz w:val="16"/>
              </w:rPr>
              <w:t>1.73</w:t>
            </w:r>
          </w:p>
        </w:tc>
        <w:tc>
          <w:tcPr>
            <w:tcW w:w="964" w:type="dxa"/>
          </w:tcPr>
          <w:p w14:paraId="59CE24AB" w14:textId="77777777" w:rsidR="00CD780A" w:rsidRDefault="00856DF3">
            <w:pPr>
              <w:keepNext/>
              <w:spacing w:after="0"/>
            </w:pPr>
            <w:r>
              <w:rPr>
                <w:rFonts w:ascii="Times New Roman" w:eastAsia="Times New Roman" w:hAnsi="Times New Roman" w:cs="Times New Roman"/>
                <w:sz w:val="16"/>
              </w:rPr>
              <w:t>1.03</w:t>
            </w:r>
          </w:p>
        </w:tc>
        <w:tc>
          <w:tcPr>
            <w:tcW w:w="1304" w:type="dxa"/>
          </w:tcPr>
          <w:p w14:paraId="54619CCC" w14:textId="77777777" w:rsidR="00CD780A" w:rsidRDefault="00856DF3">
            <w:pPr>
              <w:keepNext/>
              <w:spacing w:after="0"/>
            </w:pPr>
            <w:r>
              <w:rPr>
                <w:rFonts w:ascii="Times New Roman" w:eastAsia="Times New Roman" w:hAnsi="Times New Roman" w:cs="Times New Roman"/>
                <w:sz w:val="16"/>
              </w:rPr>
              <w:t>0 – 7.4</w:t>
            </w:r>
          </w:p>
        </w:tc>
        <w:tc>
          <w:tcPr>
            <w:tcW w:w="1020" w:type="dxa"/>
          </w:tcPr>
          <w:p w14:paraId="3FC90E6F" w14:textId="77777777" w:rsidR="00CD780A" w:rsidRDefault="00856DF3">
            <w:pPr>
              <w:keepNext/>
              <w:spacing w:after="0"/>
            </w:pPr>
            <w:r>
              <w:rPr>
                <w:rFonts w:ascii="Times New Roman" w:eastAsia="Times New Roman" w:hAnsi="Times New Roman" w:cs="Times New Roman"/>
                <w:sz w:val="16"/>
              </w:rPr>
              <w:t>0.16</w:t>
            </w:r>
          </w:p>
        </w:tc>
        <w:tc>
          <w:tcPr>
            <w:tcW w:w="907" w:type="dxa"/>
          </w:tcPr>
          <w:p w14:paraId="1F3B8760" w14:textId="77777777" w:rsidR="00CD780A" w:rsidRDefault="00856DF3">
            <w:pPr>
              <w:keepNext/>
              <w:spacing w:after="0"/>
            </w:pPr>
            <w:r>
              <w:rPr>
                <w:rFonts w:ascii="Times New Roman" w:eastAsia="Times New Roman" w:hAnsi="Times New Roman" w:cs="Times New Roman"/>
                <w:sz w:val="16"/>
              </w:rPr>
              <w:t>0.74</w:t>
            </w:r>
          </w:p>
        </w:tc>
        <w:tc>
          <w:tcPr>
            <w:tcW w:w="1304" w:type="dxa"/>
          </w:tcPr>
          <w:p w14:paraId="49C5398D" w14:textId="77777777" w:rsidR="00CD780A" w:rsidRDefault="00856DF3">
            <w:pPr>
              <w:keepNext/>
              <w:spacing w:after="0"/>
            </w:pPr>
            <w:r>
              <w:rPr>
                <w:rFonts w:ascii="Times New Roman" w:eastAsia="Times New Roman" w:hAnsi="Times New Roman" w:cs="Times New Roman"/>
                <w:sz w:val="16"/>
              </w:rPr>
              <w:t>−1.07 – 4.21</w:t>
            </w:r>
          </w:p>
        </w:tc>
      </w:tr>
      <w:tr w:rsidR="00CD780A" w14:paraId="79DE0B2D" w14:textId="77777777">
        <w:trPr>
          <w:jc w:val="center"/>
        </w:trPr>
        <w:tc>
          <w:tcPr>
            <w:tcW w:w="2041" w:type="dxa"/>
          </w:tcPr>
          <w:p w14:paraId="1238C93A" w14:textId="77777777" w:rsidR="00CD780A" w:rsidRDefault="00856DF3">
            <w:pPr>
              <w:keepNext/>
              <w:spacing w:after="0"/>
            </w:pPr>
            <w:r>
              <w:rPr>
                <w:rFonts w:ascii="Times New Roman" w:eastAsia="Times New Roman" w:hAnsi="Times New Roman" w:cs="Times New Roman"/>
                <w:sz w:val="16"/>
              </w:rPr>
              <w:t>visibility</w:t>
            </w:r>
          </w:p>
        </w:tc>
        <w:tc>
          <w:tcPr>
            <w:tcW w:w="1077" w:type="dxa"/>
          </w:tcPr>
          <w:p w14:paraId="278C63DA" w14:textId="77777777" w:rsidR="00CD780A" w:rsidRDefault="00856DF3">
            <w:pPr>
              <w:keepNext/>
              <w:spacing w:after="0"/>
            </w:pPr>
            <w:r>
              <w:rPr>
                <w:rFonts w:ascii="Times New Roman" w:eastAsia="Times New Roman" w:hAnsi="Times New Roman" w:cs="Times New Roman"/>
                <w:sz w:val="16"/>
              </w:rPr>
              <w:t>1,433.36</w:t>
            </w:r>
          </w:p>
        </w:tc>
        <w:tc>
          <w:tcPr>
            <w:tcW w:w="964" w:type="dxa"/>
          </w:tcPr>
          <w:p w14:paraId="4FDF7B5C" w14:textId="77777777" w:rsidR="00CD780A" w:rsidRDefault="00856DF3">
            <w:pPr>
              <w:keepNext/>
              <w:spacing w:after="0"/>
            </w:pPr>
            <w:r>
              <w:rPr>
                <w:rFonts w:ascii="Times New Roman" w:eastAsia="Times New Roman" w:hAnsi="Times New Roman" w:cs="Times New Roman"/>
                <w:sz w:val="16"/>
              </w:rPr>
              <w:t>609.42</w:t>
            </w:r>
          </w:p>
        </w:tc>
        <w:tc>
          <w:tcPr>
            <w:tcW w:w="1304" w:type="dxa"/>
          </w:tcPr>
          <w:p w14:paraId="4B8C581B" w14:textId="77777777" w:rsidR="00CD780A" w:rsidRDefault="00856DF3">
            <w:pPr>
              <w:keepNext/>
              <w:spacing w:after="0"/>
            </w:pPr>
            <w:r>
              <w:rPr>
                <w:rFonts w:ascii="Times New Roman" w:eastAsia="Times New Roman" w:hAnsi="Times New Roman" w:cs="Times New Roman"/>
                <w:sz w:val="16"/>
              </w:rPr>
              <w:t>27 – 2,000</w:t>
            </w:r>
          </w:p>
        </w:tc>
        <w:tc>
          <w:tcPr>
            <w:tcW w:w="1020" w:type="dxa"/>
          </w:tcPr>
          <w:p w14:paraId="621CDBEC" w14:textId="77777777" w:rsidR="00CD780A" w:rsidRDefault="00856DF3">
            <w:pPr>
              <w:keepNext/>
              <w:spacing w:after="0"/>
            </w:pPr>
            <w:r>
              <w:rPr>
                <w:rFonts w:ascii="Times New Roman" w:eastAsia="Times New Roman" w:hAnsi="Times New Roman" w:cs="Times New Roman"/>
                <w:sz w:val="16"/>
              </w:rPr>
              <w:t>0.71</w:t>
            </w:r>
          </w:p>
        </w:tc>
        <w:tc>
          <w:tcPr>
            <w:tcW w:w="907" w:type="dxa"/>
          </w:tcPr>
          <w:p w14:paraId="082DDDF4" w14:textId="77777777" w:rsidR="00CD780A" w:rsidRDefault="00856DF3">
            <w:pPr>
              <w:keepNext/>
              <w:spacing w:after="0"/>
            </w:pPr>
            <w:r>
              <w:rPr>
                <w:rFonts w:ascii="Times New Roman" w:eastAsia="Times New Roman" w:hAnsi="Times New Roman" w:cs="Times New Roman"/>
                <w:sz w:val="16"/>
              </w:rPr>
              <w:t>0.31</w:t>
            </w:r>
          </w:p>
        </w:tc>
        <w:tc>
          <w:tcPr>
            <w:tcW w:w="1304" w:type="dxa"/>
          </w:tcPr>
          <w:p w14:paraId="62A89EB9" w14:textId="77777777" w:rsidR="00CD780A" w:rsidRDefault="00856DF3">
            <w:pPr>
              <w:keepNext/>
              <w:spacing w:after="0"/>
            </w:pPr>
            <w:r>
              <w:rPr>
                <w:rFonts w:ascii="Times New Roman" w:eastAsia="Times New Roman" w:hAnsi="Times New Roman" w:cs="Times New Roman"/>
                <w:sz w:val="16"/>
              </w:rPr>
              <w:t>0 – 1</w:t>
            </w:r>
          </w:p>
        </w:tc>
      </w:tr>
      <w:tr w:rsidR="00CD780A" w14:paraId="6DC69FEA" w14:textId="77777777">
        <w:trPr>
          <w:jc w:val="center"/>
        </w:trPr>
        <w:tc>
          <w:tcPr>
            <w:tcW w:w="2041" w:type="dxa"/>
          </w:tcPr>
          <w:p w14:paraId="565FB3BC" w14:textId="77777777" w:rsidR="00CD780A" w:rsidRDefault="00856DF3">
            <w:pPr>
              <w:keepNext/>
              <w:spacing w:after="0"/>
            </w:pPr>
            <w:r>
              <w:rPr>
                <w:rFonts w:ascii="Times New Roman" w:eastAsia="Times New Roman" w:hAnsi="Times New Roman" w:cs="Times New Roman"/>
                <w:sz w:val="16"/>
              </w:rPr>
              <w:t>dew_point_temperature</w:t>
            </w:r>
          </w:p>
        </w:tc>
        <w:tc>
          <w:tcPr>
            <w:tcW w:w="1077" w:type="dxa"/>
          </w:tcPr>
          <w:p w14:paraId="307F0CD6" w14:textId="77777777" w:rsidR="00CD780A" w:rsidRDefault="00856DF3">
            <w:pPr>
              <w:keepNext/>
              <w:spacing w:after="0"/>
            </w:pPr>
            <w:r>
              <w:rPr>
                <w:rFonts w:ascii="Times New Roman" w:eastAsia="Times New Roman" w:hAnsi="Times New Roman" w:cs="Times New Roman"/>
                <w:sz w:val="16"/>
              </w:rPr>
              <w:t>3.94</w:t>
            </w:r>
          </w:p>
        </w:tc>
        <w:tc>
          <w:tcPr>
            <w:tcW w:w="964" w:type="dxa"/>
          </w:tcPr>
          <w:p w14:paraId="151C49E8" w14:textId="77777777" w:rsidR="00CD780A" w:rsidRDefault="00856DF3">
            <w:pPr>
              <w:keepNext/>
              <w:spacing w:after="0"/>
            </w:pPr>
            <w:r>
              <w:rPr>
                <w:rFonts w:ascii="Times New Roman" w:eastAsia="Times New Roman" w:hAnsi="Times New Roman" w:cs="Times New Roman"/>
                <w:sz w:val="16"/>
              </w:rPr>
              <w:t>13.25</w:t>
            </w:r>
          </w:p>
        </w:tc>
        <w:tc>
          <w:tcPr>
            <w:tcW w:w="1304" w:type="dxa"/>
          </w:tcPr>
          <w:p w14:paraId="794C0CCA" w14:textId="77777777" w:rsidR="00CD780A" w:rsidRDefault="00856DF3">
            <w:pPr>
              <w:keepNext/>
              <w:spacing w:after="0"/>
            </w:pPr>
            <w:r>
              <w:rPr>
                <w:rFonts w:ascii="Times New Roman" w:eastAsia="Times New Roman" w:hAnsi="Times New Roman" w:cs="Times New Roman"/>
                <w:sz w:val="16"/>
              </w:rPr>
              <w:t>−30.6 – 27.2</w:t>
            </w:r>
          </w:p>
        </w:tc>
        <w:tc>
          <w:tcPr>
            <w:tcW w:w="1020" w:type="dxa"/>
          </w:tcPr>
          <w:p w14:paraId="75939478" w14:textId="77777777" w:rsidR="00CD780A" w:rsidRDefault="00856DF3">
            <w:pPr>
              <w:keepNext/>
              <w:spacing w:after="0"/>
            </w:pPr>
            <w:r>
              <w:rPr>
                <w:rFonts w:ascii="Times New Roman" w:eastAsia="Times New Roman" w:hAnsi="Times New Roman" w:cs="Times New Roman"/>
                <w:sz w:val="16"/>
              </w:rPr>
              <w:t>0.00</w:t>
            </w:r>
          </w:p>
        </w:tc>
        <w:tc>
          <w:tcPr>
            <w:tcW w:w="907" w:type="dxa"/>
          </w:tcPr>
          <w:p w14:paraId="39B3BFCC" w14:textId="77777777" w:rsidR="00CD780A" w:rsidRDefault="00856DF3">
            <w:pPr>
              <w:keepNext/>
              <w:spacing w:after="0"/>
            </w:pPr>
            <w:r>
              <w:rPr>
                <w:rFonts w:ascii="Times New Roman" w:eastAsia="Times New Roman" w:hAnsi="Times New Roman" w:cs="Times New Roman"/>
                <w:sz w:val="16"/>
              </w:rPr>
              <w:t>1.00</w:t>
            </w:r>
          </w:p>
        </w:tc>
        <w:tc>
          <w:tcPr>
            <w:tcW w:w="1304" w:type="dxa"/>
          </w:tcPr>
          <w:p w14:paraId="3FD1C6DB" w14:textId="77777777" w:rsidR="00CD780A" w:rsidRDefault="00856DF3">
            <w:pPr>
              <w:keepNext/>
              <w:spacing w:after="0"/>
            </w:pPr>
            <w:r>
              <w:rPr>
                <w:rFonts w:ascii="Times New Roman" w:eastAsia="Times New Roman" w:hAnsi="Times New Roman" w:cs="Times New Roman"/>
                <w:sz w:val="16"/>
              </w:rPr>
              <w:t>−2.61 – 1.75</w:t>
            </w:r>
          </w:p>
        </w:tc>
      </w:tr>
      <w:tr w:rsidR="00CD780A" w14:paraId="42E2690B" w14:textId="77777777">
        <w:trPr>
          <w:jc w:val="center"/>
        </w:trPr>
        <w:tc>
          <w:tcPr>
            <w:tcW w:w="2041" w:type="dxa"/>
          </w:tcPr>
          <w:p w14:paraId="77F1C479" w14:textId="77777777" w:rsidR="00CD780A" w:rsidRDefault="00856DF3">
            <w:pPr>
              <w:keepNext/>
              <w:spacing w:after="0"/>
            </w:pPr>
            <w:r>
              <w:rPr>
                <w:rFonts w:ascii="Times New Roman" w:eastAsia="Times New Roman" w:hAnsi="Times New Roman" w:cs="Times New Roman"/>
                <w:sz w:val="16"/>
              </w:rPr>
              <w:t>solar_radiation</w:t>
            </w:r>
          </w:p>
        </w:tc>
        <w:tc>
          <w:tcPr>
            <w:tcW w:w="1077" w:type="dxa"/>
          </w:tcPr>
          <w:p w14:paraId="110B4887" w14:textId="77777777" w:rsidR="00CD780A" w:rsidRDefault="00856DF3">
            <w:pPr>
              <w:keepNext/>
              <w:spacing w:after="0"/>
            </w:pPr>
            <w:r>
              <w:rPr>
                <w:rFonts w:ascii="Times New Roman" w:eastAsia="Times New Roman" w:hAnsi="Times New Roman" w:cs="Times New Roman"/>
                <w:sz w:val="16"/>
              </w:rPr>
              <w:t>0.57</w:t>
            </w:r>
          </w:p>
        </w:tc>
        <w:tc>
          <w:tcPr>
            <w:tcW w:w="964" w:type="dxa"/>
          </w:tcPr>
          <w:p w14:paraId="78EA0C2D" w14:textId="77777777" w:rsidR="00CD780A" w:rsidRDefault="00856DF3">
            <w:pPr>
              <w:keepNext/>
              <w:spacing w:after="0"/>
            </w:pPr>
            <w:r>
              <w:rPr>
                <w:rFonts w:ascii="Times New Roman" w:eastAsia="Times New Roman" w:hAnsi="Times New Roman" w:cs="Times New Roman"/>
                <w:sz w:val="16"/>
              </w:rPr>
              <w:t>0.87</w:t>
            </w:r>
          </w:p>
        </w:tc>
        <w:tc>
          <w:tcPr>
            <w:tcW w:w="1304" w:type="dxa"/>
          </w:tcPr>
          <w:p w14:paraId="45E20FD6" w14:textId="77777777" w:rsidR="00CD780A" w:rsidRDefault="00856DF3">
            <w:pPr>
              <w:keepNext/>
              <w:spacing w:after="0"/>
            </w:pPr>
            <w:r>
              <w:rPr>
                <w:rFonts w:ascii="Times New Roman" w:eastAsia="Times New Roman" w:hAnsi="Times New Roman" w:cs="Times New Roman"/>
                <w:sz w:val="16"/>
              </w:rPr>
              <w:t>0 – 3.52</w:t>
            </w:r>
          </w:p>
        </w:tc>
        <w:tc>
          <w:tcPr>
            <w:tcW w:w="1020" w:type="dxa"/>
          </w:tcPr>
          <w:p w14:paraId="0C865764" w14:textId="77777777" w:rsidR="00CD780A" w:rsidRDefault="00856DF3">
            <w:pPr>
              <w:keepNext/>
              <w:spacing w:after="0"/>
            </w:pPr>
            <w:r>
              <w:rPr>
                <w:rFonts w:ascii="Times New Roman" w:eastAsia="Times New Roman" w:hAnsi="Times New Roman" w:cs="Times New Roman"/>
                <w:sz w:val="16"/>
              </w:rPr>
              <w:t>0.60</w:t>
            </w:r>
          </w:p>
        </w:tc>
        <w:tc>
          <w:tcPr>
            <w:tcW w:w="907" w:type="dxa"/>
          </w:tcPr>
          <w:p w14:paraId="18D35838" w14:textId="77777777" w:rsidR="00CD780A" w:rsidRDefault="00856DF3">
            <w:pPr>
              <w:keepNext/>
              <w:spacing w:after="0"/>
            </w:pPr>
            <w:r>
              <w:rPr>
                <w:rFonts w:ascii="Times New Roman" w:eastAsia="Times New Roman" w:hAnsi="Times New Roman" w:cs="Times New Roman"/>
                <w:sz w:val="16"/>
              </w:rPr>
              <w:t>0.93</w:t>
            </w:r>
          </w:p>
        </w:tc>
        <w:tc>
          <w:tcPr>
            <w:tcW w:w="1304" w:type="dxa"/>
          </w:tcPr>
          <w:p w14:paraId="7EEC1B5B" w14:textId="77777777" w:rsidR="00CD780A" w:rsidRDefault="00856DF3">
            <w:pPr>
              <w:keepNext/>
              <w:spacing w:after="0"/>
            </w:pPr>
            <w:r>
              <w:rPr>
                <w:rFonts w:ascii="Times New Roman" w:eastAsia="Times New Roman" w:hAnsi="Times New Roman" w:cs="Times New Roman"/>
                <w:sz w:val="16"/>
              </w:rPr>
              <w:t>−0.01 – 3.77</w:t>
            </w:r>
          </w:p>
        </w:tc>
      </w:tr>
      <w:tr w:rsidR="00CD780A" w14:paraId="236AE595" w14:textId="77777777">
        <w:trPr>
          <w:jc w:val="center"/>
        </w:trPr>
        <w:tc>
          <w:tcPr>
            <w:tcW w:w="2041" w:type="dxa"/>
          </w:tcPr>
          <w:p w14:paraId="02E4B5EC" w14:textId="77777777" w:rsidR="00CD780A" w:rsidRDefault="00856DF3">
            <w:pPr>
              <w:keepNext/>
              <w:spacing w:after="0"/>
            </w:pPr>
            <w:r>
              <w:rPr>
                <w:rFonts w:ascii="Times New Roman" w:eastAsia="Times New Roman" w:hAnsi="Times New Roman" w:cs="Times New Roman"/>
                <w:sz w:val="16"/>
              </w:rPr>
              <w:t>rainfall</w:t>
            </w:r>
          </w:p>
        </w:tc>
        <w:tc>
          <w:tcPr>
            <w:tcW w:w="1077" w:type="dxa"/>
          </w:tcPr>
          <w:p w14:paraId="1B23D9EE" w14:textId="77777777" w:rsidR="00CD780A" w:rsidRDefault="00856DF3">
            <w:pPr>
              <w:keepNext/>
              <w:spacing w:after="0"/>
            </w:pPr>
            <w:r>
              <w:rPr>
                <w:rFonts w:ascii="Times New Roman" w:eastAsia="Times New Roman" w:hAnsi="Times New Roman" w:cs="Times New Roman"/>
                <w:sz w:val="16"/>
              </w:rPr>
              <w:t>0.15</w:t>
            </w:r>
          </w:p>
        </w:tc>
        <w:tc>
          <w:tcPr>
            <w:tcW w:w="964" w:type="dxa"/>
          </w:tcPr>
          <w:p w14:paraId="496C45F8" w14:textId="77777777" w:rsidR="00CD780A" w:rsidRDefault="00856DF3">
            <w:pPr>
              <w:keepNext/>
              <w:spacing w:after="0"/>
            </w:pPr>
            <w:r>
              <w:rPr>
                <w:rFonts w:ascii="Times New Roman" w:eastAsia="Times New Roman" w:hAnsi="Times New Roman" w:cs="Times New Roman"/>
                <w:sz w:val="16"/>
              </w:rPr>
              <w:t>1.13</w:t>
            </w:r>
          </w:p>
        </w:tc>
        <w:tc>
          <w:tcPr>
            <w:tcW w:w="1304" w:type="dxa"/>
          </w:tcPr>
          <w:p w14:paraId="59C52903" w14:textId="77777777" w:rsidR="00CD780A" w:rsidRDefault="00856DF3">
            <w:pPr>
              <w:keepNext/>
              <w:spacing w:after="0"/>
            </w:pPr>
            <w:r>
              <w:rPr>
                <w:rFonts w:ascii="Times New Roman" w:eastAsia="Times New Roman" w:hAnsi="Times New Roman" w:cs="Times New Roman"/>
                <w:sz w:val="16"/>
              </w:rPr>
              <w:t>0 – 35</w:t>
            </w:r>
          </w:p>
        </w:tc>
        <w:tc>
          <w:tcPr>
            <w:tcW w:w="1020" w:type="dxa"/>
          </w:tcPr>
          <w:p w14:paraId="7BC343D5" w14:textId="77777777" w:rsidR="00CD780A" w:rsidRDefault="00856DF3">
            <w:pPr>
              <w:keepNext/>
              <w:spacing w:after="0"/>
            </w:pPr>
            <w:r>
              <w:rPr>
                <w:rFonts w:ascii="Times New Roman" w:eastAsia="Times New Roman" w:hAnsi="Times New Roman" w:cs="Times New Roman"/>
                <w:sz w:val="16"/>
              </w:rPr>
              <w:t>0.02</w:t>
            </w:r>
          </w:p>
        </w:tc>
        <w:tc>
          <w:tcPr>
            <w:tcW w:w="907" w:type="dxa"/>
          </w:tcPr>
          <w:p w14:paraId="0D0E4A3A" w14:textId="77777777" w:rsidR="00CD780A" w:rsidRDefault="00856DF3">
            <w:pPr>
              <w:keepNext/>
              <w:spacing w:after="0"/>
            </w:pPr>
            <w:r>
              <w:rPr>
                <w:rFonts w:ascii="Times New Roman" w:eastAsia="Times New Roman" w:hAnsi="Times New Roman" w:cs="Times New Roman"/>
                <w:sz w:val="16"/>
              </w:rPr>
              <w:t>0.08</w:t>
            </w:r>
          </w:p>
        </w:tc>
        <w:tc>
          <w:tcPr>
            <w:tcW w:w="1304" w:type="dxa"/>
          </w:tcPr>
          <w:p w14:paraId="784252AE" w14:textId="77777777" w:rsidR="00CD780A" w:rsidRDefault="00856DF3">
            <w:pPr>
              <w:keepNext/>
              <w:spacing w:after="0"/>
            </w:pPr>
            <w:r>
              <w:rPr>
                <w:rFonts w:ascii="Times New Roman" w:eastAsia="Times New Roman" w:hAnsi="Times New Roman" w:cs="Times New Roman"/>
                <w:sz w:val="16"/>
              </w:rPr>
              <w:t>0 – 1</w:t>
            </w:r>
          </w:p>
        </w:tc>
      </w:tr>
      <w:tr w:rsidR="00CD780A" w14:paraId="0E794C0E" w14:textId="77777777">
        <w:trPr>
          <w:jc w:val="center"/>
        </w:trPr>
        <w:tc>
          <w:tcPr>
            <w:tcW w:w="2041" w:type="dxa"/>
          </w:tcPr>
          <w:p w14:paraId="56F64F15" w14:textId="77777777" w:rsidR="00CD780A" w:rsidRDefault="00856DF3">
            <w:pPr>
              <w:keepNext/>
              <w:spacing w:after="0"/>
            </w:pPr>
            <w:r>
              <w:rPr>
                <w:rFonts w:ascii="Times New Roman" w:eastAsia="Times New Roman" w:hAnsi="Times New Roman" w:cs="Times New Roman"/>
                <w:sz w:val="16"/>
              </w:rPr>
              <w:t>snowfall</w:t>
            </w:r>
          </w:p>
        </w:tc>
        <w:tc>
          <w:tcPr>
            <w:tcW w:w="1077" w:type="dxa"/>
          </w:tcPr>
          <w:p w14:paraId="4244BD2F" w14:textId="77777777" w:rsidR="00CD780A" w:rsidRDefault="00856DF3">
            <w:pPr>
              <w:keepNext/>
              <w:spacing w:after="0"/>
            </w:pPr>
            <w:r>
              <w:rPr>
                <w:rFonts w:ascii="Times New Roman" w:eastAsia="Times New Roman" w:hAnsi="Times New Roman" w:cs="Times New Roman"/>
                <w:sz w:val="16"/>
              </w:rPr>
              <w:t>0.08</w:t>
            </w:r>
          </w:p>
        </w:tc>
        <w:tc>
          <w:tcPr>
            <w:tcW w:w="964" w:type="dxa"/>
          </w:tcPr>
          <w:p w14:paraId="621A84C5" w14:textId="77777777" w:rsidR="00CD780A" w:rsidRDefault="00856DF3">
            <w:pPr>
              <w:keepNext/>
              <w:spacing w:after="0"/>
            </w:pPr>
            <w:r>
              <w:rPr>
                <w:rFonts w:ascii="Times New Roman" w:eastAsia="Times New Roman" w:hAnsi="Times New Roman" w:cs="Times New Roman"/>
                <w:sz w:val="16"/>
              </w:rPr>
              <w:t>0.44</w:t>
            </w:r>
          </w:p>
        </w:tc>
        <w:tc>
          <w:tcPr>
            <w:tcW w:w="1304" w:type="dxa"/>
          </w:tcPr>
          <w:p w14:paraId="2E646B75" w14:textId="77777777" w:rsidR="00CD780A" w:rsidRDefault="00856DF3">
            <w:pPr>
              <w:keepNext/>
              <w:spacing w:after="0"/>
            </w:pPr>
            <w:r>
              <w:rPr>
                <w:rFonts w:ascii="Times New Roman" w:eastAsia="Times New Roman" w:hAnsi="Times New Roman" w:cs="Times New Roman"/>
                <w:sz w:val="16"/>
              </w:rPr>
              <w:t>0 – 8.8</w:t>
            </w:r>
          </w:p>
        </w:tc>
        <w:tc>
          <w:tcPr>
            <w:tcW w:w="1020" w:type="dxa"/>
          </w:tcPr>
          <w:p w14:paraId="5D7B44F0" w14:textId="77777777" w:rsidR="00CD780A" w:rsidRDefault="00856DF3">
            <w:pPr>
              <w:keepNext/>
              <w:spacing w:after="0"/>
            </w:pPr>
            <w:r>
              <w:rPr>
                <w:rFonts w:ascii="Times New Roman" w:eastAsia="Times New Roman" w:hAnsi="Times New Roman" w:cs="Times New Roman"/>
                <w:sz w:val="16"/>
              </w:rPr>
              <w:t>0.02</w:t>
            </w:r>
          </w:p>
        </w:tc>
        <w:tc>
          <w:tcPr>
            <w:tcW w:w="907" w:type="dxa"/>
          </w:tcPr>
          <w:p w14:paraId="5D10986E" w14:textId="77777777" w:rsidR="00CD780A" w:rsidRDefault="00856DF3">
            <w:pPr>
              <w:keepNext/>
              <w:spacing w:after="0"/>
            </w:pPr>
            <w:r>
              <w:rPr>
                <w:rFonts w:ascii="Times New Roman" w:eastAsia="Times New Roman" w:hAnsi="Times New Roman" w:cs="Times New Roman"/>
                <w:sz w:val="16"/>
              </w:rPr>
              <w:t>0.09</w:t>
            </w:r>
          </w:p>
        </w:tc>
        <w:tc>
          <w:tcPr>
            <w:tcW w:w="1304" w:type="dxa"/>
          </w:tcPr>
          <w:p w14:paraId="60B4ADB8" w14:textId="77777777" w:rsidR="00CD780A" w:rsidRDefault="00856DF3">
            <w:pPr>
              <w:keepNext/>
              <w:spacing w:after="0"/>
            </w:pPr>
            <w:r>
              <w:rPr>
                <w:rFonts w:ascii="Times New Roman" w:eastAsia="Times New Roman" w:hAnsi="Times New Roman" w:cs="Times New Roman"/>
                <w:sz w:val="16"/>
              </w:rPr>
              <w:t>0 – 1</w:t>
            </w:r>
          </w:p>
        </w:tc>
      </w:tr>
    </w:tbl>
    <w:p w14:paraId="5E677140" w14:textId="77777777" w:rsidR="00CD780A" w:rsidRDefault="00CD780A">
      <w:pPr>
        <w:spacing w:after="40" w:line="276" w:lineRule="auto"/>
      </w:pPr>
    </w:p>
    <w:p w14:paraId="41709EFC" w14:textId="77777777" w:rsidR="00CD780A" w:rsidRDefault="00856DF3">
      <w:pPr>
        <w:keepNext/>
        <w:spacing w:after="40"/>
        <w:jc w:val="center"/>
      </w:pPr>
      <w:r>
        <w:rPr>
          <w:noProof/>
        </w:rPr>
        <w:lastRenderedPageBreak/>
        <w:drawing>
          <wp:inline distT="0" distB="0" distL="0" distR="0" wp14:anchorId="71E8C4D6" wp14:editId="09D42BCC">
            <wp:extent cx="5760000" cy="26548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6_1.png"/>
                    <pic:cNvPicPr/>
                  </pic:nvPicPr>
                  <pic:blipFill>
                    <a:blip r:embed="rId11"/>
                    <a:stretch>
                      <a:fillRect/>
                    </a:stretch>
                  </pic:blipFill>
                  <pic:spPr>
                    <a:xfrm>
                      <a:off x="0" y="0"/>
                      <a:ext cx="5760000" cy="2654879"/>
                    </a:xfrm>
                    <a:prstGeom prst="rect">
                      <a:avLst/>
                    </a:prstGeom>
                  </pic:spPr>
                </pic:pic>
              </a:graphicData>
            </a:graphic>
          </wp:inline>
        </w:drawing>
      </w:r>
    </w:p>
    <w:p w14:paraId="188FF142" w14:textId="77777777" w:rsidR="00CD780A" w:rsidRDefault="00856DF3">
      <w:pPr>
        <w:spacing w:line="276" w:lineRule="auto"/>
        <w:jc w:val="center"/>
      </w:pPr>
      <w:r>
        <w:rPr>
          <w:rFonts w:ascii="Times New Roman" w:eastAsia="Times New Roman" w:hAnsi="Times New Roman" w:cs="Times New Roman"/>
          <w:i/>
          <w:sz w:val="20"/>
        </w:rPr>
        <w:t>Figure 1. Histograms before (top) and after (bottom) scaling for one feature of each scaler type</w:t>
      </w:r>
    </w:p>
    <w:p w14:paraId="65271DEE" w14:textId="77777777" w:rsidR="00CD780A" w:rsidRDefault="00856DF3">
      <w:pPr>
        <w:numPr>
          <w:ilvl w:val="0"/>
          <w:numId w:val="2"/>
        </w:numPr>
        <w:spacing w:after="60" w:line="276" w:lineRule="auto"/>
      </w:pPr>
      <w:r>
        <w:rPr>
          <w:rFonts w:ascii="Times New Roman" w:eastAsia="Times New Roman" w:hAnsi="Times New Roman" w:cs="Times New Roman"/>
          <w:b/>
          <w:sz w:val="24"/>
        </w:rPr>
        <w:t>Impact on range:</w:t>
      </w:r>
      <w:r>
        <w:rPr>
          <w:rFonts w:ascii="Times New Roman" w:eastAsia="Times New Roman" w:hAnsi="Times New Roman" w:cs="Times New Roman"/>
          <w:sz w:val="24"/>
        </w:rPr>
        <w:t xml:space="preserve"> before scaling, visibility (max 2,000) was about 270 times larger than wind speed (max 7.4). After scaling, every feature lies on a comparable range, so no feature dominates by magnitude.</w:t>
      </w:r>
    </w:p>
    <w:p w14:paraId="28B43311" w14:textId="77777777" w:rsidR="00CD780A" w:rsidRDefault="00856DF3">
      <w:pPr>
        <w:numPr>
          <w:ilvl w:val="0"/>
          <w:numId w:val="2"/>
        </w:numPr>
        <w:spacing w:after="60" w:line="276" w:lineRule="auto"/>
      </w:pPr>
      <w:r>
        <w:rPr>
          <w:rFonts w:ascii="Times New Roman" w:eastAsia="Times New Roman" w:hAnsi="Times New Roman" w:cs="Times New Roman"/>
          <w:b/>
          <w:sz w:val="24"/>
        </w:rPr>
        <w:t>Shape is preserved for linear scalers:</w:t>
      </w:r>
      <w:r>
        <w:rPr>
          <w:rFonts w:ascii="Times New Roman" w:eastAsia="Times New Roman" w:hAnsi="Times New Roman" w:cs="Times New Roman"/>
          <w:sz w:val="24"/>
        </w:rPr>
        <w:t xml:space="preserve"> visibility and solar_radiati</w:t>
      </w:r>
      <w:r>
        <w:rPr>
          <w:rFonts w:ascii="Times New Roman" w:eastAsia="Times New Roman" w:hAnsi="Times New Roman" w:cs="Times New Roman"/>
          <w:sz w:val="24"/>
        </w:rPr>
        <w:t>on keep exactly the same histogram shape; only the axis changes (Figure 1).</w:t>
      </w:r>
    </w:p>
    <w:p w14:paraId="2417D377" w14:textId="77777777" w:rsidR="00CD780A" w:rsidRDefault="00856DF3">
      <w:pPr>
        <w:numPr>
          <w:ilvl w:val="0"/>
          <w:numId w:val="2"/>
        </w:numPr>
        <w:spacing w:after="60" w:line="276" w:lineRule="auto"/>
      </w:pPr>
      <w:r>
        <w:rPr>
          <w:rFonts w:ascii="Times New Roman" w:eastAsia="Times New Roman" w:hAnsi="Times New Roman" w:cs="Times New Roman"/>
          <w:b/>
          <w:sz w:val="24"/>
        </w:rPr>
        <w:t>log1p changes the shape for rainfall:</w:t>
      </w:r>
      <w:r>
        <w:rPr>
          <w:rFonts w:ascii="Times New Roman" w:eastAsia="Times New Roman" w:hAnsi="Times New Roman" w:cs="Times New Roman"/>
          <w:sz w:val="24"/>
        </w:rPr>
        <w:t xml:space="preserve"> the extreme tail (max 35 mm) is compressed, so the rare heavy-rain hours no longer dominate. The zero spike remains, which is why the binary i</w:t>
      </w:r>
      <w:r>
        <w:rPr>
          <w:rFonts w:ascii="Times New Roman" w:eastAsia="Times New Roman" w:hAnsi="Times New Roman" w:cs="Times New Roman"/>
          <w:sz w:val="24"/>
        </w:rPr>
        <w:t>s_raining flag was added in Section 3.</w:t>
      </w:r>
    </w:p>
    <w:p w14:paraId="4118503A" w14:textId="77777777" w:rsidR="00CD780A" w:rsidRDefault="00856DF3">
      <w:pPr>
        <w:keepNext/>
        <w:spacing w:before="120" w:after="80" w:line="276" w:lineRule="auto"/>
      </w:pPr>
      <w:r>
        <w:rPr>
          <w:rFonts w:ascii="Times New Roman" w:eastAsia="Times New Roman" w:hAnsi="Times New Roman" w:cs="Times New Roman"/>
          <w:b/>
          <w:sz w:val="24"/>
        </w:rPr>
        <w:t>2.3 Encoding categorical features</w:t>
      </w:r>
    </w:p>
    <w:p w14:paraId="5CCA8C4C" w14:textId="77777777" w:rsidR="00CD780A" w:rsidRDefault="00856DF3">
      <w:pPr>
        <w:numPr>
          <w:ilvl w:val="0"/>
          <w:numId w:val="2"/>
        </w:numPr>
        <w:spacing w:after="60" w:line="276" w:lineRule="auto"/>
      </w:pPr>
      <w:r>
        <w:rPr>
          <w:rFonts w:ascii="Times New Roman" w:eastAsia="Times New Roman" w:hAnsi="Times New Roman" w:cs="Times New Roman"/>
          <w:b/>
          <w:sz w:val="24"/>
        </w:rPr>
        <w:t>holiday</w:t>
      </w:r>
      <w:r>
        <w:rPr>
          <w:rFonts w:ascii="Times New Roman" w:eastAsia="Times New Roman" w:hAnsi="Times New Roman" w:cs="Times New Roman"/>
          <w:sz w:val="24"/>
        </w:rPr>
        <w:t xml:space="preserve"> → binary 0/1 (two categories; highly imbalanced, P1 §3).</w:t>
      </w:r>
    </w:p>
    <w:p w14:paraId="61752788" w14:textId="77777777" w:rsidR="00CD780A" w:rsidRDefault="00856DF3">
      <w:pPr>
        <w:numPr>
          <w:ilvl w:val="0"/>
          <w:numId w:val="2"/>
        </w:numPr>
        <w:spacing w:after="60" w:line="276" w:lineRule="auto"/>
      </w:pPr>
      <w:r>
        <w:rPr>
          <w:rFonts w:ascii="Times New Roman" w:eastAsia="Times New Roman" w:hAnsi="Times New Roman" w:cs="Times New Roman"/>
          <w:b/>
          <w:sz w:val="24"/>
        </w:rPr>
        <w:t>seasons</w:t>
      </w:r>
      <w:r>
        <w:rPr>
          <w:rFonts w:ascii="Times New Roman" w:eastAsia="Times New Roman" w:hAnsi="Times New Roman" w:cs="Times New Roman"/>
          <w:sz w:val="24"/>
        </w:rPr>
        <w:t xml:space="preserve"> → one-hot encoding (season_Autumn, season_Spring, season_Summer, season_Winter). Seasons are nominal and rough</w:t>
      </w:r>
      <w:r>
        <w:rPr>
          <w:rFonts w:ascii="Times New Roman" w:eastAsia="Times New Roman" w:hAnsi="Times New Roman" w:cs="Times New Roman"/>
          <w:sz w:val="24"/>
        </w:rPr>
        <w:t>ly balanced (P1 Fig. 5), and label encoding would impose a false order.</w:t>
      </w:r>
    </w:p>
    <w:p w14:paraId="667A8A22" w14:textId="77777777" w:rsidR="00CD780A" w:rsidRDefault="00856DF3">
      <w:pPr>
        <w:numPr>
          <w:ilvl w:val="0"/>
          <w:numId w:val="2"/>
        </w:numPr>
        <w:spacing w:after="60" w:line="276" w:lineRule="auto"/>
      </w:pPr>
      <w:r>
        <w:rPr>
          <w:rFonts w:ascii="Times New Roman" w:eastAsia="Times New Roman" w:hAnsi="Times New Roman" w:cs="Times New Roman"/>
          <w:b/>
          <w:sz w:val="24"/>
        </w:rPr>
        <w:t>Excluded:</w:t>
      </w:r>
      <w:r>
        <w:rPr>
          <w:rFonts w:ascii="Times New Roman" w:eastAsia="Times New Roman" w:hAnsi="Times New Roman" w:cs="Times New Roman"/>
          <w:sz w:val="24"/>
        </w:rPr>
        <w:t xml:space="preserve"> functioning_day (constant after cleaning, P1 §2) and rented_bike_count (it defines the target, so including it would be target leakage).</w:t>
      </w:r>
    </w:p>
    <w:p w14:paraId="0612329E" w14:textId="77777777" w:rsidR="00CD780A" w:rsidRDefault="00856DF3">
      <w:pPr>
        <w:numPr>
          <w:ilvl w:val="0"/>
          <w:numId w:val="2"/>
        </w:numPr>
        <w:spacing w:after="60" w:line="276" w:lineRule="auto"/>
      </w:pPr>
      <w:r>
        <w:rPr>
          <w:rFonts w:ascii="Times New Roman" w:eastAsia="Times New Roman" w:hAnsi="Times New Roman" w:cs="Times New Roman"/>
          <w:b/>
          <w:sz w:val="24"/>
        </w:rPr>
        <w:t>Result:</w:t>
      </w:r>
      <w:r>
        <w:rPr>
          <w:rFonts w:ascii="Times New Roman" w:eastAsia="Times New Roman" w:hAnsi="Times New Roman" w:cs="Times New Roman"/>
          <w:sz w:val="24"/>
        </w:rPr>
        <w:t xml:space="preserve"> feature matrix X with 8,448 rows × 14 columns (9 scaled numerical + 1 binary + 4 one-hot).</w:t>
      </w:r>
    </w:p>
    <w:p w14:paraId="032C78F8" w14:textId="77777777" w:rsidR="00CD780A" w:rsidRDefault="00856DF3">
      <w:pPr>
        <w:spacing w:after="120" w:line="276" w:lineRule="auto"/>
      </w:pPr>
      <w:r>
        <w:rPr>
          <w:rFonts w:ascii="Times New Roman" w:eastAsia="Times New Roman" w:hAnsi="Times New Roman" w:cs="Times New Roman"/>
          <w:b/>
          <w:sz w:val="24"/>
        </w:rPr>
        <w:t>Expected impact:</w:t>
      </w:r>
      <w:r>
        <w:rPr>
          <w:rFonts w:ascii="Times New Roman" w:eastAsia="Times New Roman" w:hAnsi="Times New Roman" w:cs="Times New Roman"/>
          <w:sz w:val="24"/>
        </w:rPr>
        <w:t xml:space="preserve"> distance- and margin-based models (SVM, KNN) and PCA depend on feature scale, while Decision Trees are scale-invariant. This was confirmed in Section 5, where raw and normalised features gave almost identical tree accuracy (78.93% vs 79.05%).</w:t>
      </w:r>
    </w:p>
    <w:p w14:paraId="5C2983F4" w14:textId="77777777" w:rsidR="00CD780A" w:rsidRDefault="00856DF3">
      <w:pPr>
        <w:keepNext/>
        <w:spacing w:before="240" w:after="120" w:line="276" w:lineRule="auto"/>
      </w:pPr>
      <w:r>
        <w:rPr>
          <w:rFonts w:ascii="Times New Roman" w:eastAsia="Times New Roman" w:hAnsi="Times New Roman" w:cs="Times New Roman"/>
          <w:b/>
          <w:sz w:val="26"/>
        </w:rPr>
        <w:t>3. Feature E</w:t>
      </w:r>
      <w:r>
        <w:rPr>
          <w:rFonts w:ascii="Times New Roman" w:eastAsia="Times New Roman" w:hAnsi="Times New Roman" w:cs="Times New Roman"/>
          <w:b/>
          <w:sz w:val="26"/>
        </w:rPr>
        <w:t>ngineering</w:t>
      </w:r>
    </w:p>
    <w:p w14:paraId="3FB81AE2" w14:textId="77777777" w:rsidR="00CD780A" w:rsidRDefault="00856DF3">
      <w:pPr>
        <w:spacing w:after="120" w:line="276" w:lineRule="auto"/>
      </w:pPr>
      <w:r>
        <w:rPr>
          <w:rFonts w:ascii="Times New Roman" w:eastAsia="Times New Roman" w:hAnsi="Times New Roman" w:cs="Times New Roman"/>
          <w:sz w:val="24"/>
        </w:rPr>
        <w:t>Seven features were engineered, each motivated by a specific EDA finding:</w:t>
      </w:r>
    </w:p>
    <w:p w14:paraId="14EC2885" w14:textId="77777777" w:rsidR="00CD780A" w:rsidRDefault="00856DF3">
      <w:pPr>
        <w:keepNext/>
        <w:spacing w:after="60" w:line="276" w:lineRule="auto"/>
      </w:pPr>
      <w:r>
        <w:rPr>
          <w:rFonts w:ascii="Times New Roman" w:eastAsia="Times New Roman" w:hAnsi="Times New Roman" w:cs="Times New Roman"/>
          <w:b/>
          <w:sz w:val="20"/>
        </w:rPr>
        <w:lastRenderedPageBreak/>
        <w:t>Table 3. Engineered features, EDA motivation, engineering meaning and correlation (r) with the target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4"/>
        <w:gridCol w:w="1701"/>
        <w:gridCol w:w="2608"/>
        <w:gridCol w:w="2041"/>
        <w:gridCol w:w="680"/>
      </w:tblGrid>
      <w:tr w:rsidR="00CD780A" w14:paraId="3AE817BD" w14:textId="77777777">
        <w:trPr>
          <w:tblHeader/>
          <w:jc w:val="center"/>
        </w:trPr>
        <w:tc>
          <w:tcPr>
            <w:tcW w:w="1474" w:type="dxa"/>
            <w:shd w:val="clear" w:color="auto" w:fill="D9E2F3"/>
          </w:tcPr>
          <w:p w14:paraId="42DB36AE" w14:textId="77777777" w:rsidR="00CD780A" w:rsidRDefault="00856DF3">
            <w:pPr>
              <w:keepNext/>
              <w:spacing w:after="0"/>
            </w:pPr>
            <w:r>
              <w:rPr>
                <w:rFonts w:ascii="Times New Roman" w:eastAsia="Times New Roman" w:hAnsi="Times New Roman" w:cs="Times New Roman"/>
                <w:b/>
                <w:sz w:val="16"/>
              </w:rPr>
              <w:t>Feature</w:t>
            </w:r>
          </w:p>
        </w:tc>
        <w:tc>
          <w:tcPr>
            <w:tcW w:w="1701" w:type="dxa"/>
            <w:shd w:val="clear" w:color="auto" w:fill="D9E2F3"/>
          </w:tcPr>
          <w:p w14:paraId="6ECD8C2C" w14:textId="77777777" w:rsidR="00CD780A" w:rsidRDefault="00856DF3">
            <w:pPr>
              <w:keepNext/>
              <w:spacing w:after="0"/>
            </w:pPr>
            <w:r>
              <w:rPr>
                <w:rFonts w:ascii="Times New Roman" w:eastAsia="Times New Roman" w:hAnsi="Times New Roman" w:cs="Times New Roman"/>
                <w:b/>
                <w:sz w:val="16"/>
              </w:rPr>
              <w:t>Definition</w:t>
            </w:r>
          </w:p>
        </w:tc>
        <w:tc>
          <w:tcPr>
            <w:tcW w:w="2608" w:type="dxa"/>
            <w:shd w:val="clear" w:color="auto" w:fill="D9E2F3"/>
          </w:tcPr>
          <w:p w14:paraId="5E876174" w14:textId="77777777" w:rsidR="00CD780A" w:rsidRDefault="00856DF3">
            <w:pPr>
              <w:keepNext/>
              <w:spacing w:after="0"/>
            </w:pPr>
            <w:r>
              <w:rPr>
                <w:rFonts w:ascii="Times New Roman" w:eastAsia="Times New Roman" w:hAnsi="Times New Roman" w:cs="Times New Roman"/>
                <w:b/>
                <w:sz w:val="16"/>
              </w:rPr>
              <w:t>EDA finding (reference)</w:t>
            </w:r>
          </w:p>
        </w:tc>
        <w:tc>
          <w:tcPr>
            <w:tcW w:w="2041" w:type="dxa"/>
            <w:shd w:val="clear" w:color="auto" w:fill="D9E2F3"/>
          </w:tcPr>
          <w:p w14:paraId="0AB28785" w14:textId="77777777" w:rsidR="00CD780A" w:rsidRDefault="00856DF3">
            <w:pPr>
              <w:keepNext/>
              <w:spacing w:after="0"/>
            </w:pPr>
            <w:r>
              <w:rPr>
                <w:rFonts w:ascii="Times New Roman" w:eastAsia="Times New Roman" w:hAnsi="Times New Roman" w:cs="Times New Roman"/>
                <w:b/>
                <w:sz w:val="16"/>
              </w:rPr>
              <w:t>Engineering meaning</w:t>
            </w:r>
          </w:p>
        </w:tc>
        <w:tc>
          <w:tcPr>
            <w:tcW w:w="680" w:type="dxa"/>
            <w:shd w:val="clear" w:color="auto" w:fill="D9E2F3"/>
          </w:tcPr>
          <w:p w14:paraId="7E05ADC3" w14:textId="77777777" w:rsidR="00CD780A" w:rsidRDefault="00856DF3">
            <w:pPr>
              <w:keepNext/>
              <w:spacing w:after="0"/>
            </w:pPr>
            <w:r>
              <w:rPr>
                <w:rFonts w:ascii="Times New Roman" w:eastAsia="Times New Roman" w:hAnsi="Times New Roman" w:cs="Times New Roman"/>
                <w:b/>
                <w:sz w:val="16"/>
              </w:rPr>
              <w:t>r</w:t>
            </w:r>
          </w:p>
        </w:tc>
      </w:tr>
      <w:tr w:rsidR="00CD780A" w14:paraId="7804AA5E" w14:textId="77777777">
        <w:trPr>
          <w:jc w:val="center"/>
        </w:trPr>
        <w:tc>
          <w:tcPr>
            <w:tcW w:w="1474" w:type="dxa"/>
          </w:tcPr>
          <w:p w14:paraId="74E377E9" w14:textId="77777777" w:rsidR="00CD780A" w:rsidRDefault="00856DF3">
            <w:pPr>
              <w:keepNext/>
              <w:spacing w:after="0"/>
            </w:pPr>
            <w:r>
              <w:rPr>
                <w:rFonts w:ascii="Times New Roman" w:eastAsia="Times New Roman" w:hAnsi="Times New Roman" w:cs="Times New Roman"/>
                <w:sz w:val="16"/>
              </w:rPr>
              <w:t>tem</w:t>
            </w:r>
            <w:r>
              <w:rPr>
                <w:rFonts w:ascii="Times New Roman" w:eastAsia="Times New Roman" w:hAnsi="Times New Roman" w:cs="Times New Roman"/>
                <w:sz w:val="16"/>
              </w:rPr>
              <w:t>p_x_hour</w:t>
            </w:r>
          </w:p>
        </w:tc>
        <w:tc>
          <w:tcPr>
            <w:tcW w:w="1701" w:type="dxa"/>
          </w:tcPr>
          <w:p w14:paraId="557C2612" w14:textId="77777777" w:rsidR="00CD780A" w:rsidRDefault="00856DF3">
            <w:pPr>
              <w:keepNext/>
              <w:spacing w:after="0"/>
            </w:pPr>
            <w:r>
              <w:rPr>
                <w:rFonts w:ascii="Times New Roman" w:eastAsia="Times New Roman" w:hAnsi="Times New Roman" w:cs="Times New Roman"/>
                <w:sz w:val="16"/>
              </w:rPr>
              <w:t>temperature × hour</w:t>
            </w:r>
          </w:p>
        </w:tc>
        <w:tc>
          <w:tcPr>
            <w:tcW w:w="2608" w:type="dxa"/>
          </w:tcPr>
          <w:p w14:paraId="16CD6745" w14:textId="77777777" w:rsidR="00CD780A" w:rsidRDefault="00856DF3">
            <w:pPr>
              <w:keepNext/>
              <w:spacing w:after="0"/>
            </w:pPr>
            <w:r>
              <w:rPr>
                <w:rFonts w:ascii="Times New Roman" w:eastAsia="Times New Roman" w:hAnsi="Times New Roman" w:cs="Times New Roman"/>
                <w:sz w:val="16"/>
              </w:rPr>
              <w:t>Temperature (0.563) and hour (0.425) are the top 2 correlated features (P1 §4, Fig. 6)</w:t>
            </w:r>
          </w:p>
        </w:tc>
        <w:tc>
          <w:tcPr>
            <w:tcW w:w="2041" w:type="dxa"/>
          </w:tcPr>
          <w:p w14:paraId="60FF76AA" w14:textId="77777777" w:rsidR="00CD780A" w:rsidRDefault="00856DF3">
            <w:pPr>
              <w:keepNext/>
              <w:spacing w:after="0"/>
            </w:pPr>
            <w:r>
              <w:rPr>
                <w:rFonts w:ascii="Times New Roman" w:eastAsia="Times New Roman" w:hAnsi="Times New Roman" w:cs="Times New Roman"/>
                <w:sz w:val="16"/>
              </w:rPr>
              <w:t>Warm weather boosts demand most during active hours</w:t>
            </w:r>
          </w:p>
        </w:tc>
        <w:tc>
          <w:tcPr>
            <w:tcW w:w="680" w:type="dxa"/>
          </w:tcPr>
          <w:p w14:paraId="4378453A" w14:textId="77777777" w:rsidR="00CD780A" w:rsidRDefault="00856DF3">
            <w:pPr>
              <w:keepNext/>
              <w:spacing w:after="0"/>
            </w:pPr>
            <w:r>
              <w:rPr>
                <w:rFonts w:ascii="Times New Roman" w:eastAsia="Times New Roman" w:hAnsi="Times New Roman" w:cs="Times New Roman"/>
                <w:sz w:val="16"/>
              </w:rPr>
              <w:t>0.700</w:t>
            </w:r>
          </w:p>
        </w:tc>
      </w:tr>
      <w:tr w:rsidR="00CD780A" w14:paraId="7CD31AF5" w14:textId="77777777">
        <w:trPr>
          <w:jc w:val="center"/>
        </w:trPr>
        <w:tc>
          <w:tcPr>
            <w:tcW w:w="1474" w:type="dxa"/>
          </w:tcPr>
          <w:p w14:paraId="6608D25B" w14:textId="77777777" w:rsidR="00CD780A" w:rsidRDefault="00856DF3">
            <w:pPr>
              <w:keepNext/>
              <w:spacing w:after="0"/>
            </w:pPr>
            <w:r>
              <w:rPr>
                <w:rFonts w:ascii="Times New Roman" w:eastAsia="Times New Roman" w:hAnsi="Times New Roman" w:cs="Times New Roman"/>
                <w:sz w:val="16"/>
              </w:rPr>
              <w:t>hour_sin</w:t>
            </w:r>
          </w:p>
        </w:tc>
        <w:tc>
          <w:tcPr>
            <w:tcW w:w="1701" w:type="dxa"/>
          </w:tcPr>
          <w:p w14:paraId="7B7AD0C9" w14:textId="77777777" w:rsidR="00CD780A" w:rsidRDefault="00856DF3">
            <w:pPr>
              <w:keepNext/>
              <w:spacing w:after="0"/>
            </w:pPr>
            <w:r>
              <w:rPr>
                <w:rFonts w:ascii="Times New Roman" w:eastAsia="Times New Roman" w:hAnsi="Times New Roman" w:cs="Times New Roman"/>
                <w:sz w:val="16"/>
              </w:rPr>
              <w:t>sin(2π·hour/24)</w:t>
            </w:r>
          </w:p>
        </w:tc>
        <w:tc>
          <w:tcPr>
            <w:tcW w:w="2608" w:type="dxa"/>
          </w:tcPr>
          <w:p w14:paraId="31A8A628" w14:textId="77777777" w:rsidR="00CD780A" w:rsidRDefault="00856DF3">
            <w:pPr>
              <w:keepNext/>
              <w:spacing w:after="0"/>
            </w:pPr>
            <w:r>
              <w:rPr>
                <w:rFonts w:ascii="Times New Roman" w:eastAsia="Times New Roman" w:hAnsi="Times New Roman" w:cs="Times New Roman"/>
                <w:sz w:val="16"/>
              </w:rPr>
              <w:t>Non-linear daily cycle of demand (P1 §4, Fig. 7)</w:t>
            </w:r>
          </w:p>
        </w:tc>
        <w:tc>
          <w:tcPr>
            <w:tcW w:w="2041" w:type="dxa"/>
          </w:tcPr>
          <w:p w14:paraId="2DFB1F2E" w14:textId="77777777" w:rsidR="00CD780A" w:rsidRDefault="00856DF3">
            <w:pPr>
              <w:keepNext/>
              <w:spacing w:after="0"/>
            </w:pPr>
            <w:r>
              <w:rPr>
                <w:rFonts w:ascii="Times New Roman" w:eastAsia="Times New Roman" w:hAnsi="Times New Roman" w:cs="Times New Roman"/>
                <w:sz w:val="16"/>
              </w:rPr>
              <w:t>Cyclic time: 23:00 is placed next to 00:00</w:t>
            </w:r>
          </w:p>
        </w:tc>
        <w:tc>
          <w:tcPr>
            <w:tcW w:w="680" w:type="dxa"/>
          </w:tcPr>
          <w:p w14:paraId="15E7E89A" w14:textId="77777777" w:rsidR="00CD780A" w:rsidRDefault="00856DF3">
            <w:pPr>
              <w:keepNext/>
              <w:spacing w:after="0"/>
            </w:pPr>
            <w:r>
              <w:rPr>
                <w:rFonts w:ascii="Times New Roman" w:eastAsia="Times New Roman" w:hAnsi="Times New Roman" w:cs="Times New Roman"/>
                <w:sz w:val="16"/>
              </w:rPr>
              <w:t>−0.448</w:t>
            </w:r>
          </w:p>
        </w:tc>
      </w:tr>
      <w:tr w:rsidR="00CD780A" w14:paraId="7691C172" w14:textId="77777777">
        <w:trPr>
          <w:jc w:val="center"/>
        </w:trPr>
        <w:tc>
          <w:tcPr>
            <w:tcW w:w="1474" w:type="dxa"/>
          </w:tcPr>
          <w:p w14:paraId="49BE1FFD" w14:textId="77777777" w:rsidR="00CD780A" w:rsidRDefault="00856DF3">
            <w:pPr>
              <w:keepNext/>
              <w:spacing w:after="0"/>
            </w:pPr>
            <w:r>
              <w:rPr>
                <w:rFonts w:ascii="Times New Roman" w:eastAsia="Times New Roman" w:hAnsi="Times New Roman" w:cs="Times New Roman"/>
                <w:sz w:val="16"/>
              </w:rPr>
              <w:t>hour_cos</w:t>
            </w:r>
          </w:p>
        </w:tc>
        <w:tc>
          <w:tcPr>
            <w:tcW w:w="1701" w:type="dxa"/>
          </w:tcPr>
          <w:p w14:paraId="1DDE17D6" w14:textId="77777777" w:rsidR="00CD780A" w:rsidRDefault="00856DF3">
            <w:pPr>
              <w:keepNext/>
              <w:spacing w:after="0"/>
            </w:pPr>
            <w:r>
              <w:rPr>
                <w:rFonts w:ascii="Times New Roman" w:eastAsia="Times New Roman" w:hAnsi="Times New Roman" w:cs="Times New Roman"/>
                <w:sz w:val="16"/>
              </w:rPr>
              <w:t>cos(2π·hour/24)</w:t>
            </w:r>
          </w:p>
        </w:tc>
        <w:tc>
          <w:tcPr>
            <w:tcW w:w="2608" w:type="dxa"/>
          </w:tcPr>
          <w:p w14:paraId="6C4527EF" w14:textId="77777777" w:rsidR="00CD780A" w:rsidRDefault="00856DF3">
            <w:pPr>
              <w:keepNext/>
              <w:spacing w:after="0"/>
            </w:pPr>
            <w:r>
              <w:rPr>
                <w:rFonts w:ascii="Times New Roman" w:eastAsia="Times New Roman" w:hAnsi="Times New Roman" w:cs="Times New Roman"/>
                <w:sz w:val="16"/>
              </w:rPr>
              <w:t>Same daily cycle (P1 §4)</w:t>
            </w:r>
          </w:p>
        </w:tc>
        <w:tc>
          <w:tcPr>
            <w:tcW w:w="2041" w:type="dxa"/>
          </w:tcPr>
          <w:p w14:paraId="3419E8B2" w14:textId="77777777" w:rsidR="00CD780A" w:rsidRDefault="00856DF3">
            <w:pPr>
              <w:keepNext/>
              <w:spacing w:after="0"/>
            </w:pPr>
            <w:r>
              <w:rPr>
                <w:rFonts w:ascii="Times New Roman" w:eastAsia="Times New Roman" w:hAnsi="Times New Roman" w:cs="Times New Roman"/>
                <w:sz w:val="16"/>
              </w:rPr>
              <w:t>Second coordinate of the daily cycle</w:t>
            </w:r>
          </w:p>
        </w:tc>
        <w:tc>
          <w:tcPr>
            <w:tcW w:w="680" w:type="dxa"/>
          </w:tcPr>
          <w:p w14:paraId="6100CBA7" w14:textId="77777777" w:rsidR="00CD780A" w:rsidRDefault="00856DF3">
            <w:pPr>
              <w:keepNext/>
              <w:spacing w:after="0"/>
            </w:pPr>
            <w:r>
              <w:rPr>
                <w:rFonts w:ascii="Times New Roman" w:eastAsia="Times New Roman" w:hAnsi="Times New Roman" w:cs="Times New Roman"/>
                <w:sz w:val="16"/>
              </w:rPr>
              <w:t>−0.102</w:t>
            </w:r>
          </w:p>
        </w:tc>
      </w:tr>
      <w:tr w:rsidR="00CD780A" w14:paraId="5A881947" w14:textId="77777777">
        <w:trPr>
          <w:jc w:val="center"/>
        </w:trPr>
        <w:tc>
          <w:tcPr>
            <w:tcW w:w="1474" w:type="dxa"/>
          </w:tcPr>
          <w:p w14:paraId="50B73550" w14:textId="77777777" w:rsidR="00CD780A" w:rsidRDefault="00856DF3">
            <w:pPr>
              <w:keepNext/>
              <w:spacing w:after="0"/>
            </w:pPr>
            <w:r>
              <w:rPr>
                <w:rFonts w:ascii="Times New Roman" w:eastAsia="Times New Roman" w:hAnsi="Times New Roman" w:cs="Times New Roman"/>
                <w:sz w:val="16"/>
              </w:rPr>
              <w:t>is_weekend</w:t>
            </w:r>
          </w:p>
        </w:tc>
        <w:tc>
          <w:tcPr>
            <w:tcW w:w="1701" w:type="dxa"/>
          </w:tcPr>
          <w:p w14:paraId="1F85247E" w14:textId="77777777" w:rsidR="00CD780A" w:rsidRDefault="00856DF3">
            <w:pPr>
              <w:keepNext/>
              <w:spacing w:after="0"/>
            </w:pPr>
            <w:r>
              <w:rPr>
                <w:rFonts w:ascii="Times New Roman" w:eastAsia="Times New Roman" w:hAnsi="Times New Roman" w:cs="Times New Roman"/>
                <w:sz w:val="16"/>
              </w:rPr>
              <w:t>day of week ≥ 5</w:t>
            </w:r>
          </w:p>
        </w:tc>
        <w:tc>
          <w:tcPr>
            <w:tcW w:w="2608" w:type="dxa"/>
          </w:tcPr>
          <w:p w14:paraId="51D5B4DD" w14:textId="77777777" w:rsidR="00CD780A" w:rsidRDefault="00856DF3">
            <w:pPr>
              <w:keepNext/>
              <w:spacing w:after="0"/>
            </w:pPr>
            <w:r>
              <w:rPr>
                <w:rFonts w:ascii="Times New Roman" w:eastAsia="Times New Roman" w:hAnsi="Times New Roman" w:cs="Times New Roman"/>
                <w:sz w:val="16"/>
              </w:rPr>
              <w:t>Weekday/weekend flag identified as a missing feature (P1 §6, §9)</w:t>
            </w:r>
          </w:p>
        </w:tc>
        <w:tc>
          <w:tcPr>
            <w:tcW w:w="2041" w:type="dxa"/>
          </w:tcPr>
          <w:p w14:paraId="0E8859E1" w14:textId="77777777" w:rsidR="00CD780A" w:rsidRDefault="00856DF3">
            <w:pPr>
              <w:keepNext/>
              <w:spacing w:after="0"/>
            </w:pPr>
            <w:r>
              <w:rPr>
                <w:rFonts w:ascii="Times New Roman" w:eastAsia="Times New Roman" w:hAnsi="Times New Roman" w:cs="Times New Roman"/>
                <w:sz w:val="16"/>
              </w:rPr>
              <w:t xml:space="preserve">Separates </w:t>
            </w:r>
            <w:r>
              <w:rPr>
                <w:rFonts w:ascii="Times New Roman" w:eastAsia="Times New Roman" w:hAnsi="Times New Roman" w:cs="Times New Roman"/>
                <w:sz w:val="16"/>
              </w:rPr>
              <w:t>commuting days from leisure days</w:t>
            </w:r>
          </w:p>
        </w:tc>
        <w:tc>
          <w:tcPr>
            <w:tcW w:w="680" w:type="dxa"/>
          </w:tcPr>
          <w:p w14:paraId="1FECCD2E" w14:textId="77777777" w:rsidR="00CD780A" w:rsidRDefault="00856DF3">
            <w:pPr>
              <w:keepNext/>
              <w:spacing w:after="0"/>
            </w:pPr>
            <w:r>
              <w:rPr>
                <w:rFonts w:ascii="Times New Roman" w:eastAsia="Times New Roman" w:hAnsi="Times New Roman" w:cs="Times New Roman"/>
                <w:sz w:val="16"/>
              </w:rPr>
              <w:t>−0.047</w:t>
            </w:r>
          </w:p>
        </w:tc>
      </w:tr>
      <w:tr w:rsidR="00CD780A" w14:paraId="2BC4C69E" w14:textId="77777777">
        <w:trPr>
          <w:jc w:val="center"/>
        </w:trPr>
        <w:tc>
          <w:tcPr>
            <w:tcW w:w="1474" w:type="dxa"/>
          </w:tcPr>
          <w:p w14:paraId="323EA225" w14:textId="77777777" w:rsidR="00CD780A" w:rsidRDefault="00856DF3">
            <w:pPr>
              <w:keepNext/>
              <w:spacing w:after="0"/>
            </w:pPr>
            <w:r>
              <w:rPr>
                <w:rFonts w:ascii="Times New Roman" w:eastAsia="Times New Roman" w:hAnsi="Times New Roman" w:cs="Times New Roman"/>
                <w:sz w:val="16"/>
              </w:rPr>
              <w:t>rush_workday</w:t>
            </w:r>
          </w:p>
        </w:tc>
        <w:tc>
          <w:tcPr>
            <w:tcW w:w="1701" w:type="dxa"/>
          </w:tcPr>
          <w:p w14:paraId="27DF27C1" w14:textId="77777777" w:rsidR="00CD780A" w:rsidRDefault="00856DF3">
            <w:pPr>
              <w:keepNext/>
              <w:spacing w:after="0"/>
            </w:pPr>
            <w:r>
              <w:rPr>
                <w:rFonts w:ascii="Times New Roman" w:eastAsia="Times New Roman" w:hAnsi="Times New Roman" w:cs="Times New Roman"/>
                <w:sz w:val="16"/>
              </w:rPr>
              <w:t>hour ∈ {7–9, 17–19}, working, non-holiday day</w:t>
            </w:r>
          </w:p>
        </w:tc>
        <w:tc>
          <w:tcPr>
            <w:tcW w:w="2608" w:type="dxa"/>
          </w:tcPr>
          <w:p w14:paraId="3704E770" w14:textId="77777777" w:rsidR="00CD780A" w:rsidRDefault="00856DF3">
            <w:pPr>
              <w:keepNext/>
              <w:spacing w:after="0"/>
            </w:pPr>
            <w:r>
              <w:rPr>
                <w:rFonts w:ascii="Times New Roman" w:eastAsia="Times New Roman" w:hAnsi="Times New Roman" w:cs="Times New Roman"/>
                <w:sz w:val="16"/>
              </w:rPr>
              <w:t>Peaks at 08:00 (≈1,050) and 18:00 (≈1,554); holidays lower demand (P1 §6)</w:t>
            </w:r>
          </w:p>
        </w:tc>
        <w:tc>
          <w:tcPr>
            <w:tcW w:w="2041" w:type="dxa"/>
          </w:tcPr>
          <w:p w14:paraId="522F82BC" w14:textId="77777777" w:rsidR="00CD780A" w:rsidRDefault="00856DF3">
            <w:pPr>
              <w:keepNext/>
              <w:spacing w:after="0"/>
            </w:pPr>
            <w:r>
              <w:rPr>
                <w:rFonts w:ascii="Times New Roman" w:eastAsia="Times New Roman" w:hAnsi="Times New Roman" w:cs="Times New Roman"/>
                <w:sz w:val="16"/>
              </w:rPr>
              <w:t>Commuting-peak flag for fleet rebalancing</w:t>
            </w:r>
          </w:p>
        </w:tc>
        <w:tc>
          <w:tcPr>
            <w:tcW w:w="680" w:type="dxa"/>
          </w:tcPr>
          <w:p w14:paraId="03B75857" w14:textId="77777777" w:rsidR="00CD780A" w:rsidRDefault="00856DF3">
            <w:pPr>
              <w:keepNext/>
              <w:spacing w:after="0"/>
            </w:pPr>
            <w:r>
              <w:rPr>
                <w:rFonts w:ascii="Times New Roman" w:eastAsia="Times New Roman" w:hAnsi="Times New Roman" w:cs="Times New Roman"/>
                <w:sz w:val="16"/>
              </w:rPr>
              <w:t>0.329</w:t>
            </w:r>
          </w:p>
        </w:tc>
      </w:tr>
      <w:tr w:rsidR="00CD780A" w14:paraId="160A6B71" w14:textId="77777777">
        <w:trPr>
          <w:jc w:val="center"/>
        </w:trPr>
        <w:tc>
          <w:tcPr>
            <w:tcW w:w="1474" w:type="dxa"/>
          </w:tcPr>
          <w:p w14:paraId="37045A0A" w14:textId="77777777" w:rsidR="00CD780A" w:rsidRDefault="00856DF3">
            <w:pPr>
              <w:keepNext/>
              <w:spacing w:after="0"/>
            </w:pPr>
            <w:r>
              <w:rPr>
                <w:rFonts w:ascii="Times New Roman" w:eastAsia="Times New Roman" w:hAnsi="Times New Roman" w:cs="Times New Roman"/>
                <w:sz w:val="16"/>
              </w:rPr>
              <w:t>is_raining</w:t>
            </w:r>
          </w:p>
        </w:tc>
        <w:tc>
          <w:tcPr>
            <w:tcW w:w="1701" w:type="dxa"/>
          </w:tcPr>
          <w:p w14:paraId="3CFF05C7" w14:textId="77777777" w:rsidR="00CD780A" w:rsidRDefault="00856DF3">
            <w:pPr>
              <w:keepNext/>
              <w:spacing w:after="0"/>
            </w:pPr>
            <w:r>
              <w:rPr>
                <w:rFonts w:ascii="Times New Roman" w:eastAsia="Times New Roman" w:hAnsi="Times New Roman" w:cs="Times New Roman"/>
                <w:sz w:val="16"/>
              </w:rPr>
              <w:t>rainfall &gt; 0</w:t>
            </w:r>
          </w:p>
        </w:tc>
        <w:tc>
          <w:tcPr>
            <w:tcW w:w="2608" w:type="dxa"/>
          </w:tcPr>
          <w:p w14:paraId="1E8D7C76" w14:textId="77777777" w:rsidR="00CD780A" w:rsidRDefault="00856DF3">
            <w:pPr>
              <w:keepNext/>
              <w:spacing w:after="0"/>
            </w:pPr>
            <w:r>
              <w:rPr>
                <w:rFonts w:ascii="Times New Roman" w:eastAsia="Times New Roman" w:hAnsi="Times New Roman" w:cs="Times New Roman"/>
                <w:sz w:val="16"/>
              </w:rPr>
              <w:t xml:space="preserve">~94% of </w:t>
            </w:r>
            <w:r>
              <w:rPr>
                <w:rFonts w:ascii="Times New Roman" w:eastAsia="Times New Roman" w:hAnsi="Times New Roman" w:cs="Times New Roman"/>
                <w:sz w:val="16"/>
              </w:rPr>
              <w:t>rainfall values are 0 (P1 §3); demand drops 766 → 167 when raining (P1 §6)</w:t>
            </w:r>
          </w:p>
        </w:tc>
        <w:tc>
          <w:tcPr>
            <w:tcW w:w="2041" w:type="dxa"/>
          </w:tcPr>
          <w:p w14:paraId="34EC7430" w14:textId="77777777" w:rsidR="00CD780A" w:rsidRDefault="00856DF3">
            <w:pPr>
              <w:keepNext/>
              <w:spacing w:after="0"/>
            </w:pPr>
            <w:r>
              <w:rPr>
                <w:rFonts w:ascii="Times New Roman" w:eastAsia="Times New Roman" w:hAnsi="Times New Roman" w:cs="Times New Roman"/>
                <w:sz w:val="16"/>
              </w:rPr>
              <w:t>Any rain deters cycling, regardless of amount</w:t>
            </w:r>
          </w:p>
        </w:tc>
        <w:tc>
          <w:tcPr>
            <w:tcW w:w="680" w:type="dxa"/>
          </w:tcPr>
          <w:p w14:paraId="6E322D8D" w14:textId="77777777" w:rsidR="00CD780A" w:rsidRDefault="00856DF3">
            <w:pPr>
              <w:keepNext/>
              <w:spacing w:after="0"/>
            </w:pPr>
            <w:r>
              <w:rPr>
                <w:rFonts w:ascii="Times New Roman" w:eastAsia="Times New Roman" w:hAnsi="Times New Roman" w:cs="Times New Roman"/>
                <w:sz w:val="16"/>
              </w:rPr>
              <w:t>−0.223</w:t>
            </w:r>
          </w:p>
        </w:tc>
      </w:tr>
      <w:tr w:rsidR="00CD780A" w14:paraId="6D22B0E7" w14:textId="77777777">
        <w:trPr>
          <w:jc w:val="center"/>
        </w:trPr>
        <w:tc>
          <w:tcPr>
            <w:tcW w:w="1474" w:type="dxa"/>
          </w:tcPr>
          <w:p w14:paraId="28C89336" w14:textId="77777777" w:rsidR="00CD780A" w:rsidRDefault="00856DF3">
            <w:pPr>
              <w:keepNext/>
              <w:spacing w:after="0"/>
            </w:pPr>
            <w:r>
              <w:rPr>
                <w:rFonts w:ascii="Times New Roman" w:eastAsia="Times New Roman" w:hAnsi="Times New Roman" w:cs="Times New Roman"/>
                <w:sz w:val="16"/>
              </w:rPr>
              <w:t>daily_rainfall</w:t>
            </w:r>
          </w:p>
        </w:tc>
        <w:tc>
          <w:tcPr>
            <w:tcW w:w="1701" w:type="dxa"/>
          </w:tcPr>
          <w:p w14:paraId="31C44B32" w14:textId="77777777" w:rsidR="00CD780A" w:rsidRDefault="00856DF3">
            <w:pPr>
              <w:keepNext/>
              <w:spacing w:after="0"/>
            </w:pPr>
            <w:r>
              <w:rPr>
                <w:rFonts w:ascii="Times New Roman" w:eastAsia="Times New Roman" w:hAnsi="Times New Roman" w:cs="Times New Roman"/>
                <w:sz w:val="16"/>
              </w:rPr>
              <w:t>sum of rainfall over the day</w:t>
            </w:r>
          </w:p>
        </w:tc>
        <w:tc>
          <w:tcPr>
            <w:tcW w:w="2608" w:type="dxa"/>
          </w:tcPr>
          <w:p w14:paraId="52858911" w14:textId="77777777" w:rsidR="00CD780A" w:rsidRDefault="00856DF3">
            <w:pPr>
              <w:keepNext/>
              <w:spacing w:after="0"/>
            </w:pPr>
            <w:r>
              <w:rPr>
                <w:rFonts w:ascii="Times New Roman" w:eastAsia="Times New Roman" w:hAnsi="Times New Roman" w:cs="Times New Roman"/>
                <w:sz w:val="16"/>
              </w:rPr>
              <w:t>Rain lowers demand; rain effect proposed for further study (P1 §6, §9)</w:t>
            </w:r>
          </w:p>
        </w:tc>
        <w:tc>
          <w:tcPr>
            <w:tcW w:w="2041" w:type="dxa"/>
          </w:tcPr>
          <w:p w14:paraId="67E82B16" w14:textId="77777777" w:rsidR="00CD780A" w:rsidRDefault="00856DF3">
            <w:pPr>
              <w:keepNext/>
              <w:spacing w:after="0"/>
            </w:pPr>
            <w:r>
              <w:rPr>
                <w:rFonts w:ascii="Times New Roman" w:eastAsia="Times New Roman" w:hAnsi="Times New Roman" w:cs="Times New Roman"/>
                <w:sz w:val="16"/>
              </w:rPr>
              <w:t xml:space="preserve">Wet </w:t>
            </w:r>
            <w:r>
              <w:rPr>
                <w:rFonts w:ascii="Times New Roman" w:eastAsia="Times New Roman" w:hAnsi="Times New Roman" w:cs="Times New Roman"/>
                <w:sz w:val="16"/>
              </w:rPr>
              <w:t>roads for the whole day, not just the current hour</w:t>
            </w:r>
          </w:p>
        </w:tc>
        <w:tc>
          <w:tcPr>
            <w:tcW w:w="680" w:type="dxa"/>
          </w:tcPr>
          <w:p w14:paraId="50C9E9FF" w14:textId="77777777" w:rsidR="00CD780A" w:rsidRDefault="00856DF3">
            <w:pPr>
              <w:keepNext/>
              <w:spacing w:after="0"/>
            </w:pPr>
            <w:r>
              <w:rPr>
                <w:rFonts w:ascii="Times New Roman" w:eastAsia="Times New Roman" w:hAnsi="Times New Roman" w:cs="Times New Roman"/>
                <w:sz w:val="16"/>
              </w:rPr>
              <w:t>−0.152</w:t>
            </w:r>
          </w:p>
        </w:tc>
      </w:tr>
    </w:tbl>
    <w:p w14:paraId="66E982E1" w14:textId="77777777" w:rsidR="00CD780A" w:rsidRDefault="00CD780A">
      <w:pPr>
        <w:spacing w:after="40" w:line="276" w:lineRule="auto"/>
      </w:pPr>
    </w:p>
    <w:p w14:paraId="274EE069" w14:textId="77777777" w:rsidR="00CD780A" w:rsidRDefault="00856DF3">
      <w:pPr>
        <w:numPr>
          <w:ilvl w:val="0"/>
          <w:numId w:val="2"/>
        </w:numPr>
        <w:spacing w:after="60" w:line="276" w:lineRule="auto"/>
      </w:pPr>
      <w:r>
        <w:rPr>
          <w:rFonts w:ascii="Times New Roman" w:eastAsia="Times New Roman" w:hAnsi="Times New Roman" w:cs="Times New Roman"/>
          <w:b/>
          <w:sz w:val="24"/>
        </w:rPr>
        <w:t>Scaling of new features:</w:t>
      </w:r>
      <w:r>
        <w:rPr>
          <w:rFonts w:ascii="Times New Roman" w:eastAsia="Times New Roman" w:hAnsi="Times New Roman" w:cs="Times New Roman"/>
          <w:sz w:val="24"/>
        </w:rPr>
        <w:t xml:space="preserve"> temp_x_hour → StandardScaler; daily_rainfall → log1p + MinMaxScaler; the others are already bounded (sin/cos in [−1, 1], flags in {0, 1}). The engineered matrix X_eng has </w:t>
      </w:r>
      <w:r>
        <w:rPr>
          <w:rFonts w:ascii="Times New Roman" w:eastAsia="Times New Roman" w:hAnsi="Times New Roman" w:cs="Times New Roman"/>
          <w:sz w:val="24"/>
        </w:rPr>
        <w:t>8,448 × 21 columns.</w:t>
      </w:r>
    </w:p>
    <w:p w14:paraId="1803DA7D" w14:textId="77777777" w:rsidR="00CD780A" w:rsidRDefault="00856DF3">
      <w:pPr>
        <w:numPr>
          <w:ilvl w:val="0"/>
          <w:numId w:val="2"/>
        </w:numPr>
        <w:spacing w:after="60" w:line="276" w:lineRule="auto"/>
      </w:pPr>
      <w:r>
        <w:rPr>
          <w:rFonts w:ascii="Times New Roman" w:eastAsia="Times New Roman" w:hAnsi="Times New Roman" w:cs="Times New Roman"/>
          <w:b/>
          <w:sz w:val="24"/>
        </w:rPr>
        <w:t>Validation – correlation:</w:t>
      </w:r>
      <w:r>
        <w:rPr>
          <w:rFonts w:ascii="Times New Roman" w:eastAsia="Times New Roman" w:hAnsi="Times New Roman" w:cs="Times New Roman"/>
          <w:sz w:val="24"/>
        </w:rPr>
        <w:t xml:space="preserve"> temp_x_hour (0.700) is now the strongest single predictor, ahead of temperature (0.563). hour_sin (−0.448) captures the daily cycle better than raw hour (0.425), and is_raining (−0.223) is stronger than rainfal</w:t>
      </w:r>
      <w:r>
        <w:rPr>
          <w:rFonts w:ascii="Times New Roman" w:eastAsia="Times New Roman" w:hAnsi="Times New Roman" w:cs="Times New Roman"/>
          <w:sz w:val="24"/>
        </w:rPr>
        <w:t>l amount (−0.129), confirming the P1 finding that whether it rains matters more than how much.</w:t>
      </w:r>
    </w:p>
    <w:p w14:paraId="66E1A5AE" w14:textId="77777777" w:rsidR="00CD780A" w:rsidRDefault="00856DF3">
      <w:pPr>
        <w:numPr>
          <w:ilvl w:val="0"/>
          <w:numId w:val="2"/>
        </w:numPr>
        <w:spacing w:after="60" w:line="276" w:lineRule="auto"/>
      </w:pPr>
      <w:r>
        <w:rPr>
          <w:rFonts w:ascii="Times New Roman" w:eastAsia="Times New Roman" w:hAnsi="Times New Roman" w:cs="Times New Roman"/>
          <w:b/>
          <w:sz w:val="24"/>
        </w:rPr>
        <w:t>Validation – model:</w:t>
      </w:r>
      <w:r>
        <w:rPr>
          <w:rFonts w:ascii="Times New Roman" w:eastAsia="Times New Roman" w:hAnsi="Times New Roman" w:cs="Times New Roman"/>
          <w:sz w:val="24"/>
        </w:rPr>
        <w:t xml:space="preserve"> adding these features raised Decision Tree accuracy by 4.34 points (Section 5), and three of the five most important tree features are engine</w:t>
      </w:r>
      <w:r>
        <w:rPr>
          <w:rFonts w:ascii="Times New Roman" w:eastAsia="Times New Roman" w:hAnsi="Times New Roman" w:cs="Times New Roman"/>
          <w:sz w:val="24"/>
        </w:rPr>
        <w:t>ered (Figure 3).</w:t>
      </w:r>
    </w:p>
    <w:p w14:paraId="799DEDDB" w14:textId="77777777" w:rsidR="00CD780A" w:rsidRDefault="00856DF3">
      <w:pPr>
        <w:numPr>
          <w:ilvl w:val="0"/>
          <w:numId w:val="2"/>
        </w:numPr>
        <w:spacing w:after="60" w:line="276" w:lineRule="auto"/>
      </w:pPr>
      <w:r>
        <w:rPr>
          <w:rFonts w:ascii="Times New Roman" w:eastAsia="Times New Roman" w:hAnsi="Times New Roman" w:cs="Times New Roman"/>
          <w:b/>
          <w:sz w:val="24"/>
        </w:rPr>
        <w:t>Multicollinearity:</w:t>
      </w:r>
      <w:r>
        <w:rPr>
          <w:rFonts w:ascii="Times New Roman" w:eastAsia="Times New Roman" w:hAnsi="Times New Roman" w:cs="Times New Roman"/>
          <w:sz w:val="24"/>
        </w:rPr>
        <w:t xml:space="preserve"> four pairs exceed |r| &gt; 0.7: temperature–dew_point (0.915), temperature–temp_x_hour (0.798), hour–hour_sin (−0.776) and solar_radiation–hour_cos (−0.705). Some engineered features are therefore partly alternatives to the</w:t>
      </w:r>
      <w:r>
        <w:rPr>
          <w:rFonts w:ascii="Times New Roman" w:eastAsia="Times New Roman" w:hAnsi="Times New Roman" w:cs="Times New Roman"/>
          <w:sz w:val="24"/>
        </w:rPr>
        <w:t xml:space="preserve"> originals. This matters for correlation-based selection (Sections 5 and 8) but much less for trees and RBF-SVM.</w:t>
      </w:r>
    </w:p>
    <w:p w14:paraId="3ABAEF1B" w14:textId="77777777" w:rsidR="00CD780A" w:rsidRDefault="00856DF3">
      <w:pPr>
        <w:keepNext/>
        <w:spacing w:before="240" w:after="120" w:line="276" w:lineRule="auto"/>
      </w:pPr>
      <w:r>
        <w:rPr>
          <w:rFonts w:ascii="Times New Roman" w:eastAsia="Times New Roman" w:hAnsi="Times New Roman" w:cs="Times New Roman"/>
          <w:b/>
          <w:sz w:val="26"/>
        </w:rPr>
        <w:t>4. Decision Tree Modelling</w:t>
      </w:r>
    </w:p>
    <w:p w14:paraId="3073C516" w14:textId="77777777" w:rsidR="00CD780A" w:rsidRDefault="00856DF3">
      <w:pPr>
        <w:spacing w:after="120" w:line="276" w:lineRule="auto"/>
      </w:pPr>
      <w:r>
        <w:rPr>
          <w:rFonts w:ascii="Times New Roman" w:eastAsia="Times New Roman" w:hAnsi="Times New Roman" w:cs="Times New Roman"/>
          <w:sz w:val="24"/>
        </w:rPr>
        <w:t>Five DecisionTreeClassifier models (default hyperparameters, random_state = 42) were trained, one per feature set, o</w:t>
      </w:r>
      <w:r>
        <w:rPr>
          <w:rFonts w:ascii="Times New Roman" w:eastAsia="Times New Roman" w:hAnsi="Times New Roman" w:cs="Times New Roman"/>
          <w:sz w:val="24"/>
        </w:rPr>
        <w:t>n the same stratified 70/30 split (5,913 training / 2,535 test hours):</w:t>
      </w:r>
    </w:p>
    <w:p w14:paraId="645CB482" w14:textId="77777777" w:rsidR="00CD780A" w:rsidRDefault="00856DF3">
      <w:pPr>
        <w:numPr>
          <w:ilvl w:val="0"/>
          <w:numId w:val="14"/>
        </w:numPr>
        <w:spacing w:after="60" w:line="276" w:lineRule="auto"/>
      </w:pPr>
      <w:r>
        <w:rPr>
          <w:rFonts w:ascii="Times New Roman" w:eastAsia="Times New Roman" w:hAnsi="Times New Roman" w:cs="Times New Roman"/>
          <w:b/>
          <w:sz w:val="24"/>
        </w:rPr>
        <w:t>Set 1 – Original (raw):</w:t>
      </w:r>
      <w:r>
        <w:rPr>
          <w:rFonts w:ascii="Times New Roman" w:eastAsia="Times New Roman" w:hAnsi="Times New Roman" w:cs="Times New Roman"/>
          <w:sz w:val="24"/>
        </w:rPr>
        <w:t xml:space="preserve"> 9 unscaled numerical features + holiday + 4 season dummies (14 features).</w:t>
      </w:r>
    </w:p>
    <w:p w14:paraId="5385BF0F" w14:textId="77777777" w:rsidR="00CD780A" w:rsidRDefault="00856DF3">
      <w:pPr>
        <w:numPr>
          <w:ilvl w:val="0"/>
          <w:numId w:val="14"/>
        </w:numPr>
        <w:spacing w:after="60" w:line="276" w:lineRule="auto"/>
      </w:pPr>
      <w:r>
        <w:rPr>
          <w:rFonts w:ascii="Times New Roman" w:eastAsia="Times New Roman" w:hAnsi="Times New Roman" w:cs="Times New Roman"/>
          <w:b/>
          <w:sz w:val="24"/>
        </w:rPr>
        <w:t>Set 2 – Original (normalised):</w:t>
      </w:r>
      <w:r>
        <w:rPr>
          <w:rFonts w:ascii="Times New Roman" w:eastAsia="Times New Roman" w:hAnsi="Times New Roman" w:cs="Times New Roman"/>
          <w:sz w:val="24"/>
        </w:rPr>
        <w:t xml:space="preserve"> the same 14 features after Section 2 scaling.</w:t>
      </w:r>
    </w:p>
    <w:p w14:paraId="4CFF8880" w14:textId="77777777" w:rsidR="00CD780A" w:rsidRDefault="00856DF3">
      <w:pPr>
        <w:numPr>
          <w:ilvl w:val="0"/>
          <w:numId w:val="14"/>
        </w:numPr>
        <w:spacing w:after="60" w:line="276" w:lineRule="auto"/>
      </w:pPr>
      <w:r>
        <w:rPr>
          <w:rFonts w:ascii="Times New Roman" w:eastAsia="Times New Roman" w:hAnsi="Times New Roman" w:cs="Times New Roman"/>
          <w:b/>
          <w:sz w:val="24"/>
        </w:rPr>
        <w:t>Set 3 – Normalised + engineered:</w:t>
      </w:r>
      <w:r>
        <w:rPr>
          <w:rFonts w:ascii="Times New Roman" w:eastAsia="Times New Roman" w:hAnsi="Times New Roman" w:cs="Times New Roman"/>
          <w:sz w:val="24"/>
        </w:rPr>
        <w:t xml:space="preserve"> Set 2 + 7 engineered features (21 features).</w:t>
      </w:r>
    </w:p>
    <w:p w14:paraId="02247F7B" w14:textId="77777777" w:rsidR="00CD780A" w:rsidRDefault="00856DF3">
      <w:pPr>
        <w:numPr>
          <w:ilvl w:val="0"/>
          <w:numId w:val="14"/>
        </w:numPr>
        <w:spacing w:after="60" w:line="276" w:lineRule="auto"/>
      </w:pPr>
      <w:r>
        <w:rPr>
          <w:rFonts w:ascii="Times New Roman" w:eastAsia="Times New Roman" w:hAnsi="Times New Roman" w:cs="Times New Roman"/>
          <w:b/>
          <w:sz w:val="24"/>
        </w:rPr>
        <w:t>Set 4 – Top 5 correlated (normalised):</w:t>
      </w:r>
      <w:r>
        <w:rPr>
          <w:rFonts w:ascii="Times New Roman" w:eastAsia="Times New Roman" w:hAnsi="Times New Roman" w:cs="Times New Roman"/>
          <w:sz w:val="24"/>
        </w:rPr>
        <w:t xml:space="preserve"> temp_x_hour, temperature, hour_sin, hour, dew_point_temperature.</w:t>
      </w:r>
    </w:p>
    <w:p w14:paraId="4D3B3127" w14:textId="77777777" w:rsidR="00CD780A" w:rsidRDefault="00856DF3">
      <w:pPr>
        <w:numPr>
          <w:ilvl w:val="0"/>
          <w:numId w:val="14"/>
        </w:numPr>
        <w:spacing w:after="60" w:line="276" w:lineRule="auto"/>
      </w:pPr>
      <w:r>
        <w:rPr>
          <w:rFonts w:ascii="Times New Roman" w:eastAsia="Times New Roman" w:hAnsi="Times New Roman" w:cs="Times New Roman"/>
          <w:b/>
          <w:sz w:val="24"/>
        </w:rPr>
        <w:lastRenderedPageBreak/>
        <w:t>Set 5 – PCA (5 components):</w:t>
      </w:r>
      <w:r>
        <w:rPr>
          <w:rFonts w:ascii="Times New Roman" w:eastAsia="Times New Roman" w:hAnsi="Times New Roman" w:cs="Times New Roman"/>
          <w:sz w:val="24"/>
        </w:rPr>
        <w:t xml:space="preserve"> first 5 principal components of the 21-feature normalised set.</w:t>
      </w:r>
    </w:p>
    <w:p w14:paraId="72D98A19" w14:textId="77777777" w:rsidR="00CD780A" w:rsidRDefault="00856DF3">
      <w:pPr>
        <w:keepNext/>
        <w:spacing w:before="240" w:after="120" w:line="276" w:lineRule="auto"/>
      </w:pPr>
      <w:r>
        <w:rPr>
          <w:rFonts w:ascii="Times New Roman" w:eastAsia="Times New Roman" w:hAnsi="Times New Roman" w:cs="Times New Roman"/>
          <w:b/>
          <w:sz w:val="26"/>
        </w:rPr>
        <w:t>5. Decision Tree Results &amp; Findings</w:t>
      </w:r>
    </w:p>
    <w:p w14:paraId="1E93C543" w14:textId="77777777" w:rsidR="00CD780A" w:rsidRDefault="00856DF3">
      <w:pPr>
        <w:keepNext/>
        <w:spacing w:after="60" w:line="276" w:lineRule="auto"/>
      </w:pPr>
      <w:r>
        <w:rPr>
          <w:rFonts w:ascii="Times New Roman" w:eastAsia="Times New Roman" w:hAnsi="Times New Roman" w:cs="Times New Roman"/>
          <w:b/>
          <w:sz w:val="20"/>
        </w:rPr>
        <w:t>Table 4. First summary table: Decision Tree accuracy for each feature set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252"/>
        <w:gridCol w:w="1984"/>
        <w:gridCol w:w="2154"/>
      </w:tblGrid>
      <w:tr w:rsidR="00CD780A" w14:paraId="10A54692" w14:textId="77777777">
        <w:trPr>
          <w:tblHeader/>
          <w:jc w:val="center"/>
        </w:trPr>
        <w:tc>
          <w:tcPr>
            <w:tcW w:w="4252" w:type="dxa"/>
            <w:shd w:val="clear" w:color="auto" w:fill="D9E2F3"/>
          </w:tcPr>
          <w:p w14:paraId="26036FA3" w14:textId="77777777" w:rsidR="00CD780A" w:rsidRDefault="00856DF3">
            <w:pPr>
              <w:keepNext/>
              <w:spacing w:after="0"/>
            </w:pPr>
            <w:r>
              <w:rPr>
                <w:rFonts w:ascii="Times New Roman" w:eastAsia="Times New Roman" w:hAnsi="Times New Roman" w:cs="Times New Roman"/>
                <w:b/>
                <w:sz w:val="18"/>
              </w:rPr>
              <w:t>Feature set</w:t>
            </w:r>
          </w:p>
        </w:tc>
        <w:tc>
          <w:tcPr>
            <w:tcW w:w="1984" w:type="dxa"/>
            <w:shd w:val="clear" w:color="auto" w:fill="D9E2F3"/>
          </w:tcPr>
          <w:p w14:paraId="6CDE80F3" w14:textId="77777777" w:rsidR="00CD780A" w:rsidRDefault="00856DF3">
            <w:pPr>
              <w:keepNext/>
              <w:spacing w:after="0"/>
            </w:pPr>
            <w:r>
              <w:rPr>
                <w:rFonts w:ascii="Times New Roman" w:eastAsia="Times New Roman" w:hAnsi="Times New Roman" w:cs="Times New Roman"/>
                <w:b/>
                <w:sz w:val="18"/>
              </w:rPr>
              <w:t>No. of features</w:t>
            </w:r>
          </w:p>
        </w:tc>
        <w:tc>
          <w:tcPr>
            <w:tcW w:w="2154" w:type="dxa"/>
            <w:shd w:val="clear" w:color="auto" w:fill="D9E2F3"/>
          </w:tcPr>
          <w:p w14:paraId="2F05E815" w14:textId="77777777" w:rsidR="00CD780A" w:rsidRDefault="00856DF3">
            <w:pPr>
              <w:keepNext/>
              <w:spacing w:after="0"/>
            </w:pPr>
            <w:r>
              <w:rPr>
                <w:rFonts w:ascii="Times New Roman" w:eastAsia="Times New Roman" w:hAnsi="Times New Roman" w:cs="Times New Roman"/>
                <w:b/>
                <w:sz w:val="18"/>
              </w:rPr>
              <w:t>Test accuracy (%)</w:t>
            </w:r>
          </w:p>
        </w:tc>
      </w:tr>
      <w:tr w:rsidR="00CD780A" w14:paraId="527AD73D" w14:textId="77777777">
        <w:trPr>
          <w:jc w:val="center"/>
        </w:trPr>
        <w:tc>
          <w:tcPr>
            <w:tcW w:w="4252" w:type="dxa"/>
          </w:tcPr>
          <w:p w14:paraId="2F9119D2" w14:textId="77777777" w:rsidR="00CD780A" w:rsidRDefault="00856DF3">
            <w:pPr>
              <w:keepNext/>
              <w:spacing w:after="0"/>
            </w:pPr>
            <w:r>
              <w:rPr>
                <w:rFonts w:ascii="Times New Roman" w:eastAsia="Times New Roman" w:hAnsi="Times New Roman" w:cs="Times New Roman"/>
                <w:sz w:val="18"/>
              </w:rPr>
              <w:t>Set 1: Original (raw)</w:t>
            </w:r>
          </w:p>
        </w:tc>
        <w:tc>
          <w:tcPr>
            <w:tcW w:w="1984" w:type="dxa"/>
          </w:tcPr>
          <w:p w14:paraId="6C984B67" w14:textId="77777777" w:rsidR="00CD780A" w:rsidRDefault="00856DF3">
            <w:pPr>
              <w:keepNext/>
              <w:spacing w:after="0"/>
            </w:pPr>
            <w:r>
              <w:rPr>
                <w:rFonts w:ascii="Times New Roman" w:eastAsia="Times New Roman" w:hAnsi="Times New Roman" w:cs="Times New Roman"/>
                <w:sz w:val="18"/>
              </w:rPr>
              <w:t>14</w:t>
            </w:r>
          </w:p>
        </w:tc>
        <w:tc>
          <w:tcPr>
            <w:tcW w:w="2154" w:type="dxa"/>
          </w:tcPr>
          <w:p w14:paraId="29919E83" w14:textId="77777777" w:rsidR="00CD780A" w:rsidRDefault="00856DF3">
            <w:pPr>
              <w:keepNext/>
              <w:spacing w:after="0"/>
            </w:pPr>
            <w:r>
              <w:rPr>
                <w:rFonts w:ascii="Times New Roman" w:eastAsia="Times New Roman" w:hAnsi="Times New Roman" w:cs="Times New Roman"/>
                <w:sz w:val="18"/>
              </w:rPr>
              <w:t>78.93</w:t>
            </w:r>
          </w:p>
        </w:tc>
      </w:tr>
      <w:tr w:rsidR="00CD780A" w14:paraId="16A73152" w14:textId="77777777">
        <w:trPr>
          <w:jc w:val="center"/>
        </w:trPr>
        <w:tc>
          <w:tcPr>
            <w:tcW w:w="4252" w:type="dxa"/>
          </w:tcPr>
          <w:p w14:paraId="4DA01C38" w14:textId="77777777" w:rsidR="00CD780A" w:rsidRDefault="00856DF3">
            <w:pPr>
              <w:keepNext/>
              <w:spacing w:after="0"/>
            </w:pPr>
            <w:r>
              <w:rPr>
                <w:rFonts w:ascii="Times New Roman" w:eastAsia="Times New Roman" w:hAnsi="Times New Roman" w:cs="Times New Roman"/>
                <w:sz w:val="18"/>
              </w:rPr>
              <w:t>Set 2: Original (normalised)</w:t>
            </w:r>
          </w:p>
        </w:tc>
        <w:tc>
          <w:tcPr>
            <w:tcW w:w="1984" w:type="dxa"/>
          </w:tcPr>
          <w:p w14:paraId="1267811D" w14:textId="77777777" w:rsidR="00CD780A" w:rsidRDefault="00856DF3">
            <w:pPr>
              <w:keepNext/>
              <w:spacing w:after="0"/>
            </w:pPr>
            <w:r>
              <w:rPr>
                <w:rFonts w:ascii="Times New Roman" w:eastAsia="Times New Roman" w:hAnsi="Times New Roman" w:cs="Times New Roman"/>
                <w:sz w:val="18"/>
              </w:rPr>
              <w:t>14</w:t>
            </w:r>
          </w:p>
        </w:tc>
        <w:tc>
          <w:tcPr>
            <w:tcW w:w="2154" w:type="dxa"/>
          </w:tcPr>
          <w:p w14:paraId="27D0F72D" w14:textId="77777777" w:rsidR="00CD780A" w:rsidRDefault="00856DF3">
            <w:pPr>
              <w:keepNext/>
              <w:spacing w:after="0"/>
            </w:pPr>
            <w:r>
              <w:rPr>
                <w:rFonts w:ascii="Times New Roman" w:eastAsia="Times New Roman" w:hAnsi="Times New Roman" w:cs="Times New Roman"/>
                <w:sz w:val="18"/>
              </w:rPr>
              <w:t>79.05</w:t>
            </w:r>
          </w:p>
        </w:tc>
      </w:tr>
      <w:tr w:rsidR="00CD780A" w14:paraId="3B6B461A" w14:textId="77777777">
        <w:trPr>
          <w:jc w:val="center"/>
        </w:trPr>
        <w:tc>
          <w:tcPr>
            <w:tcW w:w="4252" w:type="dxa"/>
          </w:tcPr>
          <w:p w14:paraId="271BE491" w14:textId="77777777" w:rsidR="00CD780A" w:rsidRDefault="00856DF3">
            <w:pPr>
              <w:keepNext/>
              <w:spacing w:after="0"/>
            </w:pPr>
            <w:r>
              <w:rPr>
                <w:rFonts w:ascii="Times New Roman" w:eastAsia="Times New Roman" w:hAnsi="Times New Roman" w:cs="Times New Roman"/>
                <w:sz w:val="18"/>
              </w:rPr>
              <w:t>Set 3: Normalised + engineered</w:t>
            </w:r>
          </w:p>
        </w:tc>
        <w:tc>
          <w:tcPr>
            <w:tcW w:w="1984" w:type="dxa"/>
          </w:tcPr>
          <w:p w14:paraId="741C56FB" w14:textId="77777777" w:rsidR="00CD780A" w:rsidRDefault="00856DF3">
            <w:pPr>
              <w:keepNext/>
              <w:spacing w:after="0"/>
            </w:pPr>
            <w:r>
              <w:rPr>
                <w:rFonts w:ascii="Times New Roman" w:eastAsia="Times New Roman" w:hAnsi="Times New Roman" w:cs="Times New Roman"/>
                <w:sz w:val="18"/>
              </w:rPr>
              <w:t>21</w:t>
            </w:r>
          </w:p>
        </w:tc>
        <w:tc>
          <w:tcPr>
            <w:tcW w:w="2154" w:type="dxa"/>
          </w:tcPr>
          <w:p w14:paraId="7E41BFE2" w14:textId="77777777" w:rsidR="00CD780A" w:rsidRDefault="00856DF3">
            <w:pPr>
              <w:keepNext/>
              <w:spacing w:after="0"/>
            </w:pPr>
            <w:r>
              <w:rPr>
                <w:rFonts w:ascii="Times New Roman" w:eastAsia="Times New Roman" w:hAnsi="Times New Roman" w:cs="Times New Roman"/>
                <w:b/>
                <w:sz w:val="18"/>
              </w:rPr>
              <w:t>83.39</w:t>
            </w:r>
          </w:p>
        </w:tc>
      </w:tr>
      <w:tr w:rsidR="00CD780A" w14:paraId="166D2946" w14:textId="77777777">
        <w:trPr>
          <w:jc w:val="center"/>
        </w:trPr>
        <w:tc>
          <w:tcPr>
            <w:tcW w:w="4252" w:type="dxa"/>
          </w:tcPr>
          <w:p w14:paraId="1D6D16CF" w14:textId="77777777" w:rsidR="00CD780A" w:rsidRDefault="00856DF3">
            <w:pPr>
              <w:keepNext/>
              <w:spacing w:after="0"/>
            </w:pPr>
            <w:r>
              <w:rPr>
                <w:rFonts w:ascii="Times New Roman" w:eastAsia="Times New Roman" w:hAnsi="Times New Roman" w:cs="Times New Roman"/>
                <w:sz w:val="18"/>
              </w:rPr>
              <w:t>Set 4: Top 5 correlated (normalised)</w:t>
            </w:r>
          </w:p>
        </w:tc>
        <w:tc>
          <w:tcPr>
            <w:tcW w:w="1984" w:type="dxa"/>
          </w:tcPr>
          <w:p w14:paraId="7D10C1FC" w14:textId="77777777" w:rsidR="00CD780A" w:rsidRDefault="00856DF3">
            <w:pPr>
              <w:keepNext/>
              <w:spacing w:after="0"/>
            </w:pPr>
            <w:r>
              <w:rPr>
                <w:rFonts w:ascii="Times New Roman" w:eastAsia="Times New Roman" w:hAnsi="Times New Roman" w:cs="Times New Roman"/>
                <w:sz w:val="18"/>
              </w:rPr>
              <w:t>5</w:t>
            </w:r>
          </w:p>
        </w:tc>
        <w:tc>
          <w:tcPr>
            <w:tcW w:w="2154" w:type="dxa"/>
          </w:tcPr>
          <w:p w14:paraId="06EEE8FF" w14:textId="77777777" w:rsidR="00CD780A" w:rsidRDefault="00856DF3">
            <w:pPr>
              <w:keepNext/>
              <w:spacing w:after="0"/>
            </w:pPr>
            <w:r>
              <w:rPr>
                <w:rFonts w:ascii="Times New Roman" w:eastAsia="Times New Roman" w:hAnsi="Times New Roman" w:cs="Times New Roman"/>
                <w:sz w:val="18"/>
              </w:rPr>
              <w:t>74.67</w:t>
            </w:r>
          </w:p>
        </w:tc>
      </w:tr>
      <w:tr w:rsidR="00CD780A" w14:paraId="5AA37DB4" w14:textId="77777777">
        <w:trPr>
          <w:jc w:val="center"/>
        </w:trPr>
        <w:tc>
          <w:tcPr>
            <w:tcW w:w="4252" w:type="dxa"/>
          </w:tcPr>
          <w:p w14:paraId="74D52377" w14:textId="77777777" w:rsidR="00CD780A" w:rsidRDefault="00856DF3">
            <w:pPr>
              <w:keepNext/>
              <w:spacing w:after="0"/>
            </w:pPr>
            <w:r>
              <w:rPr>
                <w:rFonts w:ascii="Times New Roman" w:eastAsia="Times New Roman" w:hAnsi="Times New Roman" w:cs="Times New Roman"/>
                <w:sz w:val="18"/>
              </w:rPr>
              <w:t>Set 5: PCA (5 components)</w:t>
            </w:r>
          </w:p>
        </w:tc>
        <w:tc>
          <w:tcPr>
            <w:tcW w:w="1984" w:type="dxa"/>
          </w:tcPr>
          <w:p w14:paraId="2FBE7F8C" w14:textId="77777777" w:rsidR="00CD780A" w:rsidRDefault="00856DF3">
            <w:pPr>
              <w:keepNext/>
              <w:spacing w:after="0"/>
            </w:pPr>
            <w:r>
              <w:rPr>
                <w:rFonts w:ascii="Times New Roman" w:eastAsia="Times New Roman" w:hAnsi="Times New Roman" w:cs="Times New Roman"/>
                <w:sz w:val="18"/>
              </w:rPr>
              <w:t>5</w:t>
            </w:r>
          </w:p>
        </w:tc>
        <w:tc>
          <w:tcPr>
            <w:tcW w:w="2154" w:type="dxa"/>
          </w:tcPr>
          <w:p w14:paraId="3A2FE651" w14:textId="77777777" w:rsidR="00CD780A" w:rsidRDefault="00856DF3">
            <w:pPr>
              <w:keepNext/>
              <w:spacing w:after="0"/>
            </w:pPr>
            <w:r>
              <w:rPr>
                <w:rFonts w:ascii="Times New Roman" w:eastAsia="Times New Roman" w:hAnsi="Times New Roman" w:cs="Times New Roman"/>
                <w:sz w:val="18"/>
              </w:rPr>
              <w:t>74.20</w:t>
            </w:r>
          </w:p>
        </w:tc>
      </w:tr>
    </w:tbl>
    <w:p w14:paraId="4D1A38C8" w14:textId="77777777" w:rsidR="00CD780A" w:rsidRDefault="00CD780A">
      <w:pPr>
        <w:spacing w:after="40" w:line="276" w:lineRule="auto"/>
      </w:pPr>
    </w:p>
    <w:p w14:paraId="02013B0F" w14:textId="77777777" w:rsidR="00CD780A" w:rsidRDefault="00856DF3">
      <w:pPr>
        <w:keepNext/>
        <w:spacing w:after="40"/>
        <w:jc w:val="center"/>
      </w:pPr>
      <w:r>
        <w:rPr>
          <w:noProof/>
        </w:rPr>
        <w:drawing>
          <wp:inline distT="0" distB="0" distL="0" distR="0" wp14:anchorId="2BA0F3DF" wp14:editId="58B885C8">
            <wp:extent cx="5220000" cy="2043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9_1.png"/>
                    <pic:cNvPicPr/>
                  </pic:nvPicPr>
                  <pic:blipFill>
                    <a:blip r:embed="rId12"/>
                    <a:stretch>
                      <a:fillRect/>
                    </a:stretch>
                  </pic:blipFill>
                  <pic:spPr>
                    <a:xfrm>
                      <a:off x="0" y="0"/>
                      <a:ext cx="5220000" cy="2043945"/>
                    </a:xfrm>
                    <a:prstGeom prst="rect">
                      <a:avLst/>
                    </a:prstGeom>
                  </pic:spPr>
                </pic:pic>
              </a:graphicData>
            </a:graphic>
          </wp:inline>
        </w:drawing>
      </w:r>
    </w:p>
    <w:p w14:paraId="04435F3B" w14:textId="77777777" w:rsidR="00CD780A" w:rsidRDefault="00856DF3">
      <w:pPr>
        <w:spacing w:line="276" w:lineRule="auto"/>
        <w:jc w:val="center"/>
      </w:pPr>
      <w:r>
        <w:rPr>
          <w:rFonts w:ascii="Times New Roman" w:eastAsia="Times New Roman" w:hAnsi="Times New Roman" w:cs="Times New Roman"/>
          <w:i/>
          <w:sz w:val="20"/>
        </w:rPr>
        <w:t>Figure 2. Decision Tree accuracy by feature set</w:t>
      </w:r>
    </w:p>
    <w:p w14:paraId="27A9176E" w14:textId="77777777" w:rsidR="00CD780A" w:rsidRDefault="00856DF3">
      <w:pPr>
        <w:keepNext/>
        <w:spacing w:after="120" w:line="276" w:lineRule="auto"/>
      </w:pPr>
      <w:r>
        <w:rPr>
          <w:rFonts w:ascii="Times New Roman" w:eastAsia="Times New Roman" w:hAnsi="Times New Roman" w:cs="Times New Roman"/>
          <w:b/>
          <w:sz w:val="24"/>
        </w:rPr>
        <w:t xml:space="preserve">Which feature set performed best and </w:t>
      </w:r>
      <w:r>
        <w:rPr>
          <w:rFonts w:ascii="Times New Roman" w:eastAsia="Times New Roman" w:hAnsi="Times New Roman" w:cs="Times New Roman"/>
          <w:b/>
          <w:sz w:val="24"/>
        </w:rPr>
        <w:t>why?</w:t>
      </w:r>
    </w:p>
    <w:p w14:paraId="1CF49BE3" w14:textId="77777777" w:rsidR="00CD780A" w:rsidRDefault="00856DF3">
      <w:pPr>
        <w:numPr>
          <w:ilvl w:val="0"/>
          <w:numId w:val="2"/>
        </w:numPr>
        <w:spacing w:after="60" w:line="276" w:lineRule="auto"/>
      </w:pPr>
      <w:r>
        <w:rPr>
          <w:rFonts w:ascii="Times New Roman" w:eastAsia="Times New Roman" w:hAnsi="Times New Roman" w:cs="Times New Roman"/>
          <w:b/>
          <w:sz w:val="24"/>
        </w:rPr>
        <w:t>Set 3 (normalised + engineered) is best at 83.39%</w:t>
      </w:r>
      <w:r>
        <w:rPr>
          <w:rFonts w:ascii="Times New Roman" w:eastAsia="Times New Roman" w:hAnsi="Times New Roman" w:cs="Times New Roman"/>
          <w:sz w:val="24"/>
        </w:rPr>
        <w:t>, +4.34 points over the original features. temp_x_hour, hour_sin/cos and rush_workday encode the weather × time interaction and the commuting peaks directly, so the tree needs fewer, cleaner splits to s</w:t>
      </w:r>
      <w:r>
        <w:rPr>
          <w:rFonts w:ascii="Times New Roman" w:eastAsia="Times New Roman" w:hAnsi="Times New Roman" w:cs="Times New Roman"/>
          <w:sz w:val="24"/>
        </w:rPr>
        <w:t>eparate the classes.</w:t>
      </w:r>
    </w:p>
    <w:p w14:paraId="6F0D2240" w14:textId="77777777" w:rsidR="00CD780A" w:rsidRDefault="00856DF3">
      <w:pPr>
        <w:numPr>
          <w:ilvl w:val="0"/>
          <w:numId w:val="2"/>
        </w:numPr>
        <w:spacing w:after="60" w:line="276" w:lineRule="auto"/>
      </w:pPr>
      <w:r>
        <w:rPr>
          <w:rFonts w:ascii="Times New Roman" w:eastAsia="Times New Roman" w:hAnsi="Times New Roman" w:cs="Times New Roman"/>
          <w:b/>
          <w:sz w:val="24"/>
        </w:rPr>
        <w:t>Normalisation has almost no effect on trees</w:t>
      </w:r>
      <w:r>
        <w:rPr>
          <w:rFonts w:ascii="Times New Roman" w:eastAsia="Times New Roman" w:hAnsi="Times New Roman" w:cs="Times New Roman"/>
          <w:sz w:val="24"/>
        </w:rPr>
        <w:t xml:space="preserve"> (78.93% → 79.05%, +0.12 points). Trees choose split thresholds per feature, so rescaling does not change which splits are possible; the tiny difference comes from floating-point tie-breaking.</w:t>
      </w:r>
    </w:p>
    <w:p w14:paraId="65E7DE15" w14:textId="77777777" w:rsidR="00CD780A" w:rsidRDefault="00856DF3">
      <w:pPr>
        <w:numPr>
          <w:ilvl w:val="0"/>
          <w:numId w:val="2"/>
        </w:numPr>
        <w:spacing w:after="60" w:line="276" w:lineRule="auto"/>
      </w:pPr>
      <w:r>
        <w:rPr>
          <w:rFonts w:ascii="Times New Roman" w:eastAsia="Times New Roman" w:hAnsi="Times New Roman" w:cs="Times New Roman"/>
          <w:b/>
          <w:sz w:val="24"/>
        </w:rPr>
        <w:t>Top-5 correlated features lose about 4.4 points.</w:t>
      </w:r>
      <w:r>
        <w:rPr>
          <w:rFonts w:ascii="Times New Roman" w:eastAsia="Times New Roman" w:hAnsi="Times New Roman" w:cs="Times New Roman"/>
          <w:sz w:val="24"/>
        </w:rPr>
        <w:t xml:space="preserve"> The five features are redundant with each other (two temperature-like, two hour-like, plus dew point), while useful signals such as season, rain and holiday are dropped. Ranking features one at a time by co</w:t>
      </w:r>
      <w:r>
        <w:rPr>
          <w:rFonts w:ascii="Times New Roman" w:eastAsia="Times New Roman" w:hAnsi="Times New Roman" w:cs="Times New Roman"/>
          <w:sz w:val="24"/>
        </w:rPr>
        <w:t>rrelation ignores this redundancy.</w:t>
      </w:r>
    </w:p>
    <w:p w14:paraId="0B3FB25C" w14:textId="77777777" w:rsidR="00CD780A" w:rsidRDefault="00856DF3">
      <w:pPr>
        <w:numPr>
          <w:ilvl w:val="0"/>
          <w:numId w:val="2"/>
        </w:numPr>
        <w:spacing w:after="60" w:line="276" w:lineRule="auto"/>
      </w:pPr>
      <w:r>
        <w:rPr>
          <w:rFonts w:ascii="Times New Roman" w:eastAsia="Times New Roman" w:hAnsi="Times New Roman" w:cs="Times New Roman"/>
          <w:b/>
          <w:sz w:val="24"/>
        </w:rPr>
        <w:t>PCA with 5 components is worst (74.20%).</w:t>
      </w:r>
      <w:r>
        <w:rPr>
          <w:rFonts w:ascii="Times New Roman" w:eastAsia="Times New Roman" w:hAnsi="Times New Roman" w:cs="Times New Roman"/>
          <w:sz w:val="24"/>
        </w:rPr>
        <w:t xml:space="preserve"> Components maximise variance, not class separation, and rotated axes suit axis-aligned tree splits poorly; they are also no longer interpretable for operators.</w:t>
      </w:r>
    </w:p>
    <w:p w14:paraId="25AA2806" w14:textId="77777777" w:rsidR="00CD780A" w:rsidRDefault="00856DF3">
      <w:pPr>
        <w:keepNext/>
        <w:spacing w:after="120" w:line="276" w:lineRule="auto"/>
      </w:pPr>
      <w:r>
        <w:rPr>
          <w:rFonts w:ascii="Times New Roman" w:eastAsia="Times New Roman" w:hAnsi="Times New Roman" w:cs="Times New Roman"/>
          <w:b/>
          <w:sz w:val="24"/>
        </w:rPr>
        <w:lastRenderedPageBreak/>
        <w:t>Feature importance o</w:t>
      </w:r>
      <w:r>
        <w:rPr>
          <w:rFonts w:ascii="Times New Roman" w:eastAsia="Times New Roman" w:hAnsi="Times New Roman" w:cs="Times New Roman"/>
          <w:b/>
          <w:sz w:val="24"/>
        </w:rPr>
        <w:t>f the best model (Set 3):</w:t>
      </w:r>
    </w:p>
    <w:p w14:paraId="0BCE354A" w14:textId="77777777" w:rsidR="00CD780A" w:rsidRDefault="00856DF3">
      <w:pPr>
        <w:keepNext/>
        <w:spacing w:after="40"/>
        <w:jc w:val="center"/>
      </w:pPr>
      <w:r>
        <w:rPr>
          <w:noProof/>
        </w:rPr>
        <w:drawing>
          <wp:inline distT="0" distB="0" distL="0" distR="0" wp14:anchorId="39F12658" wp14:editId="7358CBE4">
            <wp:extent cx="4500000" cy="298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70_1.png"/>
                    <pic:cNvPicPr/>
                  </pic:nvPicPr>
                  <pic:blipFill>
                    <a:blip r:embed="rId13"/>
                    <a:stretch>
                      <a:fillRect/>
                    </a:stretch>
                  </pic:blipFill>
                  <pic:spPr>
                    <a:xfrm>
                      <a:off x="0" y="0"/>
                      <a:ext cx="4500000" cy="2980240"/>
                    </a:xfrm>
                    <a:prstGeom prst="rect">
                      <a:avLst/>
                    </a:prstGeom>
                  </pic:spPr>
                </pic:pic>
              </a:graphicData>
            </a:graphic>
          </wp:inline>
        </w:drawing>
      </w:r>
    </w:p>
    <w:p w14:paraId="00DF19D3" w14:textId="77777777" w:rsidR="00CD780A" w:rsidRDefault="00856DF3">
      <w:pPr>
        <w:spacing w:line="276" w:lineRule="auto"/>
        <w:jc w:val="center"/>
      </w:pPr>
      <w:r>
        <w:rPr>
          <w:rFonts w:ascii="Times New Roman" w:eastAsia="Times New Roman" w:hAnsi="Times New Roman" w:cs="Times New Roman"/>
          <w:i/>
          <w:sz w:val="20"/>
        </w:rPr>
        <w:t>Figure 3. Gini feature importance of the best Decision Tree (Set 3)</w:t>
      </w:r>
    </w:p>
    <w:p w14:paraId="09EE6123" w14:textId="77777777" w:rsidR="00CD780A" w:rsidRDefault="00856DF3">
      <w:pPr>
        <w:numPr>
          <w:ilvl w:val="0"/>
          <w:numId w:val="2"/>
        </w:numPr>
        <w:spacing w:after="60" w:line="276" w:lineRule="auto"/>
      </w:pPr>
      <w:r>
        <w:rPr>
          <w:rFonts w:ascii="Times New Roman" w:eastAsia="Times New Roman" w:hAnsi="Times New Roman" w:cs="Times New Roman"/>
          <w:b/>
          <w:sz w:val="24"/>
        </w:rPr>
        <w:t>temp_x_hour dominates</w:t>
      </w:r>
      <w:r>
        <w:rPr>
          <w:rFonts w:ascii="Times New Roman" w:eastAsia="Times New Roman" w:hAnsi="Times New Roman" w:cs="Times New Roman"/>
          <w:sz w:val="24"/>
        </w:rPr>
        <w:t xml:space="preserve"> with importance 0.280, about twice that of temperature (0.142), followed by humidity (0.100), rush_workday (0.067) and hour_sin (0.056). T</w:t>
      </w:r>
      <w:r>
        <w:rPr>
          <w:rFonts w:ascii="Times New Roman" w:eastAsia="Times New Roman" w:hAnsi="Times New Roman" w:cs="Times New Roman"/>
          <w:sz w:val="24"/>
        </w:rPr>
        <w:t>hree of the top five features are engineered, which validates the feature engineering of Section 3.</w:t>
      </w:r>
    </w:p>
    <w:p w14:paraId="19113903" w14:textId="77777777" w:rsidR="00CD780A" w:rsidRDefault="00856DF3">
      <w:pPr>
        <w:numPr>
          <w:ilvl w:val="0"/>
          <w:numId w:val="2"/>
        </w:numPr>
        <w:spacing w:after="60" w:line="276" w:lineRule="auto"/>
      </w:pPr>
      <w:r>
        <w:rPr>
          <w:rFonts w:ascii="Times New Roman" w:eastAsia="Times New Roman" w:hAnsi="Times New Roman" w:cs="Times New Roman"/>
          <w:sz w:val="24"/>
        </w:rPr>
        <w:t>Humidity ranks third even though its correlation with the target is weak (−0.207). The tree most likely uses it to separate rainy and foggy hours, an effect</w:t>
      </w:r>
      <w:r>
        <w:rPr>
          <w:rFonts w:ascii="Times New Roman" w:eastAsia="Times New Roman" w:hAnsi="Times New Roman" w:cs="Times New Roman"/>
          <w:sz w:val="24"/>
        </w:rPr>
        <w:t xml:space="preserve"> that a linear correlation does not capture.</w:t>
      </w:r>
    </w:p>
    <w:p w14:paraId="44C4D708" w14:textId="77777777" w:rsidR="00CD780A" w:rsidRDefault="00856DF3">
      <w:pPr>
        <w:numPr>
          <w:ilvl w:val="0"/>
          <w:numId w:val="2"/>
        </w:numPr>
        <w:spacing w:after="60" w:line="276" w:lineRule="auto"/>
      </w:pPr>
      <w:r>
        <w:rPr>
          <w:rFonts w:ascii="Times New Roman" w:eastAsia="Times New Roman" w:hAnsi="Times New Roman" w:cs="Times New Roman"/>
          <w:sz w:val="24"/>
        </w:rPr>
        <w:t>Season dummies, holiday and snowfall have almost no importance, because their information is already contained in temperature and the time features.</w:t>
      </w:r>
    </w:p>
    <w:p w14:paraId="4E7A332C" w14:textId="77777777" w:rsidR="00CD780A" w:rsidRDefault="00856DF3">
      <w:pPr>
        <w:numPr>
          <w:ilvl w:val="0"/>
          <w:numId w:val="2"/>
        </w:numPr>
        <w:spacing w:after="60" w:line="276" w:lineRule="auto"/>
      </w:pPr>
      <w:r>
        <w:rPr>
          <w:rFonts w:ascii="Times New Roman" w:eastAsia="Times New Roman" w:hAnsi="Times New Roman" w:cs="Times New Roman"/>
          <w:b/>
          <w:sz w:val="24"/>
        </w:rPr>
        <w:t>Overfitting:</w:t>
      </w:r>
      <w:r>
        <w:rPr>
          <w:rFonts w:ascii="Times New Roman" w:eastAsia="Times New Roman" w:hAnsi="Times New Roman" w:cs="Times New Roman"/>
          <w:sz w:val="24"/>
        </w:rPr>
        <w:t xml:space="preserve"> the unpruned tree reaches 100% training accuracy </w:t>
      </w:r>
      <w:r>
        <w:rPr>
          <w:rFonts w:ascii="Times New Roman" w:eastAsia="Times New Roman" w:hAnsi="Times New Roman" w:cs="Times New Roman"/>
          <w:sz w:val="24"/>
        </w:rPr>
        <w:t>(depth 24, 718 leaves) against 83.39% on the test set. This 16.6-point gap motivates a model with built-in regularisation (SVM, Section 6).</w:t>
      </w:r>
    </w:p>
    <w:p w14:paraId="4109F84D" w14:textId="77777777" w:rsidR="00CD780A" w:rsidRDefault="00856DF3">
      <w:pPr>
        <w:keepNext/>
        <w:spacing w:before="240" w:after="120" w:line="276" w:lineRule="auto"/>
      </w:pPr>
      <w:r>
        <w:rPr>
          <w:rFonts w:ascii="Times New Roman" w:eastAsia="Times New Roman" w:hAnsi="Times New Roman" w:cs="Times New Roman"/>
          <w:b/>
          <w:sz w:val="26"/>
        </w:rPr>
        <w:t>6. Model Improvement with SVM</w:t>
      </w:r>
    </w:p>
    <w:p w14:paraId="3687693B" w14:textId="77777777" w:rsidR="00CD780A" w:rsidRDefault="00856DF3">
      <w:pPr>
        <w:spacing w:after="120" w:line="276" w:lineRule="auto"/>
      </w:pPr>
      <w:r>
        <w:rPr>
          <w:rFonts w:ascii="Times New Roman" w:eastAsia="Times New Roman" w:hAnsi="Times New Roman" w:cs="Times New Roman"/>
          <w:sz w:val="24"/>
        </w:rPr>
        <w:t xml:space="preserve">Because the target is categorical, an SVM classifier (SVC) was used rather than </w:t>
      </w:r>
      <w:r>
        <w:rPr>
          <w:rFonts w:ascii="Times New Roman" w:eastAsia="Times New Roman" w:hAnsi="Times New Roman" w:cs="Times New Roman"/>
          <w:sz w:val="24"/>
        </w:rPr>
        <w:t>SVR. The 21-feature normalised + engineered set (Set 3) was shuffled (random_state = 42), saved as shuffled_seoulbike.csv and used for all SVM experiments. Each model was evaluated in two ways: the same stratified 70/30 split and 5-fold cross-validation (C</w:t>
      </w:r>
      <w:r>
        <w:rPr>
          <w:rFonts w:ascii="Times New Roman" w:eastAsia="Times New Roman" w:hAnsi="Times New Roman" w:cs="Times New Roman"/>
          <w:sz w:val="24"/>
        </w:rPr>
        <w:t>V).</w:t>
      </w:r>
    </w:p>
    <w:p w14:paraId="03DCCC50" w14:textId="77777777" w:rsidR="00CD780A" w:rsidRDefault="00856DF3">
      <w:pPr>
        <w:numPr>
          <w:ilvl w:val="0"/>
          <w:numId w:val="2"/>
        </w:numPr>
        <w:spacing w:after="60" w:line="276" w:lineRule="auto"/>
      </w:pPr>
      <w:r>
        <w:rPr>
          <w:rFonts w:ascii="Times New Roman" w:eastAsia="Times New Roman" w:hAnsi="Times New Roman" w:cs="Times New Roman"/>
          <w:b/>
          <w:sz w:val="24"/>
        </w:rPr>
        <w:t>Baseline SVM (RBF kernel, C = 1, gamma = 'scale'):</w:t>
      </w:r>
      <w:r>
        <w:rPr>
          <w:rFonts w:ascii="Times New Roman" w:eastAsia="Times New Roman" w:hAnsi="Times New Roman" w:cs="Times New Roman"/>
          <w:sz w:val="24"/>
        </w:rPr>
        <w:t xml:space="preserve"> </w:t>
      </w:r>
      <w:r>
        <w:rPr>
          <w:rFonts w:ascii="Times New Roman" w:eastAsia="Times New Roman" w:hAnsi="Times New Roman" w:cs="Times New Roman"/>
          <w:b/>
          <w:sz w:val="24"/>
        </w:rPr>
        <w:t>85.21%</w:t>
      </w:r>
      <w:r>
        <w:rPr>
          <w:rFonts w:ascii="Times New Roman" w:eastAsia="Times New Roman" w:hAnsi="Times New Roman" w:cs="Times New Roman"/>
          <w:sz w:val="24"/>
        </w:rPr>
        <w:t xml:space="preserve"> on the test split and </w:t>
      </w:r>
      <w:r>
        <w:rPr>
          <w:rFonts w:ascii="Times New Roman" w:eastAsia="Times New Roman" w:hAnsi="Times New Roman" w:cs="Times New Roman"/>
          <w:b/>
          <w:sz w:val="24"/>
        </w:rPr>
        <w:t>85.18%</w:t>
      </w:r>
      <w:r>
        <w:rPr>
          <w:rFonts w:ascii="Times New Roman" w:eastAsia="Times New Roman" w:hAnsi="Times New Roman" w:cs="Times New Roman"/>
          <w:sz w:val="24"/>
        </w:rPr>
        <w:t xml:space="preserve"> with 5-fold CV.</w:t>
      </w:r>
    </w:p>
    <w:p w14:paraId="4896BE4D" w14:textId="77777777" w:rsidR="00CD780A" w:rsidRDefault="00856DF3">
      <w:pPr>
        <w:numPr>
          <w:ilvl w:val="0"/>
          <w:numId w:val="2"/>
        </w:numPr>
        <w:spacing w:after="60" w:line="276" w:lineRule="auto"/>
      </w:pPr>
      <w:r>
        <w:rPr>
          <w:rFonts w:ascii="Times New Roman" w:eastAsia="Times New Roman" w:hAnsi="Times New Roman" w:cs="Times New Roman"/>
          <w:sz w:val="24"/>
        </w:rPr>
        <w:t xml:space="preserve">This is already </w:t>
      </w:r>
      <w:r>
        <w:rPr>
          <w:rFonts w:ascii="Times New Roman" w:eastAsia="Times New Roman" w:hAnsi="Times New Roman" w:cs="Times New Roman"/>
          <w:b/>
          <w:sz w:val="24"/>
        </w:rPr>
        <w:t>+1.82 points above the best Decision Tree</w:t>
      </w:r>
      <w:r>
        <w:rPr>
          <w:rFonts w:ascii="Times New Roman" w:eastAsia="Times New Roman" w:hAnsi="Times New Roman" w:cs="Times New Roman"/>
          <w:sz w:val="24"/>
        </w:rPr>
        <w:t xml:space="preserve"> (83.39%). The RBF kernel draws smooth, non-linear boundaries in the scaled feature space, w</w:t>
      </w:r>
      <w:r>
        <w:rPr>
          <w:rFonts w:ascii="Times New Roman" w:eastAsia="Times New Roman" w:hAnsi="Times New Roman" w:cs="Times New Roman"/>
          <w:sz w:val="24"/>
        </w:rPr>
        <w:t>hich suits gradual effects such as temperature, while the margin-based C parameter regularises the model. The tree, by contrast, memorised the training data.</w:t>
      </w:r>
    </w:p>
    <w:p w14:paraId="5A0F7460" w14:textId="77777777" w:rsidR="00CD780A" w:rsidRDefault="00856DF3">
      <w:pPr>
        <w:numPr>
          <w:ilvl w:val="0"/>
          <w:numId w:val="2"/>
        </w:numPr>
        <w:spacing w:after="60" w:line="276" w:lineRule="auto"/>
      </w:pPr>
      <w:r>
        <w:rPr>
          <w:rFonts w:ascii="Times New Roman" w:eastAsia="Times New Roman" w:hAnsi="Times New Roman" w:cs="Times New Roman"/>
          <w:sz w:val="24"/>
        </w:rPr>
        <w:lastRenderedPageBreak/>
        <w:t>The near-identical split and CV scores (difference 0.03 points) show the result does not depend on</w:t>
      </w:r>
      <w:r>
        <w:rPr>
          <w:rFonts w:ascii="Times New Roman" w:eastAsia="Times New Roman" w:hAnsi="Times New Roman" w:cs="Times New Roman"/>
          <w:sz w:val="24"/>
        </w:rPr>
        <w:t xml:space="preserve"> one lucky split.</w:t>
      </w:r>
    </w:p>
    <w:p w14:paraId="1DF07000" w14:textId="77777777" w:rsidR="00CD780A" w:rsidRDefault="00856DF3">
      <w:pPr>
        <w:keepNext/>
        <w:spacing w:before="240" w:after="120" w:line="276" w:lineRule="auto"/>
      </w:pPr>
      <w:r>
        <w:rPr>
          <w:rFonts w:ascii="Times New Roman" w:eastAsia="Times New Roman" w:hAnsi="Times New Roman" w:cs="Times New Roman"/>
          <w:b/>
          <w:sz w:val="26"/>
        </w:rPr>
        <w:t>7. Hyperparameter Tuning</w:t>
      </w:r>
    </w:p>
    <w:p w14:paraId="2C0583C5" w14:textId="77777777" w:rsidR="00CD780A" w:rsidRDefault="00856DF3">
      <w:pPr>
        <w:keepNext/>
        <w:spacing w:after="60" w:line="276" w:lineRule="auto"/>
      </w:pPr>
      <w:r>
        <w:rPr>
          <w:rFonts w:ascii="Times New Roman" w:eastAsia="Times New Roman" w:hAnsi="Times New Roman" w:cs="Times New Roman"/>
          <w:b/>
          <w:sz w:val="20"/>
        </w:rPr>
        <w:t>Table 5. SVM kernel comparison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969"/>
        <w:gridCol w:w="2835"/>
      </w:tblGrid>
      <w:tr w:rsidR="00CD780A" w14:paraId="2B088460" w14:textId="77777777">
        <w:trPr>
          <w:tblHeader/>
          <w:jc w:val="center"/>
        </w:trPr>
        <w:tc>
          <w:tcPr>
            <w:tcW w:w="3969" w:type="dxa"/>
            <w:shd w:val="clear" w:color="auto" w:fill="D9E2F3"/>
          </w:tcPr>
          <w:p w14:paraId="6A9CF940" w14:textId="77777777" w:rsidR="00CD780A" w:rsidRDefault="00856DF3">
            <w:pPr>
              <w:keepNext/>
              <w:spacing w:after="0"/>
            </w:pPr>
            <w:r>
              <w:rPr>
                <w:rFonts w:ascii="Times New Roman" w:eastAsia="Times New Roman" w:hAnsi="Times New Roman" w:cs="Times New Roman"/>
                <w:b/>
                <w:sz w:val="18"/>
              </w:rPr>
              <w:t>Kernel (default C and gamma)</w:t>
            </w:r>
          </w:p>
        </w:tc>
        <w:tc>
          <w:tcPr>
            <w:tcW w:w="2835" w:type="dxa"/>
            <w:shd w:val="clear" w:color="auto" w:fill="D9E2F3"/>
          </w:tcPr>
          <w:p w14:paraId="2313008A" w14:textId="77777777" w:rsidR="00CD780A" w:rsidRDefault="00856DF3">
            <w:pPr>
              <w:keepNext/>
              <w:spacing w:after="0"/>
            </w:pPr>
            <w:r>
              <w:rPr>
                <w:rFonts w:ascii="Times New Roman" w:eastAsia="Times New Roman" w:hAnsi="Times New Roman" w:cs="Times New Roman"/>
                <w:b/>
                <w:sz w:val="18"/>
              </w:rPr>
              <w:t>5-fold CV accuracy (%)</w:t>
            </w:r>
          </w:p>
        </w:tc>
      </w:tr>
      <w:tr w:rsidR="00CD780A" w14:paraId="777E61BB" w14:textId="77777777">
        <w:trPr>
          <w:jc w:val="center"/>
        </w:trPr>
        <w:tc>
          <w:tcPr>
            <w:tcW w:w="3969" w:type="dxa"/>
          </w:tcPr>
          <w:p w14:paraId="00CB3357" w14:textId="77777777" w:rsidR="00CD780A" w:rsidRDefault="00856DF3">
            <w:pPr>
              <w:keepNext/>
              <w:spacing w:after="0"/>
            </w:pPr>
            <w:r>
              <w:rPr>
                <w:rFonts w:ascii="Times New Roman" w:eastAsia="Times New Roman" w:hAnsi="Times New Roman" w:cs="Times New Roman"/>
                <w:sz w:val="18"/>
              </w:rPr>
              <w:t>linear</w:t>
            </w:r>
          </w:p>
        </w:tc>
        <w:tc>
          <w:tcPr>
            <w:tcW w:w="2835" w:type="dxa"/>
          </w:tcPr>
          <w:p w14:paraId="0E7D49A1" w14:textId="77777777" w:rsidR="00CD780A" w:rsidRDefault="00856DF3">
            <w:pPr>
              <w:keepNext/>
              <w:spacing w:after="0"/>
            </w:pPr>
            <w:r>
              <w:rPr>
                <w:rFonts w:ascii="Times New Roman" w:eastAsia="Times New Roman" w:hAnsi="Times New Roman" w:cs="Times New Roman"/>
                <w:sz w:val="18"/>
              </w:rPr>
              <w:t>78.30</w:t>
            </w:r>
          </w:p>
        </w:tc>
      </w:tr>
      <w:tr w:rsidR="00CD780A" w14:paraId="69D8662B" w14:textId="77777777">
        <w:trPr>
          <w:jc w:val="center"/>
        </w:trPr>
        <w:tc>
          <w:tcPr>
            <w:tcW w:w="3969" w:type="dxa"/>
          </w:tcPr>
          <w:p w14:paraId="467829C6" w14:textId="77777777" w:rsidR="00CD780A" w:rsidRDefault="00856DF3">
            <w:pPr>
              <w:keepNext/>
              <w:spacing w:after="0"/>
            </w:pPr>
            <w:r>
              <w:rPr>
                <w:rFonts w:ascii="Times New Roman" w:eastAsia="Times New Roman" w:hAnsi="Times New Roman" w:cs="Times New Roman"/>
                <w:sz w:val="18"/>
              </w:rPr>
              <w:t>poly</w:t>
            </w:r>
          </w:p>
        </w:tc>
        <w:tc>
          <w:tcPr>
            <w:tcW w:w="2835" w:type="dxa"/>
          </w:tcPr>
          <w:p w14:paraId="0AE76348" w14:textId="77777777" w:rsidR="00CD780A" w:rsidRDefault="00856DF3">
            <w:pPr>
              <w:keepNext/>
              <w:spacing w:after="0"/>
            </w:pPr>
            <w:r>
              <w:rPr>
                <w:rFonts w:ascii="Times New Roman" w:eastAsia="Times New Roman" w:hAnsi="Times New Roman" w:cs="Times New Roman"/>
                <w:sz w:val="18"/>
              </w:rPr>
              <w:t>85.23</w:t>
            </w:r>
          </w:p>
        </w:tc>
      </w:tr>
      <w:tr w:rsidR="00CD780A" w14:paraId="3F839BA1" w14:textId="77777777">
        <w:trPr>
          <w:jc w:val="center"/>
        </w:trPr>
        <w:tc>
          <w:tcPr>
            <w:tcW w:w="3969" w:type="dxa"/>
          </w:tcPr>
          <w:p w14:paraId="2DD4757C" w14:textId="77777777" w:rsidR="00CD780A" w:rsidRDefault="00856DF3">
            <w:pPr>
              <w:keepNext/>
              <w:spacing w:after="0"/>
            </w:pPr>
            <w:r>
              <w:rPr>
                <w:rFonts w:ascii="Times New Roman" w:eastAsia="Times New Roman" w:hAnsi="Times New Roman" w:cs="Times New Roman"/>
                <w:sz w:val="18"/>
              </w:rPr>
              <w:t>rbf</w:t>
            </w:r>
          </w:p>
        </w:tc>
        <w:tc>
          <w:tcPr>
            <w:tcW w:w="2835" w:type="dxa"/>
          </w:tcPr>
          <w:p w14:paraId="4AABE52C" w14:textId="77777777" w:rsidR="00CD780A" w:rsidRDefault="00856DF3">
            <w:pPr>
              <w:keepNext/>
              <w:spacing w:after="0"/>
            </w:pPr>
            <w:r>
              <w:rPr>
                <w:rFonts w:ascii="Times New Roman" w:eastAsia="Times New Roman" w:hAnsi="Times New Roman" w:cs="Times New Roman"/>
                <w:sz w:val="18"/>
              </w:rPr>
              <w:t>85.18</w:t>
            </w:r>
          </w:p>
        </w:tc>
      </w:tr>
      <w:tr w:rsidR="00CD780A" w14:paraId="463F2E41" w14:textId="77777777">
        <w:trPr>
          <w:jc w:val="center"/>
        </w:trPr>
        <w:tc>
          <w:tcPr>
            <w:tcW w:w="3969" w:type="dxa"/>
          </w:tcPr>
          <w:p w14:paraId="36F656BE" w14:textId="77777777" w:rsidR="00CD780A" w:rsidRDefault="00856DF3">
            <w:pPr>
              <w:keepNext/>
              <w:spacing w:after="0"/>
            </w:pPr>
            <w:r>
              <w:rPr>
                <w:rFonts w:ascii="Times New Roman" w:eastAsia="Times New Roman" w:hAnsi="Times New Roman" w:cs="Times New Roman"/>
                <w:sz w:val="18"/>
              </w:rPr>
              <w:t>sigmoid</w:t>
            </w:r>
          </w:p>
        </w:tc>
        <w:tc>
          <w:tcPr>
            <w:tcW w:w="2835" w:type="dxa"/>
          </w:tcPr>
          <w:p w14:paraId="236A760A" w14:textId="77777777" w:rsidR="00CD780A" w:rsidRDefault="00856DF3">
            <w:pPr>
              <w:keepNext/>
              <w:spacing w:after="0"/>
            </w:pPr>
            <w:r>
              <w:rPr>
                <w:rFonts w:ascii="Times New Roman" w:eastAsia="Times New Roman" w:hAnsi="Times New Roman" w:cs="Times New Roman"/>
                <w:sz w:val="18"/>
              </w:rPr>
              <w:t>54.66</w:t>
            </w:r>
          </w:p>
        </w:tc>
      </w:tr>
    </w:tbl>
    <w:p w14:paraId="00DE5E8A" w14:textId="77777777" w:rsidR="00CD780A" w:rsidRDefault="00CD780A">
      <w:pPr>
        <w:spacing w:after="40" w:line="276" w:lineRule="auto"/>
      </w:pPr>
    </w:p>
    <w:p w14:paraId="6DDD8F53" w14:textId="77777777" w:rsidR="00CD780A" w:rsidRDefault="00856DF3">
      <w:pPr>
        <w:numPr>
          <w:ilvl w:val="0"/>
          <w:numId w:val="2"/>
        </w:numPr>
        <w:spacing w:after="60" w:line="276" w:lineRule="auto"/>
      </w:pPr>
      <w:r>
        <w:rPr>
          <w:rFonts w:ascii="Times New Roman" w:eastAsia="Times New Roman" w:hAnsi="Times New Roman" w:cs="Times New Roman"/>
          <w:b/>
          <w:sz w:val="24"/>
        </w:rPr>
        <w:t>Kernel comparison:</w:t>
      </w:r>
      <w:r>
        <w:rPr>
          <w:rFonts w:ascii="Times New Roman" w:eastAsia="Times New Roman" w:hAnsi="Times New Roman" w:cs="Times New Roman"/>
          <w:sz w:val="24"/>
        </w:rPr>
        <w:t xml:space="preserve"> the linear kernel is about 7 points below RBF and polynomial, confirming that the demand classes are not linearly separable. This is consistent with the non-linear daily and seasonal patterns in P1 §4. The sigmoid kernel performs poorly (54.66%) because i</w:t>
      </w:r>
      <w:r>
        <w:rPr>
          <w:rFonts w:ascii="Times New Roman" w:eastAsia="Times New Roman" w:hAnsi="Times New Roman" w:cs="Times New Roman"/>
          <w:sz w:val="24"/>
        </w:rPr>
        <w:t>t is not positive semi-definite for most parameter values and is rarely suited to tabular data. RBF and poly are equivalent (≈ 85.2%).</w:t>
      </w:r>
    </w:p>
    <w:p w14:paraId="67D05006" w14:textId="77777777" w:rsidR="00CD780A" w:rsidRDefault="00856DF3">
      <w:pPr>
        <w:numPr>
          <w:ilvl w:val="0"/>
          <w:numId w:val="2"/>
        </w:numPr>
        <w:spacing w:after="60" w:line="276" w:lineRule="auto"/>
      </w:pPr>
      <w:r>
        <w:rPr>
          <w:rFonts w:ascii="Times New Roman" w:eastAsia="Times New Roman" w:hAnsi="Times New Roman" w:cs="Times New Roman"/>
          <w:b/>
          <w:sz w:val="24"/>
        </w:rPr>
        <w:t>Grid search:</w:t>
      </w:r>
      <w:r>
        <w:rPr>
          <w:rFonts w:ascii="Times New Roman" w:eastAsia="Times New Roman" w:hAnsi="Times New Roman" w:cs="Times New Roman"/>
          <w:sz w:val="24"/>
        </w:rPr>
        <w:t xml:space="preserve"> GridSearchCV (5-fold) over C ∈ {0.1, 1, 10, 100} and gamma ∈ {'scale', 0.01, 0.1, 1} with the RBF kernel (16</w:t>
      </w:r>
      <w:r>
        <w:rPr>
          <w:rFonts w:ascii="Times New Roman" w:eastAsia="Times New Roman" w:hAnsi="Times New Roman" w:cs="Times New Roman"/>
          <w:sz w:val="24"/>
        </w:rPr>
        <w:t xml:space="preserve"> combinations, 80 fits). C controls regularisation and gamma controls how local each support vector's influence is, so these are the two parameters that matter most for RBF-SVM.</w:t>
      </w:r>
    </w:p>
    <w:p w14:paraId="3D9AD8B6" w14:textId="77777777" w:rsidR="00CD780A" w:rsidRDefault="00856DF3">
      <w:pPr>
        <w:numPr>
          <w:ilvl w:val="0"/>
          <w:numId w:val="2"/>
        </w:numPr>
        <w:spacing w:after="60" w:line="276" w:lineRule="auto"/>
      </w:pPr>
      <w:r>
        <w:rPr>
          <w:rFonts w:ascii="Times New Roman" w:eastAsia="Times New Roman" w:hAnsi="Times New Roman" w:cs="Times New Roman"/>
          <w:b/>
          <w:sz w:val="24"/>
        </w:rPr>
        <w:t>Best parameters:</w:t>
      </w:r>
      <w:r>
        <w:rPr>
          <w:rFonts w:ascii="Times New Roman" w:eastAsia="Times New Roman" w:hAnsi="Times New Roman" w:cs="Times New Roman"/>
          <w:sz w:val="24"/>
        </w:rPr>
        <w:t xml:space="preserve"> </w:t>
      </w:r>
      <w:r>
        <w:rPr>
          <w:rFonts w:ascii="Times New Roman" w:eastAsia="Times New Roman" w:hAnsi="Times New Roman" w:cs="Times New Roman"/>
          <w:b/>
          <w:sz w:val="24"/>
        </w:rPr>
        <w:t>C = 100, gamma = 'scale'</w:t>
      </w:r>
      <w:r>
        <w:rPr>
          <w:rFonts w:ascii="Times New Roman" w:eastAsia="Times New Roman" w:hAnsi="Times New Roman" w:cs="Times New Roman"/>
          <w:sz w:val="24"/>
        </w:rPr>
        <w:t xml:space="preserve"> (scale = 1 / (n_features × variance </w:t>
      </w:r>
      <w:r>
        <w:rPr>
          <w:rFonts w:ascii="Times New Roman" w:eastAsia="Times New Roman" w:hAnsi="Times New Roman" w:cs="Times New Roman"/>
          <w:sz w:val="24"/>
        </w:rPr>
        <w:t>of X)).</w:t>
      </w:r>
    </w:p>
    <w:p w14:paraId="7878927C" w14:textId="77777777" w:rsidR="00CD780A" w:rsidRDefault="00856DF3">
      <w:pPr>
        <w:numPr>
          <w:ilvl w:val="0"/>
          <w:numId w:val="2"/>
        </w:numPr>
        <w:spacing w:after="60" w:line="276" w:lineRule="auto"/>
      </w:pPr>
      <w:r>
        <w:rPr>
          <w:rFonts w:ascii="Times New Roman" w:eastAsia="Times New Roman" w:hAnsi="Times New Roman" w:cs="Times New Roman"/>
          <w:b/>
          <w:sz w:val="24"/>
        </w:rPr>
        <w:t>Tuned SVM:</w:t>
      </w:r>
      <w:r>
        <w:rPr>
          <w:rFonts w:ascii="Times New Roman" w:eastAsia="Times New Roman" w:hAnsi="Times New Roman" w:cs="Times New Roman"/>
          <w:sz w:val="24"/>
        </w:rPr>
        <w:t xml:space="preserve"> </w:t>
      </w:r>
      <w:r>
        <w:rPr>
          <w:rFonts w:ascii="Times New Roman" w:eastAsia="Times New Roman" w:hAnsi="Times New Roman" w:cs="Times New Roman"/>
          <w:b/>
          <w:sz w:val="24"/>
        </w:rPr>
        <w:t>88.13%</w:t>
      </w:r>
      <w:r>
        <w:rPr>
          <w:rFonts w:ascii="Times New Roman" w:eastAsia="Times New Roman" w:hAnsi="Times New Roman" w:cs="Times New Roman"/>
          <w:sz w:val="24"/>
        </w:rPr>
        <w:t xml:space="preserve"> test split and </w:t>
      </w:r>
      <w:r>
        <w:rPr>
          <w:rFonts w:ascii="Times New Roman" w:eastAsia="Times New Roman" w:hAnsi="Times New Roman" w:cs="Times New Roman"/>
          <w:b/>
          <w:sz w:val="24"/>
        </w:rPr>
        <w:t>87.52%</w:t>
      </w:r>
      <w:r>
        <w:rPr>
          <w:rFonts w:ascii="Times New Roman" w:eastAsia="Times New Roman" w:hAnsi="Times New Roman" w:cs="Times New Roman"/>
          <w:sz w:val="24"/>
        </w:rPr>
        <w:t xml:space="preserve"> 5-fold CV, an improvement of </w:t>
      </w:r>
      <w:r>
        <w:rPr>
          <w:rFonts w:ascii="Times New Roman" w:eastAsia="Times New Roman" w:hAnsi="Times New Roman" w:cs="Times New Roman"/>
          <w:b/>
          <w:sz w:val="24"/>
        </w:rPr>
        <w:t>+2.92</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+2.34</w:t>
      </w:r>
      <w:r>
        <w:rPr>
          <w:rFonts w:ascii="Times New Roman" w:eastAsia="Times New Roman" w:hAnsi="Times New Roman" w:cs="Times New Roman"/>
          <w:sz w:val="24"/>
        </w:rPr>
        <w:t xml:space="preserve"> points over the baseline SVM.</w:t>
      </w:r>
    </w:p>
    <w:p w14:paraId="44988D1E" w14:textId="77777777" w:rsidR="00CD780A" w:rsidRDefault="00856DF3">
      <w:pPr>
        <w:numPr>
          <w:ilvl w:val="0"/>
          <w:numId w:val="2"/>
        </w:numPr>
        <w:spacing w:after="60" w:line="276" w:lineRule="auto"/>
      </w:pPr>
      <w:r>
        <w:rPr>
          <w:rFonts w:ascii="Times New Roman" w:eastAsia="Times New Roman" w:hAnsi="Times New Roman" w:cs="Times New Roman"/>
          <w:b/>
          <w:sz w:val="24"/>
        </w:rPr>
        <w:t>Interpretation:</w:t>
      </w:r>
      <w:r>
        <w:rPr>
          <w:rFonts w:ascii="Times New Roman" w:eastAsia="Times New Roman" w:hAnsi="Times New Roman" w:cs="Times New Roman"/>
          <w:sz w:val="24"/>
        </w:rPr>
        <w:t xml:space="preserve"> a large C means weak regularisation, allowing a more complex boundary. With 8,448 samples and 21 features the data su</w:t>
      </w:r>
      <w:r>
        <w:rPr>
          <w:rFonts w:ascii="Times New Roman" w:eastAsia="Times New Roman" w:hAnsi="Times New Roman" w:cs="Times New Roman"/>
          <w:sz w:val="24"/>
        </w:rPr>
        <w:t>pports this; the small gap between split and CV accuracy (0.61 points) suggests the model is not heavily overfitting.</w:t>
      </w:r>
    </w:p>
    <w:p w14:paraId="2B6A8B4C" w14:textId="77777777" w:rsidR="00CD780A" w:rsidRDefault="00856DF3">
      <w:pPr>
        <w:keepNext/>
        <w:spacing w:before="240" w:after="120" w:line="276" w:lineRule="auto"/>
      </w:pPr>
      <w:r>
        <w:rPr>
          <w:rFonts w:ascii="Times New Roman" w:eastAsia="Times New Roman" w:hAnsi="Times New Roman" w:cs="Times New Roman"/>
          <w:b/>
          <w:sz w:val="26"/>
        </w:rPr>
        <w:t>8. Feature Selection</w:t>
      </w:r>
    </w:p>
    <w:p w14:paraId="316E9C75" w14:textId="77777777" w:rsidR="00CD780A" w:rsidRDefault="00856DF3">
      <w:pPr>
        <w:numPr>
          <w:ilvl w:val="0"/>
          <w:numId w:val="2"/>
        </w:numPr>
        <w:spacing w:after="60" w:line="276" w:lineRule="auto"/>
      </w:pPr>
      <w:r>
        <w:rPr>
          <w:rFonts w:ascii="Times New Roman" w:eastAsia="Times New Roman" w:hAnsi="Times New Roman" w:cs="Times New Roman"/>
          <w:b/>
          <w:sz w:val="24"/>
        </w:rPr>
        <w:t>Method:</w:t>
      </w:r>
      <w:r>
        <w:rPr>
          <w:rFonts w:ascii="Times New Roman" w:eastAsia="Times New Roman" w:hAnsi="Times New Roman" w:cs="Times New Roman"/>
          <w:sz w:val="24"/>
        </w:rPr>
        <w:t xml:space="preserve"> SelectKBest with the ANOVA F-test (f_classif), placed inside a pipeline with the tuned SVM, so selection is re-fitted within each training fold and does not leak test information.</w:t>
      </w:r>
    </w:p>
    <w:p w14:paraId="7B74F0AB" w14:textId="77777777" w:rsidR="00CD780A" w:rsidRDefault="00856DF3">
      <w:pPr>
        <w:keepNext/>
        <w:spacing w:after="40"/>
        <w:jc w:val="center"/>
      </w:pPr>
      <w:r>
        <w:rPr>
          <w:noProof/>
        </w:rPr>
        <w:lastRenderedPageBreak/>
        <w:drawing>
          <wp:inline distT="0" distB="0" distL="0" distR="0" wp14:anchorId="3092E66F" wp14:editId="0E9F0CDD">
            <wp:extent cx="4500000" cy="2587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77_0.png"/>
                    <pic:cNvPicPr/>
                  </pic:nvPicPr>
                  <pic:blipFill>
                    <a:blip r:embed="rId14"/>
                    <a:stretch>
                      <a:fillRect/>
                    </a:stretch>
                  </pic:blipFill>
                  <pic:spPr>
                    <a:xfrm>
                      <a:off x="0" y="0"/>
                      <a:ext cx="4500000" cy="2587176"/>
                    </a:xfrm>
                    <a:prstGeom prst="rect">
                      <a:avLst/>
                    </a:prstGeom>
                  </pic:spPr>
                </pic:pic>
              </a:graphicData>
            </a:graphic>
          </wp:inline>
        </w:drawing>
      </w:r>
    </w:p>
    <w:p w14:paraId="5041CADA" w14:textId="77777777" w:rsidR="00CD780A" w:rsidRDefault="00856DF3">
      <w:pPr>
        <w:spacing w:line="276" w:lineRule="auto"/>
        <w:jc w:val="center"/>
      </w:pPr>
      <w:r>
        <w:rPr>
          <w:rFonts w:ascii="Times New Roman" w:eastAsia="Times New Roman" w:hAnsi="Times New Roman" w:cs="Times New Roman"/>
          <w:i/>
          <w:sz w:val="20"/>
        </w:rPr>
        <w:t>Figure 4. 5-fold CV accuracy of the tuned SVM for different numbers of se</w:t>
      </w:r>
      <w:r>
        <w:rPr>
          <w:rFonts w:ascii="Times New Roman" w:eastAsia="Times New Roman" w:hAnsi="Times New Roman" w:cs="Times New Roman"/>
          <w:i/>
          <w:sz w:val="20"/>
        </w:rPr>
        <w:t>lected features K</w:t>
      </w:r>
    </w:p>
    <w:p w14:paraId="070FFB6B" w14:textId="77777777" w:rsidR="00CD780A" w:rsidRDefault="00856DF3">
      <w:pPr>
        <w:numPr>
          <w:ilvl w:val="0"/>
          <w:numId w:val="2"/>
        </w:numPr>
        <w:spacing w:after="60" w:line="276" w:lineRule="auto"/>
      </w:pPr>
      <w:r>
        <w:rPr>
          <w:rFonts w:ascii="Times New Roman" w:eastAsia="Times New Roman" w:hAnsi="Times New Roman" w:cs="Times New Roman"/>
          <w:b/>
          <w:sz w:val="24"/>
        </w:rPr>
        <w:t>Choice of K:</w:t>
      </w:r>
      <w:r>
        <w:rPr>
          <w:rFonts w:ascii="Times New Roman" w:eastAsia="Times New Roman" w:hAnsi="Times New Roman" w:cs="Times New Roman"/>
          <w:sz w:val="24"/>
        </w:rPr>
        <w:t xml:space="preserve"> K was swept from 5 to 21 (Figure 4). Accuracy jumps by 3.7 points from K = 8 (79.96%) to K = 10 (83.65%); after that the gains are smaller and uneven (−0.5 to +2.2 points per step). </w:t>
      </w:r>
      <w:r>
        <w:rPr>
          <w:rFonts w:ascii="Times New Roman" w:eastAsia="Times New Roman" w:hAnsi="Times New Roman" w:cs="Times New Roman"/>
          <w:b/>
          <w:sz w:val="24"/>
        </w:rPr>
        <w:t>K = 10</w:t>
      </w:r>
      <w:r>
        <w:rPr>
          <w:rFonts w:ascii="Times New Roman" w:eastAsia="Times New Roman" w:hAnsi="Times New Roman" w:cs="Times New Roman"/>
          <w:sz w:val="24"/>
        </w:rPr>
        <w:t xml:space="preserve"> is the elbow of the curve: it halves</w:t>
      </w:r>
      <w:r>
        <w:rPr>
          <w:rFonts w:ascii="Times New Roman" w:eastAsia="Times New Roman" w:hAnsi="Times New Roman" w:cs="Times New Roman"/>
          <w:sz w:val="24"/>
        </w:rPr>
        <w:t xml:space="preserve"> the number of inputs while keeping most of the gain, and it matches the 10 PCA components in Section 9, making the two reduction methods directly comparable.</w:t>
      </w:r>
    </w:p>
    <w:p w14:paraId="0B2CF2C5" w14:textId="77777777" w:rsidR="00CD780A" w:rsidRDefault="00856DF3">
      <w:pPr>
        <w:numPr>
          <w:ilvl w:val="0"/>
          <w:numId w:val="2"/>
        </w:numPr>
        <w:spacing w:after="60" w:line="276" w:lineRule="auto"/>
      </w:pPr>
      <w:r>
        <w:rPr>
          <w:rFonts w:ascii="Times New Roman" w:eastAsia="Times New Roman" w:hAnsi="Times New Roman" w:cs="Times New Roman"/>
          <w:b/>
          <w:sz w:val="24"/>
        </w:rPr>
        <w:t>Selected features (K = 10):</w:t>
      </w:r>
      <w:r>
        <w:rPr>
          <w:rFonts w:ascii="Times New Roman" w:eastAsia="Times New Roman" w:hAnsi="Times New Roman" w:cs="Times New Roman"/>
          <w:sz w:val="24"/>
        </w:rPr>
        <w:t xml:space="preserve"> hour, temperature, dew_point_temperature, solar_radiation, season_Summer, season_Winter, temp_x_hour, hour_sin, rush_workday, is_raining.</w:t>
      </w:r>
    </w:p>
    <w:p w14:paraId="566A1A33" w14:textId="77777777" w:rsidR="00CD780A" w:rsidRDefault="00856DF3">
      <w:pPr>
        <w:numPr>
          <w:ilvl w:val="0"/>
          <w:numId w:val="2"/>
        </w:numPr>
        <w:spacing w:after="60" w:line="276" w:lineRule="auto"/>
      </w:pPr>
      <w:r>
        <w:rPr>
          <w:rFonts w:ascii="Times New Roman" w:eastAsia="Times New Roman" w:hAnsi="Times New Roman" w:cs="Times New Roman"/>
          <w:b/>
          <w:sz w:val="24"/>
        </w:rPr>
        <w:t>Dropped:</w:t>
      </w:r>
      <w:r>
        <w:rPr>
          <w:rFonts w:ascii="Times New Roman" w:eastAsia="Times New Roman" w:hAnsi="Times New Roman" w:cs="Times New Roman"/>
          <w:sz w:val="24"/>
        </w:rPr>
        <w:t xml:space="preserve"> humidity, wind_speed, visibility, rainfall, snowfall, holiday, season_Autumn, season_Spring, hour_cos, is_we</w:t>
      </w:r>
      <w:r>
        <w:rPr>
          <w:rFonts w:ascii="Times New Roman" w:eastAsia="Times New Roman" w:hAnsi="Times New Roman" w:cs="Times New Roman"/>
          <w:sz w:val="24"/>
        </w:rPr>
        <w:t>ekend, daily_rainfall.</w:t>
      </w:r>
    </w:p>
    <w:p w14:paraId="3F7BFDEE" w14:textId="77777777" w:rsidR="00CD780A" w:rsidRDefault="00856DF3">
      <w:pPr>
        <w:numPr>
          <w:ilvl w:val="0"/>
          <w:numId w:val="2"/>
        </w:numPr>
        <w:spacing w:after="60" w:line="276" w:lineRule="auto"/>
      </w:pPr>
      <w:r>
        <w:rPr>
          <w:rFonts w:ascii="Times New Roman" w:eastAsia="Times New Roman" w:hAnsi="Times New Roman" w:cs="Times New Roman"/>
          <w:b/>
          <w:sz w:val="24"/>
        </w:rPr>
        <w:t>Result:</w:t>
      </w:r>
      <w:r>
        <w:rPr>
          <w:rFonts w:ascii="Times New Roman" w:eastAsia="Times New Roman" w:hAnsi="Times New Roman" w:cs="Times New Roman"/>
          <w:sz w:val="24"/>
        </w:rPr>
        <w:t xml:space="preserve"> </w:t>
      </w:r>
      <w:r>
        <w:rPr>
          <w:rFonts w:ascii="Times New Roman" w:eastAsia="Times New Roman" w:hAnsi="Times New Roman" w:cs="Times New Roman"/>
          <w:b/>
          <w:sz w:val="24"/>
        </w:rPr>
        <w:t>83.83%</w:t>
      </w:r>
      <w:r>
        <w:rPr>
          <w:rFonts w:ascii="Times New Roman" w:eastAsia="Times New Roman" w:hAnsi="Times New Roman" w:cs="Times New Roman"/>
          <w:sz w:val="24"/>
        </w:rPr>
        <w:t xml:space="preserve"> split and </w:t>
      </w:r>
      <w:r>
        <w:rPr>
          <w:rFonts w:ascii="Times New Roman" w:eastAsia="Times New Roman" w:hAnsi="Times New Roman" w:cs="Times New Roman"/>
          <w:b/>
          <w:sz w:val="24"/>
        </w:rPr>
        <w:t>83.65%</w:t>
      </w:r>
      <w:r>
        <w:rPr>
          <w:rFonts w:ascii="Times New Roman" w:eastAsia="Times New Roman" w:hAnsi="Times New Roman" w:cs="Times New Roman"/>
          <w:sz w:val="24"/>
        </w:rPr>
        <w:t xml:space="preserve"> CV, which is 4.30 points lower than the tuned SVM with all 21 features.</w:t>
      </w:r>
    </w:p>
    <w:p w14:paraId="12C9606A" w14:textId="77777777" w:rsidR="00CD780A" w:rsidRDefault="00856DF3">
      <w:pPr>
        <w:numPr>
          <w:ilvl w:val="0"/>
          <w:numId w:val="2"/>
        </w:numPr>
        <w:spacing w:after="60" w:line="276" w:lineRule="auto"/>
      </w:pPr>
      <w:r>
        <w:rPr>
          <w:rFonts w:ascii="Times New Roman" w:eastAsia="Times New Roman" w:hAnsi="Times New Roman" w:cs="Times New Roman"/>
          <w:b/>
          <w:sz w:val="24"/>
        </w:rPr>
        <w:t>Why it got worse:</w:t>
      </w:r>
      <w:r>
        <w:rPr>
          <w:rFonts w:ascii="Times New Roman" w:eastAsia="Times New Roman" w:hAnsi="Times New Roman" w:cs="Times New Roman"/>
          <w:sz w:val="24"/>
        </w:rPr>
        <w:t xml:space="preserve"> the F-test scores each feature on its own. It keeps redundant features (temperature, dew point and temp_x_hour </w:t>
      </w:r>
      <w:r>
        <w:rPr>
          <w:rFonts w:ascii="Times New Roman" w:eastAsia="Times New Roman" w:hAnsi="Times New Roman" w:cs="Times New Roman"/>
          <w:sz w:val="24"/>
        </w:rPr>
        <w:t xml:space="preserve">all describe warmth) and drops features that are weak alone but useful in combination. Humidity, for example, was dropped although it was the third most important feature for the Decision Tree (Figure 3). The sweep shows accuracy keeps rising up to all 21 </w:t>
      </w:r>
      <w:r>
        <w:rPr>
          <w:rFonts w:ascii="Times New Roman" w:eastAsia="Times New Roman" w:hAnsi="Times New Roman" w:cs="Times New Roman"/>
          <w:sz w:val="24"/>
        </w:rPr>
        <w:t>features, so every feature adds some information for the RBF-SVM.</w:t>
      </w:r>
    </w:p>
    <w:p w14:paraId="52848AE3" w14:textId="77777777" w:rsidR="00CD780A" w:rsidRDefault="00856DF3">
      <w:pPr>
        <w:keepNext/>
        <w:spacing w:before="240" w:after="120" w:line="276" w:lineRule="auto"/>
      </w:pPr>
      <w:r>
        <w:rPr>
          <w:rFonts w:ascii="Times New Roman" w:eastAsia="Times New Roman" w:hAnsi="Times New Roman" w:cs="Times New Roman"/>
          <w:b/>
          <w:sz w:val="26"/>
        </w:rPr>
        <w:lastRenderedPageBreak/>
        <w:t>9. Dimensionality Reduction with PCA</w:t>
      </w:r>
    </w:p>
    <w:p w14:paraId="41D11223" w14:textId="77777777" w:rsidR="00CD780A" w:rsidRDefault="00856DF3">
      <w:pPr>
        <w:keepNext/>
        <w:spacing w:after="40"/>
        <w:jc w:val="center"/>
      </w:pPr>
      <w:r>
        <w:rPr>
          <w:noProof/>
        </w:rPr>
        <w:drawing>
          <wp:inline distT="0" distB="0" distL="0" distR="0" wp14:anchorId="06BD3A47" wp14:editId="24716DEB">
            <wp:extent cx="5040000" cy="2571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81_1.png"/>
                    <pic:cNvPicPr/>
                  </pic:nvPicPr>
                  <pic:blipFill>
                    <a:blip r:embed="rId15"/>
                    <a:stretch>
                      <a:fillRect/>
                    </a:stretch>
                  </pic:blipFill>
                  <pic:spPr>
                    <a:xfrm>
                      <a:off x="0" y="0"/>
                      <a:ext cx="5040000" cy="2571560"/>
                    </a:xfrm>
                    <a:prstGeom prst="rect">
                      <a:avLst/>
                    </a:prstGeom>
                  </pic:spPr>
                </pic:pic>
              </a:graphicData>
            </a:graphic>
          </wp:inline>
        </w:drawing>
      </w:r>
    </w:p>
    <w:p w14:paraId="0CB1A33B" w14:textId="77777777" w:rsidR="00CD780A" w:rsidRDefault="00856DF3">
      <w:pPr>
        <w:spacing w:line="276" w:lineRule="auto"/>
        <w:jc w:val="center"/>
      </w:pPr>
      <w:r>
        <w:rPr>
          <w:rFonts w:ascii="Times New Roman" w:eastAsia="Times New Roman" w:hAnsi="Times New Roman" w:cs="Times New Roman"/>
          <w:i/>
          <w:sz w:val="20"/>
        </w:rPr>
        <w:t>Figure 5. Individual and cumulative explained variance of the principal components</w:t>
      </w:r>
    </w:p>
    <w:p w14:paraId="15CFD219" w14:textId="77777777" w:rsidR="00CD780A" w:rsidRDefault="00856DF3">
      <w:pPr>
        <w:numPr>
          <w:ilvl w:val="0"/>
          <w:numId w:val="2"/>
        </w:numPr>
        <w:spacing w:after="60" w:line="276" w:lineRule="auto"/>
      </w:pPr>
      <w:r>
        <w:rPr>
          <w:rFonts w:ascii="Times New Roman" w:eastAsia="Times New Roman" w:hAnsi="Times New Roman" w:cs="Times New Roman"/>
          <w:b/>
          <w:sz w:val="24"/>
        </w:rPr>
        <w:t>Explained variance:</w:t>
      </w:r>
      <w:r>
        <w:rPr>
          <w:rFonts w:ascii="Times New Roman" w:eastAsia="Times New Roman" w:hAnsi="Times New Roman" w:cs="Times New Roman"/>
          <w:sz w:val="24"/>
        </w:rPr>
        <w:t xml:space="preserve"> PC1 explains 37.8% and PC2 24.7% of the variance</w:t>
      </w:r>
      <w:r>
        <w:rPr>
          <w:rFonts w:ascii="Times New Roman" w:eastAsia="Times New Roman" w:hAnsi="Times New Roman" w:cs="Times New Roman"/>
          <w:sz w:val="24"/>
        </w:rPr>
        <w:t xml:space="preserve"> (62.5% together); the curve then flattens, with each component after PC5 adding less than 4%.</w:t>
      </w:r>
    </w:p>
    <w:p w14:paraId="60BBBD61" w14:textId="77777777" w:rsidR="00CD780A" w:rsidRDefault="00856DF3">
      <w:pPr>
        <w:numPr>
          <w:ilvl w:val="0"/>
          <w:numId w:val="2"/>
        </w:numPr>
        <w:spacing w:after="60" w:line="276" w:lineRule="auto"/>
      </w:pPr>
      <w:r>
        <w:rPr>
          <w:rFonts w:ascii="Times New Roman" w:eastAsia="Times New Roman" w:hAnsi="Times New Roman" w:cs="Times New Roman"/>
          <w:b/>
          <w:sz w:val="24"/>
        </w:rPr>
        <w:t>Number of components:</w:t>
      </w:r>
      <w:r>
        <w:rPr>
          <w:rFonts w:ascii="Times New Roman" w:eastAsia="Times New Roman" w:hAnsi="Times New Roman" w:cs="Times New Roman"/>
          <w:sz w:val="24"/>
        </w:rPr>
        <w:t xml:space="preserve"> the smallest number reaching the 95% threshold was selected automatically: </w:t>
      </w:r>
      <w:r>
        <w:rPr>
          <w:rFonts w:ascii="Times New Roman" w:eastAsia="Times New Roman" w:hAnsi="Times New Roman" w:cs="Times New Roman"/>
          <w:b/>
          <w:sz w:val="24"/>
        </w:rPr>
        <w:t>10 components (95.6% of the variance)</w:t>
      </w:r>
      <w:r>
        <w:rPr>
          <w:rFonts w:ascii="Times New Roman" w:eastAsia="Times New Roman" w:hAnsi="Times New Roman" w:cs="Times New Roman"/>
          <w:sz w:val="24"/>
        </w:rPr>
        <w:t>. Components 11–21 add only</w:t>
      </w:r>
      <w:r>
        <w:rPr>
          <w:rFonts w:ascii="Times New Roman" w:eastAsia="Times New Roman" w:hAnsi="Times New Roman" w:cs="Times New Roman"/>
          <w:sz w:val="24"/>
        </w:rPr>
        <w:t xml:space="preserve"> 4.4% in total and mostly carry noise and redundant information from correlated pairs such as temperature–dew point.</w:t>
      </w:r>
    </w:p>
    <w:p w14:paraId="1D5D2A33" w14:textId="77777777" w:rsidR="00CD780A" w:rsidRDefault="00856DF3">
      <w:pPr>
        <w:numPr>
          <w:ilvl w:val="0"/>
          <w:numId w:val="2"/>
        </w:numPr>
        <w:spacing w:after="60" w:line="276" w:lineRule="auto"/>
      </w:pPr>
      <w:r>
        <w:rPr>
          <w:rFonts w:ascii="Times New Roman" w:eastAsia="Times New Roman" w:hAnsi="Times New Roman" w:cs="Times New Roman"/>
          <w:b/>
          <w:sz w:val="24"/>
        </w:rPr>
        <w:t>Result:</w:t>
      </w:r>
      <w:r>
        <w:rPr>
          <w:rFonts w:ascii="Times New Roman" w:eastAsia="Times New Roman" w:hAnsi="Times New Roman" w:cs="Times New Roman"/>
          <w:sz w:val="24"/>
        </w:rPr>
        <w:t xml:space="preserve"> PCA (10 components) + tuned SVM gives </w:t>
      </w:r>
      <w:r>
        <w:rPr>
          <w:rFonts w:ascii="Times New Roman" w:eastAsia="Times New Roman" w:hAnsi="Times New Roman" w:cs="Times New Roman"/>
          <w:b/>
          <w:sz w:val="24"/>
        </w:rPr>
        <w:t>86.71%</w:t>
      </w:r>
      <w:r>
        <w:rPr>
          <w:rFonts w:ascii="Times New Roman" w:eastAsia="Times New Roman" w:hAnsi="Times New Roman" w:cs="Times New Roman"/>
          <w:sz w:val="24"/>
        </w:rPr>
        <w:t xml:space="preserve"> split and </w:t>
      </w:r>
      <w:r>
        <w:rPr>
          <w:rFonts w:ascii="Times New Roman" w:eastAsia="Times New Roman" w:hAnsi="Times New Roman" w:cs="Times New Roman"/>
          <w:b/>
          <w:sz w:val="24"/>
        </w:rPr>
        <w:t>86.40%</w:t>
      </w:r>
      <w:r>
        <w:rPr>
          <w:rFonts w:ascii="Times New Roman" w:eastAsia="Times New Roman" w:hAnsi="Times New Roman" w:cs="Times New Roman"/>
          <w:sz w:val="24"/>
        </w:rPr>
        <w:t xml:space="preserve"> CV, only </w:t>
      </w:r>
      <w:r>
        <w:rPr>
          <w:rFonts w:ascii="Times New Roman" w:eastAsia="Times New Roman" w:hAnsi="Times New Roman" w:cs="Times New Roman"/>
          <w:b/>
          <w:sz w:val="24"/>
        </w:rPr>
        <w:t>1.42 points below</w:t>
      </w:r>
      <w:r>
        <w:rPr>
          <w:rFonts w:ascii="Times New Roman" w:eastAsia="Times New Roman" w:hAnsi="Times New Roman" w:cs="Times New Roman"/>
          <w:sz w:val="24"/>
        </w:rPr>
        <w:t xml:space="preserve"> the tuned SVM while using half as many inp</w:t>
      </w:r>
      <w:r>
        <w:rPr>
          <w:rFonts w:ascii="Times New Roman" w:eastAsia="Times New Roman" w:hAnsi="Times New Roman" w:cs="Times New Roman"/>
          <w:sz w:val="24"/>
        </w:rPr>
        <w:t>uts.</w:t>
      </w:r>
    </w:p>
    <w:p w14:paraId="1A28B8F3" w14:textId="77777777" w:rsidR="00CD780A" w:rsidRDefault="00856DF3">
      <w:pPr>
        <w:numPr>
          <w:ilvl w:val="0"/>
          <w:numId w:val="2"/>
        </w:numPr>
        <w:spacing w:after="60" w:line="276" w:lineRule="auto"/>
      </w:pPr>
      <w:r>
        <w:rPr>
          <w:rFonts w:ascii="Times New Roman" w:eastAsia="Times New Roman" w:hAnsi="Times New Roman" w:cs="Times New Roman"/>
          <w:b/>
          <w:sz w:val="24"/>
        </w:rPr>
        <w:t>Comparison with feature selection:</w:t>
      </w:r>
      <w:r>
        <w:rPr>
          <w:rFonts w:ascii="Times New Roman" w:eastAsia="Times New Roman" w:hAnsi="Times New Roman" w:cs="Times New Roman"/>
          <w:sz w:val="24"/>
        </w:rPr>
        <w:t xml:space="preserve"> PCA (86.71%) clearly beats SelectKBest (83.83%) at the same dimensionality of 10. PCA combines information from every original feature instead of discarding features outright.</w:t>
      </w:r>
    </w:p>
    <w:p w14:paraId="274C14A0" w14:textId="77777777" w:rsidR="00CD780A" w:rsidRDefault="00856DF3">
      <w:pPr>
        <w:numPr>
          <w:ilvl w:val="0"/>
          <w:numId w:val="2"/>
        </w:numPr>
        <w:spacing w:after="60" w:line="276" w:lineRule="auto"/>
      </w:pPr>
      <w:r>
        <w:rPr>
          <w:rFonts w:ascii="Times New Roman" w:eastAsia="Times New Roman" w:hAnsi="Times New Roman" w:cs="Times New Roman"/>
          <w:b/>
          <w:sz w:val="24"/>
        </w:rPr>
        <w:t>Trade-off:</w:t>
      </w:r>
      <w:r>
        <w:rPr>
          <w:rFonts w:ascii="Times New Roman" w:eastAsia="Times New Roman" w:hAnsi="Times New Roman" w:cs="Times New Roman"/>
          <w:sz w:val="24"/>
        </w:rPr>
        <w:t xml:space="preserve"> PCA components are linear mix</w:t>
      </w:r>
      <w:r>
        <w:rPr>
          <w:rFonts w:ascii="Times New Roman" w:eastAsia="Times New Roman" w:hAnsi="Times New Roman" w:cs="Times New Roman"/>
          <w:sz w:val="24"/>
        </w:rPr>
        <w:t>tures of features, so they lose the physical meaning that operators need to explain a prediction. With only 21 features, the full feature set is preferred here.</w:t>
      </w:r>
    </w:p>
    <w:p w14:paraId="2CC00981" w14:textId="77777777" w:rsidR="00CD780A" w:rsidRDefault="00856DF3">
      <w:pPr>
        <w:keepNext/>
        <w:spacing w:before="240" w:after="120" w:line="276" w:lineRule="auto"/>
      </w:pPr>
      <w:r>
        <w:rPr>
          <w:rFonts w:ascii="Times New Roman" w:eastAsia="Times New Roman" w:hAnsi="Times New Roman" w:cs="Times New Roman"/>
          <w:b/>
          <w:sz w:val="26"/>
        </w:rPr>
        <w:t>10. Final Summary &amp; Recommendations</w:t>
      </w:r>
    </w:p>
    <w:p w14:paraId="5E39695C" w14:textId="77777777" w:rsidR="00CD780A" w:rsidRDefault="00856DF3">
      <w:pPr>
        <w:keepNext/>
        <w:spacing w:after="60" w:line="276" w:lineRule="auto"/>
      </w:pPr>
      <w:r>
        <w:rPr>
          <w:rFonts w:ascii="Times New Roman" w:eastAsia="Times New Roman" w:hAnsi="Times New Roman" w:cs="Times New Roman"/>
          <w:b/>
          <w:sz w:val="20"/>
        </w:rPr>
        <w:t>Table 6. Final summary of the four SVM variations (stratifi</w:t>
      </w:r>
      <w:r>
        <w:rPr>
          <w:rFonts w:ascii="Times New Roman" w:eastAsia="Times New Roman" w:hAnsi="Times New Roman" w:cs="Times New Roman"/>
          <w:b/>
          <w:sz w:val="20"/>
        </w:rPr>
        <w:t>ed 70/30 split and 5-fold CV)</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876"/>
        <w:gridCol w:w="1814"/>
        <w:gridCol w:w="1814"/>
      </w:tblGrid>
      <w:tr w:rsidR="00CD780A" w14:paraId="489517BB" w14:textId="77777777">
        <w:trPr>
          <w:tblHeader/>
          <w:jc w:val="center"/>
        </w:trPr>
        <w:tc>
          <w:tcPr>
            <w:tcW w:w="4876" w:type="dxa"/>
            <w:shd w:val="clear" w:color="auto" w:fill="D9E2F3"/>
          </w:tcPr>
          <w:p w14:paraId="5B8BE3E8" w14:textId="77777777" w:rsidR="00CD780A" w:rsidRDefault="00856DF3">
            <w:pPr>
              <w:keepNext/>
              <w:spacing w:after="0"/>
            </w:pPr>
            <w:r>
              <w:rPr>
                <w:rFonts w:ascii="Times New Roman" w:eastAsia="Times New Roman" w:hAnsi="Times New Roman" w:cs="Times New Roman"/>
                <w:b/>
                <w:sz w:val="18"/>
              </w:rPr>
              <w:t>SVM configuration</w:t>
            </w:r>
          </w:p>
        </w:tc>
        <w:tc>
          <w:tcPr>
            <w:tcW w:w="1814" w:type="dxa"/>
            <w:shd w:val="clear" w:color="auto" w:fill="D9E2F3"/>
          </w:tcPr>
          <w:p w14:paraId="20B3344B" w14:textId="77777777" w:rsidR="00CD780A" w:rsidRDefault="00856DF3">
            <w:pPr>
              <w:keepNext/>
              <w:spacing w:after="0"/>
            </w:pPr>
            <w:r>
              <w:rPr>
                <w:rFonts w:ascii="Times New Roman" w:eastAsia="Times New Roman" w:hAnsi="Times New Roman" w:cs="Times New Roman"/>
                <w:b/>
                <w:sz w:val="18"/>
              </w:rPr>
              <w:t>Train-test split (%)</w:t>
            </w:r>
          </w:p>
        </w:tc>
        <w:tc>
          <w:tcPr>
            <w:tcW w:w="1814" w:type="dxa"/>
            <w:shd w:val="clear" w:color="auto" w:fill="D9E2F3"/>
          </w:tcPr>
          <w:p w14:paraId="15E9E223" w14:textId="77777777" w:rsidR="00CD780A" w:rsidRDefault="00856DF3">
            <w:pPr>
              <w:keepNext/>
              <w:spacing w:after="0"/>
            </w:pPr>
            <w:r>
              <w:rPr>
                <w:rFonts w:ascii="Times New Roman" w:eastAsia="Times New Roman" w:hAnsi="Times New Roman" w:cs="Times New Roman"/>
                <w:b/>
                <w:sz w:val="18"/>
              </w:rPr>
              <w:t>Cross-validation (%)</w:t>
            </w:r>
          </w:p>
        </w:tc>
      </w:tr>
      <w:tr w:rsidR="00CD780A" w14:paraId="0D4C8888" w14:textId="77777777">
        <w:trPr>
          <w:jc w:val="center"/>
        </w:trPr>
        <w:tc>
          <w:tcPr>
            <w:tcW w:w="4876" w:type="dxa"/>
          </w:tcPr>
          <w:p w14:paraId="1ABC318F" w14:textId="77777777" w:rsidR="00CD780A" w:rsidRDefault="00856DF3">
            <w:pPr>
              <w:keepNext/>
              <w:spacing w:after="0"/>
            </w:pPr>
            <w:r>
              <w:rPr>
                <w:rFonts w:ascii="Times New Roman" w:eastAsia="Times New Roman" w:hAnsi="Times New Roman" w:cs="Times New Roman"/>
                <w:sz w:val="18"/>
              </w:rPr>
              <w:t>Baseline SVM (all 21 features)</w:t>
            </w:r>
          </w:p>
        </w:tc>
        <w:tc>
          <w:tcPr>
            <w:tcW w:w="1814" w:type="dxa"/>
          </w:tcPr>
          <w:p w14:paraId="40C5FF82" w14:textId="77777777" w:rsidR="00CD780A" w:rsidRDefault="00856DF3">
            <w:pPr>
              <w:keepNext/>
              <w:spacing w:after="0"/>
            </w:pPr>
            <w:r>
              <w:rPr>
                <w:rFonts w:ascii="Times New Roman" w:eastAsia="Times New Roman" w:hAnsi="Times New Roman" w:cs="Times New Roman"/>
                <w:sz w:val="18"/>
              </w:rPr>
              <w:t>85.21</w:t>
            </w:r>
          </w:p>
        </w:tc>
        <w:tc>
          <w:tcPr>
            <w:tcW w:w="1814" w:type="dxa"/>
          </w:tcPr>
          <w:p w14:paraId="06E7FFC9" w14:textId="77777777" w:rsidR="00CD780A" w:rsidRDefault="00856DF3">
            <w:pPr>
              <w:keepNext/>
              <w:spacing w:after="0"/>
            </w:pPr>
            <w:r>
              <w:rPr>
                <w:rFonts w:ascii="Times New Roman" w:eastAsia="Times New Roman" w:hAnsi="Times New Roman" w:cs="Times New Roman"/>
                <w:sz w:val="18"/>
              </w:rPr>
              <w:t>85.18</w:t>
            </w:r>
          </w:p>
        </w:tc>
      </w:tr>
      <w:tr w:rsidR="00CD780A" w14:paraId="29FC041C" w14:textId="77777777">
        <w:trPr>
          <w:jc w:val="center"/>
        </w:trPr>
        <w:tc>
          <w:tcPr>
            <w:tcW w:w="4876" w:type="dxa"/>
          </w:tcPr>
          <w:p w14:paraId="4C1E79F6" w14:textId="77777777" w:rsidR="00CD780A" w:rsidRDefault="00856DF3">
            <w:pPr>
              <w:keepNext/>
              <w:spacing w:after="0"/>
            </w:pPr>
            <w:r>
              <w:rPr>
                <w:rFonts w:ascii="Times New Roman" w:eastAsia="Times New Roman" w:hAnsi="Times New Roman" w:cs="Times New Roman"/>
                <w:sz w:val="18"/>
              </w:rPr>
              <w:t>With hyperparameter tuning (C = 100, gamma = 'scale')</w:t>
            </w:r>
          </w:p>
        </w:tc>
        <w:tc>
          <w:tcPr>
            <w:tcW w:w="1814" w:type="dxa"/>
          </w:tcPr>
          <w:p w14:paraId="4839A0D1" w14:textId="77777777" w:rsidR="00CD780A" w:rsidRDefault="00856DF3">
            <w:pPr>
              <w:keepNext/>
              <w:spacing w:after="0"/>
            </w:pPr>
            <w:r>
              <w:rPr>
                <w:rFonts w:ascii="Times New Roman" w:eastAsia="Times New Roman" w:hAnsi="Times New Roman" w:cs="Times New Roman"/>
                <w:b/>
                <w:sz w:val="18"/>
              </w:rPr>
              <w:t>88.13</w:t>
            </w:r>
          </w:p>
        </w:tc>
        <w:tc>
          <w:tcPr>
            <w:tcW w:w="1814" w:type="dxa"/>
          </w:tcPr>
          <w:p w14:paraId="65DB5295" w14:textId="77777777" w:rsidR="00CD780A" w:rsidRDefault="00856DF3">
            <w:pPr>
              <w:keepNext/>
              <w:spacing w:after="0"/>
            </w:pPr>
            <w:r>
              <w:rPr>
                <w:rFonts w:ascii="Times New Roman" w:eastAsia="Times New Roman" w:hAnsi="Times New Roman" w:cs="Times New Roman"/>
                <w:b/>
                <w:sz w:val="18"/>
              </w:rPr>
              <w:t>87.52</w:t>
            </w:r>
          </w:p>
        </w:tc>
      </w:tr>
      <w:tr w:rsidR="00CD780A" w14:paraId="3496D218" w14:textId="77777777">
        <w:trPr>
          <w:jc w:val="center"/>
        </w:trPr>
        <w:tc>
          <w:tcPr>
            <w:tcW w:w="4876" w:type="dxa"/>
          </w:tcPr>
          <w:p w14:paraId="443661D1" w14:textId="77777777" w:rsidR="00CD780A" w:rsidRDefault="00856DF3">
            <w:pPr>
              <w:keepNext/>
              <w:spacing w:after="0"/>
            </w:pPr>
            <w:r>
              <w:rPr>
                <w:rFonts w:ascii="Times New Roman" w:eastAsia="Times New Roman" w:hAnsi="Times New Roman" w:cs="Times New Roman"/>
                <w:sz w:val="18"/>
              </w:rPr>
              <w:t>With feature selection + tuning (K-Best, K = 10)</w:t>
            </w:r>
          </w:p>
        </w:tc>
        <w:tc>
          <w:tcPr>
            <w:tcW w:w="1814" w:type="dxa"/>
          </w:tcPr>
          <w:p w14:paraId="755358E1" w14:textId="77777777" w:rsidR="00CD780A" w:rsidRDefault="00856DF3">
            <w:pPr>
              <w:keepNext/>
              <w:spacing w:after="0"/>
            </w:pPr>
            <w:r>
              <w:rPr>
                <w:rFonts w:ascii="Times New Roman" w:eastAsia="Times New Roman" w:hAnsi="Times New Roman" w:cs="Times New Roman"/>
                <w:sz w:val="18"/>
              </w:rPr>
              <w:t>83.83</w:t>
            </w:r>
          </w:p>
        </w:tc>
        <w:tc>
          <w:tcPr>
            <w:tcW w:w="1814" w:type="dxa"/>
          </w:tcPr>
          <w:p w14:paraId="1985944B" w14:textId="77777777" w:rsidR="00CD780A" w:rsidRDefault="00856DF3">
            <w:pPr>
              <w:keepNext/>
              <w:spacing w:after="0"/>
            </w:pPr>
            <w:r>
              <w:rPr>
                <w:rFonts w:ascii="Times New Roman" w:eastAsia="Times New Roman" w:hAnsi="Times New Roman" w:cs="Times New Roman"/>
                <w:sz w:val="18"/>
              </w:rPr>
              <w:t>83.65</w:t>
            </w:r>
          </w:p>
        </w:tc>
      </w:tr>
      <w:tr w:rsidR="00CD780A" w14:paraId="23FE1162" w14:textId="77777777">
        <w:trPr>
          <w:jc w:val="center"/>
        </w:trPr>
        <w:tc>
          <w:tcPr>
            <w:tcW w:w="4876" w:type="dxa"/>
          </w:tcPr>
          <w:p w14:paraId="1906BC30" w14:textId="77777777" w:rsidR="00CD780A" w:rsidRDefault="00856DF3">
            <w:pPr>
              <w:keepNext/>
              <w:spacing w:after="0"/>
            </w:pPr>
            <w:r>
              <w:rPr>
                <w:rFonts w:ascii="Times New Roman" w:eastAsia="Times New Roman" w:hAnsi="Times New Roman" w:cs="Times New Roman"/>
                <w:sz w:val="18"/>
              </w:rPr>
              <w:t>With PCA + tuning (10 components, 95.6% variance)</w:t>
            </w:r>
          </w:p>
        </w:tc>
        <w:tc>
          <w:tcPr>
            <w:tcW w:w="1814" w:type="dxa"/>
          </w:tcPr>
          <w:p w14:paraId="326E2C45" w14:textId="77777777" w:rsidR="00CD780A" w:rsidRDefault="00856DF3">
            <w:pPr>
              <w:keepNext/>
              <w:spacing w:after="0"/>
            </w:pPr>
            <w:r>
              <w:rPr>
                <w:rFonts w:ascii="Times New Roman" w:eastAsia="Times New Roman" w:hAnsi="Times New Roman" w:cs="Times New Roman"/>
                <w:sz w:val="18"/>
              </w:rPr>
              <w:t>86.71</w:t>
            </w:r>
          </w:p>
        </w:tc>
        <w:tc>
          <w:tcPr>
            <w:tcW w:w="1814" w:type="dxa"/>
          </w:tcPr>
          <w:p w14:paraId="47A51AB3" w14:textId="77777777" w:rsidR="00CD780A" w:rsidRDefault="00856DF3">
            <w:pPr>
              <w:keepNext/>
              <w:spacing w:after="0"/>
            </w:pPr>
            <w:r>
              <w:rPr>
                <w:rFonts w:ascii="Times New Roman" w:eastAsia="Times New Roman" w:hAnsi="Times New Roman" w:cs="Times New Roman"/>
                <w:sz w:val="18"/>
              </w:rPr>
              <w:t>86.40</w:t>
            </w:r>
          </w:p>
        </w:tc>
      </w:tr>
    </w:tbl>
    <w:p w14:paraId="64ED9399" w14:textId="77777777" w:rsidR="00CD780A" w:rsidRDefault="00CD780A">
      <w:pPr>
        <w:spacing w:after="40" w:line="276" w:lineRule="auto"/>
      </w:pPr>
    </w:p>
    <w:p w14:paraId="09443ADD" w14:textId="77777777" w:rsidR="00CD780A" w:rsidRDefault="00856DF3">
      <w:pPr>
        <w:keepNext/>
        <w:spacing w:after="40"/>
        <w:jc w:val="center"/>
      </w:pPr>
      <w:r>
        <w:rPr>
          <w:noProof/>
        </w:rPr>
        <w:lastRenderedPageBreak/>
        <w:drawing>
          <wp:inline distT="0" distB="0" distL="0" distR="0" wp14:anchorId="2E9285B9" wp14:editId="4620CA45">
            <wp:extent cx="5040000" cy="29324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83_1.png"/>
                    <pic:cNvPicPr/>
                  </pic:nvPicPr>
                  <pic:blipFill>
                    <a:blip r:embed="rId16"/>
                    <a:stretch>
                      <a:fillRect/>
                    </a:stretch>
                  </pic:blipFill>
                  <pic:spPr>
                    <a:xfrm>
                      <a:off x="0" y="0"/>
                      <a:ext cx="5040000" cy="2932481"/>
                    </a:xfrm>
                    <a:prstGeom prst="rect">
                      <a:avLst/>
                    </a:prstGeom>
                  </pic:spPr>
                </pic:pic>
              </a:graphicData>
            </a:graphic>
          </wp:inline>
        </w:drawing>
      </w:r>
    </w:p>
    <w:p w14:paraId="1992E171" w14:textId="77777777" w:rsidR="00CD780A" w:rsidRDefault="00856DF3">
      <w:pPr>
        <w:spacing w:line="276" w:lineRule="auto"/>
        <w:jc w:val="center"/>
      </w:pPr>
      <w:r>
        <w:rPr>
          <w:rFonts w:ascii="Times New Roman" w:eastAsia="Times New Roman" w:hAnsi="Times New Roman" w:cs="Times New Roman"/>
          <w:i/>
          <w:sz w:val="20"/>
        </w:rPr>
        <w:t>Figure 6. SVM accuracy comparison: train-test split vs 5-fold cross-validation</w:t>
      </w:r>
    </w:p>
    <w:p w14:paraId="32DF6586" w14:textId="77777777" w:rsidR="00CD780A" w:rsidRDefault="00856DF3">
      <w:pPr>
        <w:numPr>
          <w:ilvl w:val="0"/>
          <w:numId w:val="2"/>
        </w:numPr>
        <w:spacing w:after="60" w:line="276" w:lineRule="auto"/>
      </w:pPr>
      <w:r>
        <w:rPr>
          <w:rFonts w:ascii="Times New Roman" w:eastAsia="Times New Roman" w:hAnsi="Times New Roman" w:cs="Times New Roman"/>
          <w:b/>
          <w:sz w:val="24"/>
        </w:rPr>
        <w:t>Best model:</w:t>
      </w:r>
      <w:r>
        <w:rPr>
          <w:rFonts w:ascii="Times New Roman" w:eastAsia="Times New Roman" w:hAnsi="Times New Roman" w:cs="Times New Roman"/>
          <w:sz w:val="24"/>
        </w:rPr>
        <w:t xml:space="preserve"> RBF-SVM with C = 100 and gamma = 'scale' on all 21 normalised + engineered features: </w:t>
      </w:r>
      <w:r>
        <w:rPr>
          <w:rFonts w:ascii="Times New Roman" w:eastAsia="Times New Roman" w:hAnsi="Times New Roman" w:cs="Times New Roman"/>
          <w:b/>
          <w:sz w:val="24"/>
        </w:rPr>
        <w:t>8</w:t>
      </w:r>
      <w:r>
        <w:rPr>
          <w:rFonts w:ascii="Times New Roman" w:eastAsia="Times New Roman" w:hAnsi="Times New Roman" w:cs="Times New Roman"/>
          <w:b/>
          <w:sz w:val="24"/>
        </w:rPr>
        <w:t>8.13% (split) / 87.52% (CV)</w:t>
      </w:r>
      <w:r>
        <w:rPr>
          <w:rFonts w:ascii="Times New Roman" w:eastAsia="Times New Roman" w:hAnsi="Times New Roman" w:cs="Times New Roman"/>
          <w:sz w:val="24"/>
        </w:rPr>
        <w:t>. This is 4.74 points above the best Decision Tree and 9.08 points above a tree on the original features.</w:t>
      </w:r>
    </w:p>
    <w:p w14:paraId="3F46855E" w14:textId="77777777" w:rsidR="00CD780A" w:rsidRDefault="00856DF3">
      <w:pPr>
        <w:numPr>
          <w:ilvl w:val="0"/>
          <w:numId w:val="2"/>
        </w:numPr>
        <w:spacing w:after="60" w:line="276" w:lineRule="auto"/>
      </w:pPr>
      <w:r>
        <w:rPr>
          <w:rFonts w:ascii="Times New Roman" w:eastAsia="Times New Roman" w:hAnsi="Times New Roman" w:cs="Times New Roman"/>
          <w:b/>
          <w:sz w:val="24"/>
        </w:rPr>
        <w:t>What drove the improvement:</w:t>
      </w:r>
      <w:r>
        <w:rPr>
          <w:rFonts w:ascii="Times New Roman" w:eastAsia="Times New Roman" w:hAnsi="Times New Roman" w:cs="Times New Roman"/>
          <w:sz w:val="24"/>
        </w:rPr>
        <w:t xml:space="preserve"> (1) feature engineering (+4.34 points for trees), (2) switching to a regularised, non-linear SV</w:t>
      </w:r>
      <w:r>
        <w:rPr>
          <w:rFonts w:ascii="Times New Roman" w:eastAsia="Times New Roman" w:hAnsi="Times New Roman" w:cs="Times New Roman"/>
          <w:sz w:val="24"/>
        </w:rPr>
        <w:t>M (+1.82), (3) hyperparameter tuning (+2.92). Reducing the inputs, by selection or PCA, lowered accuracy in every case.</w:t>
      </w:r>
    </w:p>
    <w:p w14:paraId="0F775020" w14:textId="77777777" w:rsidR="00CD780A" w:rsidRDefault="00856DF3">
      <w:pPr>
        <w:numPr>
          <w:ilvl w:val="0"/>
          <w:numId w:val="2"/>
        </w:numPr>
        <w:spacing w:after="60" w:line="276" w:lineRule="auto"/>
      </w:pPr>
      <w:r>
        <w:rPr>
          <w:rFonts w:ascii="Times New Roman" w:eastAsia="Times New Roman" w:hAnsi="Times New Roman" w:cs="Times New Roman"/>
          <w:b/>
          <w:sz w:val="24"/>
        </w:rPr>
        <w:t>Consistency:</w:t>
      </w:r>
      <w:r>
        <w:rPr>
          <w:rFonts w:ascii="Times New Roman" w:eastAsia="Times New Roman" w:hAnsi="Times New Roman" w:cs="Times New Roman"/>
          <w:sz w:val="24"/>
        </w:rPr>
        <w:t xml:space="preserve"> split and CV accuracies differ by less than 0.7 points for every model, so the ranking of the methods is reliable.</w:t>
      </w:r>
    </w:p>
    <w:p w14:paraId="6F49A175" w14:textId="77777777" w:rsidR="00CD780A" w:rsidRDefault="00856DF3">
      <w:pPr>
        <w:numPr>
          <w:ilvl w:val="0"/>
          <w:numId w:val="2"/>
        </w:numPr>
        <w:spacing w:after="60" w:line="276" w:lineRule="auto"/>
      </w:pPr>
      <w:r>
        <w:rPr>
          <w:rFonts w:ascii="Times New Roman" w:eastAsia="Times New Roman" w:hAnsi="Times New Roman" w:cs="Times New Roman"/>
          <w:b/>
          <w:sz w:val="24"/>
        </w:rPr>
        <w:t>Engineer</w:t>
      </w:r>
      <w:r>
        <w:rPr>
          <w:rFonts w:ascii="Times New Roman" w:eastAsia="Times New Roman" w:hAnsi="Times New Roman" w:cs="Times New Roman"/>
          <w:b/>
          <w:sz w:val="24"/>
        </w:rPr>
        <w:t>ing interpretation:</w:t>
      </w:r>
      <w:r>
        <w:rPr>
          <w:rFonts w:ascii="Times New Roman" w:eastAsia="Times New Roman" w:hAnsi="Times New Roman" w:cs="Times New Roman"/>
          <w:sz w:val="24"/>
        </w:rPr>
        <w:t xml:space="preserve"> the model assigns the correct demand class in about 7 of every 8 hours, using only weather and calendar inputs that are known or forecastable in advance.</w:t>
      </w:r>
    </w:p>
    <w:p w14:paraId="76C3EA6E" w14:textId="77777777" w:rsidR="00CD780A" w:rsidRDefault="00856DF3">
      <w:pPr>
        <w:keepNext/>
        <w:spacing w:after="120" w:line="276" w:lineRule="auto"/>
      </w:pPr>
      <w:r>
        <w:rPr>
          <w:rFonts w:ascii="Times New Roman" w:eastAsia="Times New Roman" w:hAnsi="Times New Roman" w:cs="Times New Roman"/>
          <w:b/>
          <w:sz w:val="24"/>
        </w:rPr>
        <w:t>Recommendations:</w:t>
      </w:r>
    </w:p>
    <w:p w14:paraId="55057193" w14:textId="77777777" w:rsidR="00CD780A" w:rsidRDefault="00856DF3">
      <w:pPr>
        <w:numPr>
          <w:ilvl w:val="0"/>
          <w:numId w:val="15"/>
        </w:numPr>
        <w:spacing w:after="60" w:line="276" w:lineRule="auto"/>
      </w:pPr>
      <w:r>
        <w:rPr>
          <w:rFonts w:ascii="Times New Roman" w:eastAsia="Times New Roman" w:hAnsi="Times New Roman" w:cs="Times New Roman"/>
          <w:b/>
          <w:sz w:val="24"/>
        </w:rPr>
        <w:t>Deploy the tuned RBF-SVM with all 21 features</w:t>
      </w:r>
      <w:r>
        <w:rPr>
          <w:rFonts w:ascii="Times New Roman" w:eastAsia="Times New Roman" w:hAnsi="Times New Roman" w:cs="Times New Roman"/>
          <w:sz w:val="24"/>
        </w:rPr>
        <w:t xml:space="preserve"> as the demand-class predictor. Use a predicted High class to dispatch rebalancing trucks before the 08:00 and 18:00 commuting peaks, and Low periods (night, winter, rainy hours) to schedule maintenance.</w:t>
      </w:r>
    </w:p>
    <w:p w14:paraId="4CE2F8BB" w14:textId="77777777" w:rsidR="00CD780A" w:rsidRDefault="00856DF3">
      <w:pPr>
        <w:numPr>
          <w:ilvl w:val="0"/>
          <w:numId w:val="15"/>
        </w:numPr>
        <w:spacing w:after="60" w:line="276" w:lineRule="auto"/>
      </w:pPr>
      <w:r>
        <w:rPr>
          <w:rFonts w:ascii="Times New Roman" w:eastAsia="Times New Roman" w:hAnsi="Times New Roman" w:cs="Times New Roman"/>
          <w:b/>
          <w:sz w:val="24"/>
        </w:rPr>
        <w:t>Keep the engineered features</w:t>
      </w:r>
      <w:r>
        <w:rPr>
          <w:rFonts w:ascii="Times New Roman" w:eastAsia="Times New Roman" w:hAnsi="Times New Roman" w:cs="Times New Roman"/>
          <w:sz w:val="24"/>
        </w:rPr>
        <w:t xml:space="preserve"> (especially temp_x_hour</w:t>
      </w:r>
      <w:r>
        <w:rPr>
          <w:rFonts w:ascii="Times New Roman" w:eastAsia="Times New Roman" w:hAnsi="Times New Roman" w:cs="Times New Roman"/>
          <w:sz w:val="24"/>
        </w:rPr>
        <w:t>, rush_workday and is_raining) in any future model; they gave the largest single improvement.</w:t>
      </w:r>
    </w:p>
    <w:p w14:paraId="3A6D0017" w14:textId="77777777" w:rsidR="00CD780A" w:rsidRDefault="00856DF3">
      <w:pPr>
        <w:numPr>
          <w:ilvl w:val="0"/>
          <w:numId w:val="15"/>
        </w:numPr>
        <w:spacing w:after="60" w:line="276" w:lineRule="auto"/>
      </w:pPr>
      <w:r>
        <w:rPr>
          <w:rFonts w:ascii="Times New Roman" w:eastAsia="Times New Roman" w:hAnsi="Times New Roman" w:cs="Times New Roman"/>
          <w:b/>
          <w:sz w:val="24"/>
        </w:rPr>
        <w:t>Use PCA (10 components) only if prediction speed or memory becomes a constraint</w:t>
      </w:r>
      <w:r>
        <w:rPr>
          <w:rFonts w:ascii="Times New Roman" w:eastAsia="Times New Roman" w:hAnsi="Times New Roman" w:cs="Times New Roman"/>
          <w:sz w:val="24"/>
        </w:rPr>
        <w:t>, accepting about 1.4 points lower accuracy and less interpretability. Do not use u</w:t>
      </w:r>
      <w:r>
        <w:rPr>
          <w:rFonts w:ascii="Times New Roman" w:eastAsia="Times New Roman" w:hAnsi="Times New Roman" w:cs="Times New Roman"/>
          <w:sz w:val="24"/>
        </w:rPr>
        <w:t>nivariate K-Best selection for this dataset.</w:t>
      </w:r>
    </w:p>
    <w:p w14:paraId="02A94A40" w14:textId="77777777" w:rsidR="00CD780A" w:rsidRDefault="00856DF3">
      <w:pPr>
        <w:numPr>
          <w:ilvl w:val="0"/>
          <w:numId w:val="15"/>
        </w:numPr>
        <w:spacing w:after="60" w:line="276" w:lineRule="auto"/>
      </w:pPr>
      <w:r>
        <w:rPr>
          <w:rFonts w:ascii="Times New Roman" w:eastAsia="Times New Roman" w:hAnsi="Times New Roman" w:cs="Times New Roman"/>
          <w:b/>
          <w:sz w:val="24"/>
        </w:rPr>
        <w:t>Before operational use, re-validate with a chronological split</w:t>
      </w:r>
      <w:r>
        <w:rPr>
          <w:rFonts w:ascii="Times New Roman" w:eastAsia="Times New Roman" w:hAnsi="Times New Roman" w:cs="Times New Roman"/>
          <w:sz w:val="24"/>
        </w:rPr>
        <w:t xml:space="preserve"> and fix the limitations listed in Section 12.</w:t>
      </w:r>
    </w:p>
    <w:p w14:paraId="33922F33" w14:textId="77777777" w:rsidR="00CD780A" w:rsidRDefault="00856DF3">
      <w:pPr>
        <w:keepNext/>
        <w:spacing w:before="240" w:after="120" w:line="276" w:lineRule="auto"/>
      </w:pPr>
      <w:r>
        <w:rPr>
          <w:rFonts w:ascii="Times New Roman" w:eastAsia="Times New Roman" w:hAnsi="Times New Roman" w:cs="Times New Roman"/>
          <w:b/>
          <w:sz w:val="26"/>
        </w:rPr>
        <w:lastRenderedPageBreak/>
        <w:t>11. Challenges Encountered</w:t>
      </w:r>
    </w:p>
    <w:p w14:paraId="0A2988FB" w14:textId="77777777" w:rsidR="00CD780A" w:rsidRDefault="00856DF3">
      <w:pPr>
        <w:numPr>
          <w:ilvl w:val="0"/>
          <w:numId w:val="2"/>
        </w:numPr>
        <w:spacing w:after="60" w:line="276" w:lineRule="auto"/>
      </w:pPr>
      <w:r>
        <w:rPr>
          <w:rFonts w:ascii="Times New Roman" w:eastAsia="Times New Roman" w:hAnsi="Times New Roman" w:cs="Times New Roman"/>
          <w:b/>
          <w:sz w:val="24"/>
        </w:rPr>
        <w:t>Choosing scalers:</w:t>
      </w:r>
      <w:r>
        <w:rPr>
          <w:rFonts w:ascii="Times New Roman" w:eastAsia="Times New Roman" w:hAnsi="Times New Roman" w:cs="Times New Roman"/>
          <w:sz w:val="24"/>
        </w:rPr>
        <w:t xml:space="preserve"> one scaler did not fit all features (uniform hour, normal temperature, zero-inflated rainfall). I wrote a rule-based selector driven by skewness, kurtosis, outlier % and zero % so that each choice is documented and reproducible.</w:t>
      </w:r>
    </w:p>
    <w:p w14:paraId="7678BA4E" w14:textId="77777777" w:rsidR="00CD780A" w:rsidRDefault="00856DF3">
      <w:pPr>
        <w:numPr>
          <w:ilvl w:val="0"/>
          <w:numId w:val="2"/>
        </w:numPr>
        <w:spacing w:after="60" w:line="276" w:lineRule="auto"/>
      </w:pPr>
      <w:r>
        <w:rPr>
          <w:rFonts w:ascii="Times New Roman" w:eastAsia="Times New Roman" w:hAnsi="Times New Roman" w:cs="Times New Roman"/>
          <w:b/>
          <w:sz w:val="24"/>
        </w:rPr>
        <w:t>Zero-inflated features:</w:t>
      </w:r>
      <w:r>
        <w:rPr>
          <w:rFonts w:ascii="Times New Roman" w:eastAsia="Times New Roman" w:hAnsi="Times New Roman" w:cs="Times New Roman"/>
          <w:sz w:val="24"/>
        </w:rPr>
        <w:t xml:space="preserve"> ra</w:t>
      </w:r>
      <w:r>
        <w:rPr>
          <w:rFonts w:ascii="Times New Roman" w:eastAsia="Times New Roman" w:hAnsi="Times New Roman" w:cs="Times New Roman"/>
          <w:sz w:val="24"/>
        </w:rPr>
        <w:t>infall and snowfall have an IQR of 0, so RobustScaler would divide by zero; log1p + MinMaxScaler was used instead, and the binary is_raining flag captures the presence of rain.</w:t>
      </w:r>
    </w:p>
    <w:p w14:paraId="10903A39" w14:textId="77777777" w:rsidR="00CD780A" w:rsidRDefault="00856DF3">
      <w:pPr>
        <w:numPr>
          <w:ilvl w:val="0"/>
          <w:numId w:val="2"/>
        </w:numPr>
        <w:spacing w:after="60" w:line="276" w:lineRule="auto"/>
      </w:pPr>
      <w:r>
        <w:rPr>
          <w:rFonts w:ascii="Times New Roman" w:eastAsia="Times New Roman" w:hAnsi="Times New Roman" w:cs="Times New Roman"/>
          <w:b/>
          <w:sz w:val="24"/>
        </w:rPr>
        <w:t>Redundant engineered features:</w:t>
      </w:r>
      <w:r>
        <w:rPr>
          <w:rFonts w:ascii="Times New Roman" w:eastAsia="Times New Roman" w:hAnsi="Times New Roman" w:cs="Times New Roman"/>
          <w:sz w:val="24"/>
        </w:rPr>
        <w:t xml:space="preserve"> temp_x_hour and hour_sin are strongly correlated</w:t>
      </w:r>
      <w:r>
        <w:rPr>
          <w:rFonts w:ascii="Times New Roman" w:eastAsia="Times New Roman" w:hAnsi="Times New Roman" w:cs="Times New Roman"/>
          <w:sz w:val="24"/>
        </w:rPr>
        <w:t xml:space="preserve"> with their source features, which made the correlation-based "top 5" set worse than expected and had to be explained rather than assumed to help.</w:t>
      </w:r>
    </w:p>
    <w:p w14:paraId="0816682A" w14:textId="77777777" w:rsidR="00CD780A" w:rsidRDefault="00856DF3">
      <w:pPr>
        <w:numPr>
          <w:ilvl w:val="0"/>
          <w:numId w:val="2"/>
        </w:numPr>
        <w:spacing w:after="60" w:line="276" w:lineRule="auto"/>
      </w:pPr>
      <w:r>
        <w:rPr>
          <w:rFonts w:ascii="Times New Roman" w:eastAsia="Times New Roman" w:hAnsi="Times New Roman" w:cs="Times New Roman"/>
          <w:b/>
          <w:sz w:val="24"/>
        </w:rPr>
        <w:t>Computation time:</w:t>
      </w:r>
      <w:r>
        <w:rPr>
          <w:rFonts w:ascii="Times New Roman" w:eastAsia="Times New Roman" w:hAnsi="Times New Roman" w:cs="Times New Roman"/>
          <w:sz w:val="24"/>
        </w:rPr>
        <w:t xml:space="preserve"> the SVM grid search (16 combinations × 5 folds) is much slower than trees, so the grid was </w:t>
      </w:r>
      <w:r>
        <w:rPr>
          <w:rFonts w:ascii="Times New Roman" w:eastAsia="Times New Roman" w:hAnsi="Times New Roman" w:cs="Times New Roman"/>
          <w:sz w:val="24"/>
        </w:rPr>
        <w:t>limited to the RBF kernel after the kernel comparison.</w:t>
      </w:r>
    </w:p>
    <w:p w14:paraId="5EA6C35C" w14:textId="77777777" w:rsidR="00CD780A" w:rsidRDefault="00856DF3">
      <w:pPr>
        <w:numPr>
          <w:ilvl w:val="0"/>
          <w:numId w:val="2"/>
        </w:numPr>
        <w:spacing w:after="60" w:line="276" w:lineRule="auto"/>
      </w:pPr>
      <w:r>
        <w:rPr>
          <w:rFonts w:ascii="Times New Roman" w:eastAsia="Times New Roman" w:hAnsi="Times New Roman" w:cs="Times New Roman"/>
          <w:b/>
          <w:sz w:val="24"/>
        </w:rPr>
        <w:t>Interpreting negative results:</w:t>
      </w:r>
      <w:r>
        <w:rPr>
          <w:rFonts w:ascii="Times New Roman" w:eastAsia="Times New Roman" w:hAnsi="Times New Roman" w:cs="Times New Roman"/>
          <w:sz w:val="24"/>
        </w:rPr>
        <w:t xml:space="preserve"> feature selection and PCA both reduced accuracy; analysing why (univariate scoring, redundancy, loss of interactions) was more informative than the scores alone.</w:t>
      </w:r>
    </w:p>
    <w:p w14:paraId="3EA191CA" w14:textId="77777777" w:rsidR="00CD780A" w:rsidRDefault="00856DF3">
      <w:pPr>
        <w:keepNext/>
        <w:spacing w:before="240" w:after="120" w:line="276" w:lineRule="auto"/>
      </w:pPr>
      <w:r>
        <w:rPr>
          <w:rFonts w:ascii="Times New Roman" w:eastAsia="Times New Roman" w:hAnsi="Times New Roman" w:cs="Times New Roman"/>
          <w:b/>
          <w:sz w:val="26"/>
        </w:rPr>
        <w:t>12. Refl</w:t>
      </w:r>
      <w:r>
        <w:rPr>
          <w:rFonts w:ascii="Times New Roman" w:eastAsia="Times New Roman" w:hAnsi="Times New Roman" w:cs="Times New Roman"/>
          <w:b/>
          <w:sz w:val="26"/>
        </w:rPr>
        <w:t>ection &amp; Limitations</w:t>
      </w:r>
    </w:p>
    <w:p w14:paraId="5762C567" w14:textId="77777777" w:rsidR="00CD780A" w:rsidRDefault="00856DF3">
      <w:pPr>
        <w:keepNext/>
        <w:spacing w:after="120" w:line="276" w:lineRule="auto"/>
      </w:pPr>
      <w:r>
        <w:rPr>
          <w:rFonts w:ascii="Times New Roman" w:eastAsia="Times New Roman" w:hAnsi="Times New Roman" w:cs="Times New Roman"/>
          <w:b/>
          <w:sz w:val="24"/>
        </w:rPr>
        <w:t>Methodological limitations (risk of optimistic accuracy):</w:t>
      </w:r>
    </w:p>
    <w:p w14:paraId="033BE427" w14:textId="77777777" w:rsidR="00CD780A" w:rsidRDefault="00856DF3">
      <w:pPr>
        <w:numPr>
          <w:ilvl w:val="0"/>
          <w:numId w:val="2"/>
        </w:numPr>
        <w:spacing w:after="60" w:line="276" w:lineRule="auto"/>
      </w:pPr>
      <w:r>
        <w:rPr>
          <w:rFonts w:ascii="Times New Roman" w:eastAsia="Times New Roman" w:hAnsi="Times New Roman" w:cs="Times New Roman"/>
          <w:b/>
          <w:sz w:val="24"/>
        </w:rPr>
        <w:t>Random split on time-series data:</w:t>
      </w:r>
      <w:r>
        <w:rPr>
          <w:rFonts w:ascii="Times New Roman" w:eastAsia="Times New Roman" w:hAnsi="Times New Roman" w:cs="Times New Roman"/>
          <w:sz w:val="24"/>
        </w:rPr>
        <w:t xml:space="preserve"> neighbouring hours of the same day can appear in both training and test sets, so the model partly sees the conditions it is tested on. A chrono</w:t>
      </w:r>
      <w:r>
        <w:rPr>
          <w:rFonts w:ascii="Times New Roman" w:eastAsia="Times New Roman" w:hAnsi="Times New Roman" w:cs="Times New Roman"/>
          <w:sz w:val="24"/>
        </w:rPr>
        <w:t>logical split (e.g. train on the first 10 months, test on the last 2) would better reflect real forecasting.</w:t>
      </w:r>
    </w:p>
    <w:p w14:paraId="2BAC5694" w14:textId="77777777" w:rsidR="00CD780A" w:rsidRDefault="00856DF3">
      <w:pPr>
        <w:numPr>
          <w:ilvl w:val="0"/>
          <w:numId w:val="2"/>
        </w:numPr>
        <w:spacing w:after="60" w:line="276" w:lineRule="auto"/>
      </w:pPr>
      <w:r>
        <w:rPr>
          <w:rFonts w:ascii="Times New Roman" w:eastAsia="Times New Roman" w:hAnsi="Times New Roman" w:cs="Times New Roman"/>
          <w:b/>
          <w:sz w:val="24"/>
        </w:rPr>
        <w:t>Pre-split scaling:</w:t>
      </w:r>
      <w:r>
        <w:rPr>
          <w:rFonts w:ascii="Times New Roman" w:eastAsia="Times New Roman" w:hAnsi="Times New Roman" w:cs="Times New Roman"/>
          <w:sz w:val="24"/>
        </w:rPr>
        <w:t xml:space="preserve"> scalers and the engineered-feature scalers were fitted on the full dataset before splitting. The leakage is minor for distributi</w:t>
      </w:r>
      <w:r>
        <w:rPr>
          <w:rFonts w:ascii="Times New Roman" w:eastAsia="Times New Roman" w:hAnsi="Times New Roman" w:cs="Times New Roman"/>
          <w:sz w:val="24"/>
        </w:rPr>
        <w:t>on statistics, but fitting them inside a Pipeline would be more rigorous.</w:t>
      </w:r>
    </w:p>
    <w:p w14:paraId="0D823E44" w14:textId="77777777" w:rsidR="00CD780A" w:rsidRDefault="00856DF3">
      <w:pPr>
        <w:numPr>
          <w:ilvl w:val="0"/>
          <w:numId w:val="2"/>
        </w:numPr>
        <w:spacing w:after="60" w:line="276" w:lineRule="auto"/>
      </w:pPr>
      <w:r>
        <w:rPr>
          <w:rFonts w:ascii="Times New Roman" w:eastAsia="Times New Roman" w:hAnsi="Times New Roman" w:cs="Times New Roman"/>
          <w:b/>
          <w:sz w:val="24"/>
        </w:rPr>
        <w:t>daily_rainfall uses future information:</w:t>
      </w:r>
      <w:r>
        <w:rPr>
          <w:rFonts w:ascii="Times New Roman" w:eastAsia="Times New Roman" w:hAnsi="Times New Roman" w:cs="Times New Roman"/>
          <w:sz w:val="24"/>
        </w:rPr>
        <w:t xml:space="preserve"> it sums rainfall over the whole day, including hours after the prediction time. In a real-time system it should be replaced by forecast rainfa</w:t>
      </w:r>
      <w:r>
        <w:rPr>
          <w:rFonts w:ascii="Times New Roman" w:eastAsia="Times New Roman" w:hAnsi="Times New Roman" w:cs="Times New Roman"/>
          <w:sz w:val="24"/>
        </w:rPr>
        <w:t>ll or rainfall up to the current hour.</w:t>
      </w:r>
    </w:p>
    <w:p w14:paraId="589B80A8" w14:textId="77777777" w:rsidR="00CD780A" w:rsidRDefault="00856DF3">
      <w:pPr>
        <w:numPr>
          <w:ilvl w:val="0"/>
          <w:numId w:val="2"/>
        </w:numPr>
        <w:spacing w:after="60" w:line="276" w:lineRule="auto"/>
      </w:pPr>
      <w:r>
        <w:rPr>
          <w:rFonts w:ascii="Times New Roman" w:eastAsia="Times New Roman" w:hAnsi="Times New Roman" w:cs="Times New Roman"/>
          <w:b/>
          <w:sz w:val="24"/>
        </w:rPr>
        <w:t>Tuning and evaluation on the same folds:</w:t>
      </w:r>
      <w:r>
        <w:rPr>
          <w:rFonts w:ascii="Times New Roman" w:eastAsia="Times New Roman" w:hAnsi="Times New Roman" w:cs="Times New Roman"/>
          <w:sz w:val="24"/>
        </w:rPr>
        <w:t xml:space="preserve"> the best hyperparameters were selected and then scored with CV on the same data. Nested cross-validation would give an unbiased estimate.</w:t>
      </w:r>
    </w:p>
    <w:p w14:paraId="60A39195" w14:textId="77777777" w:rsidR="00CD780A" w:rsidRDefault="00856DF3">
      <w:pPr>
        <w:keepNext/>
        <w:spacing w:after="120" w:line="276" w:lineRule="auto"/>
      </w:pPr>
      <w:r>
        <w:rPr>
          <w:rFonts w:ascii="Times New Roman" w:eastAsia="Times New Roman" w:hAnsi="Times New Roman" w:cs="Times New Roman"/>
          <w:b/>
          <w:sz w:val="24"/>
        </w:rPr>
        <w:t>Ethical and practical considerations:</w:t>
      </w:r>
    </w:p>
    <w:p w14:paraId="7E14F830" w14:textId="77777777" w:rsidR="00CD780A" w:rsidRDefault="00856DF3">
      <w:pPr>
        <w:numPr>
          <w:ilvl w:val="0"/>
          <w:numId w:val="2"/>
        </w:numPr>
        <w:spacing w:after="60" w:line="276" w:lineRule="auto"/>
      </w:pPr>
      <w:r>
        <w:rPr>
          <w:rFonts w:ascii="Times New Roman" w:eastAsia="Times New Roman" w:hAnsi="Times New Roman" w:cs="Times New Roman"/>
          <w:sz w:val="24"/>
        </w:rPr>
        <w:t>The target records rentals, not true demand. When a station is empty, demand goes unrecorded, so a model trained on this data may keep under-serving areas that are already under-supplied.</w:t>
      </w:r>
    </w:p>
    <w:p w14:paraId="05823B55" w14:textId="77777777" w:rsidR="00CD780A" w:rsidRDefault="00856DF3">
      <w:pPr>
        <w:numPr>
          <w:ilvl w:val="0"/>
          <w:numId w:val="2"/>
        </w:numPr>
        <w:spacing w:after="60" w:line="276" w:lineRule="auto"/>
      </w:pPr>
      <w:r>
        <w:rPr>
          <w:rFonts w:ascii="Times New Roman" w:eastAsia="Times New Roman" w:hAnsi="Times New Roman" w:cs="Times New Roman"/>
          <w:sz w:val="24"/>
        </w:rPr>
        <w:t>Demand is city-wide, so the model cannot guarantee fair service acro</w:t>
      </w:r>
      <w:r>
        <w:rPr>
          <w:rFonts w:ascii="Times New Roman" w:eastAsia="Times New Roman" w:hAnsi="Times New Roman" w:cs="Times New Roman"/>
          <w:sz w:val="24"/>
        </w:rPr>
        <w:t>ss neighbourhoods; station-level data would be needed before using it for allocation decisions.</w:t>
      </w:r>
    </w:p>
    <w:p w14:paraId="702AE2F3" w14:textId="77777777" w:rsidR="00CD780A" w:rsidRDefault="00856DF3">
      <w:pPr>
        <w:numPr>
          <w:ilvl w:val="0"/>
          <w:numId w:val="2"/>
        </w:numPr>
        <w:spacing w:after="60" w:line="276" w:lineRule="auto"/>
      </w:pPr>
      <w:r>
        <w:rPr>
          <w:rFonts w:ascii="Times New Roman" w:eastAsia="Times New Roman" w:hAnsi="Times New Roman" w:cs="Times New Roman"/>
          <w:sz w:val="24"/>
        </w:rPr>
        <w:lastRenderedPageBreak/>
        <w:t>The SVM is less interpretable than a tree. For operational trust, its predictions should be explained (e.g. with permutation importance) and monitored for drift</w:t>
      </w:r>
      <w:r>
        <w:rPr>
          <w:rFonts w:ascii="Times New Roman" w:eastAsia="Times New Roman" w:hAnsi="Times New Roman" w:cs="Times New Roman"/>
          <w:sz w:val="24"/>
        </w:rPr>
        <w:t xml:space="preserve"> as travel habits change.</w:t>
      </w:r>
    </w:p>
    <w:p w14:paraId="38517186" w14:textId="77777777" w:rsidR="00CD780A" w:rsidRDefault="00856DF3">
      <w:pPr>
        <w:keepNext/>
        <w:spacing w:before="240" w:after="120" w:line="276" w:lineRule="auto"/>
      </w:pPr>
      <w:r>
        <w:rPr>
          <w:rFonts w:ascii="Times New Roman" w:eastAsia="Times New Roman" w:hAnsi="Times New Roman" w:cs="Times New Roman"/>
          <w:b/>
          <w:sz w:val="26"/>
        </w:rPr>
        <w:t>13. Next Steps</w:t>
      </w:r>
    </w:p>
    <w:p w14:paraId="277CF53A" w14:textId="77777777" w:rsidR="00CD780A" w:rsidRDefault="00856DF3">
      <w:pPr>
        <w:numPr>
          <w:ilvl w:val="0"/>
          <w:numId w:val="2"/>
        </w:numPr>
        <w:spacing w:after="60" w:line="276" w:lineRule="auto"/>
      </w:pPr>
      <w:r>
        <w:rPr>
          <w:rFonts w:ascii="Times New Roman" w:eastAsia="Times New Roman" w:hAnsi="Times New Roman" w:cs="Times New Roman"/>
          <w:sz w:val="24"/>
        </w:rPr>
        <w:t>Re-evaluate the best model with a chronological train-test split and a full scikit-learn Pipeline (scaling + engineering + model) to remove the leakage risks above.</w:t>
      </w:r>
    </w:p>
    <w:p w14:paraId="7FD879D9" w14:textId="77777777" w:rsidR="00CD780A" w:rsidRDefault="00856DF3">
      <w:pPr>
        <w:numPr>
          <w:ilvl w:val="0"/>
          <w:numId w:val="2"/>
        </w:numPr>
        <w:spacing w:after="60" w:line="276" w:lineRule="auto"/>
      </w:pPr>
      <w:r>
        <w:rPr>
          <w:rFonts w:ascii="Times New Roman" w:eastAsia="Times New Roman" w:hAnsi="Times New Roman" w:cs="Times New Roman"/>
          <w:sz w:val="24"/>
        </w:rPr>
        <w:t>Report a confusion matrix and per-class precision/</w:t>
      </w:r>
      <w:r>
        <w:rPr>
          <w:rFonts w:ascii="Times New Roman" w:eastAsia="Times New Roman" w:hAnsi="Times New Roman" w:cs="Times New Roman"/>
          <w:sz w:val="24"/>
        </w:rPr>
        <w:t>recall, to check that errors are mainly between adjacent classes (Low↔Medium, Medium↔High) rather than Low↔High.</w:t>
      </w:r>
    </w:p>
    <w:p w14:paraId="2EC77A7C" w14:textId="77777777" w:rsidR="00CD780A" w:rsidRDefault="00856DF3">
      <w:pPr>
        <w:numPr>
          <w:ilvl w:val="0"/>
          <w:numId w:val="2"/>
        </w:numPr>
        <w:spacing w:after="60" w:line="276" w:lineRule="auto"/>
      </w:pPr>
      <w:r>
        <w:rPr>
          <w:rFonts w:ascii="Times New Roman" w:eastAsia="Times New Roman" w:hAnsi="Times New Roman" w:cs="Times New Roman"/>
          <w:sz w:val="24"/>
        </w:rPr>
        <w:t>Compare with ensemble models (Random Forest, Gradient Boosting), which often match SVM accuracy on tabular data while remaining more interpreta</w:t>
      </w:r>
      <w:r>
        <w:rPr>
          <w:rFonts w:ascii="Times New Roman" w:eastAsia="Times New Roman" w:hAnsi="Times New Roman" w:cs="Times New Roman"/>
          <w:sz w:val="24"/>
        </w:rPr>
        <w:t>ble through feature importance.</w:t>
      </w:r>
    </w:p>
    <w:p w14:paraId="35B2BC3E" w14:textId="77777777" w:rsidR="00CD780A" w:rsidRDefault="00856DF3">
      <w:pPr>
        <w:numPr>
          <w:ilvl w:val="0"/>
          <w:numId w:val="2"/>
        </w:numPr>
        <w:spacing w:after="60" w:line="276" w:lineRule="auto"/>
      </w:pPr>
      <w:r>
        <w:rPr>
          <w:rFonts w:ascii="Times New Roman" w:eastAsia="Times New Roman" w:hAnsi="Times New Roman" w:cs="Times New Roman"/>
          <w:sz w:val="24"/>
        </w:rPr>
        <w:t>Replace daily_rainfall with lagged or forecast weather features (e.g. rainfall in the previous 3 hours).</w:t>
      </w:r>
    </w:p>
    <w:p w14:paraId="24EC5E28" w14:textId="77777777" w:rsidR="00CD780A" w:rsidRDefault="00856DF3">
      <w:pPr>
        <w:keepNext/>
        <w:spacing w:before="240" w:after="120" w:line="276" w:lineRule="auto"/>
      </w:pPr>
      <w:r>
        <w:rPr>
          <w:rFonts w:ascii="Times New Roman" w:eastAsia="Times New Roman" w:hAnsi="Times New Roman" w:cs="Times New Roman"/>
          <w:b/>
          <w:sz w:val="26"/>
        </w:rPr>
        <w:t>14. GenAI Declaration</w:t>
      </w:r>
    </w:p>
    <w:p w14:paraId="1AE4F0E3" w14:textId="77777777" w:rsidR="00CD780A" w:rsidRDefault="00856DF3">
      <w:pPr>
        <w:spacing w:after="120" w:line="276" w:lineRule="auto"/>
      </w:pPr>
      <w:r>
        <w:rPr>
          <w:rFonts w:ascii="Times New Roman" w:eastAsia="Times New Roman" w:hAnsi="Times New Roman" w:cs="Times New Roman"/>
          <w:sz w:val="24"/>
        </w:rPr>
        <w:t xml:space="preserve">I used Claude (Anthropic) to assist with debugging code, suggesting </w:t>
      </w:r>
      <w:r>
        <w:rPr>
          <w:rFonts w:ascii="Times New Roman" w:eastAsia="Times New Roman" w:hAnsi="Times New Roman" w:cs="Times New Roman"/>
          <w:sz w:val="24"/>
        </w:rPr>
        <w:t>feature-engineering ideas, and drafting and formatting this report from my notebook results. All code was run by me, and all results, interpretations and conclusions were checked against my notebook outputs and are my own work.</w:t>
      </w:r>
    </w:p>
    <w:p w14:paraId="5BF9EB76" w14:textId="77777777" w:rsidR="00CD780A" w:rsidRDefault="00856DF3">
      <w:pPr>
        <w:spacing w:after="120" w:line="276" w:lineRule="auto"/>
      </w:pPr>
      <w:r>
        <w:rPr>
          <w:rFonts w:ascii="Times New Roman" w:eastAsia="Times New Roman" w:hAnsi="Times New Roman" w:cs="Times New Roman"/>
          <w:i/>
          <w:sz w:val="24"/>
        </w:rPr>
        <w:t>[Insert screenshots of my in</w:t>
      </w:r>
      <w:r>
        <w:rPr>
          <w:rFonts w:ascii="Times New Roman" w:eastAsia="Times New Roman" w:hAnsi="Times New Roman" w:cs="Times New Roman"/>
          <w:i/>
          <w:sz w:val="24"/>
        </w:rPr>
        <w:t>teractions with Claude here as proof.]</w:t>
      </w:r>
    </w:p>
    <w:sectPr w:rsidR="00CD780A">
      <w:headerReference w:type="even" r:id="rId17"/>
      <w:headerReference w:type="default" r:id="rId18"/>
      <w:head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256C9" w14:textId="77777777" w:rsidR="00856DF3" w:rsidRDefault="00856DF3" w:rsidP="00A44D24">
      <w:pPr>
        <w:spacing w:after="0" w:line="240" w:lineRule="auto"/>
      </w:pPr>
      <w:r>
        <w:separator/>
      </w:r>
    </w:p>
  </w:endnote>
  <w:endnote w:type="continuationSeparator" w:id="0">
    <w:p w14:paraId="3B50626C" w14:textId="77777777" w:rsidR="00856DF3" w:rsidRDefault="00856DF3" w:rsidP="00A44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27763" w14:textId="77777777" w:rsidR="00856DF3" w:rsidRDefault="00856DF3" w:rsidP="00A44D24">
      <w:pPr>
        <w:spacing w:after="0" w:line="240" w:lineRule="auto"/>
      </w:pPr>
      <w:r>
        <w:separator/>
      </w:r>
    </w:p>
  </w:footnote>
  <w:footnote w:type="continuationSeparator" w:id="0">
    <w:p w14:paraId="5235FC31" w14:textId="77777777" w:rsidR="00856DF3" w:rsidRDefault="00856DF3" w:rsidP="00A44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2CB26" w14:textId="77777777" w:rsidR="00A44D24" w:rsidRDefault="00A44D24">
    <w:pPr>
      <w:pStyle w:val="Header"/>
    </w:pPr>
    <w:r>
      <w:rPr>
        <w:noProof/>
      </w:rPr>
      <mc:AlternateContent>
        <mc:Choice Requires="wps">
          <w:drawing>
            <wp:anchor distT="0" distB="0" distL="0" distR="0" simplePos="0" relativeHeight="251659264" behindDoc="0" locked="0" layoutInCell="1" allowOverlap="1" wp14:anchorId="544D7993" wp14:editId="3B3DCDED">
              <wp:simplePos x="635" y="635"/>
              <wp:positionH relativeFrom="page">
                <wp:align>left</wp:align>
              </wp:positionH>
              <wp:positionV relativeFrom="page">
                <wp:align>top</wp:align>
              </wp:positionV>
              <wp:extent cx="762635" cy="391160"/>
              <wp:effectExtent l="0" t="0" r="18415" b="8890"/>
              <wp:wrapNone/>
              <wp:docPr id="383300560"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16BDD1CA" w14:textId="77777777"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44D7993" id="_x0000_t202" coordsize="21600,21600" o:spt="202" path="m,l,21600r21600,l21600,xe">
              <v:stroke joinstyle="miter"/>
              <v:path gradientshapeok="t" o:connecttype="rect"/>
            </v:shapetype>
            <v:shape id="Text Box 2" o:spid="_x0000_s1026" type="#_x0000_t202" alt="Internal" style="position:absolute;margin-left:0;margin-top:0;width:60.05pt;height:30.8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" filled="f" stroked="f">
              <v:textbox style="mso-fit-shape-to-text:t" inset="20pt,15pt,0,0">
                <w:txbxContent>
                  <w:p w14:paraId="16BDD1CA" w14:textId="77777777"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18DBE" w14:textId="77777777" w:rsidR="00A44D24" w:rsidRDefault="00A44D24">
    <w:pPr>
      <w:pStyle w:val="Header"/>
    </w:pPr>
    <w:r>
      <w:rPr>
        <w:noProof/>
      </w:rPr>
      <mc:AlternateContent>
        <mc:Choice Requires="wps">
          <w:drawing>
            <wp:anchor distT="0" distB="0" distL="0" distR="0" simplePos="0" relativeHeight="251660288" behindDoc="0" locked="0" layoutInCell="1" allowOverlap="1" wp14:anchorId="4D11C88D" wp14:editId="3E479FB1">
              <wp:simplePos x="914400" y="453358"/>
              <wp:positionH relativeFrom="page">
                <wp:align>left</wp:align>
              </wp:positionH>
              <wp:positionV relativeFrom="page">
                <wp:align>top</wp:align>
              </wp:positionV>
              <wp:extent cx="762635" cy="391160"/>
              <wp:effectExtent l="0" t="0" r="18415" b="8890"/>
              <wp:wrapNone/>
              <wp:docPr id="901445741"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4C53E807" w14:textId="77777777"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D11C88D" id="_x0000_t202" coordsize="21600,21600" o:spt="202" path="m,l,21600r21600,l21600,xe">
              <v:stroke joinstyle="miter"/>
              <v:path gradientshapeok="t" o:connecttype="rect"/>
            </v:shapetype>
            <v:shape id="Text Box 3" o:spid="_x0000_s1027" type="#_x0000_t202" alt="Internal" style="position:absolute;margin-left:0;margin-top:0;width:60.05pt;height:30.8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" filled="f" stroked="f">
              <v:textbox style="mso-fit-shape-to-text:t" inset="20pt,15pt,0,0">
                <w:txbxContent>
                  <w:p w14:paraId="4C53E807" w14:textId="77777777"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D287E" w14:textId="77777777" w:rsidR="00A44D24" w:rsidRDefault="00A44D24">
    <w:pPr>
      <w:pStyle w:val="Header"/>
    </w:pPr>
    <w:r>
      <w:rPr>
        <w:noProof/>
      </w:rPr>
      <mc:AlternateContent>
        <mc:Choice Requires="wps">
          <w:drawing>
            <wp:anchor distT="0" distB="0" distL="0" distR="0" simplePos="0" relativeHeight="251658240" behindDoc="0" locked="0" layoutInCell="1" allowOverlap="1" wp14:anchorId="5CC6144D" wp14:editId="3605C75B">
              <wp:simplePos x="635" y="635"/>
              <wp:positionH relativeFrom="page">
                <wp:align>left</wp:align>
              </wp:positionH>
              <wp:positionV relativeFrom="page">
                <wp:align>top</wp:align>
              </wp:positionV>
              <wp:extent cx="762635" cy="391160"/>
              <wp:effectExtent l="0" t="0" r="18415" b="8890"/>
              <wp:wrapNone/>
              <wp:docPr id="1720866429"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7761182D" w14:textId="77777777"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CC6144D" id="_x0000_t202" coordsize="21600,21600" o:spt="202" path="m,l,21600r21600,l21600,xe">
              <v:stroke joinstyle="miter"/>
              <v:path gradientshapeok="t" o:connecttype="rect"/>
            </v:shapetype>
            <v:shape id="Text Box 1" o:spid="_x0000_s1028" type="#_x0000_t202" alt="Internal" style="position:absolute;margin-left:0;margin-top:0;width:60.05pt;height:30.8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" filled="f" stroked="f">
              <v:textbox style="mso-fit-shape-to-text:t" inset="20pt,15pt,0,0">
                <w:txbxContent>
                  <w:p w14:paraId="7761182D" w14:textId="77777777"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407B"/>
    <w:multiLevelType w:val="hybridMultilevel"/>
    <w:tmpl w:val="E4E4A0A0"/>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023197"/>
    <w:multiLevelType w:val="hybridMultilevel"/>
    <w:tmpl w:val="B15EF5E8"/>
    <w:lvl w:ilvl="0" w:tplc="CC3A44B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14FF357A"/>
    <w:multiLevelType w:val="hybridMultilevel"/>
    <w:tmpl w:val="81983EBE"/>
    <w:lvl w:ilvl="0" w:tplc="365E0902">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9CB4007"/>
    <w:multiLevelType w:val="hybridMultilevel"/>
    <w:tmpl w:val="283032FC"/>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3712F54"/>
    <w:multiLevelType w:val="hybridMultilevel"/>
    <w:tmpl w:val="B59A5BFC"/>
    <w:lvl w:ilvl="0" w:tplc="E6BC6CF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43E614FD"/>
    <w:multiLevelType w:val="hybridMultilevel"/>
    <w:tmpl w:val="B3AC4C70"/>
    <w:lvl w:ilvl="0" w:tplc="CC3A44B8">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009298C"/>
    <w:multiLevelType w:val="hybridMultilevel"/>
    <w:tmpl w:val="12CC5D5E"/>
    <w:lvl w:ilvl="0" w:tplc="E6BC6CF0">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D5370D2"/>
    <w:multiLevelType w:val="hybridMultilevel"/>
    <w:tmpl w:val="DFF8D362"/>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FB6D07"/>
    <w:multiLevelType w:val="hybridMultilevel"/>
    <w:tmpl w:val="670E12DC"/>
    <w:lvl w:ilvl="0" w:tplc="564E6E7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60A721C9"/>
    <w:multiLevelType w:val="hybridMultilevel"/>
    <w:tmpl w:val="97645A04"/>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6825A90"/>
    <w:multiLevelType w:val="hybridMultilevel"/>
    <w:tmpl w:val="1302BA9C"/>
    <w:lvl w:ilvl="0" w:tplc="365E090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71285123"/>
    <w:multiLevelType w:val="hybridMultilevel"/>
    <w:tmpl w:val="DD36E9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17E35E4"/>
    <w:multiLevelType w:val="hybridMultilevel"/>
    <w:tmpl w:val="5E2662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1"/>
  </w:num>
  <w:num w:numId="2">
    <w:abstractNumId w:val="9"/>
  </w:num>
  <w:num w:numId="3">
    <w:abstractNumId w:val="0"/>
  </w:num>
  <w:num w:numId="4">
    <w:abstractNumId w:val="3"/>
  </w:num>
  <w:num w:numId="5">
    <w:abstractNumId w:val="12"/>
  </w:num>
  <w:num w:numId="6">
    <w:abstractNumId w:val="10"/>
  </w:num>
  <w:num w:numId="7">
    <w:abstractNumId w:val="2"/>
  </w:num>
  <w:num w:numId="8">
    <w:abstractNumId w:val="1"/>
  </w:num>
  <w:num w:numId="9">
    <w:abstractNumId w:val="5"/>
  </w:num>
  <w:num w:numId="10">
    <w:abstractNumId w:val="4"/>
  </w:num>
  <w:num w:numId="11">
    <w:abstractNumId w:val="6"/>
  </w:num>
  <w:num w:numId="12">
    <w:abstractNumId w:val="8"/>
  </w:num>
  <w:num w:numId="13">
    <w:abstractNumId w:val="7"/>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MwNDYzs7A0MTG2NDBT0lEKTi0uzszPAykwqgUA4B49tywAAAA="/>
  </w:docVars>
  <w:rsids>
    <w:rsidRoot w:val="00B51E84"/>
    <w:rsid w:val="00096A86"/>
    <w:rsid w:val="00210A30"/>
    <w:rsid w:val="002C7B59"/>
    <w:rsid w:val="003C1D26"/>
    <w:rsid w:val="004B6340"/>
    <w:rsid w:val="0079215F"/>
    <w:rsid w:val="00856DF3"/>
    <w:rsid w:val="00A44D24"/>
    <w:rsid w:val="00B51E84"/>
    <w:rsid w:val="00CD780A"/>
    <w:rsid w:val="00D013BD"/>
    <w:rsid w:val="00DA36F3"/>
    <w:rsid w:val="00F07B79"/>
    <w:rsid w:val="00F16C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DD2B"/>
  <w15:chartTrackingRefBased/>
  <w15:docId w15:val="{CDF7DB31-C37D-478A-AAE2-709607AF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E84"/>
    <w:rPr>
      <w:rFonts w:eastAsiaTheme="majorEastAsia" w:cstheme="majorBidi"/>
      <w:color w:val="272727" w:themeColor="text1" w:themeTint="D8"/>
    </w:rPr>
  </w:style>
  <w:style w:type="paragraph" w:styleId="Title">
    <w:name w:val="Title"/>
    <w:basedOn w:val="Normal"/>
    <w:next w:val="Normal"/>
    <w:link w:val="TitleChar"/>
    <w:uiPriority w:val="10"/>
    <w:qFormat/>
    <w:rsid w:val="00B51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E84"/>
    <w:pPr>
      <w:spacing w:before="160"/>
      <w:jc w:val="center"/>
    </w:pPr>
    <w:rPr>
      <w:i/>
      <w:iCs/>
      <w:color w:val="404040" w:themeColor="text1" w:themeTint="BF"/>
    </w:rPr>
  </w:style>
  <w:style w:type="character" w:customStyle="1" w:styleId="QuoteChar">
    <w:name w:val="Quote Char"/>
    <w:basedOn w:val="DefaultParagraphFont"/>
    <w:link w:val="Quote"/>
    <w:uiPriority w:val="29"/>
    <w:rsid w:val="00B51E84"/>
    <w:rPr>
      <w:i/>
      <w:iCs/>
      <w:color w:val="404040" w:themeColor="text1" w:themeTint="BF"/>
    </w:rPr>
  </w:style>
  <w:style w:type="paragraph" w:styleId="ListParagraph">
    <w:name w:val="List Paragraph"/>
    <w:basedOn w:val="Normal"/>
    <w:uiPriority w:val="34"/>
    <w:qFormat/>
    <w:rsid w:val="00B51E84"/>
    <w:pPr>
      <w:ind w:left="720"/>
      <w:contextualSpacing/>
    </w:pPr>
  </w:style>
  <w:style w:type="character" w:styleId="IntenseEmphasis">
    <w:name w:val="Intense Emphasis"/>
    <w:basedOn w:val="DefaultParagraphFont"/>
    <w:uiPriority w:val="21"/>
    <w:qFormat/>
    <w:rsid w:val="00B51E84"/>
    <w:rPr>
      <w:i/>
      <w:iCs/>
      <w:color w:val="0F4761" w:themeColor="accent1" w:themeShade="BF"/>
    </w:rPr>
  </w:style>
  <w:style w:type="paragraph" w:styleId="IntenseQuote">
    <w:name w:val="Intense Quote"/>
    <w:basedOn w:val="Normal"/>
    <w:next w:val="Normal"/>
    <w:link w:val="IntenseQuoteChar"/>
    <w:uiPriority w:val="30"/>
    <w:qFormat/>
    <w:rsid w:val="00B51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E84"/>
    <w:rPr>
      <w:i/>
      <w:iCs/>
      <w:color w:val="0F4761" w:themeColor="accent1" w:themeShade="BF"/>
    </w:rPr>
  </w:style>
  <w:style w:type="character" w:styleId="IntenseReference">
    <w:name w:val="Intense Reference"/>
    <w:basedOn w:val="DefaultParagraphFont"/>
    <w:uiPriority w:val="32"/>
    <w:qFormat/>
    <w:rsid w:val="00B51E84"/>
    <w:rPr>
      <w:b/>
      <w:bCs/>
      <w:smallCaps/>
      <w:color w:val="0F4761" w:themeColor="accent1" w:themeShade="BF"/>
      <w:spacing w:val="5"/>
    </w:rPr>
  </w:style>
  <w:style w:type="paragraph" w:styleId="Header">
    <w:name w:val="header"/>
    <w:basedOn w:val="Normal"/>
    <w:link w:val="HeaderChar"/>
    <w:uiPriority w:val="99"/>
    <w:unhideWhenUsed/>
    <w:rsid w:val="00A44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4D24"/>
  </w:style>
  <w:style w:type="character" w:styleId="Hyperlink">
    <w:name w:val="Hyperlink"/>
    <w:basedOn w:val="DefaultParagraphFont"/>
    <w:uiPriority w:val="99"/>
    <w:unhideWhenUsed/>
    <w:rsid w:val="00DA36F3"/>
    <w:rPr>
      <w:color w:val="467886" w:themeColor="hyperlink"/>
      <w:u w:val="single"/>
    </w:rPr>
  </w:style>
  <w:style w:type="character" w:styleId="UnresolvedMention">
    <w:name w:val="Unresolved Mention"/>
    <w:basedOn w:val="DefaultParagraphFont"/>
    <w:uiPriority w:val="99"/>
    <w:semiHidden/>
    <w:unhideWhenUsed/>
    <w:rsid w:val="00DA3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khanhnedu2006-byte/portfolio-for-COS40007"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archive.ics.uci.edu/dataset/560/seoul+bike+sharing+demand"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D7822-4D68-488D-923D-812AA32603A1}">
  <ds:schemaRefs>
    <ds:schemaRef ds:uri="http://schemas.openxmlformats.org/officeDocument/2006/bibliography"/>
  </ds:schemaRefs>
</ds:datastoreItem>
</file>

<file path=docMetadata/LabelInfo.xml><?xml version="1.0" encoding="utf-8"?>
<clbl:labelList xmlns:clbl="http://schemas.microsoft.com/office/2020/mipLabelMetadata">
  <clbl:label id="{5583b3fa-365b-4fa2-9885-a560b35483b3}" enabled="1" method="Standard" siteId="{df7f7579-3e9c-4a7e-b844-420280f53859}" contentBits="1" removed="0"/>
</clbl:labelList>
</file>

<file path=docProps/app.xml><?xml version="1.0" encoding="utf-8"?>
<Properties xmlns="http://schemas.openxmlformats.org/officeDocument/2006/extended-properties" xmlns:vt="http://schemas.openxmlformats.org/officeDocument/2006/docPropsVTypes">
  <Template>Normal.dotm</Template>
  <TotalTime>1321</TotalTime>
  <Pages>1</Pages>
  <Words>3217</Words>
  <Characters>18340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 Azeem Chowdhary</dc:creator>
  <cp:keywords/>
  <dc:description/>
  <cp:lastModifiedBy>khanhn.edu2006@gmail.com</cp:lastModifiedBy>
  <cp:revision>6</cp:revision>
  <dcterms:created xsi:type="dcterms:W3CDTF">2026-03-01T04:41:00Z</dcterms:created>
  <dcterms:modified xsi:type="dcterms:W3CDTF">2026-10-13T02:00:00Z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6692567d,16d8b3d0,35baf86d</vt:lpwstr>
  </property>
  <property fmtid="{D5CDD505-2E9C-101B-9397-08002B2CF9AE}" pid="3" name="ClassificationContentMarkingHeaderFontProps">
    <vt:lpwstr>#000000,12,Aptos</vt:lpwstr>
  </property>
  <property fmtid="{D5CDD505-2E9C-101B-9397-08002B2CF9AE}" pid="4" name="ClassificationContentMarkingHeaderText">
    <vt:lpwstr>Internal</vt:lpwstr>
  </property>
  <property fmtid="{D5CDD505-2E9C-101B-9397-08002B2CF9AE}" pid="5" name="GrammarlyDocumentId">
    <vt:lpwstr>8e4356fc-8930-4f59-bf1f-14d655c5bafc</vt:lpwstr>
  </property>
</Properties>
</file>