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86ad0eb7b47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en-US"/>
          <w:position w:val="60"/>
          <w:rFonts w:ascii="Times New Roman" w:hAnsi="Times New Roman" w:cs="Times New Roman" w:eastAsia="Times New Roman"/>
          <w:sz w:val="32"/>
          <w:szCs w:val="32"/>
        </w:rPr>
        <w:t>Khu phố 6, Thủ Đức, Thành phố Hồ Chí Minh</w:t>
      </w:r>
      <w:r>
        <w:rPr>
          <w:lang w:val="en-US"/>
          <w:position w:val="60"/>
          <w:rFonts w:ascii="Times New Roman" w:hAnsi="Times New Roman" w:cs="Times New Roman" w:eastAsia="Times New Roman"/>
          <w:sz w:val="32"/>
          <w:szCs w:val="32"/>
        </w:rPr>
        <w:br/>
      </w:r>
      <w:r>
        <w:rPr>
          <w:lang w:val="en-US"/>
          <w:position w:val="60"/>
          <w:rFonts w:ascii="Times New Roman" w:hAnsi="Times New Roman" w:cs="Times New Roman" w:eastAsia="Times New Roman"/>
          <w:sz w:val="32"/>
          <w:szCs w:val="32"/>
        </w:rPr>
        <w:t xml:space="preserve">                Tài Long Khánh Store</w:t>
      </w:r>
    </w:p>
    <w:p>
      <w:pPr>
        <w:jc w:val="center"/>
      </w:pPr>
      <w:r>
        <w:rPr>
          <w:lang w:val="en-US"/>
          <w:position w:val="80"/>
          <w:rFonts w:ascii="Times New Roman" w:hAnsi="Times New Roman" w:cs="Times New Roman" w:eastAsia="Times New Roman"/>
          <w:b/>
          <w:i/>
          <w:sz w:val="40"/>
          <w:szCs w:val="40"/>
        </w:rPr>
        <w:t>Hóa Đơn Điện Thoại</w:t>
      </w:r>
    </w:p>
    <w:p>
      <w:pPr/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Tên khách hàng: Nguyễn Nam.             Mã hóa đơn: 1</w:t>
      </w: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Địa chỉ: Hà Nội</w:t>
      </w: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Người lập: Administrator.</w:t>
      </w:r>
    </w:p>
    <w:p>
      <w:pPr/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Sự kiện giảm giá: Sale 20% Mừng 20-11.</w:t>
      </w:r>
    </w:p>
    <w:p>
      <w:pPr/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Tiền vận chuyển: 0.0000.</w:t>
      </w:r>
    </w:p>
    <w:p>
      <w:pPr/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Tiền đặt trước: 0.0000.</w:t>
      </w: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br/>
      </w:r>
    </w:p>
    <w:tbl>
      <w:tblPr>
        <w:tblStyle w:val="LightShading-Accent1"/>
        <w:tblW w:w="5000" w:type="auto"/>
        <w:tblLook w:val="04A0"/>
        <w:jc w:val="center"/>
        <w:tblCaption w:val="chi tiết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t>Tên sản phẩm</w:t>
            </w:r>
          </w:p>
        </w:tc>
        <w:tc>
          <w:tcPr>
            <w:tcW w:w="1503.3333333333335" w:type="dxa"/>
          </w:tcPr>
          <w:p>
            <w:pPr/>
            <w:r>
              <w:t>Số lượng</w:t>
            </w:r>
          </w:p>
        </w:tc>
        <w:tc>
          <w:tcPr>
            <w:tcW w:w="1503.3333333333335" w:type="dxa"/>
          </w:tcPr>
          <w:p>
            <w:pPr/>
            <w:r>
              <w:t>Tặng</w:t>
            </w:r>
          </w:p>
        </w:tc>
        <w:tc>
          <w:tcPr>
            <w:tcW w:w="1503.3333333333335" w:type="dxa"/>
          </w:tcPr>
          <w:p>
            <w:pPr/>
            <w:r>
              <w:t>Ngày tạo</w:t>
            </w:r>
          </w:p>
        </w:tc>
        <w:tc>
          <w:tcPr>
            <w:tcW w:w="1503.3333333333335" w:type="dxa"/>
          </w:tcPr>
          <w:p>
            <w:pPr/>
            <w:r>
              <w:t>Đơn giá</w:t>
            </w:r>
          </w:p>
        </w:tc>
        <w:tc>
          <w:tcPr>
            <w:tcW w:w="1503.3333333333335" w:type="dxa"/>
          </w:tcPr>
          <w:p>
            <w:pPr/>
            <w:r>
              <w:t>Thành tiền</w:t>
            </w:r>
          </w:p>
        </w:tc>
      </w:tr>
      <w:tr>
        <w:tc>
          <w:tcPr>
            <w:tcW w:w="1503.3333333333335" w:type="dxa"/>
          </w:tcPr>
          <w:p>
            <w:pPr/>
            <w:r>
              <w:t>XiaoMi 11T Pro 5G</w:t>
            </w:r>
          </w:p>
        </w:tc>
        <w:tc>
          <w:tcPr>
            <w:tcW w:w="1503.3333333333335" w:type="dxa"/>
          </w:tcPr>
          <w:p>
            <w:pPr/>
            <w:r>
              <w:t>1</w:t>
            </w:r>
          </w:p>
        </w:tc>
        <w:tc>
          <w:tcPr>
            <w:tcW w:w="1503.3333333333335" w:type="dxa"/>
          </w:tcPr>
          <w:p>
            <w:pPr/>
            <w:r>
              <w:t>0</w:t>
            </w:r>
          </w:p>
        </w:tc>
        <w:tc>
          <w:tcPr>
            <w:tcW w:w="1503.3333333333335" w:type="dxa"/>
          </w:tcPr>
          <w:p>
            <w:pPr/>
            <w:r>
              <w:t>11/25/21 10:27:49 PM</w:t>
            </w:r>
          </w:p>
        </w:tc>
        <w:tc>
          <w:tcPr>
            <w:tcW w:w="1503.3333333333335" w:type="dxa"/>
          </w:tcPr>
          <w:p>
            <w:pPr/>
            <w:r>
              <w:t>14.990.000vnd</w:t>
            </w:r>
          </w:p>
        </w:tc>
        <w:tc>
          <w:tcPr>
            <w:tcW w:w="1503.3333333333335" w:type="dxa"/>
          </w:tcPr>
          <w:p>
            <w:pPr/>
            <w:r>
              <w:t>11.992.000vnd</w:t>
            </w:r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</w:tbl>
    <w:p>
      <w:pPr/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Số tiền viết bằng chữ : mười một triệu chín trăm chín mươi hai nghìn đồng chẵn.</w:t>
      </w:r>
    </w:p>
    <w:p>
      <w:pPr>
        <w:jc w:val="right"/>
      </w:pPr>
      <w:r>
        <w:rPr>
          <w:lang w:val="en-US"/>
          <w:position w:val="60"/>
          <w:rFonts w:ascii="Times New Roman" w:hAnsi="Times New Roman" w:cs="Times New Roman" w:eastAsia="Times New Roman"/>
          <w:sz w:val="32"/>
          <w:szCs w:val="32"/>
        </w:rPr>
        <w:t>Hồ Chí Minh , ngày 3 , tháng 1 , năm 2022</w:t>
      </w:r>
    </w:p>
    <w:p>
      <w:pPr>
        <w:jc w:val="center"/>
      </w:pP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en-US"/>
          <w:spacing w:val="0"/>
          <w:rFonts w:ascii="Times New Roman" w:hAnsi="Times New Roman" w:cs="Times New Roman" w:eastAsia="Times New Roman"/>
          <w:sz w:val="28"/>
          <w:szCs w:val="28"/>
        </w:rPr>
        <w:t>Bên bán                              Bên mua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0cda12d7d641f6" /><Relationship Type="http://schemas.openxmlformats.org/officeDocument/2006/relationships/numbering" Target="/word/numbering.xml" Id="Rd86c21c9665c4131" /><Relationship Type="http://schemas.openxmlformats.org/officeDocument/2006/relationships/settings" Target="/word/settings.xml" Id="Rbbc70437d3004f1a" /></Relationships>
</file>