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eastAsia="Aptos Display"/>
          <w:b/>
          <w:color w:val="17324D"/>
          <w:sz w:val="60"/>
        </w:rPr>
        <w:t>WEREWOLF</w:t>
      </w:r>
    </w:p>
    <w:p>
      <w:pPr>
        <w:jc w:val="center"/>
      </w:pPr>
      <w:r>
        <w:rPr>
          <w:rFonts w:ascii="Aptos Display" w:hAnsi="Aptos Display" w:eastAsia="Aptos Display"/>
          <w:b/>
          <w:color w:val="B8892D"/>
          <w:sz w:val="38"/>
        </w:rPr>
        <w:t>TELEGRAM BOT</w:t>
      </w:r>
    </w:p>
    <w:p/>
    <w:p>
      <w:pPr>
        <w:jc w:val="center"/>
      </w:pPr>
      <w:r>
        <w:rPr>
          <w:rFonts w:ascii="Aptos Display" w:hAnsi="Aptos Display" w:eastAsia="Aptos Display"/>
          <w:b/>
          <w:color w:val="2D6F9F"/>
          <w:sz w:val="48"/>
        </w:rPr>
        <w:t>Hướng dẫn cài đặt và vận hành</w:t>
      </w:r>
    </w:p>
    <w:p>
      <w:pPr>
        <w:jc w:val="center"/>
      </w:pPr>
      <w:r>
        <w:rPr>
          <w:rFonts w:ascii="Aptos" w:hAnsi="Aptos" w:eastAsia="Aptos"/>
          <w:i/>
          <w:color w:val="5A6A78"/>
          <w:sz w:val="22"/>
        </w:rPr>
        <w:t>Bot Setup &amp; Operations</w:t>
      </w:r>
    </w:p>
    <w:p/>
    <w:p/>
    <w:tbl>
      <w:tblPr>
        <w:tblW w:type="auto" w:w="0"/>
        <w:jc w:val="center"/>
        <w:tblLook w:firstColumn="1" w:firstRow="1" w:lastColumn="0" w:lastRow="0" w:noHBand="0" w:noVBand="1" w:val="04A0"/>
      </w:tblPr>
      <w:tblGrid>
        <w:gridCol w:w="9994"/>
      </w:tblGrid>
      <w:tr>
        <w:tc>
          <w:tcPr>
            <w:tcW w:type="dxa" w:w="9994"/>
            <w:shd w:fill="EEF4F8"/>
            <w:tcBorders>
              <w:top w:val="single" w:sz="10" w:color="2D6F9F"/>
              <w:left w:val="single" w:sz="10" w:color="2D6F9F"/>
              <w:bottom w:val="single" w:sz="10" w:color="2D6F9F"/>
              <w:right w:val="single" w:sz="10" w:color="2D6F9F"/>
              <w:insideH w:val="single" w:sz="10" w:color="2D6F9F"/>
              <w:insideV w:val="single" w:sz="10" w:color="2D6F9F"/>
            </w:tcBorders>
          </w:tcPr>
          <w:p>
            <w:pPr>
              <w:spacing w:after="40"/>
            </w:pPr>
            <w:r>
              <w:rPr>
                <w:rFonts w:ascii="Aptos" w:hAnsi="Aptos" w:eastAsia="Aptos"/>
                <w:b/>
                <w:color w:val="2D6F9F"/>
              </w:rPr>
              <w:t xml:space="preserve">Mục đích:  </w:t>
            </w:r>
            <w:r>
              <w:rPr>
                <w:rFonts w:ascii="Aptos" w:hAnsi="Aptos" w:eastAsia="Aptos"/>
                <w:color w:val="1D2733"/>
              </w:rPr>
              <w:t>Cung cấp quy trình chuẩn để cài, chạy, kiểm tra và xử lý sự cố cho môi trường local hoặc deployment có Redis, mà không giả định dashboard hay platform chưa được xác nhận.</w:t>
            </w:r>
          </w:p>
        </w:tc>
      </w:tr>
    </w:tbl>
    <w:p/>
    <w:tbl>
      <w:tblPr>
        <w:tblStyle w:val="TableGrid"/>
        <w:tblW w:type="auto" w:w="0"/>
        <w:jc w:val="center"/>
        <w:tblLook w:firstColumn="1" w:firstRow="1" w:lastColumn="0" w:lastRow="0" w:noHBand="0" w:noVBand="1" w:val="04A0"/>
      </w:tblPr>
      <w:tblGrid>
        <w:gridCol w:w="4997"/>
        <w:gridCol w:w="4997"/>
      </w:tblGrid>
      <w:tr>
        <w:tc>
          <w:tcPr>
            <w:tcW w:type="dxa" w:w="288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Document control</w:t>
            </w:r>
          </w:p>
        </w:tc>
        <w:tc>
          <w:tcPr>
            <w:tcW w:type="dxa" w:w="676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Value</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Document type</w:t>
            </w:r>
          </w:p>
        </w:tc>
        <w:tc>
          <w:tcPr>
            <w:tcW w:type="dxa" w:w="67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Client-ready product documentation</w:t>
            </w:r>
          </w:p>
        </w:tc>
      </w:tr>
      <w:tr>
        <w:tc>
          <w:tcPr>
            <w:tcW w:type="dxa" w:w="28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Basis</w:t>
            </w:r>
          </w:p>
        </w:tc>
        <w:tc>
          <w:tcPr>
            <w:tcW w:type="dxa" w:w="67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Source code, current tests and current configuration</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Status</w:t>
            </w:r>
          </w:p>
        </w:tc>
        <w:tc>
          <w:tcPr>
            <w:tcW w:type="dxa" w:w="67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As-is baseline — không mô tả capability chưa có trong runtime</w:t>
            </w:r>
          </w:p>
        </w:tc>
      </w:tr>
      <w:tr>
        <w:tc>
          <w:tcPr>
            <w:tcW w:type="dxa" w:w="28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Date</w:t>
            </w:r>
          </w:p>
        </w:tc>
        <w:tc>
          <w:tcPr>
            <w:tcW w:type="dxa" w:w="67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2026-08-25</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Owner</w:t>
            </w:r>
          </w:p>
        </w:tc>
        <w:tc>
          <w:tcPr>
            <w:tcW w:type="dxa" w:w="67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Product / Engineering</w:t>
            </w:r>
          </w:p>
        </w:tc>
      </w:tr>
    </w:tbl>
    <w:p/>
    <w:p>
      <w:r>
        <w:br w:type="page"/>
      </w:r>
    </w:p>
    <w:p>
      <w:pPr>
        <w:pStyle w:val="Heading1"/>
      </w:pPr>
      <w:r>
        <w:t>Mục lục</w:t>
      </w:r>
    </w:p>
    <w:p>
      <w:r>
        <w:t>Các mục được sắp xếp theo luồng đọc khuyến nghị. Trong bản DOCX bàn giao, sử dụng Navigation Pane của Word để nhảy nhanh giữa các heading.</w:t>
      </w:r>
    </w:p>
    <w:tbl>
      <w:tblPr>
        <w:tblStyle w:val="TableGrid"/>
        <w:tblW w:type="auto" w:w="0"/>
        <w:jc w:val="center"/>
        <w:tblLook w:firstColumn="1" w:firstRow="1" w:lastColumn="0" w:lastRow="0" w:noHBand="0" w:noVBand="1" w:val="04A0"/>
      </w:tblPr>
      <w:tblGrid>
        <w:gridCol w:w="4997"/>
        <w:gridCol w:w="4997"/>
      </w:tblGrid>
      <w:tr>
        <w:tc>
          <w:tcPr>
            <w:tcW w:type="dxa" w:w="72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w:t>
            </w:r>
          </w:p>
        </w:tc>
        <w:tc>
          <w:tcPr>
            <w:tcW w:type="dxa" w:w="892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Section</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1</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Kiến trúc triển khai tối thiểu</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2</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Prerequisites</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3</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Environment variables</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4</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Cài đặt local</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5</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Khởi động và health check</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6</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Telegram và Redis operations</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7</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Troubleshooting runbook</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8</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Security và production readiness</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9</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Developer validation</w:t>
            </w:r>
          </w:p>
        </w:tc>
      </w:tr>
    </w:tbl>
    <w:p/>
    <w:p>
      <w:pPr>
        <w:pStyle w:val="Heading1"/>
      </w:pPr>
      <w:r>
        <w:t>1. Kiến trúc triển khai tối thiểu</w:t>
      </w:r>
    </w:p>
    <w:p>
      <w:pPr>
        <w:spacing w:after="120" w:line="269" w:lineRule="auto"/>
      </w:pPr>
      <w:r>
        <w:rPr>
          <w:rFonts w:ascii="Aptos" w:hAnsi="Aptos" w:eastAsia="Aptos"/>
          <w:color w:val="1D2733"/>
        </w:rPr>
        <w:t>Một deployment tối thiểu gồm một process Node.js chạy Telegram polling, một Redis instance dùng cho room state/session/event/timer và BullMQ scheduler, cùng một HTTP listener cho health check. Không có SQL Database, web dashboard hoặc login service trong runtime hiện tại.</w:t>
      </w:r>
    </w:p>
    <w:tbl>
      <w:tblPr>
        <w:tblW w:type="auto" w:w="0"/>
        <w:tblLook w:firstColumn="1" w:firstRow="1" w:lastColumn="0" w:lastRow="0" w:noHBand="0" w:noVBand="1" w:val="04A0"/>
      </w:tblPr>
      <w:tblGrid>
        <w:gridCol w:w="9994"/>
      </w:tblGrid>
      <w:tr>
        <w:tc>
          <w:tcPr>
            <w:tcW w:type="dxa" w:w="9994"/>
            <w:shd w:fill="F2F5F7"/>
            <w:tcBorders>
              <w:top w:val="single" w:sz="6" w:color="B8C6D1"/>
              <w:left w:val="single" w:sz="6" w:color="B8C6D1"/>
              <w:bottom w:val="single" w:sz="6" w:color="B8C6D1"/>
              <w:right w:val="single" w:sz="6" w:color="B8C6D1"/>
              <w:insideH w:val="single" w:sz="6" w:color="B8C6D1"/>
              <w:insideV w:val="single" w:sz="6" w:color="B8C6D1"/>
            </w:tcBorders>
          </w:tcPr>
          <w:p>
            <w:pPr>
              <w:spacing w:after="0"/>
            </w:pPr>
            <w:r>
              <w:rPr>
                <w:rFonts w:ascii="Consolas" w:hAnsi="Consolas" w:eastAsia="Consolas"/>
                <w:color w:val="273746"/>
                <w:sz w:val="18"/>
              </w:rPr>
              <w:t>Telegram users → Telegraf polling → BotServices → Game engine</w:t>
            </w:r>
            <w:r>
              <w:br/>
            </w:r>
            <w:r>
              <w:rPr>
                <w:rFonts w:ascii="Consolas" w:hAnsi="Consolas" w:eastAsia="Consolas"/>
                <w:color w:val="273746"/>
                <w:sz w:val="18"/>
              </w:rPr>
              <w:t xml:space="preserve">                                      ├→ Redis room/session/events/timers</w:t>
            </w:r>
            <w:r>
              <w:br/>
            </w:r>
            <w:r>
              <w:rPr>
                <w:rFonts w:ascii="Consolas" w:hAnsi="Consolas" w:eastAsia="Consolas"/>
                <w:color w:val="273746"/>
                <w:sz w:val="18"/>
              </w:rPr>
              <w:t xml:space="preserve">                                      ├→ BullMQ delayed jobs</w:t>
            </w:r>
            <w:r>
              <w:br/>
            </w:r>
            <w:r>
              <w:rPr>
                <w:rFonts w:ascii="Consolas" w:hAnsi="Consolas" w:eastAsia="Consolas"/>
                <w:color w:val="273746"/>
                <w:sz w:val="18"/>
              </w:rPr>
              <w:t xml:space="preserve">                                      └→ HTTP GET /health</w:t>
            </w:r>
          </w:p>
        </w:tc>
      </w:tr>
    </w:tbl>
    <w:p/>
    <w:tbl>
      <w:tblPr>
        <w:tblStyle w:val="TableGrid"/>
        <w:tblW w:type="auto" w:w="0"/>
        <w:jc w:val="center"/>
        <w:tblLook w:firstColumn="1" w:firstRow="1" w:lastColumn="0" w:lastRow="0" w:noHBand="0" w:noVBand="1" w:val="04A0"/>
      </w:tblPr>
      <w:tblGrid>
        <w:gridCol w:w="3331"/>
        <w:gridCol w:w="3331"/>
        <w:gridCol w:w="3331"/>
      </w:tblGrid>
      <w:tr>
        <w:tc>
          <w:tcPr>
            <w:tcW w:type="dxa" w:w="244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Dependency</w:t>
            </w:r>
          </w:p>
        </w:tc>
        <w:tc>
          <w:tcPr>
            <w:tcW w:type="dxa" w:w="432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Vai trò</w:t>
            </w:r>
          </w:p>
        </w:tc>
        <w:tc>
          <w:tcPr>
            <w:tcW w:type="dxa" w:w="302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Nếu thiếu</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Node.js + npm</w:t>
            </w:r>
          </w:p>
        </w:tc>
        <w:tc>
          <w:tcPr>
            <w:tcW w:type="dxa" w:w="43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Chạy source hoặc compiled JS.</w:t>
            </w:r>
          </w:p>
        </w:tc>
        <w:tc>
          <w:tcPr>
            <w:tcW w:type="dxa" w:w="302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start được process.</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Telegram bot token</w:t>
            </w:r>
          </w:p>
        </w:tc>
        <w:tc>
          <w:tcPr>
            <w:tcW w:type="dxa" w:w="43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Polling và gửi message/action.</w:t>
            </w:r>
          </w:p>
        </w:tc>
        <w:tc>
          <w:tcPr>
            <w:tcW w:type="dxa" w:w="302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Config fail hoặc Telegram API reject.</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Redis</w:t>
            </w:r>
          </w:p>
        </w:tc>
        <w:tc>
          <w:tcPr>
            <w:tcW w:type="dxa" w:w="43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Room state, CAS, sessions, events, timers, dedup.</w:t>
            </w:r>
          </w:p>
        </w:tc>
        <w:tc>
          <w:tcPr>
            <w:tcW w:type="dxa" w:w="302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initialize/flow không đáng tin.</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BullMQ</w:t>
            </w:r>
          </w:p>
        </w:tc>
        <w:tc>
          <w:tcPr>
            <w:tcW w:type="dxa" w:w="43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Timeout phase và recovery jobs.</w:t>
            </w:r>
          </w:p>
        </w:tc>
        <w:tc>
          <w:tcPr>
            <w:tcW w:type="dxa" w:w="302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Timer không đảm bảo.</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Group permissions</w:t>
            </w:r>
          </w:p>
        </w:tc>
        <w:tc>
          <w:tcPr>
            <w:tcW w:type="dxa" w:w="43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Mute/restrict nếu bật moderation.</w:t>
            </w:r>
          </w:p>
        </w:tc>
        <w:tc>
          <w:tcPr>
            <w:tcW w:type="dxa" w:w="302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Một số Telegram operations bị từ chối.</w:t>
            </w:r>
          </w:p>
        </w:tc>
      </w:tr>
    </w:tbl>
    <w:p/>
    <w:p>
      <w:pPr>
        <w:pStyle w:val="Heading1"/>
      </w:pPr>
      <w:r>
        <w:t>2. Prerequisites</w:t>
      </w:r>
    </w:p>
    <w:p>
      <w:pPr>
        <w:pStyle w:val="ListBullet"/>
        <w:spacing w:after="60"/>
      </w:pPr>
      <w:r>
        <w:rPr>
          <w:rFonts w:ascii="Aptos" w:hAnsi="Aptos" w:eastAsia="Aptos"/>
          <w:color w:val="1D2733"/>
        </w:rPr>
        <w:t>Node.js tương thích với project và npm hoạt động bình thường.</w:t>
      </w:r>
    </w:p>
    <w:p>
      <w:pPr>
        <w:pStyle w:val="ListBullet"/>
        <w:spacing w:after="60"/>
      </w:pPr>
      <w:r>
        <w:rPr>
          <w:rFonts w:ascii="Aptos" w:hAnsi="Aptos" w:eastAsia="Aptos"/>
          <w:color w:val="1D2733"/>
        </w:rPr>
        <w:t>Một Redis instance reachable qua `redis://` hoặc `rediss://`.</w:t>
      </w:r>
    </w:p>
    <w:p>
      <w:pPr>
        <w:pStyle w:val="ListBullet"/>
        <w:spacing w:after="60"/>
      </w:pPr>
      <w:r>
        <w:rPr>
          <w:rFonts w:ascii="Aptos" w:hAnsi="Aptos" w:eastAsia="Aptos"/>
          <w:color w:val="1D2733"/>
        </w:rPr>
        <w:t>Telegram bot được tạo qua BotFather; token được lưu ngoài Git.</w:t>
      </w:r>
    </w:p>
    <w:p>
      <w:pPr>
        <w:pStyle w:val="ListBullet"/>
        <w:spacing w:after="60"/>
      </w:pPr>
      <w:r>
        <w:rPr>
          <w:rFonts w:ascii="Aptos" w:hAnsi="Aptos" w:eastAsia="Aptos"/>
          <w:color w:val="1D2733"/>
        </w:rPr>
        <w:t>Bot được thêm vào group/supergroup; cấp quyền restrict members nếu sử dụng mute/restrict.</w:t>
      </w:r>
    </w:p>
    <w:p>
      <w:pPr>
        <w:pStyle w:val="ListBullet"/>
        <w:spacing w:after="60"/>
      </w:pPr>
      <w:r>
        <w:rPr>
          <w:rFonts w:ascii="Aptos" w:hAnsi="Aptos" w:eastAsia="Aptos"/>
          <w:color w:val="1D2733"/>
        </w:rPr>
        <w:t>Operator có quyền đọc log process và kiểm tra port/Redis trong môi trường triển khai.</w:t>
      </w:r>
    </w:p>
    <w:p>
      <w:pPr>
        <w:pStyle w:val="Heading1"/>
      </w:pPr>
      <w:r>
        <w:t>3. Environment variables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59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Variable</w:t>
            </w:r>
          </w:p>
        </w:tc>
        <w:tc>
          <w:tcPr>
            <w:tcW w:type="dxa" w:w="1296"/>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Required</w:t>
            </w:r>
          </w:p>
        </w:tc>
        <w:tc>
          <w:tcPr>
            <w:tcW w:type="dxa" w:w="144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Default</w:t>
            </w:r>
          </w:p>
        </w:tc>
        <w:tc>
          <w:tcPr>
            <w:tcW w:type="dxa" w:w="446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Purpose / warning</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`TELEGRAM_BOT_TOKEN`</w:t>
            </w:r>
          </w:p>
        </w:tc>
        <w:tc>
          <w:tcPr>
            <w:tcW w:type="dxa" w:w="129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Yes</w:t>
            </w:r>
          </w:p>
        </w:tc>
        <w:tc>
          <w:tcPr>
            <w:tcW w:type="dxa" w:w="144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None</w:t>
            </w:r>
          </w:p>
        </w:tc>
        <w:tc>
          <w:tcPr>
            <w:tcW w:type="dxa" w:w="446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Secret của Telegram bot; không commit/log.</w:t>
            </w:r>
          </w:p>
        </w:tc>
      </w:tr>
      <w:tr>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`REDIS_URL`</w:t>
            </w:r>
          </w:p>
        </w:tc>
        <w:tc>
          <w:tcPr>
            <w:tcW w:type="dxa" w:w="129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Yes</w:t>
            </w:r>
          </w:p>
        </w:tc>
        <w:tc>
          <w:tcPr>
            <w:tcW w:type="dxa" w:w="144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None</w:t>
            </w:r>
          </w:p>
        </w:tc>
        <w:tc>
          <w:tcPr>
            <w:tcW w:type="dxa" w:w="446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`redis://` hoặc `rediss://`; dùng cho ioredis và BullMQ.</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`LOG_LEVEL`</w:t>
            </w:r>
          </w:p>
        </w:tc>
        <w:tc>
          <w:tcPr>
            <w:tcW w:type="dxa" w:w="129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No</w:t>
            </w:r>
          </w:p>
        </w:tc>
        <w:tc>
          <w:tcPr>
            <w:tcW w:type="dxa" w:w="144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`info`</w:t>
            </w:r>
          </w:p>
        </w:tc>
        <w:tc>
          <w:tcPr>
            <w:tcW w:type="dxa" w:w="446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Dùng `debug` khi incident; tránh log private content.</w:t>
            </w:r>
          </w:p>
        </w:tc>
      </w:tr>
      <w:tr>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`NODE_ENV`</w:t>
            </w:r>
          </w:p>
        </w:tc>
        <w:tc>
          <w:tcPr>
            <w:tcW w:type="dxa" w:w="129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No</w:t>
            </w:r>
          </w:p>
        </w:tc>
        <w:tc>
          <w:tcPr>
            <w:tcW w:type="dxa" w:w="144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`development`</w:t>
            </w:r>
          </w:p>
        </w:tc>
        <w:tc>
          <w:tcPr>
            <w:tcW w:type="dxa" w:w="446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Set explicit trong deployment.</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`BOT_PORT`</w:t>
            </w:r>
          </w:p>
        </w:tc>
        <w:tc>
          <w:tcPr>
            <w:tcW w:type="dxa" w:w="129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No</w:t>
            </w:r>
          </w:p>
        </w:tc>
        <w:tc>
          <w:tcPr>
            <w:tcW w:type="dxa" w:w="144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`3001`</w:t>
            </w:r>
          </w:p>
        </w:tc>
        <w:tc>
          <w:tcPr>
            <w:tcW w:type="dxa" w:w="446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Ưu tiên trước `PORT`; range 1–65535.</w:t>
            </w:r>
          </w:p>
        </w:tc>
      </w:tr>
      <w:tr>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`PORT`</w:t>
            </w:r>
          </w:p>
        </w:tc>
        <w:tc>
          <w:tcPr>
            <w:tcW w:type="dxa" w:w="129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Provider</w:t>
            </w:r>
          </w:p>
        </w:tc>
        <w:tc>
          <w:tcPr>
            <w:tcW w:type="dxa" w:w="144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t>
            </w:r>
          </w:p>
        </w:tc>
        <w:tc>
          <w:tcPr>
            <w:tcW w:type="dxa" w:w="446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Fallback khi `BOT_PORT` không có.</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`MUTE_DEAD_PLAYERS`</w:t>
            </w:r>
          </w:p>
        </w:tc>
        <w:tc>
          <w:tcPr>
            <w:tcW w:type="dxa" w:w="129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No</w:t>
            </w:r>
          </w:p>
        </w:tc>
        <w:tc>
          <w:tcPr>
            <w:tcW w:type="dxa" w:w="144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`true`</w:t>
            </w:r>
          </w:p>
        </w:tc>
        <w:tc>
          <w:tcPr>
            <w:tcW w:type="dxa" w:w="446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Chính sách mute/dead-message enforcement.</w:t>
            </w:r>
          </w:p>
        </w:tc>
      </w:tr>
    </w:tbl>
    <w:p/>
    <w:tbl>
      <w:tblPr>
        <w:tblW w:type="auto" w:w="0"/>
        <w:jc w:val="center"/>
        <w:tblLook w:firstColumn="1" w:firstRow="1" w:lastColumn="0" w:lastRow="0" w:noHBand="0" w:noVBand="1" w:val="04A0"/>
      </w:tblPr>
      <w:tblGrid>
        <w:gridCol w:w="9994"/>
      </w:tblGrid>
      <w:tr>
        <w:tc>
          <w:tcPr>
            <w:tcW w:type="dxa" w:w="9994"/>
            <w:shd w:fill="FAF4E6"/>
            <w:tcBorders>
              <w:top w:val="single" w:sz="10" w:color="B8892D"/>
              <w:left w:val="single" w:sz="10" w:color="B8892D"/>
              <w:bottom w:val="single" w:sz="10" w:color="B8892D"/>
              <w:right w:val="single" w:sz="10" w:color="B8892D"/>
              <w:insideH w:val="single" w:sz="10" w:color="B8892D"/>
              <w:insideV w:val="single" w:sz="10" w:color="B8892D"/>
            </w:tcBorders>
          </w:tcPr>
          <w:p>
            <w:pPr>
              <w:spacing w:after="40"/>
            </w:pPr>
            <w:r>
              <w:rPr>
                <w:rFonts w:ascii="Aptos" w:hAnsi="Aptos" w:eastAsia="Aptos"/>
                <w:b/>
                <w:color w:val="B8892D"/>
              </w:rPr>
              <w:t xml:space="preserve">Không dùng trong setup chuẩn:  </w:t>
            </w:r>
            <w:r>
              <w:rPr>
                <w:rFonts w:ascii="Aptos" w:hAnsi="Aptos" w:eastAsia="Aptos"/>
                <w:color w:val="1D2733"/>
              </w:rPr>
              <w:t>`DASHBOARD_GATEWAY_SECRET`, `DASHBOARD_PORT`, `JWT_SECRET`, `DATABASE_URL` và `/login` thuộc service legacy đã bị loại khỏi runtime hiện tại.</w:t>
            </w:r>
          </w:p>
        </w:tc>
      </w:tr>
    </w:tbl>
    <w:p/>
    <w:p>
      <w:pPr>
        <w:pStyle w:val="Heading1"/>
      </w:pPr>
      <w:r>
        <w:t>4. Cài đặt local</w:t>
      </w:r>
    </w:p>
    <w:p>
      <w:pPr>
        <w:spacing w:after="120" w:line="269" w:lineRule="auto"/>
      </w:pPr>
      <w:r>
        <w:rPr>
          <w:rFonts w:ascii="Aptos" w:hAnsi="Aptos" w:eastAsia="Aptos"/>
          <w:color w:val="1D2733"/>
        </w:rPr>
        <w:t>Từ root của repository, tạo `.env` theo `.env.example`, điền token và Redis URL. Không paste credential vào issue, chat hoặc log. Sau đó cài dependency:</w:t>
      </w:r>
    </w:p>
    <w:tbl>
      <w:tblPr>
        <w:tblW w:type="auto" w:w="0"/>
        <w:tblLook w:firstColumn="1" w:firstRow="1" w:lastColumn="0" w:lastRow="0" w:noHBand="0" w:noVBand="1" w:val="04A0"/>
      </w:tblPr>
      <w:tblGrid>
        <w:gridCol w:w="9994"/>
      </w:tblGrid>
      <w:tr>
        <w:tc>
          <w:tcPr>
            <w:tcW w:type="dxa" w:w="9994"/>
            <w:shd w:fill="F2F5F7"/>
            <w:tcBorders>
              <w:top w:val="single" w:sz="6" w:color="B8C6D1"/>
              <w:left w:val="single" w:sz="6" w:color="B8C6D1"/>
              <w:bottom w:val="single" w:sz="6" w:color="B8C6D1"/>
              <w:right w:val="single" w:sz="6" w:color="B8C6D1"/>
              <w:insideH w:val="single" w:sz="6" w:color="B8C6D1"/>
              <w:insideV w:val="single" w:sz="6" w:color="B8C6D1"/>
            </w:tcBorders>
          </w:tcPr>
          <w:p>
            <w:pPr>
              <w:spacing w:after="0"/>
            </w:pPr>
            <w:r>
              <w:rPr>
                <w:rFonts w:ascii="Consolas" w:hAnsi="Consolas" w:eastAsia="Consolas"/>
                <w:color w:val="273746"/>
                <w:sz w:val="18"/>
              </w:rPr>
              <w:t>npm install</w:t>
            </w:r>
          </w:p>
        </w:tc>
      </w:tr>
    </w:tbl>
    <w:p/>
    <w:p>
      <w:pPr>
        <w:spacing w:after="120" w:line="269" w:lineRule="auto"/>
      </w:pPr>
      <w:r>
        <w:rPr>
          <w:rFonts w:ascii="Aptos" w:hAnsi="Aptos" w:eastAsia="Aptos"/>
          <w:color w:val="1D2733"/>
        </w:rPr>
        <w:t>Kiểm tra Redis đang listening và không có process bot khác dùng cùng Telegram token/HTTP port. Mỗi bot token chỉ nên có một polling instance active để tránh tranh update.</w:t>
      </w:r>
    </w:p>
    <w:p>
      <w:pPr>
        <w:pStyle w:val="Heading1"/>
      </w:pPr>
      <w:r>
        <w:t>5. Khởi động và health check</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7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Mode</w:t>
            </w:r>
          </w:p>
        </w:tc>
        <w:tc>
          <w:tcPr>
            <w:tcW w:type="dxa" w:w="316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Command</w:t>
            </w:r>
          </w:p>
        </w:tc>
        <w:tc>
          <w:tcPr>
            <w:tcW w:type="dxa" w:w="288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Entry point</w:t>
            </w:r>
          </w:p>
        </w:tc>
        <w:tc>
          <w:tcPr>
            <w:tcW w:type="dxa" w:w="187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Use case</w:t>
            </w:r>
          </w:p>
        </w:tc>
      </w:tr>
      <w:tr>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Development</w:t>
            </w:r>
          </w:p>
        </w:tc>
        <w:tc>
          <w:tcPr>
            <w:tcW w:type="dxa" w:w="31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`npm run dev`</w:t>
            </w:r>
          </w:p>
        </w:tc>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`src/index.ts` qua ts-node-dev</w:t>
            </w:r>
          </w:p>
        </w:tc>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Local debugging, source changes.</w:t>
            </w:r>
          </w:p>
        </w:tc>
      </w:tr>
      <w:tr>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Production-like</w:t>
            </w:r>
          </w:p>
        </w:tc>
        <w:tc>
          <w:tcPr>
            <w:tcW w:type="dxa" w:w="31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`npm run build` rồi `npm start`</w:t>
            </w:r>
          </w:p>
        </w:tc>
        <w:tc>
          <w:tcPr>
            <w:tcW w:type="dxa" w:w="28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`dist/index.js`</w:t>
            </w:r>
          </w:p>
        </w:tc>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Kiểm tra artifact compiled trước deployment.</w:t>
            </w:r>
          </w:p>
        </w:tc>
      </w:tr>
    </w:tbl>
    <w:p/>
    <w:p>
      <w:pPr>
        <w:spacing w:after="120" w:line="269" w:lineRule="auto"/>
      </w:pPr>
      <w:r>
        <w:rPr>
          <w:rFonts w:ascii="Aptos" w:hAnsi="Aptos" w:eastAsia="Aptos"/>
          <w:color w:val="1D2733"/>
        </w:rPr>
        <w:t>Health request:</w:t>
      </w:r>
    </w:p>
    <w:tbl>
      <w:tblPr>
        <w:tblW w:type="auto" w:w="0"/>
        <w:tblLook w:firstColumn="1" w:firstRow="1" w:lastColumn="0" w:lastRow="0" w:noHBand="0" w:noVBand="1" w:val="04A0"/>
      </w:tblPr>
      <w:tblGrid>
        <w:gridCol w:w="9994"/>
      </w:tblGrid>
      <w:tr>
        <w:tc>
          <w:tcPr>
            <w:tcW w:type="dxa" w:w="9994"/>
            <w:shd w:fill="F2F5F7"/>
            <w:tcBorders>
              <w:top w:val="single" w:sz="6" w:color="B8C6D1"/>
              <w:left w:val="single" w:sz="6" w:color="B8C6D1"/>
              <w:bottom w:val="single" w:sz="6" w:color="B8C6D1"/>
              <w:right w:val="single" w:sz="6" w:color="B8C6D1"/>
              <w:insideH w:val="single" w:sz="6" w:color="B8C6D1"/>
              <w:insideV w:val="single" w:sz="6" w:color="B8C6D1"/>
            </w:tcBorders>
          </w:tcPr>
          <w:p>
            <w:pPr>
              <w:spacing w:after="0"/>
            </w:pPr>
            <w:r>
              <w:rPr>
                <w:rFonts w:ascii="Consolas" w:hAnsi="Consolas" w:eastAsia="Consolas"/>
                <w:color w:val="273746"/>
                <w:sz w:val="18"/>
              </w:rPr>
              <w:t>curl -i http://localhost:3001/health</w:t>
            </w:r>
          </w:p>
        </w:tc>
      </w:tr>
    </w:tbl>
    <w:p/>
    <w:p>
      <w:pPr>
        <w:spacing w:after="120" w:line="269" w:lineRule="auto"/>
      </w:pPr>
      <w:r>
        <w:rPr>
          <w:rFonts w:ascii="Aptos" w:hAnsi="Aptos" w:eastAsia="Aptos"/>
          <w:color w:val="1D2733"/>
        </w:rPr>
        <w:t>Response mong đợi là HTTP 200 với JSON `{ "status": "ok" }`. Đây chỉ là liveness của HTTP listener. Để kết luận service healthy, cần log `Bot is up and running.`, Redis initialization thành công và không có startup fatal error.</w:t>
      </w:r>
    </w:p>
    <w:p>
      <w:pPr>
        <w:pStyle w:val="Heading1"/>
      </w:pPr>
      <w:r>
        <w:t>6. Telegram và Redis operations</w:t>
      </w:r>
    </w:p>
    <w:tbl>
      <w:tblPr>
        <w:tblStyle w:val="TableGrid"/>
        <w:tblW w:type="auto" w:w="0"/>
        <w:jc w:val="center"/>
        <w:tblLook w:firstColumn="1" w:firstRow="1" w:lastColumn="0" w:lastRow="0" w:noHBand="0" w:noVBand="1" w:val="04A0"/>
      </w:tblPr>
      <w:tblGrid>
        <w:gridCol w:w="3331"/>
        <w:gridCol w:w="3331"/>
        <w:gridCol w:w="3331"/>
      </w:tblGrid>
      <w:tr>
        <w:tc>
          <w:tcPr>
            <w:tcW w:type="dxa" w:w="244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Check</w:t>
            </w:r>
          </w:p>
        </w:tc>
        <w:tc>
          <w:tcPr>
            <w:tcW w:type="dxa" w:w="374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Expected</w:t>
            </w:r>
          </w:p>
        </w:tc>
        <w:tc>
          <w:tcPr>
            <w:tcW w:type="dxa" w:w="360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Failure interpretation</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Telegram launch</w:t>
            </w:r>
          </w:p>
        </w:tc>
        <w:tc>
          <w:tcPr>
            <w:tcW w:type="dxa" w:w="37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Log `Bot is up and running.`</w:t>
            </w:r>
          </w:p>
        </w:tc>
        <w:tc>
          <w:tcPr>
            <w:tcW w:type="dxa" w:w="36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Token/network/polling issue nếu thiếu.</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HTTP listener</w:t>
            </w:r>
          </w:p>
        </w:tc>
        <w:tc>
          <w:tcPr>
            <w:tcW w:type="dxa" w:w="37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Log `HTTP server listening...`</w:t>
            </w:r>
          </w:p>
        </w:tc>
        <w:tc>
          <w:tcPr>
            <w:tcW w:type="dxa" w:w="36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Port conflict hoặc bind failure.</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Redis policy</w:t>
            </w:r>
          </w:p>
        </w:tc>
        <w:tc>
          <w:tcPr>
            <w:tcW w:type="dxa" w:w="37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`maxmemory-policy=noeviction`</w:t>
            </w:r>
          </w:p>
        </w:tc>
        <w:tc>
          <w:tcPr>
            <w:tcW w:type="dxa" w:w="36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BullMQ delayed jobs không đảm bảo nếu volatile eviction.</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DM prerequisite</w:t>
            </w:r>
          </w:p>
        </w:tc>
        <w:tc>
          <w:tcPr>
            <w:tcW w:type="dxa" w:w="37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User gửi private `/start`</w:t>
            </w:r>
          </w:p>
        </w:tc>
        <w:tc>
          <w:tcPr>
            <w:tcW w:type="dxa" w:w="36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`DM_NOT_REACHABLE` khi bot chưa được user mở chat.</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Group moderation</w:t>
            </w:r>
          </w:p>
        </w:tc>
        <w:tc>
          <w:tcPr>
            <w:tcW w:type="dxa" w:w="37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Bot có restrict permission</w:t>
            </w:r>
          </w:p>
        </w:tc>
        <w:tc>
          <w:tcPr>
            <w:tcW w:type="dxa" w:w="36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Nếu thiếu, mute/restrict Telegram API có thể fail.</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Room state</w:t>
            </w:r>
          </w:p>
        </w:tc>
        <w:tc>
          <w:tcPr>
            <w:tcW w:type="dxa" w:w="37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`room:{roomId}` và `rooms:active` consistent</w:t>
            </w:r>
          </w:p>
        </w:tc>
        <w:tc>
          <w:tcPr>
            <w:tcW w:type="dxa" w:w="36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sửa JSON trực tiếp nếu chưa có incident plan.</w:t>
            </w:r>
          </w:p>
        </w:tc>
      </w:tr>
    </w:tbl>
    <w:p/>
    <w:p>
      <w:pPr>
        <w:pStyle w:val="Heading1"/>
      </w:pPr>
      <w:r>
        <w:t>7. Troubleshooting runbook</w:t>
      </w:r>
    </w:p>
    <w:tbl>
      <w:tblPr>
        <w:tblStyle w:val="TableGrid"/>
        <w:tblW w:type="auto" w:w="0"/>
        <w:jc w:val="center"/>
        <w:tblLook w:firstColumn="1" w:firstRow="1" w:lastColumn="0" w:lastRow="0" w:noHBand="0" w:noVBand="1" w:val="04A0"/>
      </w:tblPr>
      <w:tblGrid>
        <w:gridCol w:w="3331"/>
        <w:gridCol w:w="3331"/>
        <w:gridCol w:w="3331"/>
      </w:tblGrid>
      <w:tr>
        <w:tc>
          <w:tcPr>
            <w:tcW w:type="dxa" w:w="223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Symptom</w:t>
            </w:r>
          </w:p>
        </w:tc>
        <w:tc>
          <w:tcPr>
            <w:tcW w:type="dxa" w:w="3816"/>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Investigation</w:t>
            </w:r>
          </w:p>
        </w:tc>
        <w:tc>
          <w:tcPr>
            <w:tcW w:type="dxa" w:w="374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Expected action</w:t>
            </w:r>
          </w:p>
        </w:tc>
      </w:tr>
      <w:tr>
        <w:tc>
          <w:tcPr>
            <w:tcW w:type="dxa" w:w="223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Port `EADDRINUSE`</w:t>
            </w:r>
          </w:p>
        </w:tc>
        <w:tc>
          <w:tcPr>
            <w:tcW w:type="dxa" w:w="38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Kiểm tra process đang giữ `BOT_PORT`/`PORT`.</w:t>
            </w:r>
          </w:p>
        </w:tc>
        <w:tc>
          <w:tcPr>
            <w:tcW w:type="dxa" w:w="37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Dừng stale bot hoặc đổi port; không chạy duplicate polling.</w:t>
            </w:r>
          </w:p>
        </w:tc>
      </w:tr>
      <w:tr>
        <w:tc>
          <w:tcPr>
            <w:tcW w:type="dxa" w:w="223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Bot không phản hồi</w:t>
            </w:r>
          </w:p>
        </w:tc>
        <w:tc>
          <w:tcPr>
            <w:tcW w:type="dxa" w:w="38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Kiểm tra process log, Redis, Telegram launch và `bot.catch`.</w:t>
            </w:r>
          </w:p>
        </w:tc>
        <w:tc>
          <w:tcPr>
            <w:tcW w:type="dxa" w:w="37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Phân biệt API/network failure với domain phase guard.</w:t>
            </w:r>
          </w:p>
        </w:tc>
      </w:tr>
      <w:tr>
        <w:tc>
          <w:tcPr>
            <w:tcW w:type="dxa" w:w="223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`/join` bị từ chối</w:t>
            </w:r>
          </w:p>
        </w:tc>
        <w:tc>
          <w:tcPr>
            <w:tcW w:type="dxa" w:w="38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Kiểm tra user đã private `/start`, room OPEN, count và session.</w:t>
            </w:r>
          </w:p>
        </w:tc>
        <w:tc>
          <w:tcPr>
            <w:tcW w:type="dxa" w:w="37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Gửi `/start`, kiểm tra `/status`, không bypass service.</w:t>
            </w:r>
          </w:p>
        </w:tc>
      </w:tr>
      <w:tr>
        <w:tc>
          <w:tcPr>
            <w:tcW w:type="dxa" w:w="223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`/vote` bị từ chối</w:t>
            </w:r>
          </w:p>
        </w:tc>
        <w:tc>
          <w:tcPr>
            <w:tcW w:type="dxa" w:w="38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Kiểm tra current `GameState`.</w:t>
            </w:r>
          </w:p>
        </w:tc>
        <w:tc>
          <w:tcPr>
            <w:tcW w:type="dxa" w:w="37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Chỉ hợp lệ từ DAY/DISCUSSION hoặc remind ballot khi VOTING.</w:t>
            </w:r>
          </w:p>
        </w:tc>
      </w:tr>
      <w:tr>
        <w:tc>
          <w:tcPr>
            <w:tcW w:type="dxa" w:w="223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Timer không chạy</w:t>
            </w:r>
          </w:p>
        </w:tc>
        <w:tc>
          <w:tcPr>
            <w:tcW w:type="dxa" w:w="38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Kiểm tra Redis, BullMQ, `timer:{roomId}`, maxmemory policy.</w:t>
            </w:r>
          </w:p>
        </w:tc>
        <w:tc>
          <w:tcPr>
            <w:tcW w:type="dxa" w:w="37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Re-arm qua startup recovery; không replay stale job thủ công.</w:t>
            </w:r>
          </w:p>
        </w:tc>
      </w:tr>
      <w:tr>
        <w:tc>
          <w:tcPr>
            <w:tcW w:type="dxa" w:w="223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Player không nhận role</w:t>
            </w:r>
          </w:p>
        </w:tc>
        <w:tc>
          <w:tcPr>
            <w:tcW w:type="dxa" w:w="38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Kiểm tra DM reachability, Telegram token/network và player ID.</w:t>
            </w:r>
          </w:p>
        </w:tc>
        <w:tc>
          <w:tcPr>
            <w:tcW w:type="dxa" w:w="37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State có thể đã commit; ghi incident theo match/round.</w:t>
            </w:r>
          </w:p>
        </w:tc>
      </w:tr>
      <w:tr>
        <w:tc>
          <w:tcPr>
            <w:tcW w:type="dxa" w:w="223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Group “bị ẩn”</w:t>
            </w:r>
          </w:p>
        </w:tc>
        <w:tc>
          <w:tcPr>
            <w:tcW w:type="dxa" w:w="38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Kiểm tra member status, client archive/mute, bot restriction và stale marker.</w:t>
            </w:r>
          </w:p>
        </w:tc>
        <w:tc>
          <w:tcPr>
            <w:tcW w:type="dxa" w:w="37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Bot không có hide-group API; trace mute/deletion trước.</w:t>
            </w:r>
          </w:p>
        </w:tc>
      </w:tr>
      <w:tr>
        <w:tc>
          <w:tcPr>
            <w:tcW w:type="dxa" w:w="223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Build lỗi</w:t>
            </w:r>
          </w:p>
        </w:tc>
        <w:tc>
          <w:tcPr>
            <w:tcW w:type="dxa" w:w="38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Chạy `npm run build` và đọc TypeScript error.</w:t>
            </w:r>
          </w:p>
        </w:tc>
        <w:tc>
          <w:tcPr>
            <w:tcW w:type="dxa" w:w="37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xóa `jest.config.js`/test config để chữa build production.</w:t>
            </w:r>
          </w:p>
        </w:tc>
      </w:tr>
    </w:tbl>
    <w:p/>
    <w:p>
      <w:pPr>
        <w:pStyle w:val="Heading1"/>
      </w:pPr>
      <w:r>
        <w:t>8. Security và production readiness</w:t>
      </w:r>
    </w:p>
    <w:tbl>
      <w:tblPr>
        <w:tblStyle w:val="TableGrid"/>
        <w:tblW w:type="auto" w:w="0"/>
        <w:jc w:val="center"/>
        <w:tblLook w:firstColumn="1" w:firstRow="1" w:lastColumn="0" w:lastRow="0" w:noHBand="0" w:noVBand="1" w:val="04A0"/>
      </w:tblPr>
      <w:tblGrid>
        <w:gridCol w:w="3331"/>
        <w:gridCol w:w="3331"/>
        <w:gridCol w:w="3331"/>
      </w:tblGrid>
      <w:tr>
        <w:tc>
          <w:tcPr>
            <w:tcW w:type="dxa" w:w="208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Control</w:t>
            </w:r>
          </w:p>
        </w:tc>
        <w:tc>
          <w:tcPr>
            <w:tcW w:type="dxa" w:w="403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Current baseline</w:t>
            </w:r>
          </w:p>
        </w:tc>
        <w:tc>
          <w:tcPr>
            <w:tcW w:type="dxa" w:w="367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Decision needed</w:t>
            </w:r>
          </w:p>
        </w:tc>
      </w:tr>
      <w:tr>
        <w:tc>
          <w:tcPr>
            <w:tcW w:type="dxa" w:w="208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Secrets</w:t>
            </w:r>
          </w:p>
        </w:tc>
        <w:tc>
          <w:tcPr>
            <w:tcW w:type="dxa" w:w="403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Environment only; không log token/password.</w:t>
            </w:r>
          </w:p>
        </w:tc>
        <w:tc>
          <w:tcPr>
            <w:tcW w:type="dxa" w:w="36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Secret manager cụ thể: CHƯA XÁC ĐỊNH.</w:t>
            </w:r>
          </w:p>
        </w:tc>
      </w:tr>
      <w:tr>
        <w:tc>
          <w:tcPr>
            <w:tcW w:type="dxa" w:w="208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Redis</w:t>
            </w:r>
          </w:p>
        </w:tc>
        <w:tc>
          <w:tcPr>
            <w:tcW w:type="dxa" w:w="403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Phải reachable; BullMQ cần noeviction.</w:t>
            </w:r>
          </w:p>
        </w:tc>
        <w:tc>
          <w:tcPr>
            <w:tcW w:type="dxa" w:w="36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Provider/TLS/network policy: CHƯA XÁC ĐỊNH.</w:t>
            </w:r>
          </w:p>
        </w:tc>
      </w:tr>
      <w:tr>
        <w:tc>
          <w:tcPr>
            <w:tcW w:type="dxa" w:w="208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Access</w:t>
            </w:r>
          </w:p>
        </w:tc>
        <w:tc>
          <w:tcPr>
            <w:tcW w:type="dxa" w:w="403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Host ID controls `/startgame` và `/end`; role action checked in engine.</w:t>
            </w:r>
          </w:p>
        </w:tc>
        <w:tc>
          <w:tcPr>
            <w:tcW w:type="dxa" w:w="36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Web admin auth: không có trong current runtime.</w:t>
            </w:r>
          </w:p>
        </w:tc>
      </w:tr>
      <w:tr>
        <w:tc>
          <w:tcPr>
            <w:tcW w:type="dxa" w:w="208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HTTP</w:t>
            </w:r>
          </w:p>
        </w:tc>
        <w:tc>
          <w:tcPr>
            <w:tcW w:type="dxa" w:w="403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Chỉ `/health` và fallback text.</w:t>
            </w:r>
          </w:p>
        </w:tc>
        <w:tc>
          <w:tcPr>
            <w:tcW w:type="dxa" w:w="36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TLS/reverse proxy/domain: CHƯA XÁC ĐỊNH.</w:t>
            </w:r>
          </w:p>
        </w:tc>
      </w:tr>
      <w:tr>
        <w:tc>
          <w:tcPr>
            <w:tcW w:type="dxa" w:w="208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Retention</w:t>
            </w:r>
          </w:p>
        </w:tc>
        <w:tc>
          <w:tcPr>
            <w:tcW w:type="dxa" w:w="403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Match events append vào `logs:{matchId}`.</w:t>
            </w:r>
          </w:p>
        </w:tc>
        <w:tc>
          <w:tcPr>
            <w:tcW w:type="dxa" w:w="36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Archive/backup/RPO/RTO: CHƯA XÁC ĐỊNH.</w:t>
            </w:r>
          </w:p>
        </w:tc>
      </w:tr>
      <w:tr>
        <w:tc>
          <w:tcPr>
            <w:tcW w:type="dxa" w:w="208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Scaling</w:t>
            </w:r>
          </w:p>
        </w:tc>
        <w:tc>
          <w:tcPr>
            <w:tcW w:type="dxa" w:w="403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CAS hỗ trợ concurrent writes; polling token vẫn cần singleton policy.</w:t>
            </w:r>
          </w:p>
        </w:tc>
        <w:tc>
          <w:tcPr>
            <w:tcW w:type="dxa" w:w="36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Horizontal process policy: cần platform decision.</w:t>
            </w:r>
          </w:p>
        </w:tc>
      </w:tr>
    </w:tbl>
    <w:p/>
    <w:p>
      <w:pPr>
        <w:pStyle w:val="Heading1"/>
      </w:pPr>
      <w:r>
        <w:t>9. Developer validation</w:t>
      </w:r>
    </w:p>
    <w:p>
      <w:pPr>
        <w:spacing w:after="120" w:line="269" w:lineRule="auto"/>
      </w:pPr>
      <w:r>
        <w:rPr>
          <w:rFonts w:ascii="Aptos" w:hAnsi="Aptos" w:eastAsia="Aptos"/>
          <w:color w:val="1D2733"/>
        </w:rPr>
        <w:t>Trước khi bàn giao deployment hoặc thay đổi game logic, chạy các quality gates sau:</w:t>
      </w:r>
    </w:p>
    <w:tbl>
      <w:tblPr>
        <w:tblW w:type="auto" w:w="0"/>
        <w:tblLook w:firstColumn="1" w:firstRow="1" w:lastColumn="0" w:lastRow="0" w:noHBand="0" w:noVBand="1" w:val="04A0"/>
      </w:tblPr>
      <w:tblGrid>
        <w:gridCol w:w="9994"/>
      </w:tblGrid>
      <w:tr>
        <w:tc>
          <w:tcPr>
            <w:tcW w:type="dxa" w:w="9994"/>
            <w:shd w:fill="F2F5F7"/>
            <w:tcBorders>
              <w:top w:val="single" w:sz="6" w:color="B8C6D1"/>
              <w:left w:val="single" w:sz="6" w:color="B8C6D1"/>
              <w:bottom w:val="single" w:sz="6" w:color="B8C6D1"/>
              <w:right w:val="single" w:sz="6" w:color="B8C6D1"/>
              <w:insideH w:val="single" w:sz="6" w:color="B8C6D1"/>
              <w:insideV w:val="single" w:sz="6" w:color="B8C6D1"/>
            </w:tcBorders>
          </w:tcPr>
          <w:p>
            <w:pPr>
              <w:spacing w:after="0"/>
            </w:pPr>
            <w:r>
              <w:rPr>
                <w:rFonts w:ascii="Consolas" w:hAnsi="Consolas" w:eastAsia="Consolas"/>
                <w:color w:val="273746"/>
                <w:sz w:val="18"/>
              </w:rPr>
              <w:t>npm run lint</w:t>
            </w:r>
            <w:r>
              <w:br/>
            </w:r>
            <w:r>
              <w:rPr>
                <w:rFonts w:ascii="Consolas" w:hAnsi="Consolas" w:eastAsia="Consolas"/>
                <w:color w:val="273746"/>
                <w:sz w:val="18"/>
              </w:rPr>
              <w:t>npm run build</w:t>
            </w:r>
            <w:r>
              <w:br/>
            </w:r>
            <w:r>
              <w:rPr>
                <w:rFonts w:ascii="Consolas" w:hAnsi="Consolas" w:eastAsia="Consolas"/>
                <w:color w:val="273746"/>
                <w:sz w:val="18"/>
              </w:rPr>
              <w:t>npm test -- --runInBand</w:t>
            </w:r>
          </w:p>
        </w:tc>
      </w:tr>
    </w:tbl>
    <w:p/>
    <w:tbl>
      <w:tblPr>
        <w:tblStyle w:val="TableGrid"/>
        <w:tblW w:type="auto" w:w="0"/>
        <w:jc w:val="center"/>
        <w:tblLook w:firstColumn="1" w:firstRow="1" w:lastColumn="0" w:lastRow="0" w:noHBand="0" w:noVBand="1" w:val="04A0"/>
      </w:tblPr>
      <w:tblGrid>
        <w:gridCol w:w="4997"/>
        <w:gridCol w:w="4997"/>
      </w:tblGrid>
      <w:tr>
        <w:tc>
          <w:tcPr>
            <w:tcW w:type="dxa" w:w="288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Gate</w:t>
            </w:r>
          </w:p>
        </w:tc>
        <w:tc>
          <w:tcPr>
            <w:tcW w:type="dxa" w:w="691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Pass condition</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Compile</w:t>
            </w:r>
          </w:p>
        </w:tc>
        <w:tc>
          <w:tcPr>
            <w:tcW w:type="dxa" w:w="691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TypeScript build không lỗi.</w:t>
            </w:r>
          </w:p>
        </w:tc>
      </w:tr>
      <w:tr>
        <w:tc>
          <w:tcPr>
            <w:tcW w:type="dxa" w:w="28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Lint</w:t>
            </w:r>
          </w:p>
        </w:tc>
        <w:tc>
          <w:tcPr>
            <w:tcW w:type="dxa" w:w="691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có lint error/warning mới.</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Unit/service tests</w:t>
            </w:r>
          </w:p>
        </w:tc>
        <w:tc>
          <w:tcPr>
            <w:tcW w:type="dxa" w:w="691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 resolver, state machine và service tests pass.</w:t>
            </w:r>
          </w:p>
        </w:tc>
      </w:tr>
      <w:tr>
        <w:tc>
          <w:tcPr>
            <w:tcW w:type="dxa" w:w="28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Telegram tests</w:t>
            </w:r>
          </w:p>
        </w:tc>
        <w:tc>
          <w:tcPr>
            <w:tcW w:type="dxa" w:w="691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Command, callback, presenter và mute flow pass.</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Runtime smoke</w:t>
            </w:r>
          </w:p>
        </w:tc>
        <w:tc>
          <w:tcPr>
            <w:tcW w:type="dxa" w:w="691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Redis + bot launch + `/health` pass.</w:t>
            </w:r>
          </w:p>
        </w:tc>
      </w:tr>
      <w:tr>
        <w:tc>
          <w:tcPr>
            <w:tcW w:type="dxa" w:w="28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Recovery smoke</w:t>
            </w:r>
          </w:p>
        </w:tc>
        <w:tc>
          <w:tcPr>
            <w:tcW w:type="dxa" w:w="691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Room/timer recovery không tạo stale transition.</w:t>
            </w:r>
          </w:p>
        </w:tc>
      </w:tr>
    </w:tbl>
    <w:p/>
    <w:tbl>
      <w:tblPr>
        <w:tblW w:type="auto" w:w="0"/>
        <w:jc w:val="center"/>
        <w:tblLook w:firstColumn="1" w:firstRow="1" w:lastColumn="0" w:lastRow="0" w:noHBand="0" w:noVBand="1" w:val="04A0"/>
      </w:tblPr>
      <w:tblGrid>
        <w:gridCol w:w="9994"/>
      </w:tblGrid>
      <w:tr>
        <w:tc>
          <w:tcPr>
            <w:tcW w:type="dxa" w:w="9994"/>
            <w:shd w:fill="EEF4F8"/>
            <w:tcBorders>
              <w:top w:val="single" w:sz="10" w:color="2D6F9F"/>
              <w:left w:val="single" w:sz="10" w:color="2D6F9F"/>
              <w:bottom w:val="single" w:sz="10" w:color="2D6F9F"/>
              <w:right w:val="single" w:sz="10" w:color="2D6F9F"/>
              <w:insideH w:val="single" w:sz="10" w:color="2D6F9F"/>
              <w:insideV w:val="single" w:sz="10" w:color="2D6F9F"/>
            </w:tcBorders>
          </w:tcPr>
          <w:p>
            <w:pPr>
              <w:spacing w:after="40"/>
            </w:pPr>
            <w:r>
              <w:rPr>
                <w:rFonts w:ascii="Aptos" w:hAnsi="Aptos" w:eastAsia="Aptos"/>
                <w:b/>
                <w:color w:val="2D6F9F"/>
              </w:rPr>
              <w:t xml:space="preserve">Operational boundary:  </w:t>
            </w:r>
            <w:r>
              <w:rPr>
                <w:rFonts w:ascii="Aptos" w:hAnsi="Aptos" w:eastAsia="Aptos"/>
                <w:color w:val="1D2733"/>
              </w:rPr>
              <w:t>Không tự kết luận deployment provider, SQL database, dashboard/login, TLS, SLA hoặc retention dài hạn nếu chưa có config và source evidence.</w:t>
            </w:r>
          </w:p>
        </w:tc>
      </w:tr>
    </w:tbl>
    <w:p/>
    <w:p>
      <w:pPr>
        <w:pStyle w:val="Heading2"/>
      </w:pPr>
      <w:r>
        <w:t>Nguồn xác minh</w:t>
      </w:r>
    </w:p>
    <w:p>
      <w:pPr>
        <w:spacing w:after="120" w:line="269" w:lineRule="auto"/>
      </w:pPr>
      <w:r>
        <w:rPr>
          <w:rFonts w:ascii="Aptos" w:hAnsi="Aptos" w:eastAsia="Aptos"/>
          <w:color w:val="1D2733"/>
        </w:rPr>
        <w:t>`.env.example`, `src/config/config.ts`, `src/index.ts`, `src/telegram/BotServices.ts`, `src/engine/RoomTimerService.ts`, `src/infrastructure/redis/RedisStorageAdapter.ts`, `package.json`.</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A6A78"/>
        <w:sz w:val="16"/>
      </w:rPr>
      <w:t xml:space="preserve">Confidential — As-is product documentation  |  Trang </w:t>
    </w:r>
    <w:r>
      <w:rPr>
        <w:rFonts w:ascii="Aptos" w:hAnsi="Aptos" w:eastAsia="Aptos"/>
        <w:color w:val="5A6A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A6A78"/>
        <w:sz w:val="16"/>
      </w:rPr>
      <w:t>WEREWOLF TELEGRAM BOT  |  CLIENT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Apto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2D6F9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B889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