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4748" w14:textId="597E7EE1" w:rsidR="0069073B" w:rsidRPr="00487482" w:rsidRDefault="0069073B" w:rsidP="0009770A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482">
        <w:rPr>
          <w:rFonts w:ascii="Times New Roman" w:hAnsi="Times New Roman" w:cs="Times New Roman"/>
          <w:b/>
          <w:bCs/>
          <w:sz w:val="24"/>
          <w:szCs w:val="24"/>
        </w:rPr>
        <w:t>Highlights:</w:t>
      </w:r>
    </w:p>
    <w:p w14:paraId="725208C2" w14:textId="77777777" w:rsidR="00413F84" w:rsidRPr="0082256B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</w:pPr>
      <w:commentRangeStart w:id="0"/>
      <w:r w:rsidRPr="0082256B"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  <w:t>BiDecT eliminates the intermediate encoder, projecting multimodal features directly into a bidirectional decoder for video captioning.</w:t>
      </w:r>
    </w:p>
    <w:p w14:paraId="5026FCC7" w14:textId="77777777" w:rsidR="00413F84" w:rsidRPr="0082256B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</w:pPr>
      <w:r w:rsidRPr="0082256B"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  <w:t>A GOP-based pipeline extracts complementary appearance, semantic, and motion features from structured video segments.</w:t>
      </w:r>
    </w:p>
    <w:p w14:paraId="02BC3357" w14:textId="77777777" w:rsidR="00413F84" w:rsidRPr="0082256B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</w:pPr>
      <w:r w:rsidRPr="0082256B"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  <w:t>A dual-purpose scheme leverages a pre-trained vision-language model for both appearance and semantic features, replacing explicit knowledge graphs.</w:t>
      </w:r>
    </w:p>
    <w:p w14:paraId="090A4A4E" w14:textId="77777777" w:rsidR="00413F84" w:rsidRPr="0082256B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</w:pPr>
      <w:r w:rsidRPr="0082256B"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  <w:t>A pseudo reverse caption strategy prevents information leakage between backward and forward decoders during bidirectional training.</w:t>
      </w:r>
    </w:p>
    <w:p w14:paraId="72468344" w14:textId="6D72D1B8" w:rsidR="00157346" w:rsidRDefault="00413F84" w:rsidP="00157346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256B">
        <w:rPr>
          <w:rFonts w:ascii="Times New Roman" w:hAnsi="Times New Roman" w:cs="Times New Roman"/>
          <w:i/>
          <w:iCs/>
          <w:strike/>
          <w:sz w:val="24"/>
          <w:szCs w:val="24"/>
          <w:lang w:val="en-US"/>
        </w:rPr>
        <w:t>BiDecT achieves state-of-the-art CIDEr scores of 138.0 on MSVD, 64.8 on MSR-VTT, and 78.2 on VATEX, surpassing prior methods by up to 10.8 points.</w:t>
      </w:r>
      <w:commentRangeEnd w:id="0"/>
      <w:r w:rsidR="00A2614A">
        <w:rPr>
          <w:rStyle w:val="CommentReference"/>
          <w:rFonts w:ascii="Times New Roman" w:hAnsi="Times New Roman" w:cs="Times New Roman"/>
          <w:sz w:val="24"/>
          <w:szCs w:val="24"/>
          <w:lang w:val="en-US"/>
        </w:rPr>
        <w:commentReference w:id="0"/>
      </w:r>
    </w:p>
    <w:p w14:paraId="34CA8070" w14:textId="77777777" w:rsidR="007738C8" w:rsidRDefault="007738C8" w:rsidP="007738C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08FB1" w14:textId="77777777" w:rsidR="007738C8" w:rsidRDefault="007738C8" w:rsidP="007738C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45A145" w14:textId="088F5E9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BiDecT projects multimodal features directly into a bidirectional decoder without intermediate encoding.</w:t>
      </w:r>
    </w:p>
    <w:p w14:paraId="5E48C582" w14:textId="141AC18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GOP-based pipeline extracts complementary appearance, semantic, and motion features per segment.</w:t>
      </w:r>
    </w:p>
    <w:p w14:paraId="28CDE638" w14:textId="6D2D67D5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pre-trained VLM jointly provides appearance and semantic representations.</w:t>
      </w:r>
    </w:p>
    <w:p w14:paraId="7E05AB96" w14:textId="33FFD16A" w:rsidR="007738C8" w:rsidRP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A pseudo reverse caption strategy prevents information leakage during bidirectional decoder training.</w:t>
      </w:r>
    </w:p>
    <w:p w14:paraId="75C0A963" w14:textId="1D1BEAC4" w:rsidR="007738C8" w:rsidRDefault="007738C8" w:rsidP="007738C8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738C8">
        <w:rPr>
          <w:rFonts w:ascii="Times New Roman" w:hAnsi="Times New Roman" w:cs="Times New Roman"/>
          <w:color w:val="0070C0"/>
          <w:sz w:val="24"/>
          <w:szCs w:val="24"/>
          <w:lang w:val="en-US"/>
        </w:rPr>
        <w:t>BiDecT achieves state-of-the-art CIDEr of 138.0, 64.8, and 78.2 on MSVD, MSR-VTT, and VATEX.</w:t>
      </w:r>
    </w:p>
    <w:p w14:paraId="6F4D71AB" w14:textId="77777777" w:rsidR="003D0754" w:rsidRDefault="003D0754" w:rsidP="003D0754">
      <w:p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4586C91" w14:textId="77777777" w:rsidR="003D0754" w:rsidRDefault="003D0754" w:rsidP="003D0754">
      <w:p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76213BA" w14:textId="6C1B0771" w:rsidR="003D0754" w:rsidRDefault="003D0754" w:rsidP="0082256B">
      <w:pPr>
        <w:spacing w:after="0" w:line="300" w:lineRule="auto"/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288F086B" w14:textId="77777777" w:rsidR="007158CD" w:rsidRPr="0015609B" w:rsidRDefault="007158CD" w:rsidP="007158CD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commentRangeStart w:id="1"/>
      <w:r w:rsidRPr="0015609B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BiDecT projects multimodal features into a bidirectional decoder without an encoder.</w:t>
      </w:r>
    </w:p>
    <w:p w14:paraId="1242B98E" w14:textId="77777777" w:rsidR="007158CD" w:rsidRPr="0015609B" w:rsidRDefault="007158CD" w:rsidP="007158CD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15609B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A GOP-based pipeline extracts appearance, semantic, and motion features per segment.</w:t>
      </w:r>
    </w:p>
    <w:p w14:paraId="24D53768" w14:textId="77777777" w:rsidR="007158CD" w:rsidRPr="0015609B" w:rsidRDefault="007158CD" w:rsidP="007158CD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15609B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A pre-trained VLM jointly provides appearance and semantic representations.</w:t>
      </w:r>
    </w:p>
    <w:p w14:paraId="22BB5AD0" w14:textId="77777777" w:rsidR="007158CD" w:rsidRPr="0015609B" w:rsidRDefault="007158CD" w:rsidP="007158CD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  <w:r w:rsidRPr="0015609B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Pseudo reverse captions prevent information leakage in bidirectional decoding.</w:t>
      </w:r>
    </w:p>
    <w:p w14:paraId="0897A2BA" w14:textId="77777777" w:rsidR="007158CD" w:rsidRPr="007158CD" w:rsidRDefault="007158CD" w:rsidP="007158CD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609B"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  <w:t>BiDecT achieves state-of-the-art CIDEr: 138.0 (MSVD), 64.8 (MSR-VTT), 78.2 (VATEX).</w:t>
      </w:r>
      <w:commentRangeEnd w:id="1"/>
      <w:r w:rsidR="0015609B" w:rsidRPr="007158CD">
        <w:rPr>
          <w:rStyle w:val="CommentReference"/>
          <w:rFonts w:ascii="Times New Roman" w:hAnsi="Times New Roman" w:cs="Times New Roman"/>
          <w:sz w:val="24"/>
          <w:szCs w:val="24"/>
          <w:lang w:val="en-US"/>
        </w:rPr>
        <w:commentReference w:id="1"/>
      </w:r>
    </w:p>
    <w:p w14:paraId="57CDA489" w14:textId="58D4AAC1" w:rsidR="0082256B" w:rsidRDefault="0082256B" w:rsidP="0024640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DB6E06" w14:textId="77777777" w:rsidR="00246408" w:rsidRDefault="00246408" w:rsidP="0024640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030FE1" w14:textId="77777777" w:rsidR="00246408" w:rsidRPr="00246408" w:rsidRDefault="00246408" w:rsidP="00246408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46408" w:rsidRPr="00246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Ũ MINH  PHÁT" w:date="2026-05-28T07:05:00Z" w:initials="PV">
    <w:p w14:paraId="0E324B2B" w14:textId="77777777" w:rsidR="00A2614A" w:rsidRDefault="00A2614A" w:rsidP="00A2614A">
      <w:pPr>
        <w:pStyle w:val="CommentText"/>
      </w:pPr>
      <w:r>
        <w:rPr>
          <w:rStyle w:val="CommentReference"/>
        </w:rPr>
        <w:annotationRef/>
      </w:r>
      <w:r>
        <w:t>Đây là nội dung cũ =&gt; quá dài</w:t>
      </w:r>
    </w:p>
  </w:comment>
  <w:comment w:id="1" w:author="VŨ MINH  PHÁT" w:date="2026-05-28T07:16:00Z" w:initials="PV">
    <w:p w14:paraId="27D8C203" w14:textId="77777777" w:rsidR="00F41C5B" w:rsidRDefault="0015609B" w:rsidP="00F41C5B">
      <w:pPr>
        <w:pStyle w:val="CommentText"/>
      </w:pPr>
      <w:r>
        <w:rPr>
          <w:rStyle w:val="CommentReference"/>
        </w:rPr>
        <w:annotationRef/>
      </w:r>
      <w:r w:rsidR="00F41C5B">
        <w:t xml:space="preserve">Phiên bản rút gọn để tất cả gạch đầu dòng đều &lt;= </w:t>
      </w:r>
      <w:r w:rsidR="00F41C5B">
        <w:rPr>
          <w:color w:val="081B3A"/>
          <w:highlight w:val="white"/>
        </w:rPr>
        <w:t>85</w:t>
      </w:r>
      <w:r w:rsidR="00F41C5B">
        <w:t xml:space="preserve"> ký tự</w:t>
      </w:r>
    </w:p>
    <w:p w14:paraId="4197B88B" w14:textId="77777777" w:rsidR="00F41C5B" w:rsidRDefault="00F41C5B" w:rsidP="00F41C5B">
      <w:pPr>
        <w:pStyle w:val="CommentText"/>
      </w:pPr>
      <w:r>
        <w:t>1. 84</w:t>
      </w:r>
    </w:p>
    <w:p w14:paraId="748F82F6" w14:textId="77777777" w:rsidR="00F41C5B" w:rsidRDefault="00F41C5B" w:rsidP="00F41C5B">
      <w:pPr>
        <w:pStyle w:val="CommentText"/>
      </w:pPr>
      <w:r>
        <w:t>2. 84</w:t>
      </w:r>
    </w:p>
    <w:p w14:paraId="40A008BC" w14:textId="77777777" w:rsidR="00F41C5B" w:rsidRDefault="00F41C5B" w:rsidP="00F41C5B">
      <w:pPr>
        <w:pStyle w:val="CommentText"/>
      </w:pPr>
      <w:r>
        <w:t>3. 75</w:t>
      </w:r>
    </w:p>
    <w:p w14:paraId="567BE764" w14:textId="77777777" w:rsidR="00F41C5B" w:rsidRDefault="00F41C5B" w:rsidP="00F41C5B">
      <w:pPr>
        <w:pStyle w:val="CommentText"/>
      </w:pPr>
      <w:r>
        <w:t>4. 78</w:t>
      </w:r>
    </w:p>
    <w:p w14:paraId="3B455144" w14:textId="77777777" w:rsidR="00F41C5B" w:rsidRDefault="00F41C5B" w:rsidP="00F41C5B">
      <w:pPr>
        <w:pStyle w:val="CommentText"/>
      </w:pPr>
      <w:r>
        <w:t>5. 83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324B2B" w15:done="0"/>
  <w15:commentEx w15:paraId="3B4551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E06063" w16cex:dateUtc="2026-05-28T00:05:00Z"/>
  <w16cex:commentExtensible w16cex:durableId="68F08E22" w16cex:dateUtc="2026-05-28T0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324B2B" w16cid:durableId="6EE06063"/>
  <w16cid:commentId w16cid:paraId="3B455144" w16cid:durableId="68F08E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2CEF"/>
    <w:multiLevelType w:val="hybridMultilevel"/>
    <w:tmpl w:val="89EA4250"/>
    <w:lvl w:ilvl="0" w:tplc="0B6A41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92130"/>
    <w:multiLevelType w:val="multilevel"/>
    <w:tmpl w:val="D52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52B85"/>
    <w:multiLevelType w:val="multilevel"/>
    <w:tmpl w:val="AD1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5E5C"/>
    <w:multiLevelType w:val="multilevel"/>
    <w:tmpl w:val="69D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82530"/>
    <w:multiLevelType w:val="hybridMultilevel"/>
    <w:tmpl w:val="AF06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94383">
    <w:abstractNumId w:val="4"/>
  </w:num>
  <w:num w:numId="2" w16cid:durableId="1268348058">
    <w:abstractNumId w:val="0"/>
  </w:num>
  <w:num w:numId="3" w16cid:durableId="1908225221">
    <w:abstractNumId w:val="3"/>
  </w:num>
  <w:num w:numId="4" w16cid:durableId="137387338">
    <w:abstractNumId w:val="2"/>
  </w:num>
  <w:num w:numId="5" w16cid:durableId="198103700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Ũ MINH  PHÁT">
    <w15:presenceInfo w15:providerId="AD" w15:userId="S::21127739@student.hcmus.edu.vn::9c48af54-3af1-4947-80fd-db55536bd4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wMDCxNDI1NjEzs7RQ0lEKTi0uzszPAykwrgUAsp4OWCwAAAA="/>
  </w:docVars>
  <w:rsids>
    <w:rsidRoot w:val="00AD4438"/>
    <w:rsid w:val="00076523"/>
    <w:rsid w:val="0009770A"/>
    <w:rsid w:val="001004E6"/>
    <w:rsid w:val="00126D6E"/>
    <w:rsid w:val="0015609B"/>
    <w:rsid w:val="00157346"/>
    <w:rsid w:val="001663B4"/>
    <w:rsid w:val="001A3A86"/>
    <w:rsid w:val="001C25DB"/>
    <w:rsid w:val="00215927"/>
    <w:rsid w:val="00246408"/>
    <w:rsid w:val="00252C20"/>
    <w:rsid w:val="002C7EB3"/>
    <w:rsid w:val="002F1D7E"/>
    <w:rsid w:val="00334E77"/>
    <w:rsid w:val="003513A5"/>
    <w:rsid w:val="003D0754"/>
    <w:rsid w:val="00413F84"/>
    <w:rsid w:val="00433C04"/>
    <w:rsid w:val="00446187"/>
    <w:rsid w:val="00487482"/>
    <w:rsid w:val="004B65BA"/>
    <w:rsid w:val="00504E64"/>
    <w:rsid w:val="0057134D"/>
    <w:rsid w:val="005841ED"/>
    <w:rsid w:val="005908FB"/>
    <w:rsid w:val="005C737E"/>
    <w:rsid w:val="00674C6E"/>
    <w:rsid w:val="00677520"/>
    <w:rsid w:val="00686B25"/>
    <w:rsid w:val="0069073B"/>
    <w:rsid w:val="006A766D"/>
    <w:rsid w:val="006D5CE8"/>
    <w:rsid w:val="007158CD"/>
    <w:rsid w:val="00724AB2"/>
    <w:rsid w:val="00754B7A"/>
    <w:rsid w:val="007738C8"/>
    <w:rsid w:val="007E4967"/>
    <w:rsid w:val="0082256B"/>
    <w:rsid w:val="008615FB"/>
    <w:rsid w:val="00887DC4"/>
    <w:rsid w:val="008F2454"/>
    <w:rsid w:val="00930F36"/>
    <w:rsid w:val="009A68C5"/>
    <w:rsid w:val="00A2614A"/>
    <w:rsid w:val="00A50C14"/>
    <w:rsid w:val="00A52388"/>
    <w:rsid w:val="00A627D6"/>
    <w:rsid w:val="00A8304E"/>
    <w:rsid w:val="00A87F5C"/>
    <w:rsid w:val="00AD4438"/>
    <w:rsid w:val="00AD69EA"/>
    <w:rsid w:val="00B36A90"/>
    <w:rsid w:val="00BB1A6F"/>
    <w:rsid w:val="00BD6115"/>
    <w:rsid w:val="00C07ECD"/>
    <w:rsid w:val="00C16F14"/>
    <w:rsid w:val="00C42DC1"/>
    <w:rsid w:val="00D31FFC"/>
    <w:rsid w:val="00D808A0"/>
    <w:rsid w:val="00E00D6B"/>
    <w:rsid w:val="00E13AAC"/>
    <w:rsid w:val="00E8172E"/>
    <w:rsid w:val="00EC01E0"/>
    <w:rsid w:val="00EC397E"/>
    <w:rsid w:val="00ED1471"/>
    <w:rsid w:val="00F41C5B"/>
    <w:rsid w:val="00F4620A"/>
    <w:rsid w:val="00F4673D"/>
    <w:rsid w:val="00F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C5BB"/>
  <w15:chartTrackingRefBased/>
  <w15:docId w15:val="{AF04BC86-6B98-4BEF-9966-CA18D4C8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04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261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61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614A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1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14A"/>
    <w:rPr>
      <w:b/>
      <w:bCs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52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A63084B09286458F4CE105524D4267" ma:contentTypeVersion="12" ma:contentTypeDescription="Create a new document." ma:contentTypeScope="" ma:versionID="e9aa4a3292cf8d52571737eb4d151e17">
  <xsd:schema xmlns:xsd="http://www.w3.org/2001/XMLSchema" xmlns:xs="http://www.w3.org/2001/XMLSchema" xmlns:p="http://schemas.microsoft.com/office/2006/metadata/properties" xmlns:ns3="0829c274-c667-4086-9446-f54ca89a983e" targetNamespace="http://schemas.microsoft.com/office/2006/metadata/properties" ma:root="true" ma:fieldsID="058b2a273c0a7c43b56d10075dac242c" ns3:_="">
    <xsd:import namespace="0829c274-c667-4086-9446-f54ca89a98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9c274-c667-4086-9446-f54ca89a9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29c274-c667-4086-9446-f54ca89a983e" xsi:nil="true"/>
  </documentManagement>
</p:properties>
</file>

<file path=customXml/itemProps1.xml><?xml version="1.0" encoding="utf-8"?>
<ds:datastoreItem xmlns:ds="http://schemas.openxmlformats.org/officeDocument/2006/customXml" ds:itemID="{D4C32D93-F88E-41E7-9DEE-9F32AB289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29c274-c667-4086-9446-f54ca89a9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199F30-EE05-45A1-9CAC-35D2E1B313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C291A6-146D-4A82-8EDB-5488BB913635}">
  <ds:schemaRefs>
    <ds:schemaRef ds:uri="http://schemas.microsoft.com/office/2006/metadata/properties"/>
    <ds:schemaRef ds:uri="http://schemas.microsoft.com/office/infopath/2007/PartnerControls"/>
    <ds:schemaRef ds:uri="0829c274-c667-4086-9446-f54ca89a98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Thành</dc:creator>
  <cp:keywords/>
  <dc:description/>
  <cp:lastModifiedBy>VŨ MINH  PHÁT</cp:lastModifiedBy>
  <cp:revision>2</cp:revision>
  <dcterms:created xsi:type="dcterms:W3CDTF">2026-05-28T00:24:00Z</dcterms:created>
  <dcterms:modified xsi:type="dcterms:W3CDTF">2026-05-28T00:24:00Z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0x010100E7A63084B09286458F4CE105524D4267</vt:lpwstr>
  </property>
</Properties>
</file>