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B1434" w14:textId="77777777" w:rsidR="00886B43" w:rsidRPr="00886B43" w:rsidRDefault="00886B43" w:rsidP="00886B43">
      <w:pPr>
        <w:spacing w:before="100" w:beforeAutospacing="1" w:after="100" w:afterAutospacing="1" w:line="240" w:lineRule="auto"/>
        <w:jc w:val="center"/>
        <w:outlineLvl w:val="0"/>
        <w:rPr>
          <w:rFonts w:eastAsia="Times New Roman" w:cs="Times New Roman"/>
          <w:b/>
          <w:bCs/>
          <w:kern w:val="36"/>
          <w:szCs w:val="26"/>
          <w14:ligatures w14:val="none"/>
        </w:rPr>
      </w:pPr>
      <w:r w:rsidRPr="00886B43">
        <w:rPr>
          <w:rFonts w:eastAsia="Times New Roman" w:cs="Times New Roman"/>
          <w:b/>
          <w:bCs/>
          <w:kern w:val="36"/>
          <w:szCs w:val="26"/>
          <w14:ligatures w14:val="none"/>
        </w:rPr>
        <w:t>BÀI THỰC HÀNH: HỆ THỐNG CLINIC-CLOUD</w:t>
      </w:r>
    </w:p>
    <w:p w14:paraId="0782EF7A" w14:textId="77777777" w:rsidR="00886B43" w:rsidRPr="00886B43" w:rsidRDefault="00886B43" w:rsidP="00886B43">
      <w:pPr>
        <w:spacing w:before="100" w:beforeAutospacing="1" w:after="100" w:afterAutospacing="1" w:line="240" w:lineRule="auto"/>
        <w:jc w:val="left"/>
        <w:outlineLvl w:val="1"/>
        <w:rPr>
          <w:rFonts w:eastAsia="Times New Roman" w:cs="Times New Roman"/>
          <w:b/>
          <w:bCs/>
          <w:kern w:val="0"/>
          <w:szCs w:val="26"/>
          <w14:ligatures w14:val="none"/>
        </w:rPr>
      </w:pPr>
      <w:r w:rsidRPr="00886B43">
        <w:rPr>
          <w:rFonts w:eastAsia="Times New Roman" w:cs="Times New Roman"/>
          <w:b/>
          <w:bCs/>
          <w:kern w:val="0"/>
          <w:szCs w:val="26"/>
          <w14:ligatures w14:val="none"/>
        </w:rPr>
        <w:t>Phần 1. Phân tích yêu cầu</w:t>
      </w:r>
    </w:p>
    <w:p w14:paraId="4529D3F7" w14:textId="77777777" w:rsidR="00886B43" w:rsidRPr="00886B43" w:rsidRDefault="00886B43" w:rsidP="00886B43">
      <w:pPr>
        <w:spacing w:before="100" w:beforeAutospacing="1" w:after="100" w:afterAutospacing="1" w:line="240" w:lineRule="auto"/>
        <w:jc w:val="left"/>
        <w:outlineLvl w:val="2"/>
        <w:rPr>
          <w:rFonts w:eastAsia="Times New Roman" w:cs="Times New Roman"/>
          <w:b/>
          <w:bCs/>
          <w:kern w:val="0"/>
          <w:szCs w:val="26"/>
          <w14:ligatures w14:val="none"/>
        </w:rPr>
      </w:pPr>
      <w:r w:rsidRPr="00886B43">
        <w:rPr>
          <w:rFonts w:eastAsia="Times New Roman" w:cs="Times New Roman"/>
          <w:b/>
          <w:bCs/>
          <w:kern w:val="0"/>
          <w:szCs w:val="26"/>
          <w14:ligatures w14:val="none"/>
        </w:rPr>
        <w:t>1. Yêu cầu chức năng và phi chức năng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2"/>
        <w:gridCol w:w="3408"/>
      </w:tblGrid>
      <w:tr w:rsidR="00886B43" w:rsidRPr="00886B43" w14:paraId="3F4343BA" w14:textId="77777777" w:rsidTr="00886B43">
        <w:trPr>
          <w:tblCellSpacing w:w="15" w:type="dxa"/>
        </w:trPr>
        <w:tc>
          <w:tcPr>
            <w:tcW w:w="0" w:type="auto"/>
            <w:tcBorders>
              <w:top w:val="single" w:sz="4" w:space="0" w:color="auto"/>
              <w:left w:val="single" w:sz="4" w:space="0" w:color="auto"/>
              <w:bottom w:val="single" w:sz="4" w:space="0" w:color="auto"/>
            </w:tcBorders>
            <w:vAlign w:val="center"/>
            <w:hideMark/>
          </w:tcPr>
          <w:p w14:paraId="70B590DB" w14:textId="77777777" w:rsidR="00886B43" w:rsidRPr="00886B43" w:rsidRDefault="00886B43" w:rsidP="00886B43">
            <w:pPr>
              <w:spacing w:before="100" w:beforeAutospacing="1" w:after="100" w:afterAutospacing="1" w:line="240" w:lineRule="auto"/>
              <w:jc w:val="center"/>
              <w:rPr>
                <w:rFonts w:eastAsia="Times New Roman" w:cs="Times New Roman"/>
                <w:b/>
                <w:bCs/>
                <w:kern w:val="0"/>
                <w:szCs w:val="26"/>
                <w14:ligatures w14:val="none"/>
              </w:rPr>
            </w:pPr>
            <w:r w:rsidRPr="00886B43">
              <w:rPr>
                <w:rFonts w:eastAsia="Times New Roman" w:cs="Times New Roman"/>
                <w:b/>
                <w:bCs/>
                <w:kern w:val="0"/>
                <w:szCs w:val="26"/>
                <w14:ligatures w14:val="none"/>
              </w:rPr>
              <w:t>Yêu cầu chức năng (FR)</w:t>
            </w:r>
          </w:p>
        </w:tc>
        <w:tc>
          <w:tcPr>
            <w:tcW w:w="0" w:type="auto"/>
            <w:tcBorders>
              <w:top w:val="single" w:sz="4" w:space="0" w:color="auto"/>
              <w:left w:val="single" w:sz="4" w:space="0" w:color="auto"/>
              <w:bottom w:val="single" w:sz="4" w:space="0" w:color="auto"/>
              <w:right w:val="single" w:sz="4" w:space="0" w:color="auto"/>
            </w:tcBorders>
            <w:vAlign w:val="center"/>
            <w:hideMark/>
          </w:tcPr>
          <w:p w14:paraId="00831181" w14:textId="77777777" w:rsidR="00886B43" w:rsidRPr="00886B43" w:rsidRDefault="00886B43" w:rsidP="00886B43">
            <w:pPr>
              <w:spacing w:before="100" w:beforeAutospacing="1" w:after="100" w:afterAutospacing="1" w:line="240" w:lineRule="auto"/>
              <w:jc w:val="center"/>
              <w:rPr>
                <w:rFonts w:eastAsia="Times New Roman" w:cs="Times New Roman"/>
                <w:b/>
                <w:bCs/>
                <w:kern w:val="0"/>
                <w:szCs w:val="26"/>
                <w14:ligatures w14:val="none"/>
              </w:rPr>
            </w:pPr>
            <w:r w:rsidRPr="00886B43">
              <w:rPr>
                <w:rFonts w:eastAsia="Times New Roman" w:cs="Times New Roman"/>
                <w:b/>
                <w:bCs/>
                <w:kern w:val="0"/>
                <w:szCs w:val="26"/>
                <w14:ligatures w14:val="none"/>
              </w:rPr>
              <w:t>Yêu cầu phi chức năng (NFR)</w:t>
            </w:r>
          </w:p>
        </w:tc>
      </w:tr>
      <w:tr w:rsidR="00886B43" w:rsidRPr="00886B43" w14:paraId="19D23172" w14:textId="77777777" w:rsidTr="00886B43">
        <w:trPr>
          <w:tblCellSpacing w:w="15" w:type="dxa"/>
        </w:trPr>
        <w:tc>
          <w:tcPr>
            <w:tcW w:w="0" w:type="auto"/>
            <w:tcBorders>
              <w:left w:val="single" w:sz="4" w:space="0" w:color="auto"/>
              <w:bottom w:val="single" w:sz="4" w:space="0" w:color="auto"/>
            </w:tcBorders>
            <w:vAlign w:val="center"/>
            <w:hideMark/>
          </w:tcPr>
          <w:p w14:paraId="128A0373"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Thêm, sửa hồ sơ bệnh nhân</w:t>
            </w:r>
          </w:p>
        </w:tc>
        <w:tc>
          <w:tcPr>
            <w:tcW w:w="0" w:type="auto"/>
            <w:tcBorders>
              <w:left w:val="single" w:sz="4" w:space="0" w:color="auto"/>
              <w:bottom w:val="single" w:sz="4" w:space="0" w:color="auto"/>
              <w:right w:val="single" w:sz="4" w:space="0" w:color="auto"/>
            </w:tcBorders>
            <w:vAlign w:val="center"/>
            <w:hideMark/>
          </w:tcPr>
          <w:p w14:paraId="53B31FA7"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Bảo mật thông tin bệnh nhân</w:t>
            </w:r>
          </w:p>
        </w:tc>
      </w:tr>
      <w:tr w:rsidR="00886B43" w:rsidRPr="00886B43" w14:paraId="449DC2DB" w14:textId="77777777" w:rsidTr="00886B43">
        <w:trPr>
          <w:tblCellSpacing w:w="15" w:type="dxa"/>
        </w:trPr>
        <w:tc>
          <w:tcPr>
            <w:tcW w:w="0" w:type="auto"/>
            <w:tcBorders>
              <w:left w:val="single" w:sz="4" w:space="0" w:color="auto"/>
              <w:bottom w:val="single" w:sz="4" w:space="0" w:color="auto"/>
            </w:tcBorders>
            <w:vAlign w:val="center"/>
            <w:hideMark/>
          </w:tcPr>
          <w:p w14:paraId="2FBFABD8"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Tìm kiếm hồ sơ bệnh nhân</w:t>
            </w:r>
          </w:p>
        </w:tc>
        <w:tc>
          <w:tcPr>
            <w:tcW w:w="0" w:type="auto"/>
            <w:tcBorders>
              <w:left w:val="single" w:sz="4" w:space="0" w:color="auto"/>
              <w:bottom w:val="single" w:sz="4" w:space="0" w:color="auto"/>
              <w:right w:val="single" w:sz="4" w:space="0" w:color="auto"/>
            </w:tcBorders>
            <w:vAlign w:val="center"/>
            <w:hideMark/>
          </w:tcPr>
          <w:p w14:paraId="6730579B"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Phân quyền người dùng</w:t>
            </w:r>
          </w:p>
        </w:tc>
      </w:tr>
      <w:tr w:rsidR="00886B43" w:rsidRPr="00886B43" w14:paraId="65CFBCAB" w14:textId="77777777" w:rsidTr="00886B43">
        <w:trPr>
          <w:tblCellSpacing w:w="15" w:type="dxa"/>
        </w:trPr>
        <w:tc>
          <w:tcPr>
            <w:tcW w:w="0" w:type="auto"/>
            <w:tcBorders>
              <w:left w:val="single" w:sz="4" w:space="0" w:color="auto"/>
              <w:bottom w:val="single" w:sz="4" w:space="0" w:color="auto"/>
            </w:tcBorders>
            <w:vAlign w:val="center"/>
            <w:hideMark/>
          </w:tcPr>
          <w:p w14:paraId="73491476"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Ghi nhận kết quả khám bệnh</w:t>
            </w:r>
          </w:p>
        </w:tc>
        <w:tc>
          <w:tcPr>
            <w:tcW w:w="0" w:type="auto"/>
            <w:tcBorders>
              <w:left w:val="single" w:sz="4" w:space="0" w:color="auto"/>
              <w:bottom w:val="single" w:sz="4" w:space="0" w:color="auto"/>
              <w:right w:val="single" w:sz="4" w:space="0" w:color="auto"/>
            </w:tcBorders>
            <w:vAlign w:val="center"/>
            <w:hideMark/>
          </w:tcPr>
          <w:p w14:paraId="55A2E8F4"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Mã hóa dữ liệu</w:t>
            </w:r>
          </w:p>
        </w:tc>
      </w:tr>
      <w:tr w:rsidR="00886B43" w:rsidRPr="00886B43" w14:paraId="36976BA8" w14:textId="77777777" w:rsidTr="00886B43">
        <w:trPr>
          <w:tblCellSpacing w:w="15" w:type="dxa"/>
        </w:trPr>
        <w:tc>
          <w:tcPr>
            <w:tcW w:w="0" w:type="auto"/>
            <w:tcBorders>
              <w:left w:val="single" w:sz="4" w:space="0" w:color="auto"/>
              <w:bottom w:val="single" w:sz="4" w:space="0" w:color="auto"/>
            </w:tcBorders>
            <w:vAlign w:val="center"/>
            <w:hideMark/>
          </w:tcPr>
          <w:p w14:paraId="6D85D8C4"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Quản lý đơn thuốc</w:t>
            </w:r>
          </w:p>
        </w:tc>
        <w:tc>
          <w:tcPr>
            <w:tcW w:w="0" w:type="auto"/>
            <w:tcBorders>
              <w:left w:val="single" w:sz="4" w:space="0" w:color="auto"/>
              <w:bottom w:val="single" w:sz="4" w:space="0" w:color="auto"/>
              <w:right w:val="single" w:sz="4" w:space="0" w:color="auto"/>
            </w:tcBorders>
            <w:vAlign w:val="center"/>
            <w:hideMark/>
          </w:tcPr>
          <w:p w14:paraId="42D9BF94"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Sao lưu và phục hồi dữ liệu</w:t>
            </w:r>
          </w:p>
        </w:tc>
      </w:tr>
      <w:tr w:rsidR="00886B43" w:rsidRPr="00886B43" w14:paraId="0258CB78" w14:textId="77777777" w:rsidTr="00886B43">
        <w:trPr>
          <w:tblCellSpacing w:w="15" w:type="dxa"/>
        </w:trPr>
        <w:tc>
          <w:tcPr>
            <w:tcW w:w="0" w:type="auto"/>
            <w:tcBorders>
              <w:left w:val="single" w:sz="4" w:space="0" w:color="auto"/>
              <w:bottom w:val="single" w:sz="4" w:space="0" w:color="auto"/>
            </w:tcBorders>
            <w:vAlign w:val="center"/>
            <w:hideMark/>
          </w:tcPr>
          <w:p w14:paraId="6A09CC2B"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Thống kê số ca bệnh</w:t>
            </w:r>
          </w:p>
        </w:tc>
        <w:tc>
          <w:tcPr>
            <w:tcW w:w="0" w:type="auto"/>
            <w:tcBorders>
              <w:left w:val="single" w:sz="4" w:space="0" w:color="auto"/>
              <w:bottom w:val="single" w:sz="4" w:space="0" w:color="auto"/>
              <w:right w:val="single" w:sz="4" w:space="0" w:color="auto"/>
            </w:tcBorders>
            <w:vAlign w:val="center"/>
            <w:hideMark/>
          </w:tcPr>
          <w:p w14:paraId="14EA7A0C"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Ghi nhật ký truy cập</w:t>
            </w:r>
          </w:p>
        </w:tc>
      </w:tr>
    </w:tbl>
    <w:p w14:paraId="23827B69"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Kết luận: Yêu cầu chức năng mô tả những việc hệ thống thực hiện; yêu cầu phi chức năng quy định các tiêu chuẩn về bảo mật, độ tin cậy và hiệu năng.</w:t>
      </w:r>
    </w:p>
    <w:p w14:paraId="5FC52331" w14:textId="77777777" w:rsidR="00886B43" w:rsidRPr="00886B43" w:rsidRDefault="00886B43" w:rsidP="00886B43">
      <w:pPr>
        <w:spacing w:before="100" w:beforeAutospacing="1" w:after="100" w:afterAutospacing="1" w:line="240" w:lineRule="auto"/>
        <w:jc w:val="left"/>
        <w:outlineLvl w:val="1"/>
        <w:rPr>
          <w:rFonts w:eastAsia="Times New Roman" w:cs="Times New Roman"/>
          <w:b/>
          <w:bCs/>
          <w:kern w:val="0"/>
          <w:szCs w:val="26"/>
          <w14:ligatures w14:val="none"/>
        </w:rPr>
      </w:pPr>
      <w:r w:rsidRPr="00886B43">
        <w:rPr>
          <w:rFonts w:eastAsia="Times New Roman" w:cs="Times New Roman"/>
          <w:b/>
          <w:bCs/>
          <w:kern w:val="0"/>
          <w:szCs w:val="26"/>
          <w14:ligatures w14:val="none"/>
        </w:rPr>
        <w:t>Phần 2. Triển khai hệ thống Clinic-Cloud</w:t>
      </w:r>
    </w:p>
    <w:p w14:paraId="28E3FA8D" w14:textId="77777777" w:rsidR="00886B43" w:rsidRPr="00886B43" w:rsidRDefault="00886B43" w:rsidP="00886B43">
      <w:pPr>
        <w:spacing w:before="100" w:beforeAutospacing="1" w:after="100" w:afterAutospacing="1" w:line="240" w:lineRule="auto"/>
        <w:jc w:val="left"/>
        <w:outlineLvl w:val="2"/>
        <w:rPr>
          <w:rFonts w:eastAsia="Times New Roman" w:cs="Times New Roman"/>
          <w:b/>
          <w:bCs/>
          <w:kern w:val="0"/>
          <w:szCs w:val="26"/>
          <w14:ligatures w14:val="none"/>
        </w:rPr>
      </w:pPr>
      <w:r w:rsidRPr="00886B43">
        <w:rPr>
          <w:rFonts w:eastAsia="Times New Roman" w:cs="Times New Roman"/>
          <w:b/>
          <w:bCs/>
          <w:kern w:val="0"/>
          <w:szCs w:val="26"/>
          <w14:ligatures w14:val="none"/>
        </w:rPr>
        <w:t>1. Quản lý 1.000 hồ sơ bệnh nhân bằng Excel</w:t>
      </w:r>
    </w:p>
    <w:p w14:paraId="4D0FAE57"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Tạo bảng dữ liệu gồm các cột: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7"/>
        <w:gridCol w:w="1655"/>
        <w:gridCol w:w="1142"/>
        <w:gridCol w:w="1084"/>
        <w:gridCol w:w="1598"/>
      </w:tblGrid>
      <w:tr w:rsidR="00886B43" w:rsidRPr="00886B43" w14:paraId="365B9FC2" w14:textId="77777777" w:rsidTr="00886B43">
        <w:trPr>
          <w:tblCellSpacing w:w="15" w:type="dxa"/>
        </w:trPr>
        <w:tc>
          <w:tcPr>
            <w:tcW w:w="0" w:type="auto"/>
            <w:vAlign w:val="center"/>
            <w:hideMark/>
          </w:tcPr>
          <w:p w14:paraId="6DA02581" w14:textId="77777777" w:rsidR="00886B43" w:rsidRPr="00886B43" w:rsidRDefault="00886B43" w:rsidP="00886B43">
            <w:pPr>
              <w:spacing w:before="100" w:beforeAutospacing="1" w:after="100" w:afterAutospacing="1" w:line="240" w:lineRule="auto"/>
              <w:jc w:val="center"/>
              <w:rPr>
                <w:rFonts w:eastAsia="Times New Roman" w:cs="Times New Roman"/>
                <w:b/>
                <w:bCs/>
                <w:kern w:val="0"/>
                <w:szCs w:val="26"/>
                <w14:ligatures w14:val="none"/>
              </w:rPr>
            </w:pPr>
            <w:r w:rsidRPr="00886B43">
              <w:rPr>
                <w:rFonts w:eastAsia="Times New Roman" w:cs="Times New Roman"/>
                <w:b/>
                <w:bCs/>
                <w:kern w:val="0"/>
                <w:szCs w:val="26"/>
                <w14:ligatures w14:val="none"/>
              </w:rPr>
              <w:t>Mã BN</w:t>
            </w:r>
          </w:p>
        </w:tc>
        <w:tc>
          <w:tcPr>
            <w:tcW w:w="0" w:type="auto"/>
            <w:vAlign w:val="center"/>
            <w:hideMark/>
          </w:tcPr>
          <w:p w14:paraId="33CBC744" w14:textId="77777777" w:rsidR="00886B43" w:rsidRPr="00886B43" w:rsidRDefault="00886B43" w:rsidP="00886B43">
            <w:pPr>
              <w:spacing w:before="100" w:beforeAutospacing="1" w:after="100" w:afterAutospacing="1" w:line="240" w:lineRule="auto"/>
              <w:jc w:val="center"/>
              <w:rPr>
                <w:rFonts w:eastAsia="Times New Roman" w:cs="Times New Roman"/>
                <w:b/>
                <w:bCs/>
                <w:kern w:val="0"/>
                <w:szCs w:val="26"/>
                <w14:ligatures w14:val="none"/>
              </w:rPr>
            </w:pPr>
            <w:r w:rsidRPr="00886B43">
              <w:rPr>
                <w:rFonts w:eastAsia="Times New Roman" w:cs="Times New Roman"/>
                <w:b/>
                <w:bCs/>
                <w:kern w:val="0"/>
                <w:szCs w:val="26"/>
                <w14:ligatures w14:val="none"/>
              </w:rPr>
              <w:t>Họ và tên</w:t>
            </w:r>
          </w:p>
        </w:tc>
        <w:tc>
          <w:tcPr>
            <w:tcW w:w="0" w:type="auto"/>
            <w:vAlign w:val="center"/>
            <w:hideMark/>
          </w:tcPr>
          <w:p w14:paraId="2BA849DB" w14:textId="77777777" w:rsidR="00886B43" w:rsidRPr="00886B43" w:rsidRDefault="00886B43" w:rsidP="00886B43">
            <w:pPr>
              <w:spacing w:before="100" w:beforeAutospacing="1" w:after="100" w:afterAutospacing="1" w:line="240" w:lineRule="auto"/>
              <w:jc w:val="center"/>
              <w:rPr>
                <w:rFonts w:eastAsia="Times New Roman" w:cs="Times New Roman"/>
                <w:b/>
                <w:bCs/>
                <w:kern w:val="0"/>
                <w:szCs w:val="26"/>
                <w14:ligatures w14:val="none"/>
              </w:rPr>
            </w:pPr>
            <w:r w:rsidRPr="00886B43">
              <w:rPr>
                <w:rFonts w:eastAsia="Times New Roman" w:cs="Times New Roman"/>
                <w:b/>
                <w:bCs/>
                <w:kern w:val="0"/>
                <w:szCs w:val="26"/>
                <w14:ligatures w14:val="none"/>
              </w:rPr>
              <w:t>Năm sinh</w:t>
            </w:r>
          </w:p>
        </w:tc>
        <w:tc>
          <w:tcPr>
            <w:tcW w:w="0" w:type="auto"/>
            <w:vAlign w:val="center"/>
            <w:hideMark/>
          </w:tcPr>
          <w:p w14:paraId="72261B57" w14:textId="77777777" w:rsidR="00886B43" w:rsidRPr="00886B43" w:rsidRDefault="00886B43" w:rsidP="00886B43">
            <w:pPr>
              <w:spacing w:before="100" w:beforeAutospacing="1" w:after="100" w:afterAutospacing="1" w:line="240" w:lineRule="auto"/>
              <w:jc w:val="center"/>
              <w:rPr>
                <w:rFonts w:eastAsia="Times New Roman" w:cs="Times New Roman"/>
                <w:b/>
                <w:bCs/>
                <w:kern w:val="0"/>
                <w:szCs w:val="26"/>
                <w14:ligatures w14:val="none"/>
              </w:rPr>
            </w:pPr>
            <w:r w:rsidRPr="00886B43">
              <w:rPr>
                <w:rFonts w:eastAsia="Times New Roman" w:cs="Times New Roman"/>
                <w:b/>
                <w:bCs/>
                <w:kern w:val="0"/>
                <w:szCs w:val="26"/>
                <w14:ligatures w14:val="none"/>
              </w:rPr>
              <w:t>Giới tính</w:t>
            </w:r>
          </w:p>
        </w:tc>
        <w:tc>
          <w:tcPr>
            <w:tcW w:w="0" w:type="auto"/>
            <w:vAlign w:val="center"/>
            <w:hideMark/>
          </w:tcPr>
          <w:p w14:paraId="3AF3CF11" w14:textId="77777777" w:rsidR="00886B43" w:rsidRPr="00886B43" w:rsidRDefault="00886B43" w:rsidP="00886B43">
            <w:pPr>
              <w:spacing w:before="100" w:beforeAutospacing="1" w:after="100" w:afterAutospacing="1" w:line="240" w:lineRule="auto"/>
              <w:jc w:val="center"/>
              <w:rPr>
                <w:rFonts w:eastAsia="Times New Roman" w:cs="Times New Roman"/>
                <w:b/>
                <w:bCs/>
                <w:kern w:val="0"/>
                <w:szCs w:val="26"/>
                <w14:ligatures w14:val="none"/>
              </w:rPr>
            </w:pPr>
            <w:r w:rsidRPr="00886B43">
              <w:rPr>
                <w:rFonts w:eastAsia="Times New Roman" w:cs="Times New Roman"/>
                <w:b/>
                <w:bCs/>
                <w:kern w:val="0"/>
                <w:szCs w:val="26"/>
                <w14:ligatures w14:val="none"/>
              </w:rPr>
              <w:t>Loại bệnh</w:t>
            </w:r>
          </w:p>
        </w:tc>
      </w:tr>
      <w:tr w:rsidR="00886B43" w:rsidRPr="00886B43" w14:paraId="5EC9D77B" w14:textId="77777777" w:rsidTr="00886B43">
        <w:trPr>
          <w:tblCellSpacing w:w="15" w:type="dxa"/>
        </w:trPr>
        <w:tc>
          <w:tcPr>
            <w:tcW w:w="0" w:type="auto"/>
            <w:vAlign w:val="center"/>
            <w:hideMark/>
          </w:tcPr>
          <w:p w14:paraId="740CB47C"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BN001</w:t>
            </w:r>
          </w:p>
        </w:tc>
        <w:tc>
          <w:tcPr>
            <w:tcW w:w="0" w:type="auto"/>
            <w:vAlign w:val="center"/>
            <w:hideMark/>
          </w:tcPr>
          <w:p w14:paraId="2674DF2D"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Nguyễn Văn A</w:t>
            </w:r>
          </w:p>
        </w:tc>
        <w:tc>
          <w:tcPr>
            <w:tcW w:w="0" w:type="auto"/>
            <w:vAlign w:val="center"/>
            <w:hideMark/>
          </w:tcPr>
          <w:p w14:paraId="6CA28B00"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2000</w:t>
            </w:r>
          </w:p>
        </w:tc>
        <w:tc>
          <w:tcPr>
            <w:tcW w:w="0" w:type="auto"/>
            <w:vAlign w:val="center"/>
            <w:hideMark/>
          </w:tcPr>
          <w:p w14:paraId="32BB6E0B"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Nam</w:t>
            </w:r>
          </w:p>
        </w:tc>
        <w:tc>
          <w:tcPr>
            <w:tcW w:w="0" w:type="auto"/>
            <w:vAlign w:val="center"/>
            <w:hideMark/>
          </w:tcPr>
          <w:p w14:paraId="5B797D54"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Cúm</w:t>
            </w:r>
          </w:p>
        </w:tc>
      </w:tr>
      <w:tr w:rsidR="00886B43" w:rsidRPr="00886B43" w14:paraId="7C7C231C" w14:textId="77777777" w:rsidTr="00886B43">
        <w:trPr>
          <w:tblCellSpacing w:w="15" w:type="dxa"/>
        </w:trPr>
        <w:tc>
          <w:tcPr>
            <w:tcW w:w="0" w:type="auto"/>
            <w:vAlign w:val="center"/>
            <w:hideMark/>
          </w:tcPr>
          <w:p w14:paraId="005C6CF8"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BN002</w:t>
            </w:r>
          </w:p>
        </w:tc>
        <w:tc>
          <w:tcPr>
            <w:tcW w:w="0" w:type="auto"/>
            <w:vAlign w:val="center"/>
            <w:hideMark/>
          </w:tcPr>
          <w:p w14:paraId="74CD0D0E"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Trần Thị B</w:t>
            </w:r>
          </w:p>
        </w:tc>
        <w:tc>
          <w:tcPr>
            <w:tcW w:w="0" w:type="auto"/>
            <w:vAlign w:val="center"/>
            <w:hideMark/>
          </w:tcPr>
          <w:p w14:paraId="797ABD4E"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2002</w:t>
            </w:r>
          </w:p>
        </w:tc>
        <w:tc>
          <w:tcPr>
            <w:tcW w:w="0" w:type="auto"/>
            <w:vAlign w:val="center"/>
            <w:hideMark/>
          </w:tcPr>
          <w:p w14:paraId="74BD6539"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Nữ</w:t>
            </w:r>
          </w:p>
        </w:tc>
        <w:tc>
          <w:tcPr>
            <w:tcW w:w="0" w:type="auto"/>
            <w:vAlign w:val="center"/>
            <w:hideMark/>
          </w:tcPr>
          <w:p w14:paraId="20E140B5"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Sốt xuất huyết</w:t>
            </w:r>
          </w:p>
        </w:tc>
      </w:tr>
      <w:tr w:rsidR="00886B43" w:rsidRPr="00886B43" w14:paraId="7C357C45" w14:textId="77777777" w:rsidTr="00886B43">
        <w:trPr>
          <w:tblCellSpacing w:w="15" w:type="dxa"/>
        </w:trPr>
        <w:tc>
          <w:tcPr>
            <w:tcW w:w="0" w:type="auto"/>
            <w:vAlign w:val="center"/>
            <w:hideMark/>
          </w:tcPr>
          <w:p w14:paraId="415BF4B0"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BN003</w:t>
            </w:r>
          </w:p>
        </w:tc>
        <w:tc>
          <w:tcPr>
            <w:tcW w:w="0" w:type="auto"/>
            <w:vAlign w:val="center"/>
            <w:hideMark/>
          </w:tcPr>
          <w:p w14:paraId="7FC6E62A"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Lê Văn C</w:t>
            </w:r>
          </w:p>
        </w:tc>
        <w:tc>
          <w:tcPr>
            <w:tcW w:w="0" w:type="auto"/>
            <w:vAlign w:val="center"/>
            <w:hideMark/>
          </w:tcPr>
          <w:p w14:paraId="0C78DE7C"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1998</w:t>
            </w:r>
          </w:p>
        </w:tc>
        <w:tc>
          <w:tcPr>
            <w:tcW w:w="0" w:type="auto"/>
            <w:vAlign w:val="center"/>
            <w:hideMark/>
          </w:tcPr>
          <w:p w14:paraId="13FBED07"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Nam</w:t>
            </w:r>
          </w:p>
        </w:tc>
        <w:tc>
          <w:tcPr>
            <w:tcW w:w="0" w:type="auto"/>
            <w:vAlign w:val="center"/>
            <w:hideMark/>
          </w:tcPr>
          <w:p w14:paraId="42C0DEF0"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Cúm</w:t>
            </w:r>
          </w:p>
        </w:tc>
      </w:tr>
    </w:tbl>
    <w:p w14:paraId="2AED502A"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Đây là dữ liệu minh họa.</w:t>
      </w:r>
    </w:p>
    <w:p w14:paraId="6D2920B7"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Các bước thực hiện:</w:t>
      </w:r>
    </w:p>
    <w:p w14:paraId="5DD8F4EE" w14:textId="77777777" w:rsidR="00886B43" w:rsidRPr="00886B43" w:rsidRDefault="00886B43" w:rsidP="00886B43">
      <w:pPr>
        <w:numPr>
          <w:ilvl w:val="0"/>
          <w:numId w:val="1"/>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Mỗi hàng lưu thông tin của một bệnh nhân, mỗi cột là một thuộc tính.</w:t>
      </w:r>
    </w:p>
    <w:p w14:paraId="67393064" w14:textId="77777777" w:rsidR="00886B43" w:rsidRPr="00886B43" w:rsidRDefault="00886B43" w:rsidP="00886B43">
      <w:pPr>
        <w:numPr>
          <w:ilvl w:val="0"/>
          <w:numId w:val="1"/>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Mỗi bệnh nhân có một mã định danh riêng.</w:t>
      </w:r>
    </w:p>
    <w:p w14:paraId="180255AE" w14:textId="77777777" w:rsidR="00886B43" w:rsidRPr="00886B43" w:rsidRDefault="00886B43" w:rsidP="00886B43">
      <w:pPr>
        <w:numPr>
          <w:ilvl w:val="0"/>
          <w:numId w:val="1"/>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Chọn toàn bộ bảng dữ liệu và nhấn Ctrl + T.</w:t>
      </w:r>
    </w:p>
    <w:p w14:paraId="2C9DB686" w14:textId="77777777" w:rsidR="00886B43" w:rsidRPr="00886B43" w:rsidRDefault="00886B43" w:rsidP="00886B43">
      <w:pPr>
        <w:numPr>
          <w:ilvl w:val="0"/>
          <w:numId w:val="1"/>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Chọn My table has headers.</w:t>
      </w:r>
    </w:p>
    <w:p w14:paraId="39700301" w14:textId="77777777" w:rsidR="00886B43" w:rsidRPr="00886B43" w:rsidRDefault="00886B43" w:rsidP="00886B43">
      <w:pPr>
        <w:numPr>
          <w:ilvl w:val="0"/>
          <w:numId w:val="1"/>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Sử dụng bộ lọc tại hàng tiêu đề để tìm kiếm và thống kê dữ liệu.</w:t>
      </w:r>
    </w:p>
    <w:p w14:paraId="19300C6A"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Xử lý bẫy ô trống: Không chèn hàng trống để phân cách dữ liệu. Nếu bệnh nhân thiếu thông tin, giữ ô tương ứng trống. Chuyển toàn bộ vùng dữ liệu thành Excel Table để AutoFilter hoạt động liên tục.</w:t>
      </w:r>
    </w:p>
    <w:p w14:paraId="63590A2F" w14:textId="77777777" w:rsidR="00886B43" w:rsidRPr="00886B43" w:rsidRDefault="00886B43" w:rsidP="00886B43">
      <w:pPr>
        <w:spacing w:before="100" w:beforeAutospacing="1" w:after="100" w:afterAutospacing="1" w:line="240" w:lineRule="auto"/>
        <w:jc w:val="left"/>
        <w:outlineLvl w:val="2"/>
        <w:rPr>
          <w:rFonts w:eastAsia="Times New Roman" w:cs="Times New Roman"/>
          <w:b/>
          <w:bCs/>
          <w:kern w:val="0"/>
          <w:szCs w:val="26"/>
          <w14:ligatures w14:val="none"/>
        </w:rPr>
      </w:pPr>
      <w:r w:rsidRPr="00886B43">
        <w:rPr>
          <w:rFonts w:eastAsia="Times New Roman" w:cs="Times New Roman"/>
          <w:b/>
          <w:bCs/>
          <w:kern w:val="0"/>
          <w:szCs w:val="26"/>
          <w14:ligatures w14:val="none"/>
        </w:rPr>
        <w:t>2. Thống kê dịch bệnh bằng Donut Chart</w:t>
      </w:r>
    </w:p>
    <w:p w14:paraId="69E89872"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Dữ liệu minh họa: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660"/>
      </w:tblGrid>
      <w:tr w:rsidR="00886B43" w:rsidRPr="00886B43" w14:paraId="3FBDFD9E" w14:textId="77777777" w:rsidTr="00886B43">
        <w:trPr>
          <w:tblCellSpacing w:w="15" w:type="dxa"/>
        </w:trPr>
        <w:tc>
          <w:tcPr>
            <w:tcW w:w="0" w:type="auto"/>
            <w:vAlign w:val="center"/>
            <w:hideMark/>
          </w:tcPr>
          <w:p w14:paraId="1B2D326C" w14:textId="77777777" w:rsidR="00886B43" w:rsidRPr="00886B43" w:rsidRDefault="00886B43" w:rsidP="00886B43">
            <w:pPr>
              <w:spacing w:before="100" w:beforeAutospacing="1" w:after="100" w:afterAutospacing="1" w:line="240" w:lineRule="auto"/>
              <w:jc w:val="center"/>
              <w:rPr>
                <w:rFonts w:eastAsia="Times New Roman" w:cs="Times New Roman"/>
                <w:b/>
                <w:bCs/>
                <w:kern w:val="0"/>
                <w:szCs w:val="26"/>
                <w14:ligatures w14:val="none"/>
              </w:rPr>
            </w:pPr>
            <w:r w:rsidRPr="00886B43">
              <w:rPr>
                <w:rFonts w:eastAsia="Times New Roman" w:cs="Times New Roman"/>
                <w:b/>
                <w:bCs/>
                <w:kern w:val="0"/>
                <w:szCs w:val="26"/>
                <w14:ligatures w14:val="none"/>
              </w:rPr>
              <w:t>Loại bệnh</w:t>
            </w:r>
          </w:p>
        </w:tc>
        <w:tc>
          <w:tcPr>
            <w:tcW w:w="0" w:type="auto"/>
            <w:vAlign w:val="center"/>
            <w:hideMark/>
          </w:tcPr>
          <w:p w14:paraId="2FF40704" w14:textId="77777777" w:rsidR="00886B43" w:rsidRPr="00886B43" w:rsidRDefault="00886B43" w:rsidP="00886B43">
            <w:pPr>
              <w:spacing w:before="100" w:beforeAutospacing="1" w:after="100" w:afterAutospacing="1" w:line="240" w:lineRule="auto"/>
              <w:jc w:val="center"/>
              <w:rPr>
                <w:rFonts w:eastAsia="Times New Roman" w:cs="Times New Roman"/>
                <w:b/>
                <w:bCs/>
                <w:kern w:val="0"/>
                <w:szCs w:val="26"/>
                <w14:ligatures w14:val="none"/>
              </w:rPr>
            </w:pPr>
            <w:r w:rsidRPr="00886B43">
              <w:rPr>
                <w:rFonts w:eastAsia="Times New Roman" w:cs="Times New Roman"/>
                <w:b/>
                <w:bCs/>
                <w:kern w:val="0"/>
                <w:szCs w:val="26"/>
                <w14:ligatures w14:val="none"/>
              </w:rPr>
              <w:t>Số ca</w:t>
            </w:r>
          </w:p>
        </w:tc>
      </w:tr>
      <w:tr w:rsidR="00886B43" w:rsidRPr="00886B43" w14:paraId="01AFF93F" w14:textId="77777777" w:rsidTr="00886B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B77614"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lastRenderedPageBreak/>
              <w:t>Cúm</w:t>
            </w:r>
          </w:p>
        </w:tc>
        <w:tc>
          <w:tcPr>
            <w:tcW w:w="0" w:type="auto"/>
            <w:tcBorders>
              <w:top w:val="single" w:sz="4" w:space="0" w:color="auto"/>
              <w:left w:val="single" w:sz="4" w:space="0" w:color="auto"/>
              <w:bottom w:val="single" w:sz="4" w:space="0" w:color="auto"/>
              <w:right w:val="single" w:sz="4" w:space="0" w:color="auto"/>
            </w:tcBorders>
            <w:vAlign w:val="center"/>
            <w:hideMark/>
          </w:tcPr>
          <w:p w14:paraId="7739DBBE"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45</w:t>
            </w:r>
          </w:p>
        </w:tc>
      </w:tr>
      <w:tr w:rsidR="00886B43" w:rsidRPr="00886B43" w14:paraId="3F808D13" w14:textId="77777777" w:rsidTr="00886B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F984AE"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Sốt xuất huyết</w:t>
            </w:r>
          </w:p>
        </w:tc>
        <w:tc>
          <w:tcPr>
            <w:tcW w:w="0" w:type="auto"/>
            <w:tcBorders>
              <w:top w:val="single" w:sz="4" w:space="0" w:color="auto"/>
              <w:left w:val="single" w:sz="4" w:space="0" w:color="auto"/>
              <w:bottom w:val="single" w:sz="4" w:space="0" w:color="auto"/>
              <w:right w:val="single" w:sz="4" w:space="0" w:color="auto"/>
            </w:tcBorders>
            <w:vAlign w:val="center"/>
            <w:hideMark/>
          </w:tcPr>
          <w:p w14:paraId="3D63FA27"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30</w:t>
            </w:r>
          </w:p>
        </w:tc>
      </w:tr>
      <w:tr w:rsidR="00886B43" w:rsidRPr="00886B43" w14:paraId="6F89482C" w14:textId="77777777" w:rsidTr="00886B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B0E2C0"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Tay chân miệng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9F7B937"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15</w:t>
            </w:r>
          </w:p>
        </w:tc>
      </w:tr>
      <w:tr w:rsidR="00886B43" w:rsidRPr="00886B43" w14:paraId="247A5F22" w14:textId="77777777" w:rsidTr="00886B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A2ADFC"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Bệnh khác</w:t>
            </w:r>
          </w:p>
        </w:tc>
        <w:tc>
          <w:tcPr>
            <w:tcW w:w="0" w:type="auto"/>
            <w:tcBorders>
              <w:top w:val="single" w:sz="4" w:space="0" w:color="auto"/>
              <w:left w:val="single" w:sz="4" w:space="0" w:color="auto"/>
              <w:bottom w:val="single" w:sz="4" w:space="0" w:color="auto"/>
              <w:right w:val="single" w:sz="4" w:space="0" w:color="auto"/>
            </w:tcBorders>
            <w:vAlign w:val="center"/>
            <w:hideMark/>
          </w:tcPr>
          <w:p w14:paraId="7BF94288"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10</w:t>
            </w:r>
          </w:p>
        </w:tc>
      </w:tr>
    </w:tbl>
    <w:p w14:paraId="05A066CF"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Cách tạo biểu đồ:</w:t>
      </w:r>
    </w:p>
    <w:p w14:paraId="7594C34D" w14:textId="77777777" w:rsidR="00886B43" w:rsidRPr="00886B43" w:rsidRDefault="00886B43" w:rsidP="00886B43">
      <w:pPr>
        <w:numPr>
          <w:ilvl w:val="0"/>
          <w:numId w:val="2"/>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Chọn bảng thống kê.</w:t>
      </w:r>
    </w:p>
    <w:p w14:paraId="67155256" w14:textId="77777777" w:rsidR="00886B43" w:rsidRPr="00886B43" w:rsidRDefault="00886B43" w:rsidP="00886B43">
      <w:pPr>
        <w:numPr>
          <w:ilvl w:val="0"/>
          <w:numId w:val="2"/>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Vào Insert → Pie or Doughnut Chart.</w:t>
      </w:r>
    </w:p>
    <w:p w14:paraId="3804A6B4" w14:textId="77777777" w:rsidR="00886B43" w:rsidRPr="00886B43" w:rsidRDefault="00886B43" w:rsidP="00886B43">
      <w:pPr>
        <w:numPr>
          <w:ilvl w:val="0"/>
          <w:numId w:val="2"/>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Chọn Doughnut.</w:t>
      </w:r>
    </w:p>
    <w:p w14:paraId="257C0BBA" w14:textId="77777777" w:rsidR="00886B43" w:rsidRPr="00886B43" w:rsidRDefault="00886B43" w:rsidP="00886B43">
      <w:pPr>
        <w:numPr>
          <w:ilvl w:val="0"/>
          <w:numId w:val="2"/>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Thêm tiêu đề và nhãn số liệu.</w:t>
      </w:r>
    </w:p>
    <w:p w14:paraId="22DAAB39"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Biểu đồ giúp phòng khám theo dõi tỷ lệ các loại bệnh một cách trực quan.</w:t>
      </w:r>
    </w:p>
    <w:p w14:paraId="39E77C94" w14:textId="77777777" w:rsidR="00886B43" w:rsidRPr="00886B43" w:rsidRDefault="00886B43" w:rsidP="00886B43">
      <w:pPr>
        <w:spacing w:before="100" w:beforeAutospacing="1" w:after="100" w:afterAutospacing="1" w:line="240" w:lineRule="auto"/>
        <w:jc w:val="left"/>
        <w:outlineLvl w:val="2"/>
        <w:rPr>
          <w:rFonts w:eastAsia="Times New Roman" w:cs="Times New Roman"/>
          <w:b/>
          <w:bCs/>
          <w:kern w:val="0"/>
          <w:szCs w:val="26"/>
          <w14:ligatures w14:val="none"/>
        </w:rPr>
      </w:pPr>
      <w:r w:rsidRPr="00886B43">
        <w:rPr>
          <w:rFonts w:eastAsia="Times New Roman" w:cs="Times New Roman"/>
          <w:b/>
          <w:bCs/>
          <w:kern w:val="0"/>
          <w:szCs w:val="26"/>
          <w14:ligatures w14:val="none"/>
        </w:rPr>
        <w:t>3. Quy trình hoạt động của Clinic-Cloud</w:t>
      </w:r>
    </w:p>
    <w:p w14:paraId="00A30F90" w14:textId="77777777" w:rsidR="00886B43" w:rsidRPr="00886B43" w:rsidRDefault="00886B43" w:rsidP="00886B43">
      <w:pPr>
        <w:numPr>
          <w:ilvl w:val="0"/>
          <w:numId w:val="3"/>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Nhân viên đăng nhập hệ thống.</w:t>
      </w:r>
    </w:p>
    <w:p w14:paraId="0A98B9F8" w14:textId="77777777" w:rsidR="00886B43" w:rsidRPr="00886B43" w:rsidRDefault="00886B43" w:rsidP="00886B43">
      <w:pPr>
        <w:numPr>
          <w:ilvl w:val="0"/>
          <w:numId w:val="3"/>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Hệ thống kiểm tra quyền truy cập.</w:t>
      </w:r>
    </w:p>
    <w:p w14:paraId="20230A7B" w14:textId="77777777" w:rsidR="00886B43" w:rsidRPr="00886B43" w:rsidRDefault="00886B43" w:rsidP="00886B43">
      <w:pPr>
        <w:numPr>
          <w:ilvl w:val="0"/>
          <w:numId w:val="3"/>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Bác sĩ tra cứu hồ sơ và cập nhật kết quả khám.</w:t>
      </w:r>
    </w:p>
    <w:p w14:paraId="7B55D62D" w14:textId="77777777" w:rsidR="00886B43" w:rsidRPr="00886B43" w:rsidRDefault="00886B43" w:rsidP="00886B43">
      <w:pPr>
        <w:numPr>
          <w:ilvl w:val="0"/>
          <w:numId w:val="3"/>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Dữ liệu được lưu trữ và bảo vệ.</w:t>
      </w:r>
    </w:p>
    <w:p w14:paraId="27067B77" w14:textId="77777777" w:rsidR="00886B43" w:rsidRPr="00886B43" w:rsidRDefault="00886B43" w:rsidP="00886B43">
      <w:pPr>
        <w:numPr>
          <w:ilvl w:val="0"/>
          <w:numId w:val="3"/>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Hệ thống thống kê ca bệnh và sao lưu định kỳ.</w:t>
      </w:r>
    </w:p>
    <w:p w14:paraId="3EBB50E2"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Lưu ý: Excel phù hợp cho bài thực hành hoặc quản lý nội bộ có kiểm soát, không thay thế hệ thống bệnh án điện tử chuyên dụng có bảo mật đầy đủ.</w:t>
      </w:r>
    </w:p>
    <w:p w14:paraId="331AC0F9" w14:textId="77777777" w:rsidR="00886B43" w:rsidRPr="00886B43" w:rsidRDefault="00886B43" w:rsidP="00886B43">
      <w:pPr>
        <w:spacing w:before="100" w:beforeAutospacing="1" w:after="100" w:afterAutospacing="1" w:line="240" w:lineRule="auto"/>
        <w:jc w:val="left"/>
        <w:outlineLvl w:val="1"/>
        <w:rPr>
          <w:rFonts w:eastAsia="Times New Roman" w:cs="Times New Roman"/>
          <w:b/>
          <w:bCs/>
          <w:kern w:val="0"/>
          <w:szCs w:val="26"/>
          <w14:ligatures w14:val="none"/>
        </w:rPr>
      </w:pPr>
      <w:r w:rsidRPr="00886B43">
        <w:rPr>
          <w:rFonts w:eastAsia="Times New Roman" w:cs="Times New Roman"/>
          <w:b/>
          <w:bCs/>
          <w:kern w:val="0"/>
          <w:szCs w:val="26"/>
          <w14:ligatures w14:val="none"/>
        </w:rPr>
        <w:t>Phần 3. Kiểm thử Heading Styles trong Word</w:t>
      </w:r>
    </w:p>
    <w:p w14:paraId="2469E640"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Tình huống: Một đoạn văn bị gán nhầm kiểu Heading 1 và xuất hiện trong mục lục tự động.</w:t>
      </w:r>
    </w:p>
    <w:p w14:paraId="0DB2FE45" w14:textId="77777777" w:rsidR="00886B43"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Cách khắc phục:</w:t>
      </w:r>
    </w:p>
    <w:p w14:paraId="26D14874" w14:textId="77777777" w:rsidR="00886B43" w:rsidRPr="00886B43" w:rsidRDefault="00886B43" w:rsidP="00886B43">
      <w:pPr>
        <w:numPr>
          <w:ilvl w:val="0"/>
          <w:numId w:val="4"/>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Bôi đen đoạn văn bị lỗi.</w:t>
      </w:r>
    </w:p>
    <w:p w14:paraId="45D54423" w14:textId="77777777" w:rsidR="00886B43" w:rsidRPr="00886B43" w:rsidRDefault="00886B43" w:rsidP="00886B43">
      <w:pPr>
        <w:numPr>
          <w:ilvl w:val="0"/>
          <w:numId w:val="4"/>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Nhấn Ctrl + Shift + N để chuyển về kiểu Normal.</w:t>
      </w:r>
    </w:p>
    <w:p w14:paraId="21A3BCD2" w14:textId="77777777" w:rsidR="00886B43" w:rsidRPr="00886B43" w:rsidRDefault="00886B43" w:rsidP="00886B43">
      <w:pPr>
        <w:numPr>
          <w:ilvl w:val="0"/>
          <w:numId w:val="4"/>
        </w:num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Vào References → Update Table → Update entire table để cập nhật mục lục.</w:t>
      </w:r>
    </w:p>
    <w:p w14:paraId="51C5F7D7" w14:textId="405767DE" w:rsidR="00A4769E" w:rsidRPr="00886B43" w:rsidRDefault="00886B43" w:rsidP="00886B43">
      <w:pPr>
        <w:spacing w:before="100" w:beforeAutospacing="1" w:after="100" w:afterAutospacing="1" w:line="240" w:lineRule="auto"/>
        <w:jc w:val="left"/>
        <w:rPr>
          <w:rFonts w:eastAsia="Times New Roman" w:cs="Times New Roman"/>
          <w:kern w:val="0"/>
          <w:szCs w:val="26"/>
          <w14:ligatures w14:val="none"/>
        </w:rPr>
      </w:pPr>
      <w:r w:rsidRPr="00886B43">
        <w:rPr>
          <w:rFonts w:eastAsia="Times New Roman" w:cs="Times New Roman"/>
          <w:kern w:val="0"/>
          <w:szCs w:val="26"/>
          <w14:ligatures w14:val="none"/>
        </w:rPr>
        <w:t>Kết quả: Đoạn văn trở về định dạng bình thường và không còn được hiển thị như tiêu đề trong mục lục.</w:t>
      </w:r>
    </w:p>
    <w:sectPr w:rsidR="00A4769E" w:rsidRPr="00886B43"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853A7"/>
    <w:multiLevelType w:val="multilevel"/>
    <w:tmpl w:val="F3B04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B30C86"/>
    <w:multiLevelType w:val="multilevel"/>
    <w:tmpl w:val="62863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B76715"/>
    <w:multiLevelType w:val="multilevel"/>
    <w:tmpl w:val="A24E1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C51060"/>
    <w:multiLevelType w:val="multilevel"/>
    <w:tmpl w:val="AF7EE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9806059">
    <w:abstractNumId w:val="2"/>
  </w:num>
  <w:num w:numId="2" w16cid:durableId="1057899022">
    <w:abstractNumId w:val="0"/>
  </w:num>
  <w:num w:numId="3" w16cid:durableId="1047948784">
    <w:abstractNumId w:val="1"/>
  </w:num>
  <w:num w:numId="4" w16cid:durableId="5448292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B43"/>
    <w:rsid w:val="00886B43"/>
    <w:rsid w:val="00A47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C5B0B"/>
  <w15:chartTrackingRefBased/>
  <w15:docId w15:val="{041BCD16-075F-4C23-BF84-FA1C292AD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4769E"/>
    <w:pPr>
      <w:spacing w:line="324" w:lineRule="auto"/>
      <w:jc w:val="both"/>
    </w:pPr>
    <w:rPr>
      <w:rFonts w:ascii="Times New Roman" w:hAnsi="Times New Roman"/>
      <w:sz w:val="26"/>
    </w:rPr>
  </w:style>
  <w:style w:type="paragraph" w:styleId="u1">
    <w:name w:val="heading 1"/>
    <w:basedOn w:val="Binhthng"/>
    <w:link w:val="u1Char"/>
    <w:uiPriority w:val="9"/>
    <w:qFormat/>
    <w:rsid w:val="00886B43"/>
    <w:pPr>
      <w:spacing w:before="100" w:beforeAutospacing="1" w:after="100" w:afterAutospacing="1" w:line="240" w:lineRule="auto"/>
      <w:jc w:val="left"/>
      <w:outlineLvl w:val="0"/>
    </w:pPr>
    <w:rPr>
      <w:rFonts w:eastAsia="Times New Roman" w:cs="Times New Roman"/>
      <w:b/>
      <w:bCs/>
      <w:kern w:val="36"/>
      <w:sz w:val="48"/>
      <w:szCs w:val="48"/>
      <w14:ligatures w14:val="none"/>
    </w:rPr>
  </w:style>
  <w:style w:type="paragraph" w:styleId="u2">
    <w:name w:val="heading 2"/>
    <w:basedOn w:val="Binhthng"/>
    <w:next w:val="Binhthng"/>
    <w:link w:val="u2Char"/>
    <w:autoRedefine/>
    <w:uiPriority w:val="9"/>
    <w:unhideWhenUsed/>
    <w:qFormat/>
    <w:rsid w:val="00A4769E"/>
    <w:pPr>
      <w:keepNext/>
      <w:keepLines/>
      <w:spacing w:before="120" w:after="0"/>
      <w:jc w:val="left"/>
      <w:outlineLvl w:val="1"/>
    </w:pPr>
    <w:rPr>
      <w:rFonts w:eastAsiaTheme="majorEastAsia" w:cstheme="majorBidi"/>
      <w:b/>
      <w:szCs w:val="26"/>
    </w:rPr>
  </w:style>
  <w:style w:type="paragraph" w:styleId="u3">
    <w:name w:val="heading 3"/>
    <w:basedOn w:val="Binhthng"/>
    <w:next w:val="Binhthng"/>
    <w:link w:val="u3Char"/>
    <w:autoRedefine/>
    <w:uiPriority w:val="9"/>
    <w:unhideWhenUsed/>
    <w:qFormat/>
    <w:rsid w:val="00A4769E"/>
    <w:pPr>
      <w:keepNext/>
      <w:keepLines/>
      <w:spacing w:before="120" w:after="0"/>
      <w:jc w:val="left"/>
      <w:outlineLvl w:val="2"/>
    </w:pPr>
    <w:rPr>
      <w:rFonts w:eastAsiaTheme="majorEastAsia" w:cstheme="majorBidi"/>
      <w:b/>
      <w:i/>
      <w:szCs w:val="24"/>
    </w:rPr>
  </w:style>
  <w:style w:type="paragraph" w:styleId="u4">
    <w:name w:val="heading 4"/>
    <w:basedOn w:val="Binhthng"/>
    <w:next w:val="Binhthng"/>
    <w:link w:val="u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A4769E"/>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A4769E"/>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semiHidden/>
    <w:rsid w:val="00A4769E"/>
    <w:rPr>
      <w:rFonts w:ascii="Times New Roman" w:eastAsiaTheme="majorEastAsia" w:hAnsi="Times New Roman" w:cstheme="majorBidi"/>
      <w:i/>
      <w:iCs/>
      <w:sz w:val="26"/>
    </w:rPr>
  </w:style>
  <w:style w:type="paragraph" w:styleId="Chuthich">
    <w:name w:val="caption"/>
    <w:basedOn w:val="Binhthng"/>
    <w:next w:val="Binhthng"/>
    <w:autoRedefine/>
    <w:uiPriority w:val="35"/>
    <w:semiHidden/>
    <w:unhideWhenUsed/>
    <w:qFormat/>
    <w:rsid w:val="00A4769E"/>
    <w:pPr>
      <w:spacing w:after="200" w:line="240" w:lineRule="auto"/>
      <w:jc w:val="center"/>
    </w:pPr>
    <w:rPr>
      <w:i/>
      <w:iCs/>
      <w:sz w:val="24"/>
      <w:szCs w:val="18"/>
    </w:rPr>
  </w:style>
  <w:style w:type="character" w:customStyle="1" w:styleId="u1Char">
    <w:name w:val="Đầu đề 1 Char"/>
    <w:basedOn w:val="Phngmcinhcuaoanvn"/>
    <w:link w:val="u1"/>
    <w:uiPriority w:val="9"/>
    <w:rsid w:val="00886B43"/>
    <w:rPr>
      <w:rFonts w:ascii="Times New Roman" w:eastAsia="Times New Roman" w:hAnsi="Times New Roman" w:cs="Times New Roman"/>
      <w:b/>
      <w:bCs/>
      <w:kern w:val="36"/>
      <w:sz w:val="48"/>
      <w:szCs w:val="48"/>
      <w14:ligatures w14:val="none"/>
    </w:rPr>
  </w:style>
  <w:style w:type="paragraph" w:styleId="ThngthngWeb">
    <w:name w:val="Normal (Web)"/>
    <w:basedOn w:val="Binhthng"/>
    <w:uiPriority w:val="99"/>
    <w:semiHidden/>
    <w:unhideWhenUsed/>
    <w:rsid w:val="00886B43"/>
    <w:pPr>
      <w:spacing w:before="100" w:beforeAutospacing="1" w:after="100" w:afterAutospacing="1" w:line="240" w:lineRule="auto"/>
      <w:jc w:val="left"/>
    </w:pPr>
    <w:rPr>
      <w:rFonts w:eastAsia="Times New Roman" w:cs="Times New Roman"/>
      <w:kern w:val="0"/>
      <w:sz w:val="24"/>
      <w:szCs w:val="24"/>
      <w14:ligatures w14:val="none"/>
    </w:rPr>
  </w:style>
  <w:style w:type="character" w:styleId="MaHTML">
    <w:name w:val="HTML Code"/>
    <w:basedOn w:val="Phngmcinhcuaoanvn"/>
    <w:uiPriority w:val="99"/>
    <w:semiHidden/>
    <w:unhideWhenUsed/>
    <w:rsid w:val="00886B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9919339">
      <w:bodyDiv w:val="1"/>
      <w:marLeft w:val="0"/>
      <w:marRight w:val="0"/>
      <w:marTop w:val="0"/>
      <w:marBottom w:val="0"/>
      <w:divBdr>
        <w:top w:val="none" w:sz="0" w:space="0" w:color="auto"/>
        <w:left w:val="none" w:sz="0" w:space="0" w:color="auto"/>
        <w:bottom w:val="none" w:sz="0" w:space="0" w:color="auto"/>
        <w:right w:val="none" w:sz="0" w:space="0" w:color="auto"/>
      </w:divBdr>
      <w:divsChild>
        <w:div w:id="385762835">
          <w:marLeft w:val="0"/>
          <w:marRight w:val="0"/>
          <w:marTop w:val="0"/>
          <w:marBottom w:val="0"/>
          <w:divBdr>
            <w:top w:val="none" w:sz="0" w:space="0" w:color="auto"/>
            <w:left w:val="none" w:sz="0" w:space="0" w:color="auto"/>
            <w:bottom w:val="none" w:sz="0" w:space="0" w:color="auto"/>
            <w:right w:val="none" w:sz="0" w:space="0" w:color="auto"/>
          </w:divBdr>
          <w:divsChild>
            <w:div w:id="1514346345">
              <w:marLeft w:val="0"/>
              <w:marRight w:val="0"/>
              <w:marTop w:val="0"/>
              <w:marBottom w:val="0"/>
              <w:divBdr>
                <w:top w:val="none" w:sz="0" w:space="0" w:color="auto"/>
                <w:left w:val="none" w:sz="0" w:space="0" w:color="auto"/>
                <w:bottom w:val="none" w:sz="0" w:space="0" w:color="auto"/>
                <w:right w:val="none" w:sz="0" w:space="0" w:color="auto"/>
              </w:divBdr>
              <w:divsChild>
                <w:div w:id="1660425133">
                  <w:marLeft w:val="0"/>
                  <w:marRight w:val="0"/>
                  <w:marTop w:val="0"/>
                  <w:marBottom w:val="0"/>
                  <w:divBdr>
                    <w:top w:val="none" w:sz="0" w:space="0" w:color="auto"/>
                    <w:left w:val="none" w:sz="0" w:space="0" w:color="auto"/>
                    <w:bottom w:val="none" w:sz="0" w:space="0" w:color="auto"/>
                    <w:right w:val="none" w:sz="0" w:space="0" w:color="auto"/>
                  </w:divBdr>
                  <w:divsChild>
                    <w:div w:id="204606411">
                      <w:marLeft w:val="0"/>
                      <w:marRight w:val="0"/>
                      <w:marTop w:val="0"/>
                      <w:marBottom w:val="0"/>
                      <w:divBdr>
                        <w:top w:val="none" w:sz="0" w:space="0" w:color="auto"/>
                        <w:left w:val="none" w:sz="0" w:space="0" w:color="auto"/>
                        <w:bottom w:val="none" w:sz="0" w:space="0" w:color="auto"/>
                        <w:right w:val="none" w:sz="0" w:space="0" w:color="auto"/>
                      </w:divBdr>
                      <w:divsChild>
                        <w:div w:id="1376655792">
                          <w:marLeft w:val="0"/>
                          <w:marRight w:val="0"/>
                          <w:marTop w:val="0"/>
                          <w:marBottom w:val="0"/>
                          <w:divBdr>
                            <w:top w:val="none" w:sz="0" w:space="0" w:color="auto"/>
                            <w:left w:val="none" w:sz="0" w:space="0" w:color="auto"/>
                            <w:bottom w:val="none" w:sz="0" w:space="0" w:color="auto"/>
                            <w:right w:val="none" w:sz="0" w:space="0" w:color="auto"/>
                          </w:divBdr>
                        </w:div>
                      </w:divsChild>
                    </w:div>
                    <w:div w:id="1872916686">
                      <w:marLeft w:val="0"/>
                      <w:marRight w:val="0"/>
                      <w:marTop w:val="0"/>
                      <w:marBottom w:val="0"/>
                      <w:divBdr>
                        <w:top w:val="none" w:sz="0" w:space="0" w:color="auto"/>
                        <w:left w:val="none" w:sz="0" w:space="0" w:color="auto"/>
                        <w:bottom w:val="none" w:sz="0" w:space="0" w:color="auto"/>
                        <w:right w:val="none" w:sz="0" w:space="0" w:color="auto"/>
                      </w:divBdr>
                      <w:divsChild>
                        <w:div w:id="242616457">
                          <w:marLeft w:val="0"/>
                          <w:marRight w:val="0"/>
                          <w:marTop w:val="0"/>
                          <w:marBottom w:val="0"/>
                          <w:divBdr>
                            <w:top w:val="none" w:sz="0" w:space="0" w:color="auto"/>
                            <w:left w:val="none" w:sz="0" w:space="0" w:color="auto"/>
                            <w:bottom w:val="none" w:sz="0" w:space="0" w:color="auto"/>
                            <w:right w:val="none" w:sz="0" w:space="0" w:color="auto"/>
                          </w:divBdr>
                        </w:div>
                      </w:divsChild>
                    </w:div>
                    <w:div w:id="1525552122">
                      <w:marLeft w:val="0"/>
                      <w:marRight w:val="0"/>
                      <w:marTop w:val="0"/>
                      <w:marBottom w:val="0"/>
                      <w:divBdr>
                        <w:top w:val="none" w:sz="0" w:space="0" w:color="auto"/>
                        <w:left w:val="none" w:sz="0" w:space="0" w:color="auto"/>
                        <w:bottom w:val="none" w:sz="0" w:space="0" w:color="auto"/>
                        <w:right w:val="none" w:sz="0" w:space="0" w:color="auto"/>
                      </w:divBdr>
                      <w:divsChild>
                        <w:div w:id="817576489">
                          <w:marLeft w:val="0"/>
                          <w:marRight w:val="0"/>
                          <w:marTop w:val="0"/>
                          <w:marBottom w:val="0"/>
                          <w:divBdr>
                            <w:top w:val="none" w:sz="0" w:space="0" w:color="auto"/>
                            <w:left w:val="none" w:sz="0" w:space="0" w:color="auto"/>
                            <w:bottom w:val="none" w:sz="0" w:space="0" w:color="auto"/>
                            <w:right w:val="none" w:sz="0" w:space="0" w:color="auto"/>
                          </w:divBdr>
                        </w:div>
                      </w:divsChild>
                    </w:div>
                    <w:div w:id="1971785170">
                      <w:marLeft w:val="0"/>
                      <w:marRight w:val="0"/>
                      <w:marTop w:val="0"/>
                      <w:marBottom w:val="0"/>
                      <w:divBdr>
                        <w:top w:val="none" w:sz="0" w:space="0" w:color="auto"/>
                        <w:left w:val="none" w:sz="0" w:space="0" w:color="auto"/>
                        <w:bottom w:val="none" w:sz="0" w:space="0" w:color="auto"/>
                        <w:right w:val="none" w:sz="0" w:space="0" w:color="auto"/>
                      </w:divBdr>
                      <w:divsChild>
                        <w:div w:id="1653291779">
                          <w:marLeft w:val="0"/>
                          <w:marRight w:val="0"/>
                          <w:marTop w:val="0"/>
                          <w:marBottom w:val="0"/>
                          <w:divBdr>
                            <w:top w:val="none" w:sz="0" w:space="0" w:color="auto"/>
                            <w:left w:val="none" w:sz="0" w:space="0" w:color="auto"/>
                            <w:bottom w:val="none" w:sz="0" w:space="0" w:color="auto"/>
                            <w:right w:val="none" w:sz="0" w:space="0" w:color="auto"/>
                          </w:divBdr>
                        </w:div>
                      </w:divsChild>
                    </w:div>
                    <w:div w:id="1721056526">
                      <w:marLeft w:val="0"/>
                      <w:marRight w:val="0"/>
                      <w:marTop w:val="0"/>
                      <w:marBottom w:val="0"/>
                      <w:divBdr>
                        <w:top w:val="none" w:sz="0" w:space="0" w:color="auto"/>
                        <w:left w:val="none" w:sz="0" w:space="0" w:color="auto"/>
                        <w:bottom w:val="none" w:sz="0" w:space="0" w:color="auto"/>
                        <w:right w:val="none" w:sz="0" w:space="0" w:color="auto"/>
                      </w:divBdr>
                      <w:divsChild>
                        <w:div w:id="952902598">
                          <w:marLeft w:val="0"/>
                          <w:marRight w:val="0"/>
                          <w:marTop w:val="0"/>
                          <w:marBottom w:val="0"/>
                          <w:divBdr>
                            <w:top w:val="none" w:sz="0" w:space="0" w:color="auto"/>
                            <w:left w:val="none" w:sz="0" w:space="0" w:color="auto"/>
                            <w:bottom w:val="none" w:sz="0" w:space="0" w:color="auto"/>
                            <w:right w:val="none" w:sz="0" w:space="0" w:color="auto"/>
                          </w:divBdr>
                        </w:div>
                      </w:divsChild>
                    </w:div>
                    <w:div w:id="1607493374">
                      <w:marLeft w:val="0"/>
                      <w:marRight w:val="0"/>
                      <w:marTop w:val="0"/>
                      <w:marBottom w:val="0"/>
                      <w:divBdr>
                        <w:top w:val="none" w:sz="0" w:space="0" w:color="auto"/>
                        <w:left w:val="none" w:sz="0" w:space="0" w:color="auto"/>
                        <w:bottom w:val="none" w:sz="0" w:space="0" w:color="auto"/>
                        <w:right w:val="none" w:sz="0" w:space="0" w:color="auto"/>
                      </w:divBdr>
                      <w:divsChild>
                        <w:div w:id="1691908667">
                          <w:marLeft w:val="0"/>
                          <w:marRight w:val="0"/>
                          <w:marTop w:val="0"/>
                          <w:marBottom w:val="0"/>
                          <w:divBdr>
                            <w:top w:val="none" w:sz="0" w:space="0" w:color="auto"/>
                            <w:left w:val="none" w:sz="0" w:space="0" w:color="auto"/>
                            <w:bottom w:val="none" w:sz="0" w:space="0" w:color="auto"/>
                            <w:right w:val="none" w:sz="0" w:space="0" w:color="auto"/>
                          </w:divBdr>
                        </w:div>
                      </w:divsChild>
                    </w:div>
                    <w:div w:id="1928878980">
                      <w:marLeft w:val="0"/>
                      <w:marRight w:val="0"/>
                      <w:marTop w:val="0"/>
                      <w:marBottom w:val="0"/>
                      <w:divBdr>
                        <w:top w:val="none" w:sz="0" w:space="0" w:color="auto"/>
                        <w:left w:val="none" w:sz="0" w:space="0" w:color="auto"/>
                        <w:bottom w:val="none" w:sz="0" w:space="0" w:color="auto"/>
                        <w:right w:val="none" w:sz="0" w:space="0" w:color="auto"/>
                      </w:divBdr>
                      <w:divsChild>
                        <w:div w:id="1269391450">
                          <w:marLeft w:val="0"/>
                          <w:marRight w:val="0"/>
                          <w:marTop w:val="0"/>
                          <w:marBottom w:val="0"/>
                          <w:divBdr>
                            <w:top w:val="none" w:sz="0" w:space="0" w:color="auto"/>
                            <w:left w:val="none" w:sz="0" w:space="0" w:color="auto"/>
                            <w:bottom w:val="none" w:sz="0" w:space="0" w:color="auto"/>
                            <w:right w:val="none" w:sz="0" w:space="0" w:color="auto"/>
                          </w:divBdr>
                        </w:div>
                      </w:divsChild>
                    </w:div>
                    <w:div w:id="190534812">
                      <w:marLeft w:val="0"/>
                      <w:marRight w:val="0"/>
                      <w:marTop w:val="0"/>
                      <w:marBottom w:val="0"/>
                      <w:divBdr>
                        <w:top w:val="none" w:sz="0" w:space="0" w:color="auto"/>
                        <w:left w:val="none" w:sz="0" w:space="0" w:color="auto"/>
                        <w:bottom w:val="none" w:sz="0" w:space="0" w:color="auto"/>
                        <w:right w:val="none" w:sz="0" w:space="0" w:color="auto"/>
                      </w:divBdr>
                      <w:divsChild>
                        <w:div w:id="1063482036">
                          <w:marLeft w:val="0"/>
                          <w:marRight w:val="0"/>
                          <w:marTop w:val="0"/>
                          <w:marBottom w:val="0"/>
                          <w:divBdr>
                            <w:top w:val="none" w:sz="0" w:space="0" w:color="auto"/>
                            <w:left w:val="none" w:sz="0" w:space="0" w:color="auto"/>
                            <w:bottom w:val="none" w:sz="0" w:space="0" w:color="auto"/>
                            <w:right w:val="none" w:sz="0" w:space="0" w:color="auto"/>
                          </w:divBdr>
                        </w:div>
                      </w:divsChild>
                    </w:div>
                    <w:div w:id="943999420">
                      <w:marLeft w:val="0"/>
                      <w:marRight w:val="0"/>
                      <w:marTop w:val="0"/>
                      <w:marBottom w:val="0"/>
                      <w:divBdr>
                        <w:top w:val="none" w:sz="0" w:space="0" w:color="auto"/>
                        <w:left w:val="none" w:sz="0" w:space="0" w:color="auto"/>
                        <w:bottom w:val="none" w:sz="0" w:space="0" w:color="auto"/>
                        <w:right w:val="none" w:sz="0" w:space="0" w:color="auto"/>
                      </w:divBdr>
                      <w:divsChild>
                        <w:div w:id="1447963823">
                          <w:marLeft w:val="0"/>
                          <w:marRight w:val="0"/>
                          <w:marTop w:val="0"/>
                          <w:marBottom w:val="0"/>
                          <w:divBdr>
                            <w:top w:val="none" w:sz="0" w:space="0" w:color="auto"/>
                            <w:left w:val="none" w:sz="0" w:space="0" w:color="auto"/>
                            <w:bottom w:val="none" w:sz="0" w:space="0" w:color="auto"/>
                            <w:right w:val="none" w:sz="0" w:space="0" w:color="auto"/>
                          </w:divBdr>
                        </w:div>
                      </w:divsChild>
                    </w:div>
                    <w:div w:id="1847743025">
                      <w:marLeft w:val="0"/>
                      <w:marRight w:val="0"/>
                      <w:marTop w:val="0"/>
                      <w:marBottom w:val="0"/>
                      <w:divBdr>
                        <w:top w:val="none" w:sz="0" w:space="0" w:color="auto"/>
                        <w:left w:val="none" w:sz="0" w:space="0" w:color="auto"/>
                        <w:bottom w:val="none" w:sz="0" w:space="0" w:color="auto"/>
                        <w:right w:val="none" w:sz="0" w:space="0" w:color="auto"/>
                      </w:divBdr>
                      <w:divsChild>
                        <w:div w:id="1094789829">
                          <w:marLeft w:val="0"/>
                          <w:marRight w:val="0"/>
                          <w:marTop w:val="0"/>
                          <w:marBottom w:val="0"/>
                          <w:divBdr>
                            <w:top w:val="none" w:sz="0" w:space="0" w:color="auto"/>
                            <w:left w:val="none" w:sz="0" w:space="0" w:color="auto"/>
                            <w:bottom w:val="none" w:sz="0" w:space="0" w:color="auto"/>
                            <w:right w:val="none" w:sz="0" w:space="0" w:color="auto"/>
                          </w:divBdr>
                        </w:div>
                      </w:divsChild>
                    </w:div>
                    <w:div w:id="1160077824">
                      <w:marLeft w:val="0"/>
                      <w:marRight w:val="0"/>
                      <w:marTop w:val="0"/>
                      <w:marBottom w:val="0"/>
                      <w:divBdr>
                        <w:top w:val="none" w:sz="0" w:space="0" w:color="auto"/>
                        <w:left w:val="none" w:sz="0" w:space="0" w:color="auto"/>
                        <w:bottom w:val="none" w:sz="0" w:space="0" w:color="auto"/>
                        <w:right w:val="none" w:sz="0" w:space="0" w:color="auto"/>
                      </w:divBdr>
                      <w:divsChild>
                        <w:div w:id="1370647711">
                          <w:marLeft w:val="0"/>
                          <w:marRight w:val="0"/>
                          <w:marTop w:val="0"/>
                          <w:marBottom w:val="0"/>
                          <w:divBdr>
                            <w:top w:val="none" w:sz="0" w:space="0" w:color="auto"/>
                            <w:left w:val="none" w:sz="0" w:space="0" w:color="auto"/>
                            <w:bottom w:val="none" w:sz="0" w:space="0" w:color="auto"/>
                            <w:right w:val="none" w:sz="0" w:space="0" w:color="auto"/>
                          </w:divBdr>
                        </w:div>
                      </w:divsChild>
                    </w:div>
                    <w:div w:id="1346905319">
                      <w:marLeft w:val="0"/>
                      <w:marRight w:val="0"/>
                      <w:marTop w:val="0"/>
                      <w:marBottom w:val="0"/>
                      <w:divBdr>
                        <w:top w:val="none" w:sz="0" w:space="0" w:color="auto"/>
                        <w:left w:val="none" w:sz="0" w:space="0" w:color="auto"/>
                        <w:bottom w:val="none" w:sz="0" w:space="0" w:color="auto"/>
                        <w:right w:val="none" w:sz="0" w:space="0" w:color="auto"/>
                      </w:divBdr>
                      <w:divsChild>
                        <w:div w:id="900483830">
                          <w:marLeft w:val="0"/>
                          <w:marRight w:val="0"/>
                          <w:marTop w:val="0"/>
                          <w:marBottom w:val="0"/>
                          <w:divBdr>
                            <w:top w:val="none" w:sz="0" w:space="0" w:color="auto"/>
                            <w:left w:val="none" w:sz="0" w:space="0" w:color="auto"/>
                            <w:bottom w:val="none" w:sz="0" w:space="0" w:color="auto"/>
                            <w:right w:val="none" w:sz="0" w:space="0" w:color="auto"/>
                          </w:divBdr>
                        </w:div>
                      </w:divsChild>
                    </w:div>
                    <w:div w:id="685063798">
                      <w:marLeft w:val="0"/>
                      <w:marRight w:val="0"/>
                      <w:marTop w:val="0"/>
                      <w:marBottom w:val="0"/>
                      <w:divBdr>
                        <w:top w:val="none" w:sz="0" w:space="0" w:color="auto"/>
                        <w:left w:val="none" w:sz="0" w:space="0" w:color="auto"/>
                        <w:bottom w:val="none" w:sz="0" w:space="0" w:color="auto"/>
                        <w:right w:val="none" w:sz="0" w:space="0" w:color="auto"/>
                      </w:divBdr>
                      <w:divsChild>
                        <w:div w:id="1726218288">
                          <w:marLeft w:val="0"/>
                          <w:marRight w:val="0"/>
                          <w:marTop w:val="0"/>
                          <w:marBottom w:val="0"/>
                          <w:divBdr>
                            <w:top w:val="none" w:sz="0" w:space="0" w:color="auto"/>
                            <w:left w:val="none" w:sz="0" w:space="0" w:color="auto"/>
                            <w:bottom w:val="none" w:sz="0" w:space="0" w:color="auto"/>
                            <w:right w:val="none" w:sz="0" w:space="0" w:color="auto"/>
                          </w:divBdr>
                        </w:div>
                      </w:divsChild>
                    </w:div>
                    <w:div w:id="28263597">
                      <w:marLeft w:val="0"/>
                      <w:marRight w:val="0"/>
                      <w:marTop w:val="0"/>
                      <w:marBottom w:val="0"/>
                      <w:divBdr>
                        <w:top w:val="none" w:sz="0" w:space="0" w:color="auto"/>
                        <w:left w:val="none" w:sz="0" w:space="0" w:color="auto"/>
                        <w:bottom w:val="none" w:sz="0" w:space="0" w:color="auto"/>
                        <w:right w:val="none" w:sz="0" w:space="0" w:color="auto"/>
                      </w:divBdr>
                      <w:divsChild>
                        <w:div w:id="1316445968">
                          <w:marLeft w:val="0"/>
                          <w:marRight w:val="0"/>
                          <w:marTop w:val="0"/>
                          <w:marBottom w:val="0"/>
                          <w:divBdr>
                            <w:top w:val="none" w:sz="0" w:space="0" w:color="auto"/>
                            <w:left w:val="none" w:sz="0" w:space="0" w:color="auto"/>
                            <w:bottom w:val="none" w:sz="0" w:space="0" w:color="auto"/>
                            <w:right w:val="none" w:sz="0" w:space="0" w:color="auto"/>
                          </w:divBdr>
                        </w:div>
                      </w:divsChild>
                    </w:div>
                    <w:div w:id="1821531876">
                      <w:marLeft w:val="0"/>
                      <w:marRight w:val="0"/>
                      <w:marTop w:val="0"/>
                      <w:marBottom w:val="0"/>
                      <w:divBdr>
                        <w:top w:val="none" w:sz="0" w:space="0" w:color="auto"/>
                        <w:left w:val="none" w:sz="0" w:space="0" w:color="auto"/>
                        <w:bottom w:val="none" w:sz="0" w:space="0" w:color="auto"/>
                        <w:right w:val="none" w:sz="0" w:space="0" w:color="auto"/>
                      </w:divBdr>
                      <w:divsChild>
                        <w:div w:id="995960874">
                          <w:marLeft w:val="0"/>
                          <w:marRight w:val="0"/>
                          <w:marTop w:val="0"/>
                          <w:marBottom w:val="0"/>
                          <w:divBdr>
                            <w:top w:val="none" w:sz="0" w:space="0" w:color="auto"/>
                            <w:left w:val="none" w:sz="0" w:space="0" w:color="auto"/>
                            <w:bottom w:val="none" w:sz="0" w:space="0" w:color="auto"/>
                            <w:right w:val="none" w:sz="0" w:space="0" w:color="auto"/>
                          </w:divBdr>
                        </w:div>
                      </w:divsChild>
                    </w:div>
                    <w:div w:id="1738090482">
                      <w:marLeft w:val="0"/>
                      <w:marRight w:val="0"/>
                      <w:marTop w:val="0"/>
                      <w:marBottom w:val="0"/>
                      <w:divBdr>
                        <w:top w:val="none" w:sz="0" w:space="0" w:color="auto"/>
                        <w:left w:val="none" w:sz="0" w:space="0" w:color="auto"/>
                        <w:bottom w:val="none" w:sz="0" w:space="0" w:color="auto"/>
                        <w:right w:val="none" w:sz="0" w:space="0" w:color="auto"/>
                      </w:divBdr>
                      <w:divsChild>
                        <w:div w:id="103307913">
                          <w:marLeft w:val="0"/>
                          <w:marRight w:val="0"/>
                          <w:marTop w:val="0"/>
                          <w:marBottom w:val="0"/>
                          <w:divBdr>
                            <w:top w:val="none" w:sz="0" w:space="0" w:color="auto"/>
                            <w:left w:val="none" w:sz="0" w:space="0" w:color="auto"/>
                            <w:bottom w:val="none" w:sz="0" w:space="0" w:color="auto"/>
                            <w:right w:val="none" w:sz="0" w:space="0" w:color="auto"/>
                          </w:divBdr>
                        </w:div>
                      </w:divsChild>
                    </w:div>
                    <w:div w:id="13191048">
                      <w:marLeft w:val="0"/>
                      <w:marRight w:val="0"/>
                      <w:marTop w:val="0"/>
                      <w:marBottom w:val="0"/>
                      <w:divBdr>
                        <w:top w:val="none" w:sz="0" w:space="0" w:color="auto"/>
                        <w:left w:val="none" w:sz="0" w:space="0" w:color="auto"/>
                        <w:bottom w:val="none" w:sz="0" w:space="0" w:color="auto"/>
                        <w:right w:val="none" w:sz="0" w:space="0" w:color="auto"/>
                      </w:divBdr>
                      <w:divsChild>
                        <w:div w:id="2089229838">
                          <w:marLeft w:val="0"/>
                          <w:marRight w:val="0"/>
                          <w:marTop w:val="0"/>
                          <w:marBottom w:val="0"/>
                          <w:divBdr>
                            <w:top w:val="none" w:sz="0" w:space="0" w:color="auto"/>
                            <w:left w:val="none" w:sz="0" w:space="0" w:color="auto"/>
                            <w:bottom w:val="none" w:sz="0" w:space="0" w:color="auto"/>
                            <w:right w:val="none" w:sz="0" w:space="0" w:color="auto"/>
                          </w:divBdr>
                        </w:div>
                      </w:divsChild>
                    </w:div>
                    <w:div w:id="1430083162">
                      <w:marLeft w:val="0"/>
                      <w:marRight w:val="0"/>
                      <w:marTop w:val="0"/>
                      <w:marBottom w:val="0"/>
                      <w:divBdr>
                        <w:top w:val="none" w:sz="0" w:space="0" w:color="auto"/>
                        <w:left w:val="none" w:sz="0" w:space="0" w:color="auto"/>
                        <w:bottom w:val="none" w:sz="0" w:space="0" w:color="auto"/>
                        <w:right w:val="none" w:sz="0" w:space="0" w:color="auto"/>
                      </w:divBdr>
                      <w:divsChild>
                        <w:div w:id="910575633">
                          <w:marLeft w:val="0"/>
                          <w:marRight w:val="0"/>
                          <w:marTop w:val="0"/>
                          <w:marBottom w:val="0"/>
                          <w:divBdr>
                            <w:top w:val="none" w:sz="0" w:space="0" w:color="auto"/>
                            <w:left w:val="none" w:sz="0" w:space="0" w:color="auto"/>
                            <w:bottom w:val="none" w:sz="0" w:space="0" w:color="auto"/>
                            <w:right w:val="none" w:sz="0" w:space="0" w:color="auto"/>
                          </w:divBdr>
                        </w:div>
                      </w:divsChild>
                    </w:div>
                    <w:div w:id="153837052">
                      <w:marLeft w:val="0"/>
                      <w:marRight w:val="0"/>
                      <w:marTop w:val="0"/>
                      <w:marBottom w:val="0"/>
                      <w:divBdr>
                        <w:top w:val="none" w:sz="0" w:space="0" w:color="auto"/>
                        <w:left w:val="none" w:sz="0" w:space="0" w:color="auto"/>
                        <w:bottom w:val="none" w:sz="0" w:space="0" w:color="auto"/>
                        <w:right w:val="none" w:sz="0" w:space="0" w:color="auto"/>
                      </w:divBdr>
                      <w:divsChild>
                        <w:div w:id="1435444854">
                          <w:marLeft w:val="0"/>
                          <w:marRight w:val="0"/>
                          <w:marTop w:val="0"/>
                          <w:marBottom w:val="0"/>
                          <w:divBdr>
                            <w:top w:val="none" w:sz="0" w:space="0" w:color="auto"/>
                            <w:left w:val="none" w:sz="0" w:space="0" w:color="auto"/>
                            <w:bottom w:val="none" w:sz="0" w:space="0" w:color="auto"/>
                            <w:right w:val="none" w:sz="0" w:space="0" w:color="auto"/>
                          </w:divBdr>
                        </w:div>
                      </w:divsChild>
                    </w:div>
                    <w:div w:id="13309005">
                      <w:marLeft w:val="0"/>
                      <w:marRight w:val="0"/>
                      <w:marTop w:val="0"/>
                      <w:marBottom w:val="0"/>
                      <w:divBdr>
                        <w:top w:val="none" w:sz="0" w:space="0" w:color="auto"/>
                        <w:left w:val="none" w:sz="0" w:space="0" w:color="auto"/>
                        <w:bottom w:val="none" w:sz="0" w:space="0" w:color="auto"/>
                        <w:right w:val="none" w:sz="0" w:space="0" w:color="auto"/>
                      </w:divBdr>
                      <w:divsChild>
                        <w:div w:id="6914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Hoàng</dc:creator>
  <cp:keywords/>
  <dc:description/>
  <cp:lastModifiedBy>Nhi Hoàng</cp:lastModifiedBy>
  <cp:revision>1</cp:revision>
  <dcterms:created xsi:type="dcterms:W3CDTF">2026-10-26T14:32:00Z</dcterms:created>
  <dcterms:modified xsi:type="dcterms:W3CDTF">2026-10-26T14:34:00Z</dcterms:modified>
</cp:coreProperties>
</file>