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1FC2" w:rsidRPr="00A61FC2" w:rsidRDefault="00A61FC2" w:rsidP="00A61FC2">
      <w:pPr>
        <w:keepNext/>
        <w:keepLines/>
        <w:spacing w:after="154" w:line="256" w:lineRule="auto"/>
        <w:ind w:left="-5" w:hanging="10"/>
        <w:outlineLvl w:val="0"/>
        <w:rPr>
          <w:rFonts w:ascii="Times New Roman" w:eastAsia="Times New Roman" w:hAnsi="Times New Roman" w:cs="Times New Roman"/>
          <w:b/>
          <w:sz w:val="24"/>
          <w:szCs w:val="24"/>
        </w:rPr>
      </w:pPr>
      <w:r w:rsidRPr="00A61FC2">
        <w:rPr>
          <w:rFonts w:ascii="Times New Roman" w:eastAsia="Times New Roman" w:hAnsi="Times New Roman" w:cs="Times New Roman"/>
          <w:b/>
          <w:sz w:val="24"/>
          <w:szCs w:val="24"/>
        </w:rPr>
        <w:t>Bài 2</w:t>
      </w:r>
      <w:bookmarkStart w:id="0" w:name="_GoBack"/>
      <w:bookmarkEnd w:id="0"/>
      <w:r w:rsidRPr="00A61FC2">
        <w:rPr>
          <w:rFonts w:ascii="Times New Roman" w:eastAsia="Times New Roman" w:hAnsi="Times New Roman" w:cs="Times New Roman"/>
          <w:b/>
          <w:sz w:val="24"/>
          <w:szCs w:val="24"/>
        </w:rPr>
        <w:t>: Bus</w:t>
      </w:r>
    </w:p>
    <w:p w:rsidR="00A61FC2" w:rsidRPr="00A61FC2" w:rsidRDefault="00A61FC2" w:rsidP="00A61FC2">
      <w:pPr>
        <w:spacing w:line="396" w:lineRule="auto"/>
        <w:ind w:left="-5" w:right="478" w:firstLine="725"/>
        <w:rPr>
          <w:rFonts w:ascii="Times New Roman" w:hAnsi="Times New Roman" w:cs="Times New Roman"/>
          <w:sz w:val="24"/>
          <w:szCs w:val="24"/>
        </w:rPr>
      </w:pPr>
      <w:r w:rsidRPr="00A61FC2">
        <w:rPr>
          <w:rFonts w:ascii="Times New Roman" w:hAnsi="Times New Roman" w:cs="Times New Roman"/>
          <w:sz w:val="24"/>
          <w:szCs w:val="24"/>
        </w:rPr>
        <w:t xml:space="preserve">H làm việc cho công ty buýt TPC, cậu được giao nhiệm vụ thu thập thông tin học sinh TPC để công ty có thể thực hiện việc tối ưu hóa lịch phục vụ học sinh TPC di chuyển từ bến xe đến trường mới. </w:t>
      </w:r>
    </w:p>
    <w:p w:rsidR="00A61FC2" w:rsidRPr="00A61FC2" w:rsidRDefault="00A61FC2" w:rsidP="00A61FC2">
      <w:pPr>
        <w:spacing w:line="417" w:lineRule="auto"/>
        <w:ind w:left="-5" w:right="478" w:firstLine="725"/>
        <w:rPr>
          <w:rFonts w:ascii="Times New Roman" w:hAnsi="Times New Roman" w:cs="Times New Roman"/>
          <w:sz w:val="24"/>
          <w:szCs w:val="24"/>
        </w:rPr>
      </w:pPr>
      <w:r w:rsidRPr="00A61FC2">
        <w:rPr>
          <w:rFonts w:ascii="Times New Roman" w:hAnsi="Times New Roman" w:cs="Times New Roman"/>
          <w:sz w:val="24"/>
          <w:szCs w:val="24"/>
        </w:rPr>
        <w:t xml:space="preserve">Tại bến xe buýt, mỗi ngày, chuyến xe buýt đầu tiên đi qua ở thời điểm </w:t>
      </w:r>
      <w:r w:rsidRPr="00A61FC2">
        <w:rPr>
          <w:rFonts w:ascii="Cambria Math" w:eastAsia="Cambria Math" w:hAnsi="Cambria Math" w:cs="Cambria Math"/>
          <w:sz w:val="24"/>
          <w:szCs w:val="24"/>
        </w:rPr>
        <w:t>𝑇</w:t>
      </w:r>
      <w:r w:rsidRPr="00A61FC2">
        <w:rPr>
          <w:rFonts w:ascii="Times New Roman" w:eastAsia="Cambria Math" w:hAnsi="Times New Roman" w:cs="Times New Roman"/>
          <w:sz w:val="24"/>
          <w:szCs w:val="24"/>
          <w:vertAlign w:val="subscript"/>
        </w:rPr>
        <w:t>0</w:t>
      </w:r>
      <w:r w:rsidRPr="00A61FC2">
        <w:rPr>
          <w:rFonts w:ascii="Times New Roman" w:hAnsi="Times New Roman" w:cs="Times New Roman"/>
          <w:sz w:val="24"/>
          <w:szCs w:val="24"/>
        </w:rPr>
        <w:t xml:space="preserve">, chuyến thứ hai đi qua ở thời điểm </w:t>
      </w:r>
      <w:r w:rsidRPr="00A61FC2">
        <w:rPr>
          <w:rFonts w:ascii="Cambria Math" w:eastAsia="Cambria Math" w:hAnsi="Cambria Math" w:cs="Cambria Math"/>
          <w:sz w:val="24"/>
          <w:szCs w:val="24"/>
        </w:rPr>
        <w:t>𝑇</w:t>
      </w:r>
      <w:r w:rsidRPr="00A61FC2">
        <w:rPr>
          <w:rFonts w:ascii="Times New Roman" w:eastAsia="Cambria Math" w:hAnsi="Times New Roman" w:cs="Times New Roman"/>
          <w:sz w:val="24"/>
          <w:szCs w:val="24"/>
          <w:vertAlign w:val="subscript"/>
        </w:rPr>
        <w:t xml:space="preserve">0 </w:t>
      </w:r>
      <w:r w:rsidRPr="00A61FC2">
        <w:rPr>
          <w:rFonts w:ascii="Times New Roman" w:eastAsia="Cambria Math" w:hAnsi="Times New Roman" w:cs="Times New Roman"/>
          <w:sz w:val="24"/>
          <w:szCs w:val="24"/>
        </w:rPr>
        <w:t xml:space="preserve">+ </w:t>
      </w:r>
      <w:r w:rsidRPr="00A61FC2">
        <w:rPr>
          <w:rFonts w:ascii="Cambria Math" w:eastAsia="Cambria Math" w:hAnsi="Cambria Math" w:cs="Cambria Math"/>
          <w:sz w:val="24"/>
          <w:szCs w:val="24"/>
        </w:rPr>
        <w:t>𝐷</w:t>
      </w:r>
      <w:r w:rsidRPr="00A61FC2">
        <w:rPr>
          <w:rFonts w:ascii="Times New Roman" w:hAnsi="Times New Roman" w:cs="Times New Roman"/>
          <w:sz w:val="24"/>
          <w:szCs w:val="24"/>
        </w:rPr>
        <w:t xml:space="preserve">, chuyến thứ ba đi qua ở thời điểm </w:t>
      </w:r>
      <w:r w:rsidRPr="00A61FC2">
        <w:rPr>
          <w:rFonts w:ascii="Cambria Math" w:eastAsia="Cambria Math" w:hAnsi="Cambria Math" w:cs="Cambria Math"/>
          <w:sz w:val="24"/>
          <w:szCs w:val="24"/>
        </w:rPr>
        <w:t>𝑇</w:t>
      </w:r>
      <w:r w:rsidRPr="00A61FC2">
        <w:rPr>
          <w:rFonts w:ascii="Times New Roman" w:eastAsia="Cambria Math" w:hAnsi="Times New Roman" w:cs="Times New Roman"/>
          <w:sz w:val="24"/>
          <w:szCs w:val="24"/>
          <w:vertAlign w:val="subscript"/>
        </w:rPr>
        <w:t xml:space="preserve">0 </w:t>
      </w:r>
      <w:r w:rsidRPr="00A61FC2">
        <w:rPr>
          <w:rFonts w:ascii="Times New Roman" w:eastAsia="Cambria Math" w:hAnsi="Times New Roman" w:cs="Times New Roman"/>
          <w:sz w:val="24"/>
          <w:szCs w:val="24"/>
        </w:rPr>
        <w:t xml:space="preserve">+ 2 × </w:t>
      </w:r>
      <w:r w:rsidRPr="00A61FC2">
        <w:rPr>
          <w:rFonts w:ascii="Cambria Math" w:eastAsia="Cambria Math" w:hAnsi="Cambria Math" w:cs="Cambria Math"/>
          <w:sz w:val="24"/>
          <w:szCs w:val="24"/>
        </w:rPr>
        <w:t>𝐷</w:t>
      </w:r>
      <w:r w:rsidRPr="00A61FC2">
        <w:rPr>
          <w:rFonts w:ascii="Times New Roman" w:eastAsia="Cambria Math" w:hAnsi="Times New Roman" w:cs="Times New Roman"/>
          <w:sz w:val="24"/>
          <w:szCs w:val="24"/>
        </w:rPr>
        <w:t>, …</w:t>
      </w:r>
      <w:r w:rsidRPr="00A61FC2">
        <w:rPr>
          <w:rFonts w:ascii="Times New Roman" w:hAnsi="Times New Roman" w:cs="Times New Roman"/>
          <w:sz w:val="24"/>
          <w:szCs w:val="24"/>
        </w:rPr>
        <w:t xml:space="preserve"> Có </w:t>
      </w:r>
      <w:r w:rsidRPr="00A61FC2">
        <w:rPr>
          <w:rFonts w:ascii="Cambria Math" w:eastAsia="Cambria Math" w:hAnsi="Cambria Math" w:cs="Cambria Math"/>
          <w:sz w:val="24"/>
          <w:szCs w:val="24"/>
        </w:rPr>
        <w:t>𝑁</w:t>
      </w:r>
      <w:r w:rsidRPr="00A61FC2">
        <w:rPr>
          <w:rFonts w:ascii="Times New Roman" w:hAnsi="Times New Roman" w:cs="Times New Roman"/>
          <w:sz w:val="24"/>
          <w:szCs w:val="24"/>
        </w:rPr>
        <w:t xml:space="preserve"> học sinh thường xuyên chờ xe buýt tại bến, học sinh thứ </w:t>
      </w:r>
      <w:r w:rsidRPr="00A61FC2">
        <w:rPr>
          <w:rFonts w:ascii="Cambria Math" w:eastAsia="Cambria Math" w:hAnsi="Cambria Math" w:cs="Cambria Math"/>
          <w:sz w:val="24"/>
          <w:szCs w:val="24"/>
        </w:rPr>
        <w:t>𝑖</w:t>
      </w:r>
      <w:r w:rsidRPr="00A61FC2">
        <w:rPr>
          <w:rFonts w:ascii="Times New Roman" w:hAnsi="Times New Roman" w:cs="Times New Roman"/>
          <w:sz w:val="24"/>
          <w:szCs w:val="24"/>
        </w:rPr>
        <w:t xml:space="preserve"> đến bến ở thời điểm </w:t>
      </w:r>
      <w:r w:rsidRPr="00A61FC2">
        <w:rPr>
          <w:rFonts w:ascii="Cambria Math" w:eastAsia="Cambria Math" w:hAnsi="Cambria Math" w:cs="Cambria Math"/>
          <w:sz w:val="24"/>
          <w:szCs w:val="24"/>
        </w:rPr>
        <w:t>𝑆</w:t>
      </w:r>
      <w:r w:rsidRPr="00A61FC2">
        <w:rPr>
          <w:rFonts w:ascii="Cambria Math" w:eastAsia="Cambria Math" w:hAnsi="Cambria Math" w:cs="Cambria Math"/>
          <w:sz w:val="24"/>
          <w:szCs w:val="24"/>
          <w:vertAlign w:val="subscript"/>
        </w:rPr>
        <w:t>𝑖</w:t>
      </w:r>
      <w:r w:rsidRPr="00A61FC2">
        <w:rPr>
          <w:rFonts w:ascii="Times New Roman" w:hAnsi="Times New Roman" w:cs="Times New Roman"/>
          <w:sz w:val="24"/>
          <w:szCs w:val="24"/>
        </w:rPr>
        <w:t xml:space="preserve"> và sẽ lên chuyến xe buýt đầu tiên đến bến ở thời điểm không sớm hơn </w:t>
      </w:r>
      <w:r w:rsidRPr="00A61FC2">
        <w:rPr>
          <w:rFonts w:ascii="Cambria Math" w:eastAsia="Cambria Math" w:hAnsi="Cambria Math" w:cs="Cambria Math"/>
          <w:sz w:val="24"/>
          <w:szCs w:val="24"/>
        </w:rPr>
        <w:t>𝑆</w:t>
      </w:r>
      <w:r w:rsidRPr="00A61FC2">
        <w:rPr>
          <w:rFonts w:ascii="Cambria Math" w:eastAsia="Cambria Math" w:hAnsi="Cambria Math" w:cs="Cambria Math"/>
          <w:sz w:val="24"/>
          <w:szCs w:val="24"/>
          <w:vertAlign w:val="subscript"/>
        </w:rPr>
        <w:t>𝑖</w:t>
      </w:r>
      <w:r w:rsidRPr="00A61FC2">
        <w:rPr>
          <w:rFonts w:ascii="Times New Roman" w:hAnsi="Times New Roman" w:cs="Times New Roman"/>
          <w:sz w:val="24"/>
          <w:szCs w:val="24"/>
        </w:rPr>
        <w:t xml:space="preserve"> </w:t>
      </w:r>
    </w:p>
    <w:p w:rsidR="00A61FC2" w:rsidRPr="00A61FC2" w:rsidRDefault="00A61FC2" w:rsidP="00A61FC2">
      <w:pPr>
        <w:spacing w:line="424" w:lineRule="auto"/>
        <w:ind w:left="-5" w:right="478" w:firstLine="725"/>
        <w:rPr>
          <w:rFonts w:ascii="Times New Roman" w:hAnsi="Times New Roman" w:cs="Times New Roman"/>
          <w:sz w:val="24"/>
          <w:szCs w:val="24"/>
        </w:rPr>
      </w:pPr>
      <w:r w:rsidRPr="00A61FC2">
        <w:rPr>
          <w:rFonts w:ascii="Times New Roman" w:hAnsi="Times New Roman" w:cs="Times New Roman"/>
          <w:sz w:val="24"/>
          <w:szCs w:val="24"/>
        </w:rPr>
        <w:t xml:space="preserve">Yêu cầu: Cho </w:t>
      </w:r>
      <w:r w:rsidRPr="00A61FC2">
        <w:rPr>
          <w:rFonts w:ascii="Cambria Math" w:eastAsia="Cambria Math" w:hAnsi="Cambria Math" w:cs="Cambria Math"/>
          <w:sz w:val="24"/>
          <w:szCs w:val="24"/>
        </w:rPr>
        <w:t>𝑇</w:t>
      </w:r>
      <w:r w:rsidRPr="00A61FC2">
        <w:rPr>
          <w:rFonts w:ascii="Times New Roman" w:eastAsia="Cambria Math" w:hAnsi="Times New Roman" w:cs="Times New Roman"/>
          <w:sz w:val="24"/>
          <w:szCs w:val="24"/>
          <w:vertAlign w:val="subscript"/>
        </w:rPr>
        <w:t>0</w:t>
      </w:r>
      <w:r w:rsidRPr="00A61FC2">
        <w:rPr>
          <w:rFonts w:ascii="Times New Roman" w:eastAsia="Cambria Math" w:hAnsi="Times New Roman" w:cs="Times New Roman"/>
          <w:sz w:val="24"/>
          <w:szCs w:val="24"/>
        </w:rPr>
        <w:t xml:space="preserve">, </w:t>
      </w:r>
      <w:r w:rsidRPr="00A61FC2">
        <w:rPr>
          <w:rFonts w:ascii="Cambria Math" w:eastAsia="Cambria Math" w:hAnsi="Cambria Math" w:cs="Cambria Math"/>
          <w:sz w:val="24"/>
          <w:szCs w:val="24"/>
        </w:rPr>
        <w:t>𝐷</w:t>
      </w:r>
      <w:r w:rsidRPr="00A61FC2">
        <w:rPr>
          <w:rFonts w:ascii="Times New Roman" w:hAnsi="Times New Roman" w:cs="Times New Roman"/>
          <w:sz w:val="24"/>
          <w:szCs w:val="24"/>
        </w:rPr>
        <w:t xml:space="preserve"> và thời điểm các học sinh đến bến, hãy xác định số hiệu chuyến xe buýt sẽ lên của tứng khách hàng?  </w:t>
      </w:r>
    </w:p>
    <w:p w:rsidR="00A61FC2" w:rsidRPr="00A61FC2" w:rsidRDefault="00A61FC2" w:rsidP="00A61FC2">
      <w:pPr>
        <w:ind w:left="-5" w:right="478"/>
        <w:rPr>
          <w:rFonts w:ascii="Times New Roman" w:hAnsi="Times New Roman" w:cs="Times New Roman"/>
          <w:sz w:val="24"/>
          <w:szCs w:val="24"/>
        </w:rPr>
      </w:pPr>
      <w:r w:rsidRPr="00A61FC2">
        <w:rPr>
          <w:rFonts w:ascii="Times New Roman" w:hAnsi="Times New Roman" w:cs="Times New Roman"/>
          <w:sz w:val="24"/>
          <w:szCs w:val="24"/>
        </w:rPr>
        <w:t xml:space="preserve">Dữ liệu vào từ file văn bản BAI2.INP  </w:t>
      </w:r>
    </w:p>
    <w:p w:rsidR="00A61FC2" w:rsidRPr="00A61FC2" w:rsidRDefault="00A61FC2" w:rsidP="00A61FC2">
      <w:pPr>
        <w:numPr>
          <w:ilvl w:val="0"/>
          <w:numId w:val="1"/>
        </w:numPr>
        <w:spacing w:after="56" w:line="256" w:lineRule="auto"/>
        <w:ind w:right="478" w:hanging="360"/>
        <w:jc w:val="both"/>
        <w:rPr>
          <w:rFonts w:ascii="Times New Roman" w:hAnsi="Times New Roman" w:cs="Times New Roman"/>
          <w:sz w:val="24"/>
          <w:szCs w:val="24"/>
        </w:rPr>
      </w:pPr>
      <w:r w:rsidRPr="00A61FC2">
        <w:rPr>
          <w:rFonts w:ascii="Times New Roman" w:hAnsi="Times New Roman" w:cs="Times New Roman"/>
          <w:sz w:val="24"/>
          <w:szCs w:val="24"/>
        </w:rPr>
        <w:t xml:space="preserve">Dòng thứ nhất chứa ba số nguyên dương </w:t>
      </w:r>
      <w:r w:rsidRPr="00A61FC2">
        <w:rPr>
          <w:rFonts w:ascii="Cambria Math" w:eastAsia="Cambria Math" w:hAnsi="Cambria Math" w:cs="Cambria Math"/>
          <w:sz w:val="24"/>
          <w:szCs w:val="24"/>
        </w:rPr>
        <w:t>𝑁</w:t>
      </w:r>
      <w:r w:rsidRPr="00A61FC2">
        <w:rPr>
          <w:rFonts w:ascii="Times New Roman" w:eastAsia="Cambria Math" w:hAnsi="Times New Roman" w:cs="Times New Roman"/>
          <w:sz w:val="24"/>
          <w:szCs w:val="24"/>
        </w:rPr>
        <w:t xml:space="preserve">, </w:t>
      </w:r>
      <w:r w:rsidRPr="00A61FC2">
        <w:rPr>
          <w:rFonts w:ascii="Cambria Math" w:eastAsia="Cambria Math" w:hAnsi="Cambria Math" w:cs="Cambria Math"/>
          <w:sz w:val="24"/>
          <w:szCs w:val="24"/>
        </w:rPr>
        <w:t>𝐷</w:t>
      </w:r>
      <w:r w:rsidRPr="00A61FC2">
        <w:rPr>
          <w:rFonts w:ascii="Times New Roman" w:eastAsia="Cambria Math" w:hAnsi="Times New Roman" w:cs="Times New Roman"/>
          <w:sz w:val="24"/>
          <w:szCs w:val="24"/>
        </w:rPr>
        <w:t xml:space="preserve">, </w:t>
      </w:r>
      <w:r w:rsidRPr="00A61FC2">
        <w:rPr>
          <w:rFonts w:ascii="Cambria Math" w:eastAsia="Cambria Math" w:hAnsi="Cambria Math" w:cs="Cambria Math"/>
          <w:sz w:val="24"/>
          <w:szCs w:val="24"/>
        </w:rPr>
        <w:t>𝑇</w:t>
      </w:r>
      <w:r w:rsidRPr="00A61FC2">
        <w:rPr>
          <w:rFonts w:ascii="Times New Roman" w:hAnsi="Times New Roman" w:cs="Times New Roman"/>
          <w:noProof/>
          <w:sz w:val="24"/>
          <w:szCs w:val="24"/>
        </w:rPr>
        <w:drawing>
          <wp:inline distT="0" distB="0" distL="0" distR="0" wp14:anchorId="4A2753A2" wp14:editId="61C03987">
            <wp:extent cx="52705" cy="7747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05" cy="77470"/>
                    </a:xfrm>
                    <a:prstGeom prst="rect">
                      <a:avLst/>
                    </a:prstGeom>
                    <a:noFill/>
                    <a:ln>
                      <a:noFill/>
                    </a:ln>
                  </pic:spPr>
                </pic:pic>
              </a:graphicData>
            </a:graphic>
          </wp:inline>
        </w:drawing>
      </w:r>
      <w:r w:rsidRPr="00A61FC2">
        <w:rPr>
          <w:rFonts w:ascii="Times New Roman" w:hAnsi="Times New Roman" w:cs="Times New Roman"/>
          <w:sz w:val="24"/>
          <w:szCs w:val="24"/>
        </w:rPr>
        <w:t xml:space="preserve"> </w:t>
      </w:r>
      <w:r w:rsidRPr="00A61FC2">
        <w:rPr>
          <w:rFonts w:ascii="Times New Roman" w:hAnsi="Times New Roman" w:cs="Times New Roman"/>
          <w:noProof/>
          <w:sz w:val="24"/>
          <w:szCs w:val="24"/>
        </w:rPr>
        <w:drawing>
          <wp:inline distT="0" distB="0" distL="0" distR="0" wp14:anchorId="266BDB6B" wp14:editId="12CD5684">
            <wp:extent cx="1813560" cy="157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3560" cy="157480"/>
                    </a:xfrm>
                    <a:prstGeom prst="rect">
                      <a:avLst/>
                    </a:prstGeom>
                    <a:noFill/>
                    <a:ln>
                      <a:noFill/>
                    </a:ln>
                  </pic:spPr>
                </pic:pic>
              </a:graphicData>
            </a:graphic>
          </wp:inline>
        </w:drawing>
      </w:r>
    </w:p>
    <w:p w:rsidR="00A61FC2" w:rsidRPr="00A61FC2" w:rsidRDefault="00A61FC2" w:rsidP="00A61FC2">
      <w:pPr>
        <w:spacing w:after="112"/>
        <w:ind w:left="730" w:right="478"/>
        <w:rPr>
          <w:rFonts w:ascii="Times New Roman" w:hAnsi="Times New Roman" w:cs="Times New Roman"/>
          <w:sz w:val="24"/>
          <w:szCs w:val="24"/>
        </w:rPr>
      </w:pPr>
      <w:r w:rsidRPr="00A61FC2">
        <w:rPr>
          <w:rFonts w:ascii="Times New Roman" w:hAnsi="Times New Roman" w:cs="Times New Roman"/>
          <w:noProof/>
          <w:sz w:val="24"/>
          <w:szCs w:val="24"/>
        </w:rPr>
        <w:drawing>
          <wp:inline distT="0" distB="0" distL="0" distR="0" wp14:anchorId="6A7CB3BB" wp14:editId="4D080C76">
            <wp:extent cx="1800860" cy="15748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00860" cy="157480"/>
                    </a:xfrm>
                    <a:prstGeom prst="rect">
                      <a:avLst/>
                    </a:prstGeom>
                    <a:noFill/>
                    <a:ln>
                      <a:noFill/>
                    </a:ln>
                  </pic:spPr>
                </pic:pic>
              </a:graphicData>
            </a:graphic>
          </wp:inline>
        </w:drawing>
      </w:r>
      <w:r w:rsidRPr="00A61FC2">
        <w:rPr>
          <w:rFonts w:ascii="Times New Roman" w:hAnsi="Times New Roman" w:cs="Times New Roman"/>
          <w:sz w:val="24"/>
          <w:szCs w:val="24"/>
        </w:rPr>
        <w:t xml:space="preserve">. </w:t>
      </w:r>
    </w:p>
    <w:p w:rsidR="00A61FC2" w:rsidRPr="00A61FC2" w:rsidRDefault="00A61FC2" w:rsidP="00A61FC2">
      <w:pPr>
        <w:numPr>
          <w:ilvl w:val="0"/>
          <w:numId w:val="1"/>
        </w:numPr>
        <w:spacing w:after="99" w:line="256" w:lineRule="auto"/>
        <w:ind w:right="478" w:hanging="360"/>
        <w:jc w:val="both"/>
        <w:rPr>
          <w:rFonts w:ascii="Times New Roman" w:hAnsi="Times New Roman" w:cs="Times New Roman"/>
          <w:sz w:val="24"/>
          <w:szCs w:val="24"/>
        </w:rPr>
      </w:pPr>
      <w:r w:rsidRPr="00A61FC2">
        <w:rPr>
          <w:rFonts w:ascii="Times New Roman" w:hAnsi="Times New Roman" w:cs="Times New Roman"/>
          <w:sz w:val="24"/>
          <w:szCs w:val="24"/>
        </w:rPr>
        <w:t xml:space="preserve">Dòng thứ 2 chứa </w:t>
      </w:r>
      <w:r w:rsidRPr="00A61FC2">
        <w:rPr>
          <w:rFonts w:ascii="Cambria Math" w:eastAsia="Cambria Math" w:hAnsi="Cambria Math" w:cs="Cambria Math"/>
          <w:sz w:val="24"/>
          <w:szCs w:val="24"/>
        </w:rPr>
        <w:t>𝑁</w:t>
      </w:r>
      <w:r w:rsidRPr="00A61FC2">
        <w:rPr>
          <w:rFonts w:ascii="Times New Roman" w:hAnsi="Times New Roman" w:cs="Times New Roman"/>
          <w:sz w:val="24"/>
          <w:szCs w:val="24"/>
        </w:rPr>
        <w:t xml:space="preserve"> số nguyên </w:t>
      </w:r>
      <w:r w:rsidRPr="00A61FC2">
        <w:rPr>
          <w:rFonts w:ascii="Cambria Math" w:eastAsia="Cambria Math" w:hAnsi="Cambria Math" w:cs="Cambria Math"/>
          <w:sz w:val="24"/>
          <w:szCs w:val="24"/>
        </w:rPr>
        <w:t>𝑠</w:t>
      </w:r>
      <w:r w:rsidRPr="00A61FC2">
        <w:rPr>
          <w:rFonts w:ascii="Times New Roman" w:eastAsia="Cambria Math" w:hAnsi="Times New Roman" w:cs="Times New Roman"/>
          <w:sz w:val="24"/>
          <w:szCs w:val="24"/>
          <w:vertAlign w:val="subscript"/>
        </w:rPr>
        <w:t>1</w:t>
      </w:r>
      <w:r w:rsidRPr="00A61FC2">
        <w:rPr>
          <w:rFonts w:ascii="Times New Roman" w:eastAsia="Cambria Math" w:hAnsi="Times New Roman" w:cs="Times New Roman"/>
          <w:sz w:val="24"/>
          <w:szCs w:val="24"/>
        </w:rPr>
        <w:t xml:space="preserve">, </w:t>
      </w:r>
      <w:r w:rsidRPr="00A61FC2">
        <w:rPr>
          <w:rFonts w:ascii="Cambria Math" w:eastAsia="Cambria Math" w:hAnsi="Cambria Math" w:cs="Cambria Math"/>
          <w:sz w:val="24"/>
          <w:szCs w:val="24"/>
        </w:rPr>
        <w:t>𝑠</w:t>
      </w:r>
      <w:r w:rsidRPr="00A61FC2">
        <w:rPr>
          <w:rFonts w:ascii="Times New Roman" w:eastAsia="Cambria Math" w:hAnsi="Times New Roman" w:cs="Times New Roman"/>
          <w:sz w:val="24"/>
          <w:szCs w:val="24"/>
          <w:vertAlign w:val="subscript"/>
        </w:rPr>
        <w:t>2</w:t>
      </w:r>
      <w:r w:rsidRPr="00A61FC2">
        <w:rPr>
          <w:rFonts w:ascii="Times New Roman" w:eastAsia="Cambria Math" w:hAnsi="Times New Roman" w:cs="Times New Roman"/>
          <w:sz w:val="24"/>
          <w:szCs w:val="24"/>
        </w:rPr>
        <w:t xml:space="preserve">, … , </w:t>
      </w:r>
      <w:r w:rsidRPr="00A61FC2">
        <w:rPr>
          <w:rFonts w:ascii="Cambria Math" w:eastAsia="Cambria Math" w:hAnsi="Cambria Math" w:cs="Cambria Math"/>
          <w:sz w:val="24"/>
          <w:szCs w:val="24"/>
        </w:rPr>
        <w:t>𝑠</w:t>
      </w:r>
      <w:r w:rsidRPr="00A61FC2">
        <w:rPr>
          <w:rFonts w:ascii="Cambria Math" w:eastAsia="Cambria Math" w:hAnsi="Cambria Math" w:cs="Cambria Math"/>
          <w:sz w:val="24"/>
          <w:szCs w:val="24"/>
          <w:vertAlign w:val="subscript"/>
        </w:rPr>
        <w:t>𝑁</w:t>
      </w:r>
      <w:r w:rsidRPr="00A61FC2">
        <w:rPr>
          <w:rFonts w:ascii="Times New Roman" w:eastAsia="Cambria Math" w:hAnsi="Times New Roman" w:cs="Times New Roman"/>
          <w:sz w:val="24"/>
          <w:szCs w:val="24"/>
        </w:rPr>
        <w:t xml:space="preserve"> </w:t>
      </w:r>
      <w:r w:rsidRPr="00A61FC2">
        <w:rPr>
          <w:rFonts w:ascii="Times New Roman" w:hAnsi="Times New Roman" w:cs="Times New Roman"/>
          <w:noProof/>
          <w:sz w:val="24"/>
          <w:szCs w:val="24"/>
        </w:rPr>
        <w:drawing>
          <wp:inline distT="0" distB="0" distL="0" distR="0" wp14:anchorId="48D2EA8D" wp14:editId="5E7CFB56">
            <wp:extent cx="1013460" cy="175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3460" cy="175895"/>
                    </a:xfrm>
                    <a:prstGeom prst="rect">
                      <a:avLst/>
                    </a:prstGeom>
                    <a:noFill/>
                    <a:ln>
                      <a:noFill/>
                    </a:ln>
                  </pic:spPr>
                </pic:pic>
              </a:graphicData>
            </a:graphic>
          </wp:inline>
        </w:drawing>
      </w:r>
      <w:r w:rsidRPr="00A61FC2">
        <w:rPr>
          <w:rFonts w:ascii="Times New Roman" w:hAnsi="Times New Roman" w:cs="Times New Roman"/>
          <w:sz w:val="24"/>
          <w:szCs w:val="24"/>
        </w:rPr>
        <w:t xml:space="preserve">. </w:t>
      </w:r>
    </w:p>
    <w:p w:rsidR="00A61FC2" w:rsidRPr="00A61FC2" w:rsidRDefault="00A61FC2" w:rsidP="00A61FC2">
      <w:pPr>
        <w:ind w:left="-5" w:right="478"/>
        <w:rPr>
          <w:rFonts w:ascii="Times New Roman" w:hAnsi="Times New Roman" w:cs="Times New Roman"/>
          <w:sz w:val="24"/>
          <w:szCs w:val="24"/>
        </w:rPr>
      </w:pPr>
      <w:r w:rsidRPr="00A61FC2">
        <w:rPr>
          <w:rFonts w:ascii="Times New Roman" w:hAnsi="Times New Roman" w:cs="Times New Roman"/>
          <w:sz w:val="24"/>
          <w:szCs w:val="24"/>
        </w:rPr>
        <w:t xml:space="preserve">Kết quả: Ghi ra file văn bản BAI2.OUT một dòng chứa </w:t>
      </w:r>
      <w:r w:rsidRPr="00A61FC2">
        <w:rPr>
          <w:rFonts w:ascii="Cambria Math" w:eastAsia="Cambria Math" w:hAnsi="Cambria Math" w:cs="Cambria Math"/>
          <w:sz w:val="24"/>
          <w:szCs w:val="24"/>
        </w:rPr>
        <w:t>𝑁</w:t>
      </w:r>
      <w:r w:rsidRPr="00A61FC2">
        <w:rPr>
          <w:rFonts w:ascii="Times New Roman" w:hAnsi="Times New Roman" w:cs="Times New Roman"/>
          <w:sz w:val="24"/>
          <w:szCs w:val="24"/>
        </w:rPr>
        <w:t xml:space="preserve"> số nguyên, số thứ </w:t>
      </w:r>
      <w:r w:rsidRPr="00A61FC2">
        <w:rPr>
          <w:rFonts w:ascii="Cambria Math" w:eastAsia="Cambria Math" w:hAnsi="Cambria Math" w:cs="Cambria Math"/>
          <w:sz w:val="24"/>
          <w:szCs w:val="24"/>
        </w:rPr>
        <w:t>𝑖</w:t>
      </w:r>
      <w:r w:rsidRPr="00A61FC2">
        <w:rPr>
          <w:rFonts w:ascii="Times New Roman" w:hAnsi="Times New Roman" w:cs="Times New Roman"/>
          <w:sz w:val="24"/>
          <w:szCs w:val="24"/>
        </w:rPr>
        <w:t xml:space="preserve"> là số hiệu chuyến xe buýt mà hành khách thứ </w:t>
      </w:r>
      <w:r w:rsidRPr="00A61FC2">
        <w:rPr>
          <w:rFonts w:ascii="Cambria Math" w:eastAsia="Cambria Math" w:hAnsi="Cambria Math" w:cs="Cambria Math"/>
          <w:sz w:val="24"/>
          <w:szCs w:val="24"/>
        </w:rPr>
        <w:t>𝑖</w:t>
      </w:r>
      <w:r w:rsidRPr="00A61FC2">
        <w:rPr>
          <w:rFonts w:ascii="Times New Roman" w:hAnsi="Times New Roman" w:cs="Times New Roman"/>
          <w:sz w:val="24"/>
          <w:szCs w:val="24"/>
        </w:rPr>
        <w:t xml:space="preserve"> sẽ lên Ví dụ:  </w:t>
      </w:r>
    </w:p>
    <w:tbl>
      <w:tblPr>
        <w:tblStyle w:val="TableGrid0"/>
        <w:tblW w:w="5886" w:type="dxa"/>
        <w:tblInd w:w="1277" w:type="dxa"/>
        <w:tblCellMar>
          <w:top w:w="19" w:type="dxa"/>
          <w:left w:w="106" w:type="dxa"/>
          <w:right w:w="115" w:type="dxa"/>
        </w:tblCellMar>
        <w:tblLook w:val="04A0" w:firstRow="1" w:lastRow="0" w:firstColumn="1" w:lastColumn="0" w:noHBand="0" w:noVBand="1"/>
      </w:tblPr>
      <w:tblGrid>
        <w:gridCol w:w="3255"/>
        <w:gridCol w:w="2631"/>
      </w:tblGrid>
      <w:tr w:rsidR="00A61FC2" w:rsidRPr="00A61FC2" w:rsidTr="00D91B68">
        <w:trPr>
          <w:trHeight w:val="459"/>
        </w:trPr>
        <w:tc>
          <w:tcPr>
            <w:tcW w:w="3255" w:type="dxa"/>
            <w:tcBorders>
              <w:top w:val="single" w:sz="4" w:space="0" w:color="000000"/>
              <w:left w:val="single" w:sz="4" w:space="0" w:color="000000"/>
              <w:bottom w:val="single" w:sz="4" w:space="0" w:color="000000"/>
              <w:right w:val="single" w:sz="4" w:space="0" w:color="000000"/>
            </w:tcBorders>
            <w:hideMark/>
          </w:tcPr>
          <w:p w:rsidR="00A61FC2" w:rsidRPr="00A61FC2" w:rsidRDefault="00A61FC2" w:rsidP="00A61FC2">
            <w:pPr>
              <w:jc w:val="center"/>
              <w:rPr>
                <w:rFonts w:ascii="Times New Roman" w:hAnsi="Times New Roman" w:cs="Times New Roman"/>
                <w:sz w:val="24"/>
                <w:szCs w:val="24"/>
              </w:rPr>
            </w:pPr>
            <w:r w:rsidRPr="00A61FC2">
              <w:rPr>
                <w:rFonts w:ascii="Times New Roman" w:hAnsi="Times New Roman" w:cs="Times New Roman"/>
                <w:sz w:val="24"/>
                <w:szCs w:val="24"/>
              </w:rPr>
              <w:t xml:space="preserve">BAI2.INP  </w:t>
            </w:r>
          </w:p>
        </w:tc>
        <w:tc>
          <w:tcPr>
            <w:tcW w:w="2631" w:type="dxa"/>
            <w:tcBorders>
              <w:top w:val="single" w:sz="4" w:space="0" w:color="000000"/>
              <w:left w:val="single" w:sz="4" w:space="0" w:color="000000"/>
              <w:bottom w:val="single" w:sz="4" w:space="0" w:color="000000"/>
              <w:right w:val="single" w:sz="4" w:space="0" w:color="000000"/>
            </w:tcBorders>
            <w:hideMark/>
          </w:tcPr>
          <w:p w:rsidR="00A61FC2" w:rsidRPr="00A61FC2" w:rsidRDefault="00A61FC2" w:rsidP="00A61FC2">
            <w:pPr>
              <w:jc w:val="center"/>
              <w:rPr>
                <w:rFonts w:ascii="Times New Roman" w:hAnsi="Times New Roman" w:cs="Times New Roman"/>
                <w:sz w:val="24"/>
                <w:szCs w:val="24"/>
              </w:rPr>
            </w:pPr>
            <w:r w:rsidRPr="00A61FC2">
              <w:rPr>
                <w:rFonts w:ascii="Times New Roman" w:hAnsi="Times New Roman" w:cs="Times New Roman"/>
                <w:sz w:val="24"/>
                <w:szCs w:val="24"/>
              </w:rPr>
              <w:t xml:space="preserve">BAI2.OUT  </w:t>
            </w:r>
          </w:p>
        </w:tc>
      </w:tr>
      <w:tr w:rsidR="00A61FC2" w:rsidRPr="00A61FC2" w:rsidTr="00D91B68">
        <w:trPr>
          <w:trHeight w:val="926"/>
        </w:trPr>
        <w:tc>
          <w:tcPr>
            <w:tcW w:w="3255" w:type="dxa"/>
            <w:tcBorders>
              <w:top w:val="single" w:sz="4" w:space="0" w:color="000000"/>
              <w:left w:val="single" w:sz="4" w:space="0" w:color="000000"/>
              <w:bottom w:val="single" w:sz="4" w:space="0" w:color="000000"/>
              <w:right w:val="single" w:sz="4" w:space="0" w:color="000000"/>
            </w:tcBorders>
            <w:hideMark/>
          </w:tcPr>
          <w:p w:rsidR="00A61FC2" w:rsidRPr="00A61FC2" w:rsidRDefault="00A61FC2" w:rsidP="00A61FC2">
            <w:pPr>
              <w:spacing w:after="125"/>
              <w:rPr>
                <w:rFonts w:ascii="Times New Roman" w:hAnsi="Times New Roman" w:cs="Times New Roman"/>
                <w:sz w:val="24"/>
                <w:szCs w:val="24"/>
              </w:rPr>
            </w:pPr>
            <w:r w:rsidRPr="00A61FC2">
              <w:rPr>
                <w:rFonts w:ascii="Times New Roman" w:eastAsia="Cambria Math" w:hAnsi="Times New Roman" w:cs="Times New Roman"/>
                <w:sz w:val="24"/>
                <w:szCs w:val="24"/>
              </w:rPr>
              <w:t xml:space="preserve">3 5 8 </w:t>
            </w:r>
          </w:p>
          <w:p w:rsidR="00A61FC2" w:rsidRPr="00A61FC2" w:rsidRDefault="00A61FC2" w:rsidP="00A61FC2">
            <w:pPr>
              <w:rPr>
                <w:rFonts w:ascii="Times New Roman" w:hAnsi="Times New Roman" w:cs="Times New Roman"/>
                <w:sz w:val="24"/>
                <w:szCs w:val="24"/>
              </w:rPr>
            </w:pPr>
            <w:r w:rsidRPr="00A61FC2">
              <w:rPr>
                <w:rFonts w:ascii="Times New Roman" w:eastAsia="Cambria Math" w:hAnsi="Times New Roman" w:cs="Times New Roman"/>
                <w:sz w:val="24"/>
                <w:szCs w:val="24"/>
              </w:rPr>
              <w:t xml:space="preserve">0 15 23 </w:t>
            </w:r>
          </w:p>
        </w:tc>
        <w:tc>
          <w:tcPr>
            <w:tcW w:w="2631" w:type="dxa"/>
            <w:tcBorders>
              <w:top w:val="single" w:sz="4" w:space="0" w:color="000000"/>
              <w:left w:val="single" w:sz="4" w:space="0" w:color="000000"/>
              <w:bottom w:val="single" w:sz="4" w:space="0" w:color="000000"/>
              <w:right w:val="single" w:sz="4" w:space="0" w:color="000000"/>
            </w:tcBorders>
            <w:hideMark/>
          </w:tcPr>
          <w:p w:rsidR="00A61FC2" w:rsidRPr="00A61FC2" w:rsidRDefault="00A61FC2" w:rsidP="00A61FC2">
            <w:pPr>
              <w:ind w:left="3"/>
              <w:rPr>
                <w:rFonts w:ascii="Times New Roman" w:hAnsi="Times New Roman" w:cs="Times New Roman"/>
                <w:sz w:val="24"/>
                <w:szCs w:val="24"/>
              </w:rPr>
            </w:pPr>
            <w:r w:rsidRPr="00A61FC2">
              <w:rPr>
                <w:rFonts w:ascii="Times New Roman" w:eastAsia="Cambria Math" w:hAnsi="Times New Roman" w:cs="Times New Roman"/>
                <w:sz w:val="24"/>
                <w:szCs w:val="24"/>
              </w:rPr>
              <w:t xml:space="preserve">1 3 4 </w:t>
            </w:r>
          </w:p>
        </w:tc>
      </w:tr>
    </w:tbl>
    <w:p w:rsidR="008309F5" w:rsidRPr="00A61FC2" w:rsidRDefault="00A61FC2" w:rsidP="00A61FC2"/>
    <w:sectPr w:rsidR="008309F5" w:rsidRPr="00A61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C57BA7"/>
    <w:multiLevelType w:val="hybridMultilevel"/>
    <w:tmpl w:val="313EA692"/>
    <w:lvl w:ilvl="0" w:tplc="B8D8CE3C">
      <w:start w:val="1"/>
      <w:numFmt w:val="bullet"/>
      <w:lvlText w:val="•"/>
      <w:lvlJc w:val="left"/>
      <w:pPr>
        <w:ind w:left="72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1" w:tplc="8E62B28E">
      <w:start w:val="1"/>
      <w:numFmt w:val="bullet"/>
      <w:lvlText w:val="o"/>
      <w:lvlJc w:val="left"/>
      <w:pPr>
        <w:ind w:left="1440" w:firstLine="0"/>
      </w:pPr>
      <w:rPr>
        <w:rFonts w:ascii="Segoe UI Symbol" w:eastAsia="Segoe UI Symbol" w:hAnsi="Segoe UI Symbol" w:cs="Segoe UI Symbol"/>
        <w:b w:val="0"/>
        <w:i w:val="0"/>
        <w:strike w:val="0"/>
        <w:dstrike w:val="0"/>
        <w:color w:val="000000"/>
        <w:sz w:val="26"/>
        <w:szCs w:val="26"/>
        <w:u w:val="none" w:color="000000"/>
        <w:effect w:val="none"/>
        <w:bdr w:val="none" w:sz="0" w:space="0" w:color="auto" w:frame="1"/>
        <w:vertAlign w:val="baseline"/>
      </w:rPr>
    </w:lvl>
    <w:lvl w:ilvl="2" w:tplc="8D5C6784">
      <w:start w:val="1"/>
      <w:numFmt w:val="bullet"/>
      <w:lvlText w:val="▪"/>
      <w:lvlJc w:val="left"/>
      <w:pPr>
        <w:ind w:left="2160" w:firstLine="0"/>
      </w:pPr>
      <w:rPr>
        <w:rFonts w:ascii="Segoe UI Symbol" w:eastAsia="Segoe UI Symbol" w:hAnsi="Segoe UI Symbol" w:cs="Segoe UI Symbol"/>
        <w:b w:val="0"/>
        <w:i w:val="0"/>
        <w:strike w:val="0"/>
        <w:dstrike w:val="0"/>
        <w:color w:val="000000"/>
        <w:sz w:val="26"/>
        <w:szCs w:val="26"/>
        <w:u w:val="none" w:color="000000"/>
        <w:effect w:val="none"/>
        <w:bdr w:val="none" w:sz="0" w:space="0" w:color="auto" w:frame="1"/>
        <w:vertAlign w:val="baseline"/>
      </w:rPr>
    </w:lvl>
    <w:lvl w:ilvl="3" w:tplc="955EBA48">
      <w:start w:val="1"/>
      <w:numFmt w:val="bullet"/>
      <w:lvlText w:val="•"/>
      <w:lvlJc w:val="left"/>
      <w:pPr>
        <w:ind w:left="288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4" w:tplc="D80618F8">
      <w:start w:val="1"/>
      <w:numFmt w:val="bullet"/>
      <w:lvlText w:val="o"/>
      <w:lvlJc w:val="left"/>
      <w:pPr>
        <w:ind w:left="3600" w:firstLine="0"/>
      </w:pPr>
      <w:rPr>
        <w:rFonts w:ascii="Segoe UI Symbol" w:eastAsia="Segoe UI Symbol" w:hAnsi="Segoe UI Symbol" w:cs="Segoe UI Symbol"/>
        <w:b w:val="0"/>
        <w:i w:val="0"/>
        <w:strike w:val="0"/>
        <w:dstrike w:val="0"/>
        <w:color w:val="000000"/>
        <w:sz w:val="26"/>
        <w:szCs w:val="26"/>
        <w:u w:val="none" w:color="000000"/>
        <w:effect w:val="none"/>
        <w:bdr w:val="none" w:sz="0" w:space="0" w:color="auto" w:frame="1"/>
        <w:vertAlign w:val="baseline"/>
      </w:rPr>
    </w:lvl>
    <w:lvl w:ilvl="5" w:tplc="2100751E">
      <w:start w:val="1"/>
      <w:numFmt w:val="bullet"/>
      <w:lvlText w:val="▪"/>
      <w:lvlJc w:val="left"/>
      <w:pPr>
        <w:ind w:left="4320" w:firstLine="0"/>
      </w:pPr>
      <w:rPr>
        <w:rFonts w:ascii="Segoe UI Symbol" w:eastAsia="Segoe UI Symbol" w:hAnsi="Segoe UI Symbol" w:cs="Segoe UI Symbol"/>
        <w:b w:val="0"/>
        <w:i w:val="0"/>
        <w:strike w:val="0"/>
        <w:dstrike w:val="0"/>
        <w:color w:val="000000"/>
        <w:sz w:val="26"/>
        <w:szCs w:val="26"/>
        <w:u w:val="none" w:color="000000"/>
        <w:effect w:val="none"/>
        <w:bdr w:val="none" w:sz="0" w:space="0" w:color="auto" w:frame="1"/>
        <w:vertAlign w:val="baseline"/>
      </w:rPr>
    </w:lvl>
    <w:lvl w:ilvl="6" w:tplc="909AD698">
      <w:start w:val="1"/>
      <w:numFmt w:val="bullet"/>
      <w:lvlText w:val="•"/>
      <w:lvlJc w:val="left"/>
      <w:pPr>
        <w:ind w:left="504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7" w:tplc="FF109ED2">
      <w:start w:val="1"/>
      <w:numFmt w:val="bullet"/>
      <w:lvlText w:val="o"/>
      <w:lvlJc w:val="left"/>
      <w:pPr>
        <w:ind w:left="5760" w:firstLine="0"/>
      </w:pPr>
      <w:rPr>
        <w:rFonts w:ascii="Segoe UI Symbol" w:eastAsia="Segoe UI Symbol" w:hAnsi="Segoe UI Symbol" w:cs="Segoe UI Symbol"/>
        <w:b w:val="0"/>
        <w:i w:val="0"/>
        <w:strike w:val="0"/>
        <w:dstrike w:val="0"/>
        <w:color w:val="000000"/>
        <w:sz w:val="26"/>
        <w:szCs w:val="26"/>
        <w:u w:val="none" w:color="000000"/>
        <w:effect w:val="none"/>
        <w:bdr w:val="none" w:sz="0" w:space="0" w:color="auto" w:frame="1"/>
        <w:vertAlign w:val="baseline"/>
      </w:rPr>
    </w:lvl>
    <w:lvl w:ilvl="8" w:tplc="68CCC1C0">
      <w:start w:val="1"/>
      <w:numFmt w:val="bullet"/>
      <w:lvlText w:val="▪"/>
      <w:lvlJc w:val="left"/>
      <w:pPr>
        <w:ind w:left="6480" w:firstLine="0"/>
      </w:pPr>
      <w:rPr>
        <w:rFonts w:ascii="Segoe UI Symbol" w:eastAsia="Segoe UI Symbol" w:hAnsi="Segoe UI Symbol" w:cs="Segoe UI Symbol"/>
        <w:b w:val="0"/>
        <w:i w:val="0"/>
        <w:strike w:val="0"/>
        <w:dstrike w:val="0"/>
        <w:color w:val="000000"/>
        <w:sz w:val="26"/>
        <w:szCs w:val="26"/>
        <w:u w:val="none" w:color="000000"/>
        <w:effect w:val="none"/>
        <w:bdr w:val="none" w:sz="0" w:space="0" w:color="auto" w:frame="1"/>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2B2"/>
    <w:rsid w:val="00482778"/>
    <w:rsid w:val="00A61FC2"/>
    <w:rsid w:val="00A63586"/>
    <w:rsid w:val="00BA17E0"/>
    <w:rsid w:val="00E962B2"/>
    <w:rsid w:val="00FD3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6CDC1"/>
  <w15:chartTrackingRefBased/>
  <w15:docId w15:val="{1B85C388-882C-443A-B242-525EB426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17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6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A61FC2"/>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148</Words>
  <Characters>846</Characters>
  <Application>Microsoft Office Word</Application>
  <DocSecurity>0</DocSecurity>
  <Lines>7</Lines>
  <Paragraphs>1</Paragraphs>
  <ScaleCrop>false</ScaleCrop>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dellA2qt@outlook.com</dc:creator>
  <cp:keywords/>
  <dc:description/>
  <cp:lastModifiedBy>dellA2qt@outlook.com</cp:lastModifiedBy>
  <cp:revision>4</cp:revision>
  <dcterms:created xsi:type="dcterms:W3CDTF">2022-10-20T02:19:00Z</dcterms:created>
  <dcterms:modified xsi:type="dcterms:W3CDTF">2022-10-20T03:21:00Z</dcterms:modified>
</cp:coreProperties>
</file>