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421047">
      <w:r>
        <w:t>Họ và tên: Nguyễn Tiến Đạt</w:t>
      </w:r>
    </w:p>
    <w:p w:rsidR="00421047" w:rsidRDefault="00421047">
      <w:r>
        <w:t>Trường THPT Nguyễn Trãi</w:t>
      </w:r>
    </w:p>
    <w:p w:rsidR="00421047" w:rsidRDefault="00421047"/>
    <w:p w:rsidR="00421047" w:rsidRPr="005701DC" w:rsidRDefault="00421047" w:rsidP="00421047">
      <w:pPr>
        <w:tabs>
          <w:tab w:val="left" w:pos="4820"/>
        </w:tabs>
        <w:spacing w:before="240" w:line="276" w:lineRule="auto"/>
        <w:jc w:val="both"/>
      </w:pPr>
      <w:r>
        <w:rPr>
          <w:b/>
          <w:bCs/>
        </w:rPr>
        <w:t xml:space="preserve">Bài </w:t>
      </w:r>
      <w:r>
        <w:rPr>
          <w:b/>
          <w:bCs/>
        </w:rPr>
        <w:t>3</w:t>
      </w:r>
      <w:r>
        <w:rPr>
          <w:b/>
          <w:bCs/>
        </w:rPr>
        <w:t>: Tổng 2 số nguyên dương.</w:t>
      </w:r>
      <w:r w:rsidRPr="005701DC">
        <w:tab/>
      </w:r>
    </w:p>
    <w:p w:rsidR="00421047" w:rsidRPr="00553075" w:rsidRDefault="00421047" w:rsidP="00421047">
      <w:r>
        <w:t>Cho 2 số nguyên dương A,B (0&lt;A,B&lt;10^200)’</w:t>
      </w:r>
      <w:r w:rsidRPr="00FA12B5">
        <w:t>.</w:t>
      </w:r>
    </w:p>
    <w:p w:rsidR="00421047" w:rsidRPr="00CD497B" w:rsidRDefault="00421047" w:rsidP="00421047">
      <w:pPr>
        <w:spacing w:before="240" w:line="276" w:lineRule="auto"/>
        <w:jc w:val="both"/>
      </w:pPr>
      <w:r w:rsidRPr="00A06A14">
        <w:rPr>
          <w:b/>
          <w:bCs/>
        </w:rPr>
        <w:t>Yêu cầu</w:t>
      </w:r>
      <w:r w:rsidRPr="00FF0EDC">
        <w:t xml:space="preserve">: </w:t>
      </w:r>
      <w:r>
        <w:rPr>
          <w:szCs w:val="24"/>
        </w:rPr>
        <w:t>Tính tổng A+B ( tính chính xác tuyệt đối).</w:t>
      </w:r>
    </w:p>
    <w:p w:rsidR="00421047" w:rsidRPr="005701DC" w:rsidRDefault="00421047" w:rsidP="00421047">
      <w:pPr>
        <w:spacing w:before="240" w:line="276" w:lineRule="auto"/>
        <w:jc w:val="both"/>
        <w:rPr>
          <w:b/>
          <w:bCs/>
        </w:rPr>
      </w:pPr>
      <w:r w:rsidRPr="005701DC">
        <w:rPr>
          <w:b/>
          <w:bCs/>
        </w:rPr>
        <w:t>Dữ liệu vào:</w:t>
      </w:r>
      <w:r w:rsidRPr="005701DC">
        <w:t xml:space="preserve"> Cho trong tệp</w:t>
      </w:r>
      <w:r w:rsidRPr="005701DC">
        <w:rPr>
          <w:b/>
          <w:bCs/>
        </w:rPr>
        <w:t xml:space="preserve"> BAI</w:t>
      </w:r>
      <w:r>
        <w:rPr>
          <w:b/>
          <w:bCs/>
        </w:rPr>
        <w:t>3</w:t>
      </w:r>
      <w:r w:rsidRPr="005701DC">
        <w:rPr>
          <w:b/>
          <w:bCs/>
        </w:rPr>
        <w:t>.INP</w:t>
      </w:r>
    </w:p>
    <w:p w:rsidR="00421047" w:rsidRDefault="00421047" w:rsidP="00421047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Gồm 2 dòng, mỗi dòng chứa một xâu ký tự, độ dài xâu ký tự không vượt quá 100 ký tự.</w:t>
      </w:r>
    </w:p>
    <w:p w:rsidR="00421047" w:rsidRDefault="00421047" w:rsidP="00421047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Dòng 1: chứa số A.</w:t>
      </w:r>
    </w:p>
    <w:p w:rsidR="00421047" w:rsidRDefault="00421047" w:rsidP="00421047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Dòng 2: chứa số B.</w:t>
      </w:r>
    </w:p>
    <w:p w:rsidR="00421047" w:rsidRDefault="00421047" w:rsidP="00421047">
      <w:pPr>
        <w:spacing w:before="240" w:line="276" w:lineRule="auto"/>
        <w:jc w:val="both"/>
        <w:rPr>
          <w:b/>
          <w:bCs/>
        </w:rPr>
      </w:pPr>
      <w:r w:rsidRPr="005701DC">
        <w:rPr>
          <w:b/>
          <w:bCs/>
        </w:rPr>
        <w:t>Kết quả:</w:t>
      </w:r>
      <w:r w:rsidRPr="005701DC">
        <w:t xml:space="preserve"> Ghi ra tệp</w:t>
      </w:r>
      <w:r w:rsidRPr="00DA418E">
        <w:rPr>
          <w:b/>
          <w:bCs/>
        </w:rPr>
        <w:t xml:space="preserve"> BAI</w:t>
      </w:r>
      <w:r>
        <w:rPr>
          <w:b/>
          <w:bCs/>
        </w:rPr>
        <w:t>3</w:t>
      </w:r>
      <w:r w:rsidRPr="00DA418E">
        <w:rPr>
          <w:b/>
          <w:bCs/>
        </w:rPr>
        <w:t>.OUT</w:t>
      </w:r>
    </w:p>
    <w:p w:rsidR="00421047" w:rsidRPr="007E3E07" w:rsidRDefault="00421047" w:rsidP="0042104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b/>
          <w:bCs/>
        </w:rPr>
      </w:pPr>
      <w:r>
        <w:t>Gồm 1 dòng duy nhất là kết quả của phép toán</w:t>
      </w:r>
    </w:p>
    <w:p w:rsidR="00421047" w:rsidRDefault="00421047" w:rsidP="00421047">
      <w:pPr>
        <w:pStyle w:val="ListParagraph"/>
        <w:spacing w:after="0" w:line="276" w:lineRule="auto"/>
        <w:ind w:left="0"/>
        <w:jc w:val="both"/>
        <w:rPr>
          <w:b/>
          <w:bCs/>
        </w:rPr>
      </w:pPr>
      <w:r w:rsidRPr="00FF0EDC">
        <w:rPr>
          <w:b/>
          <w:bCs/>
        </w:rPr>
        <w:t>Ví dụ:</w:t>
      </w:r>
    </w:p>
    <w:p w:rsidR="00421047" w:rsidRPr="00671789" w:rsidRDefault="00421047" w:rsidP="00421047">
      <w:pPr>
        <w:pStyle w:val="ListParagraph"/>
        <w:spacing w:after="0" w:line="276" w:lineRule="auto"/>
        <w:ind w:left="0"/>
        <w:jc w:val="both"/>
        <w:rPr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02"/>
        <w:gridCol w:w="2444"/>
      </w:tblGrid>
      <w:tr w:rsidR="00421047" w:rsidRPr="00944C36" w:rsidTr="00421047">
        <w:trPr>
          <w:jc w:val="center"/>
        </w:trPr>
        <w:tc>
          <w:tcPr>
            <w:tcW w:w="2802" w:type="dxa"/>
          </w:tcPr>
          <w:p w:rsidR="00421047" w:rsidRPr="00944C36" w:rsidRDefault="00421047" w:rsidP="00421047">
            <w:pPr>
              <w:spacing w:line="276" w:lineRule="auto"/>
              <w:jc w:val="center"/>
            </w:pPr>
            <w:r w:rsidRPr="00944C36">
              <w:rPr>
                <w:b/>
                <w:bCs/>
              </w:rPr>
              <w:t>BAI</w:t>
            </w:r>
            <w:r>
              <w:rPr>
                <w:b/>
                <w:bCs/>
              </w:rPr>
              <w:t>3</w:t>
            </w:r>
            <w:r w:rsidRPr="00944C36">
              <w:rPr>
                <w:b/>
                <w:bCs/>
              </w:rPr>
              <w:t>.INP</w:t>
            </w:r>
          </w:p>
        </w:tc>
        <w:tc>
          <w:tcPr>
            <w:tcW w:w="2444" w:type="dxa"/>
          </w:tcPr>
          <w:p w:rsidR="00421047" w:rsidRPr="00944C36" w:rsidRDefault="00421047" w:rsidP="00421047">
            <w:pPr>
              <w:spacing w:line="276" w:lineRule="auto"/>
              <w:jc w:val="center"/>
            </w:pPr>
            <w:r w:rsidRPr="00944C36">
              <w:rPr>
                <w:b/>
                <w:bCs/>
              </w:rPr>
              <w:t>BAI</w:t>
            </w:r>
            <w:r>
              <w:rPr>
                <w:b/>
                <w:bCs/>
              </w:rPr>
              <w:t>3</w:t>
            </w:r>
            <w:r w:rsidRPr="00944C36">
              <w:rPr>
                <w:b/>
                <w:bCs/>
              </w:rPr>
              <w:t>.OUT</w:t>
            </w:r>
          </w:p>
        </w:tc>
        <w:bookmarkStart w:id="0" w:name="_GoBack"/>
        <w:bookmarkEnd w:id="0"/>
      </w:tr>
      <w:tr w:rsidR="00421047" w:rsidRPr="00944C36" w:rsidTr="00421047">
        <w:trPr>
          <w:jc w:val="center"/>
        </w:trPr>
        <w:tc>
          <w:tcPr>
            <w:tcW w:w="2802" w:type="dxa"/>
          </w:tcPr>
          <w:p w:rsidR="00421047" w:rsidRPr="00671789" w:rsidRDefault="00421047" w:rsidP="00497579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9234998956</w:t>
            </w:r>
          </w:p>
        </w:tc>
        <w:tc>
          <w:tcPr>
            <w:tcW w:w="2444" w:type="dxa"/>
          </w:tcPr>
          <w:p w:rsidR="00421047" w:rsidRPr="007E3E07" w:rsidRDefault="00421047" w:rsidP="00497579">
            <w:pPr>
              <w:spacing w:line="276" w:lineRule="auto"/>
              <w:rPr>
                <w:rFonts w:ascii="Courier New" w:hAnsi="Courier New" w:cs="Courier New"/>
              </w:rPr>
            </w:pPr>
            <w:r w:rsidRPr="007E3E07">
              <w:rPr>
                <w:rFonts w:ascii="Courier New" w:hAnsi="Courier New" w:cs="Courier New"/>
                <w:color w:val="222222"/>
                <w:shd w:val="clear" w:color="auto" w:fill="FFFFFF"/>
              </w:rPr>
              <w:t>14777398955</w:t>
            </w:r>
          </w:p>
        </w:tc>
      </w:tr>
      <w:tr w:rsidR="00421047" w:rsidRPr="00944C36" w:rsidTr="00421047">
        <w:trPr>
          <w:jc w:val="center"/>
        </w:trPr>
        <w:tc>
          <w:tcPr>
            <w:tcW w:w="2802" w:type="dxa"/>
          </w:tcPr>
          <w:p w:rsidR="00421047" w:rsidRPr="00671789" w:rsidRDefault="00421047" w:rsidP="00497579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5542399999</w:t>
            </w:r>
          </w:p>
        </w:tc>
        <w:tc>
          <w:tcPr>
            <w:tcW w:w="2444" w:type="dxa"/>
          </w:tcPr>
          <w:p w:rsidR="00421047" w:rsidRPr="00671789" w:rsidRDefault="00421047" w:rsidP="00497579">
            <w:pPr>
              <w:spacing w:line="276" w:lineRule="auto"/>
              <w:rPr>
                <w:rFonts w:ascii="Courier New" w:hAnsi="Courier New" w:cs="Courier New"/>
              </w:rPr>
            </w:pPr>
          </w:p>
        </w:tc>
      </w:tr>
    </w:tbl>
    <w:p w:rsidR="00421047" w:rsidRDefault="00421047"/>
    <w:sectPr w:rsidR="00421047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50C"/>
    <w:rsid w:val="00205328"/>
    <w:rsid w:val="00340140"/>
    <w:rsid w:val="00421047"/>
    <w:rsid w:val="006B001F"/>
    <w:rsid w:val="0083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7CC7"/>
  <w15:chartTrackingRefBased/>
  <w15:docId w15:val="{0293D27F-CED6-4F29-AFFB-B27D6E67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21047"/>
    <w:pPr>
      <w:spacing w:after="160" w:line="259" w:lineRule="auto"/>
      <w:ind w:left="720"/>
    </w:pPr>
    <w:rPr>
      <w:rFonts w:eastAsia="Calibri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2022-10-01T01:33:00Z</dcterms:created>
  <dcterms:modified xsi:type="dcterms:W3CDTF">2022-10-01T01:34:00Z</dcterms:modified>
</cp:coreProperties>
</file>