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6E5C" w:rsidRPr="00584296" w:rsidRDefault="007E6E5C" w:rsidP="007E6E5C">
      <w:pPr>
        <w:pStyle w:val="Heading1"/>
        <w:rPr>
          <w:rFonts w:ascii="Times New Roman" w:hAnsi="Times New Roman" w:cs="Times New Roman"/>
          <w:b/>
          <w:color w:val="FF0000"/>
          <w:sz w:val="26"/>
          <w:szCs w:val="26"/>
          <w:lang w:val="en-US"/>
        </w:rPr>
      </w:pPr>
      <w:r w:rsidRPr="00584296">
        <w:rPr>
          <w:rFonts w:ascii="Times New Roman" w:eastAsiaTheme="minorEastAsia" w:hAnsi="Times New Roman" w:cs="Times New Roman"/>
          <w:b/>
          <w:color w:val="FF0000"/>
          <w:sz w:val="26"/>
          <w:szCs w:val="26"/>
          <w:lang w:val="en-GB"/>
        </w:rPr>
        <w:t>XÂY DỰNG THÀNH PHỐ MỚI (</w:t>
      </w:r>
      <w:r w:rsidRPr="00584296">
        <w:rPr>
          <w:rFonts w:ascii="Times New Roman" w:eastAsiaTheme="minorEastAsia" w:hAnsi="Times New Roman" w:cs="Times New Roman"/>
          <w:b/>
          <w:color w:val="FF0000"/>
          <w:sz w:val="26"/>
          <w:szCs w:val="26"/>
        </w:rPr>
        <w:t>RENEW</w:t>
      </w:r>
      <w:r w:rsidRPr="00584296">
        <w:rPr>
          <w:rFonts w:ascii="Times New Roman" w:eastAsiaTheme="minorEastAsia" w:hAnsi="Times New Roman" w:cs="Times New Roman"/>
          <w:b/>
          <w:color w:val="FF0000"/>
          <w:sz w:val="26"/>
          <w:szCs w:val="26"/>
          <w:lang w:val="en-US"/>
        </w:rPr>
        <w:t>.CPP)</w:t>
      </w:r>
    </w:p>
    <w:p w:rsidR="007E6E5C" w:rsidRPr="00D66C7E" w:rsidRDefault="007E6E5C" w:rsidP="007E6E5C">
      <w:pPr>
        <w:spacing w:before="120" w:after="0"/>
        <w:rPr>
          <w:rFonts w:eastAsiaTheme="minorEastAsia" w:cs="Times New Roman"/>
          <w:szCs w:val="26"/>
        </w:rPr>
      </w:pPr>
      <w:r w:rsidRPr="00D66C7E">
        <w:rPr>
          <w:rFonts w:eastAsiaTheme="minorEastAsia" w:cs="Times New Roman"/>
          <w:szCs w:val="26"/>
        </w:rPr>
        <w:t xml:space="preserve">Thành phố quyết định chặt hạ hết </w:t>
      </w:r>
      <m:oMath>
        <m:r>
          <w:rPr>
            <w:rFonts w:ascii="Cambria Math" w:eastAsiaTheme="minorEastAsia" w:hAnsi="Cambria Math" w:cs="Times New Roman"/>
            <w:szCs w:val="26"/>
          </w:rPr>
          <m:t>n</m:t>
        </m:r>
      </m:oMath>
      <w:r w:rsidRPr="00D66C7E">
        <w:rPr>
          <w:rFonts w:eastAsiaTheme="minorEastAsia" w:cs="Times New Roman"/>
          <w:szCs w:val="26"/>
        </w:rPr>
        <w:t xml:space="preserve"> cây xanh hiện có trong thành phố để trồng một loại cây mới duy nhất. Nhiệm vụ được giao cho Công ty cây xanh thành phố. Do hạn chế về thiết bị, công ty chỉ tổ chức được hai đội đốn hạ cây. Đội 1 hạ được </w:t>
      </w:r>
      <m:oMath>
        <m:r>
          <w:rPr>
            <w:rFonts w:ascii="Cambria Math" w:eastAsiaTheme="minorEastAsia" w:hAnsi="Cambria Math" w:cs="Times New Roman"/>
            <w:szCs w:val="26"/>
          </w:rPr>
          <m:t>a</m:t>
        </m:r>
      </m:oMath>
      <w:r w:rsidRPr="00D66C7E">
        <w:rPr>
          <w:rFonts w:eastAsiaTheme="minorEastAsia" w:cs="Times New Roman"/>
          <w:szCs w:val="26"/>
        </w:rPr>
        <w:t xml:space="preserve"> cây mỗi ngày, nhưng cứ mỗi ngày thứ </w:t>
      </w:r>
      <m:oMath>
        <m:r>
          <w:rPr>
            <w:rFonts w:ascii="Cambria Math" w:eastAsiaTheme="minorEastAsia" w:hAnsi="Cambria Math" w:cs="Times New Roman"/>
            <w:szCs w:val="26"/>
          </w:rPr>
          <m:t>k</m:t>
        </m:r>
      </m:oMath>
      <w:r w:rsidRPr="00D66C7E">
        <w:rPr>
          <w:rFonts w:eastAsiaTheme="minorEastAsia" w:cs="Times New Roman"/>
          <w:szCs w:val="26"/>
        </w:rPr>
        <w:t xml:space="preserve"> thì phải nghỉ để bảo dưỡng kỹ thuật, tức là đội 1 nghỉ vào các này </w:t>
      </w:r>
      <m:oMath>
        <m:r>
          <w:rPr>
            <w:rFonts w:ascii="Cambria Math" w:eastAsiaTheme="minorEastAsia" w:hAnsi="Cambria Math" w:cs="Times New Roman"/>
            <w:szCs w:val="26"/>
          </w:rPr>
          <m:t>k,2k,3k,…</m:t>
        </m:r>
      </m:oMath>
      <w:r w:rsidRPr="00D66C7E">
        <w:rPr>
          <w:rFonts w:eastAsiaTheme="minorEastAsia" w:cs="Times New Roman"/>
          <w:szCs w:val="26"/>
        </w:rPr>
        <w:t xml:space="preserve"> Đội 2 hạ được </w:t>
      </w:r>
      <m:oMath>
        <m:r>
          <w:rPr>
            <w:rFonts w:ascii="Cambria Math" w:eastAsiaTheme="minorEastAsia" w:hAnsi="Cambria Math" w:cs="Times New Roman"/>
            <w:szCs w:val="26"/>
          </w:rPr>
          <m:t>b</m:t>
        </m:r>
      </m:oMath>
      <w:r w:rsidRPr="00D66C7E">
        <w:rPr>
          <w:rFonts w:eastAsiaTheme="minorEastAsia" w:cs="Times New Roman"/>
          <w:szCs w:val="26"/>
        </w:rPr>
        <w:t xml:space="preserve"> cây mỗi ngày, nhưng cứ mỗi ngày thứ </w:t>
      </w:r>
      <m:oMath>
        <m:r>
          <w:rPr>
            <w:rFonts w:ascii="Cambria Math" w:eastAsiaTheme="minorEastAsia" w:hAnsi="Cambria Math" w:cs="Times New Roman"/>
            <w:szCs w:val="26"/>
          </w:rPr>
          <m:t>m</m:t>
        </m:r>
      </m:oMath>
      <w:r w:rsidRPr="00D66C7E">
        <w:rPr>
          <w:rFonts w:eastAsiaTheme="minorEastAsia" w:cs="Times New Roman"/>
          <w:szCs w:val="26"/>
        </w:rPr>
        <w:t xml:space="preserve"> thì phải nghỉ để bảo dưỡng kỹ thuật, tức là đội 2 sẽ nghỉ vào các ngày </w:t>
      </w:r>
      <m:oMath>
        <m:r>
          <w:rPr>
            <w:rFonts w:ascii="Cambria Math" w:eastAsiaTheme="minorEastAsia" w:hAnsi="Cambria Math" w:cs="Times New Roman"/>
            <w:szCs w:val="26"/>
          </w:rPr>
          <m:t>m,2m,3m,…</m:t>
        </m:r>
      </m:oMath>
      <w:r w:rsidRPr="00D66C7E">
        <w:rPr>
          <w:rFonts w:eastAsiaTheme="minorEastAsia" w:cs="Times New Roman"/>
          <w:szCs w:val="26"/>
        </w:rPr>
        <w:t xml:space="preserve"> Ở ngày nghỉ, số cây chặt hạ của đội sẽ là 0. Cả hai đội bắt đầu công việc vào cùng một ngày và làm việc song song với nhau. Công việc trồng cây mới sẽ bắt đầu sau khi toàn bộ cây đã cũ bị đốn hạ.</w:t>
      </w:r>
    </w:p>
    <w:p w:rsidR="007E6E5C" w:rsidRPr="00D66C7E" w:rsidRDefault="007E6E5C" w:rsidP="007E6E5C">
      <w:pPr>
        <w:spacing w:before="120" w:after="0"/>
        <w:rPr>
          <w:rFonts w:eastAsiaTheme="minorEastAsia" w:cs="Times New Roman"/>
          <w:szCs w:val="26"/>
        </w:rPr>
      </w:pPr>
      <w:r w:rsidRPr="00D66C7E">
        <w:rPr>
          <w:rFonts w:eastAsiaTheme="minorEastAsia" w:cs="Times New Roman"/>
          <w:szCs w:val="26"/>
        </w:rPr>
        <w:t>Hãy xác định sau bao nhiêu ngày thì có thể bắt đầu việc trồng cây mới</w:t>
      </w:r>
    </w:p>
    <w:p w:rsidR="007E6E5C" w:rsidRPr="00D66C7E" w:rsidRDefault="007E6E5C" w:rsidP="007E6E5C">
      <w:pPr>
        <w:spacing w:before="120" w:after="0"/>
        <w:rPr>
          <w:rFonts w:cs="Times New Roman"/>
          <w:szCs w:val="26"/>
        </w:rPr>
      </w:pPr>
      <w:r w:rsidRPr="00D66C7E">
        <w:rPr>
          <w:rFonts w:cs="Times New Roman"/>
          <w:b/>
          <w:szCs w:val="26"/>
        </w:rPr>
        <w:t xml:space="preserve">Dữ liệu: </w:t>
      </w:r>
      <w:r w:rsidRPr="00D66C7E">
        <w:rPr>
          <w:rFonts w:cs="Times New Roman"/>
          <w:szCs w:val="26"/>
        </w:rPr>
        <w:t xml:space="preserve">5 số nguyên </w:t>
      </w:r>
      <m:oMath>
        <m:r>
          <w:rPr>
            <w:rFonts w:ascii="Cambria Math" w:hAnsi="Cambria Math" w:cs="Times New Roman"/>
            <w:szCs w:val="26"/>
          </w:rPr>
          <m:t>a,k,b,m</m:t>
        </m:r>
      </m:oMath>
      <w:r w:rsidRPr="00D66C7E">
        <w:rPr>
          <w:rFonts w:eastAsiaTheme="minorEastAsia" w:cs="Times New Roman"/>
          <w:szCs w:val="26"/>
        </w:rPr>
        <w:t xml:space="preserve"> và </w:t>
      </w:r>
      <m:oMath>
        <m:r>
          <w:rPr>
            <w:rFonts w:ascii="Cambria Math" w:eastAsiaTheme="minorEastAsia" w:hAnsi="Cambria Math" w:cs="Times New Roman"/>
            <w:szCs w:val="26"/>
          </w:rPr>
          <m:t>n (1≤a,b≤</m:t>
        </m:r>
        <m:sSup>
          <m:sSupPr>
            <m:ctrlPr>
              <w:rPr>
                <w:rFonts w:ascii="Cambria Math" w:eastAsiaTheme="minorEastAsia" w:hAnsi="Cambria Math" w:cs="Times New Roman"/>
                <w:i/>
                <w:szCs w:val="26"/>
              </w:rPr>
            </m:ctrlPr>
          </m:sSupPr>
          <m:e>
            <m:r>
              <w:rPr>
                <w:rFonts w:ascii="Cambria Math" w:eastAsiaTheme="minorEastAsia" w:hAnsi="Cambria Math" w:cs="Times New Roman"/>
                <w:szCs w:val="26"/>
              </w:rPr>
              <m:t>10</m:t>
            </m:r>
          </m:e>
          <m:sup>
            <m:r>
              <w:rPr>
                <w:rFonts w:ascii="Cambria Math" w:eastAsiaTheme="minorEastAsia" w:hAnsi="Cambria Math" w:cs="Times New Roman"/>
                <w:szCs w:val="26"/>
              </w:rPr>
              <m:t>9</m:t>
            </m:r>
          </m:sup>
        </m:sSup>
        <m:r>
          <w:rPr>
            <w:rFonts w:ascii="Cambria Math" w:eastAsiaTheme="minorEastAsia" w:hAnsi="Cambria Math" w:cs="Times New Roman"/>
            <w:szCs w:val="26"/>
          </w:rPr>
          <m:t>,2≤k,m≤</m:t>
        </m:r>
        <m:sSup>
          <m:sSupPr>
            <m:ctrlPr>
              <w:rPr>
                <w:rFonts w:ascii="Cambria Math" w:eastAsiaTheme="minorEastAsia" w:hAnsi="Cambria Math" w:cs="Times New Roman"/>
                <w:i/>
                <w:szCs w:val="26"/>
              </w:rPr>
            </m:ctrlPr>
          </m:sSupPr>
          <m:e>
            <m:r>
              <w:rPr>
                <w:rFonts w:ascii="Cambria Math" w:eastAsiaTheme="minorEastAsia" w:hAnsi="Cambria Math" w:cs="Times New Roman"/>
                <w:szCs w:val="26"/>
              </w:rPr>
              <m:t>10</m:t>
            </m:r>
          </m:e>
          <m:sup>
            <m:r>
              <w:rPr>
                <w:rFonts w:ascii="Cambria Math" w:eastAsiaTheme="minorEastAsia" w:hAnsi="Cambria Math" w:cs="Times New Roman"/>
                <w:szCs w:val="26"/>
              </w:rPr>
              <m:t>18</m:t>
            </m:r>
          </m:sup>
        </m:sSup>
        <m:r>
          <w:rPr>
            <w:rFonts w:ascii="Cambria Math" w:eastAsiaTheme="minorEastAsia" w:hAnsi="Cambria Math" w:cs="Times New Roman"/>
            <w:szCs w:val="26"/>
          </w:rPr>
          <m:t>,1≤n≤</m:t>
        </m:r>
        <m:sSup>
          <m:sSupPr>
            <m:ctrlPr>
              <w:rPr>
                <w:rFonts w:ascii="Cambria Math" w:eastAsiaTheme="minorEastAsia" w:hAnsi="Cambria Math" w:cs="Times New Roman"/>
                <w:i/>
                <w:szCs w:val="26"/>
              </w:rPr>
            </m:ctrlPr>
          </m:sSupPr>
          <m:e>
            <m:r>
              <w:rPr>
                <w:rFonts w:ascii="Cambria Math" w:eastAsiaTheme="minorEastAsia" w:hAnsi="Cambria Math" w:cs="Times New Roman"/>
                <w:szCs w:val="26"/>
              </w:rPr>
              <m:t>10</m:t>
            </m:r>
          </m:e>
          <m:sup>
            <m:r>
              <w:rPr>
                <w:rFonts w:ascii="Cambria Math" w:eastAsiaTheme="minorEastAsia" w:hAnsi="Cambria Math" w:cs="Times New Roman"/>
                <w:szCs w:val="26"/>
              </w:rPr>
              <m:t>18</m:t>
            </m:r>
          </m:sup>
        </m:sSup>
        <m:r>
          <w:rPr>
            <w:rFonts w:ascii="Cambria Math" w:eastAsiaTheme="minorEastAsia" w:hAnsi="Cambria Math" w:cs="Times New Roman"/>
            <w:szCs w:val="26"/>
          </w:rPr>
          <m:t>)</m:t>
        </m:r>
      </m:oMath>
    </w:p>
    <w:p w:rsidR="007E6E5C" w:rsidRPr="00D66C7E" w:rsidRDefault="007E6E5C" w:rsidP="007E6E5C">
      <w:pPr>
        <w:spacing w:before="120" w:after="0"/>
        <w:rPr>
          <w:rFonts w:eastAsiaTheme="minorEastAsia" w:cs="Times New Roman"/>
          <w:szCs w:val="26"/>
        </w:rPr>
      </w:pPr>
      <w:r w:rsidRPr="00D66C7E">
        <w:rPr>
          <w:rFonts w:cs="Times New Roman"/>
          <w:b/>
          <w:szCs w:val="26"/>
        </w:rPr>
        <w:t>Kết quả:</w:t>
      </w:r>
      <w:r w:rsidRPr="00D66C7E">
        <w:rPr>
          <w:rFonts w:cs="Times New Roman"/>
          <w:szCs w:val="26"/>
        </w:rPr>
        <w:t xml:space="preserve"> Đưa ra </w:t>
      </w:r>
      <w:r w:rsidRPr="00D66C7E">
        <w:rPr>
          <w:rFonts w:eastAsiaTheme="minorEastAsia" w:cs="Times New Roman"/>
          <w:szCs w:val="26"/>
        </w:rPr>
        <w:t xml:space="preserve">một số nguyên duy nhất là số ngày tính được. </w:t>
      </w:r>
    </w:p>
    <w:p w:rsidR="007E6E5C" w:rsidRPr="00D66C7E" w:rsidRDefault="007E6E5C" w:rsidP="007E6E5C">
      <w:pPr>
        <w:spacing w:before="120" w:after="0"/>
        <w:rPr>
          <w:rFonts w:cs="Times New Roman"/>
          <w:b/>
          <w:szCs w:val="26"/>
        </w:rPr>
      </w:pPr>
      <w:r w:rsidRPr="00D66C7E">
        <w:rPr>
          <w:rFonts w:cs="Times New Roman"/>
          <w:b/>
          <w:szCs w:val="26"/>
        </w:rPr>
        <w:t>Ví dụ:</w:t>
      </w:r>
    </w:p>
    <w:tbl>
      <w:tblPr>
        <w:tblStyle w:val="TableGrid"/>
        <w:tblW w:w="0" w:type="auto"/>
        <w:tblInd w:w="2268" w:type="dxa"/>
        <w:tblLook w:val="04A0" w:firstRow="1" w:lastRow="0" w:firstColumn="1" w:lastColumn="0" w:noHBand="0" w:noVBand="1"/>
      </w:tblPr>
      <w:tblGrid>
        <w:gridCol w:w="2194"/>
        <w:gridCol w:w="2250"/>
      </w:tblGrid>
      <w:tr w:rsidR="007E6E5C" w:rsidRPr="00D66C7E" w:rsidTr="004D5FEE">
        <w:tc>
          <w:tcPr>
            <w:tcW w:w="2194" w:type="dxa"/>
          </w:tcPr>
          <w:p w:rsidR="007E6E5C" w:rsidRPr="00D66C7E" w:rsidRDefault="007E6E5C" w:rsidP="004D5FEE">
            <w:pPr>
              <w:spacing w:before="120"/>
              <w:jc w:val="center"/>
              <w:rPr>
                <w:rFonts w:eastAsiaTheme="minorEastAsia" w:cs="Times New Roman"/>
                <w:szCs w:val="26"/>
              </w:rPr>
            </w:pPr>
            <w:r w:rsidRPr="009F2D47">
              <w:rPr>
                <w:rFonts w:eastAsiaTheme="minorEastAsia"/>
                <w:b/>
                <w:szCs w:val="26"/>
                <w:lang w:val="en-US"/>
              </w:rPr>
              <w:t>INPUT</w:t>
            </w:r>
          </w:p>
        </w:tc>
        <w:tc>
          <w:tcPr>
            <w:tcW w:w="2250" w:type="dxa"/>
          </w:tcPr>
          <w:p w:rsidR="007E6E5C" w:rsidRPr="00D66C7E" w:rsidRDefault="007E6E5C" w:rsidP="004D5FEE">
            <w:pPr>
              <w:spacing w:before="120"/>
              <w:jc w:val="center"/>
              <w:rPr>
                <w:rFonts w:eastAsiaTheme="minorEastAsia" w:cs="Times New Roman"/>
                <w:szCs w:val="26"/>
              </w:rPr>
            </w:pPr>
            <w:r w:rsidRPr="009F2D47">
              <w:rPr>
                <w:rFonts w:eastAsiaTheme="minorEastAsia"/>
                <w:b/>
                <w:szCs w:val="26"/>
                <w:lang w:val="en-US"/>
              </w:rPr>
              <w:t>OUTPUT</w:t>
            </w:r>
          </w:p>
        </w:tc>
      </w:tr>
      <w:tr w:rsidR="007E6E5C" w:rsidRPr="00D66C7E" w:rsidTr="004D5FEE">
        <w:tc>
          <w:tcPr>
            <w:tcW w:w="2194" w:type="dxa"/>
          </w:tcPr>
          <w:p w:rsidR="007E6E5C" w:rsidRPr="00D66C7E" w:rsidRDefault="007E6E5C" w:rsidP="004D5FEE">
            <w:pPr>
              <w:pStyle w:val="PlainText"/>
              <w:spacing w:before="120" w:line="276" w:lineRule="auto"/>
              <w:jc w:val="both"/>
              <w:rPr>
                <w:rFonts w:ascii="Times New Roman" w:hAnsi="Times New Roman"/>
                <w:snapToGrid w:val="0"/>
                <w:sz w:val="26"/>
                <w:szCs w:val="26"/>
              </w:rPr>
            </w:pPr>
            <w:r w:rsidRPr="00D66C7E">
              <w:rPr>
                <w:rFonts w:ascii="Times New Roman" w:hAnsi="Times New Roman"/>
                <w:snapToGrid w:val="0"/>
                <w:sz w:val="26"/>
                <w:szCs w:val="26"/>
              </w:rPr>
              <w:t>2  4  3  3  25</w:t>
            </w:r>
          </w:p>
        </w:tc>
        <w:tc>
          <w:tcPr>
            <w:tcW w:w="2250" w:type="dxa"/>
          </w:tcPr>
          <w:p w:rsidR="007E6E5C" w:rsidRPr="00D66C7E" w:rsidRDefault="007E6E5C" w:rsidP="004D5FEE">
            <w:pPr>
              <w:spacing w:before="120"/>
              <w:rPr>
                <w:rFonts w:eastAsiaTheme="minorEastAsia" w:cs="Times New Roman"/>
                <w:szCs w:val="26"/>
                <w:lang w:val="en-US"/>
              </w:rPr>
            </w:pPr>
            <w:r w:rsidRPr="00D66C7E">
              <w:rPr>
                <w:rFonts w:eastAsiaTheme="minorEastAsia" w:cs="Times New Roman"/>
                <w:szCs w:val="26"/>
                <w:lang w:val="en-US"/>
              </w:rPr>
              <w:t>7</w:t>
            </w:r>
          </w:p>
        </w:tc>
      </w:tr>
    </w:tbl>
    <w:p w:rsidR="007771CB" w:rsidRPr="007E6E5C" w:rsidRDefault="007771CB" w:rsidP="007E6E5C">
      <w:bookmarkStart w:id="0" w:name="_GoBack"/>
      <w:bookmarkEnd w:id="0"/>
    </w:p>
    <w:sectPr w:rsidR="007771CB" w:rsidRPr="007E6E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676CA"/>
    <w:multiLevelType w:val="hybridMultilevel"/>
    <w:tmpl w:val="22488608"/>
    <w:lvl w:ilvl="0" w:tplc="1EA62840">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FA31E8"/>
    <w:multiLevelType w:val="hybridMultilevel"/>
    <w:tmpl w:val="BF4EB40E"/>
    <w:lvl w:ilvl="0" w:tplc="1E3C412C">
      <w:start w:val="4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8AF0C04"/>
    <w:multiLevelType w:val="hybridMultilevel"/>
    <w:tmpl w:val="735CE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593C37"/>
    <w:multiLevelType w:val="hybridMultilevel"/>
    <w:tmpl w:val="D23847E6"/>
    <w:lvl w:ilvl="0" w:tplc="1EA62840">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0260A3"/>
    <w:multiLevelType w:val="hybridMultilevel"/>
    <w:tmpl w:val="17A8D842"/>
    <w:lvl w:ilvl="0" w:tplc="B8CABA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260706"/>
    <w:multiLevelType w:val="hybridMultilevel"/>
    <w:tmpl w:val="B4906CB8"/>
    <w:lvl w:ilvl="0" w:tplc="1EA62840">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873875"/>
    <w:multiLevelType w:val="hybridMultilevel"/>
    <w:tmpl w:val="36C4894E"/>
    <w:lvl w:ilvl="0" w:tplc="B280895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7B460873"/>
    <w:multiLevelType w:val="hybridMultilevel"/>
    <w:tmpl w:val="CDA823CA"/>
    <w:lvl w:ilvl="0" w:tplc="16E48950">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4"/>
  </w:num>
  <w:num w:numId="5">
    <w:abstractNumId w:val="7"/>
  </w:num>
  <w:num w:numId="6">
    <w:abstractNumId w:val="5"/>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7BA"/>
    <w:rsid w:val="002C11FB"/>
    <w:rsid w:val="004C45FE"/>
    <w:rsid w:val="006027BA"/>
    <w:rsid w:val="00671A48"/>
    <w:rsid w:val="007771CB"/>
    <w:rsid w:val="007E6E5C"/>
    <w:rsid w:val="00A97FF6"/>
    <w:rsid w:val="00DB02E6"/>
    <w:rsid w:val="00E05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5D6711-2341-4142-85E8-2F87D8945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27BA"/>
    <w:pPr>
      <w:spacing w:after="120" w:line="276" w:lineRule="auto"/>
      <w:jc w:val="both"/>
    </w:pPr>
    <w:rPr>
      <w:rFonts w:ascii="Times New Roman" w:hAnsi="Times New Roman"/>
      <w:noProof/>
      <w:sz w:val="26"/>
      <w:lang w:val="vi-VN"/>
    </w:rPr>
  </w:style>
  <w:style w:type="paragraph" w:styleId="Heading1">
    <w:name w:val="heading 1"/>
    <w:basedOn w:val="Normal"/>
    <w:next w:val="Normal"/>
    <w:link w:val="Heading1Char"/>
    <w:uiPriority w:val="9"/>
    <w:qFormat/>
    <w:rsid w:val="006027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7BA"/>
    <w:rPr>
      <w:rFonts w:asciiTheme="majorHAnsi" w:eastAsiaTheme="majorEastAsia" w:hAnsiTheme="majorHAnsi" w:cstheme="majorBidi"/>
      <w:noProof/>
      <w:color w:val="2F5496" w:themeColor="accent1" w:themeShade="BF"/>
      <w:sz w:val="32"/>
      <w:szCs w:val="32"/>
      <w:lang w:val="vi-VN"/>
    </w:rPr>
  </w:style>
  <w:style w:type="table" w:styleId="TableGrid">
    <w:name w:val="Table Grid"/>
    <w:basedOn w:val="TableNormal"/>
    <w:uiPriority w:val="39"/>
    <w:rsid w:val="006027BA"/>
    <w:pPr>
      <w:spacing w:after="0" w:line="240" w:lineRule="auto"/>
      <w:jc w:val="both"/>
    </w:pPr>
    <w:rPr>
      <w:rFonts w:ascii="Times New Roman" w:hAnsi="Times New Roman"/>
      <w:sz w:val="26"/>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027BA"/>
    <w:pPr>
      <w:ind w:left="720"/>
      <w:contextualSpacing/>
    </w:pPr>
  </w:style>
  <w:style w:type="character" w:customStyle="1" w:styleId="ListParagraphChar">
    <w:name w:val="List Paragraph Char"/>
    <w:basedOn w:val="DefaultParagraphFont"/>
    <w:link w:val="ListParagraph"/>
    <w:uiPriority w:val="34"/>
    <w:rsid w:val="006027BA"/>
    <w:rPr>
      <w:rFonts w:ascii="Times New Roman" w:hAnsi="Times New Roman"/>
      <w:noProof/>
      <w:sz w:val="26"/>
      <w:lang w:val="vi-VN"/>
    </w:rPr>
  </w:style>
  <w:style w:type="paragraph" w:styleId="PlainText">
    <w:name w:val="Plain Text"/>
    <w:basedOn w:val="Normal"/>
    <w:link w:val="PlainTextChar"/>
    <w:uiPriority w:val="99"/>
    <w:unhideWhenUsed/>
    <w:qFormat/>
    <w:rsid w:val="00E05EA3"/>
    <w:pPr>
      <w:spacing w:after="0" w:line="240" w:lineRule="auto"/>
      <w:jc w:val="left"/>
    </w:pPr>
    <w:rPr>
      <w:rFonts w:ascii="Courier New" w:hAnsi="Courier New"/>
      <w:b/>
      <w:noProof w:val="0"/>
      <w:w w:val="80"/>
      <w:sz w:val="20"/>
      <w:szCs w:val="21"/>
      <w:lang w:val="en-US"/>
    </w:rPr>
  </w:style>
  <w:style w:type="character" w:customStyle="1" w:styleId="PlainTextChar">
    <w:name w:val="Plain Text Char"/>
    <w:basedOn w:val="DefaultParagraphFont"/>
    <w:link w:val="PlainText"/>
    <w:uiPriority w:val="99"/>
    <w:rsid w:val="00E05EA3"/>
    <w:rPr>
      <w:rFonts w:ascii="Courier New" w:hAnsi="Courier New"/>
      <w:b/>
      <w:w w:val="80"/>
      <w:sz w:val="20"/>
      <w:szCs w:val="21"/>
    </w:rPr>
  </w:style>
  <w:style w:type="paragraph" w:styleId="HTMLPreformatted">
    <w:name w:val="HTML Preformatted"/>
    <w:basedOn w:val="Normal"/>
    <w:link w:val="HTMLPreformattedChar"/>
    <w:uiPriority w:val="99"/>
    <w:unhideWhenUsed/>
    <w:rsid w:val="0067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noProof w:val="0"/>
      <w:sz w:val="20"/>
      <w:szCs w:val="20"/>
      <w:lang w:val="en-US"/>
    </w:rPr>
  </w:style>
  <w:style w:type="character" w:customStyle="1" w:styleId="HTMLPreformattedChar">
    <w:name w:val="HTML Preformatted Char"/>
    <w:basedOn w:val="DefaultParagraphFont"/>
    <w:link w:val="HTMLPreformatted"/>
    <w:uiPriority w:val="99"/>
    <w:rsid w:val="00671A4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147</Words>
  <Characters>842</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Duong Nguyen Pham</dc:creator>
  <cp:keywords/>
  <dc:description/>
  <cp:lastModifiedBy>Hai Duong Nguyen Pham</cp:lastModifiedBy>
  <cp:revision>2</cp:revision>
  <dcterms:created xsi:type="dcterms:W3CDTF">2022-10-26T01:00:00Z</dcterms:created>
  <dcterms:modified xsi:type="dcterms:W3CDTF">2022-10-26T01:00:00Z</dcterms:modified>
</cp:coreProperties>
</file>