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FA1" w:rsidRPr="004D5D9A" w:rsidRDefault="00FB3FA1" w:rsidP="00FB3FA1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4D5D9A"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 xml:space="preserve">ĐOẠN CON </w:t>
      </w:r>
      <w:r w:rsidRPr="004D5D9A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(</w:t>
      </w:r>
      <w:r w:rsidRPr="004D5D9A"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>SUBSEQ</w:t>
      </w:r>
      <w:r w:rsidRPr="004D5D9A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US"/>
        </w:rPr>
        <w:t>.CPP)</w:t>
      </w:r>
    </w:p>
    <w:p w:rsidR="00FB3FA1" w:rsidRPr="004D5D9A" w:rsidRDefault="00FB3FA1" w:rsidP="00FB3FA1">
      <w:pPr>
        <w:rPr>
          <w:rFonts w:eastAsiaTheme="minorEastAsia" w:cs="Times New Roman"/>
          <w:szCs w:val="26"/>
        </w:rPr>
      </w:pPr>
      <w:r w:rsidRPr="004D5D9A">
        <w:rPr>
          <w:rFonts w:cs="Times New Roman"/>
          <w:szCs w:val="26"/>
        </w:rPr>
        <w:t xml:space="preserve">Cho dãy số nguyên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Cs w:val="26"/>
          </w:rPr>
          <m:t xml:space="preserve">, …, </m:t>
        </m:r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n</m:t>
            </m:r>
          </m:sub>
        </m:sSub>
      </m:oMath>
      <w:r w:rsidRPr="004D5D9A">
        <w:rPr>
          <w:rFonts w:eastAsiaTheme="minorEastAsia" w:cs="Times New Roman"/>
          <w:szCs w:val="26"/>
        </w:rPr>
        <w:t xml:space="preserve"> và số  nguyên dương </w:t>
      </w:r>
      <m:oMath>
        <m:r>
          <w:rPr>
            <w:rFonts w:ascii="Cambria Math" w:eastAsiaTheme="minorEastAsia" w:hAnsi="Cambria Math" w:cs="Times New Roman"/>
            <w:szCs w:val="26"/>
          </w:rPr>
          <m:t>k</m:t>
        </m:r>
      </m:oMath>
      <w:r w:rsidRPr="004D5D9A">
        <w:rPr>
          <w:rFonts w:eastAsiaTheme="minorEastAsia" w:cs="Times New Roman"/>
          <w:szCs w:val="26"/>
        </w:rPr>
        <w:t>.</w:t>
      </w:r>
    </w:p>
    <w:p w:rsidR="00FB3FA1" w:rsidRPr="004D5D9A" w:rsidRDefault="00FB3FA1" w:rsidP="00FB3FA1">
      <w:pPr>
        <w:rPr>
          <w:rFonts w:eastAsiaTheme="minorEastAsia" w:cs="Times New Roman"/>
          <w:szCs w:val="26"/>
        </w:rPr>
      </w:pPr>
      <w:r w:rsidRPr="004D5D9A">
        <w:rPr>
          <w:rFonts w:eastAsiaTheme="minorEastAsia" w:cs="Times New Roman"/>
          <w:i/>
          <w:szCs w:val="26"/>
        </w:rPr>
        <w:t>Yêu cầu:</w:t>
      </w:r>
      <w:r w:rsidRPr="004D5D9A">
        <w:rPr>
          <w:rFonts w:eastAsiaTheme="minorEastAsia" w:cs="Times New Roman"/>
          <w:szCs w:val="26"/>
        </w:rPr>
        <w:t xml:space="preserve"> Tìm đoạn con liên tiếp gồm không ít hơn </w:t>
      </w:r>
      <m:oMath>
        <m:r>
          <w:rPr>
            <w:rFonts w:ascii="Cambria Math" w:eastAsiaTheme="minorEastAsia" w:hAnsi="Cambria Math" w:cs="Times New Roman"/>
            <w:szCs w:val="26"/>
          </w:rPr>
          <m:t>k</m:t>
        </m:r>
      </m:oMath>
      <w:r w:rsidRPr="004D5D9A">
        <w:rPr>
          <w:rFonts w:eastAsiaTheme="minorEastAsia" w:cs="Times New Roman"/>
          <w:szCs w:val="26"/>
        </w:rPr>
        <w:t xml:space="preserve"> số nguyên trong dãy sao cho tổng các số nguyên thuộc đoạn là lớn nhất</w:t>
      </w:r>
    </w:p>
    <w:p w:rsidR="00FB3FA1" w:rsidRPr="004D5D9A" w:rsidRDefault="00FB3FA1" w:rsidP="00FB3FA1">
      <w:pPr>
        <w:spacing w:before="60"/>
        <w:rPr>
          <w:b/>
          <w:szCs w:val="26"/>
          <w:lang w:val="en-GB"/>
        </w:rPr>
      </w:pPr>
      <w:r w:rsidRPr="004D5D9A">
        <w:rPr>
          <w:b/>
          <w:szCs w:val="26"/>
        </w:rPr>
        <w:t>Dữ liệu:</w:t>
      </w:r>
      <w:r w:rsidRPr="004D5D9A">
        <w:rPr>
          <w:szCs w:val="26"/>
        </w:rPr>
        <w:t xml:space="preserve"> </w:t>
      </w:r>
    </w:p>
    <w:p w:rsidR="00FB3FA1" w:rsidRPr="004D5D9A" w:rsidRDefault="00FB3FA1" w:rsidP="00FB3FA1">
      <w:pPr>
        <w:pStyle w:val="ListParagraph"/>
        <w:numPr>
          <w:ilvl w:val="0"/>
          <w:numId w:val="2"/>
        </w:numPr>
        <w:spacing w:after="0"/>
        <w:rPr>
          <w:rFonts w:cs="Times New Roman"/>
          <w:szCs w:val="26"/>
        </w:rPr>
      </w:pPr>
      <w:r w:rsidRPr="004D5D9A">
        <w:rPr>
          <w:rFonts w:cs="Times New Roman"/>
          <w:szCs w:val="26"/>
        </w:rPr>
        <w:t xml:space="preserve">Dòng 1 ghi hai số nguyên dương </w:t>
      </w:r>
      <m:oMath>
        <m:r>
          <w:rPr>
            <w:rFonts w:ascii="Cambria Math" w:hAnsi="Cambria Math" w:cs="Times New Roman"/>
            <w:szCs w:val="26"/>
          </w:rPr>
          <m:t>n, k (1≤k≤n≤</m:t>
        </m:r>
        <m:sSup>
          <m:sSupPr>
            <m:ctrlPr>
              <w:rPr>
                <w:rFonts w:ascii="Cambria Math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Cs w:val="26"/>
              </w:rPr>
              <m:t>6</m:t>
            </m:r>
          </m:sup>
        </m:sSup>
        <m:r>
          <w:rPr>
            <w:rFonts w:ascii="Cambria Math" w:hAnsi="Cambria Math" w:cs="Times New Roman"/>
            <w:szCs w:val="26"/>
          </w:rPr>
          <m:t>)</m:t>
        </m:r>
      </m:oMath>
    </w:p>
    <w:p w:rsidR="00FB3FA1" w:rsidRPr="004D5D9A" w:rsidRDefault="00FB3FA1" w:rsidP="00FB3FA1">
      <w:pPr>
        <w:pStyle w:val="ListParagraph"/>
        <w:numPr>
          <w:ilvl w:val="0"/>
          <w:numId w:val="2"/>
        </w:numPr>
        <w:spacing w:after="0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n</m:t>
        </m:r>
      </m:oMath>
      <w:r w:rsidRPr="004D5D9A">
        <w:rPr>
          <w:rFonts w:eastAsiaTheme="minorEastAsia" w:cs="Times New Roman"/>
          <w:szCs w:val="26"/>
        </w:rPr>
        <w:t xml:space="preserve"> dòng tiếp theo, dòng thứ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 w:rsidRPr="004D5D9A">
        <w:rPr>
          <w:rFonts w:eastAsiaTheme="minorEastAsia" w:cs="Times New Roman"/>
          <w:szCs w:val="26"/>
        </w:rPr>
        <w:t xml:space="preserve"> chứa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 xml:space="preserve"> (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6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26"/>
          </w:rPr>
          <m:t>≤1000)</m:t>
        </m:r>
      </m:oMath>
    </w:p>
    <w:p w:rsidR="00FB3FA1" w:rsidRPr="004D5D9A" w:rsidRDefault="00FB3FA1" w:rsidP="00FB3FA1">
      <w:pPr>
        <w:rPr>
          <w:rFonts w:cs="Times New Roman"/>
          <w:szCs w:val="26"/>
        </w:rPr>
      </w:pPr>
      <w:r w:rsidRPr="002C14E8">
        <w:rPr>
          <w:b/>
          <w:szCs w:val="26"/>
        </w:rPr>
        <w:t>Kết quả:</w:t>
      </w:r>
      <w:r w:rsidRPr="002C14E8">
        <w:rPr>
          <w:szCs w:val="26"/>
        </w:rPr>
        <w:t xml:space="preserve"> </w:t>
      </w:r>
      <w:r w:rsidRPr="004D5D9A">
        <w:rPr>
          <w:rFonts w:cs="Times New Roman"/>
          <w:szCs w:val="26"/>
        </w:rPr>
        <w:t>Một số nguyên là tổng các giá trị đoạn con theo yêu cầu.</w:t>
      </w:r>
    </w:p>
    <w:p w:rsidR="00FB3FA1" w:rsidRPr="004D5D9A" w:rsidRDefault="00FB3FA1" w:rsidP="00FB3FA1">
      <w:pPr>
        <w:rPr>
          <w:rFonts w:cs="Times New Roman"/>
          <w:b/>
          <w:bCs/>
          <w:iCs/>
          <w:szCs w:val="26"/>
        </w:rPr>
      </w:pPr>
      <w:r>
        <w:rPr>
          <w:rFonts w:cs="Times New Roman"/>
          <w:b/>
          <w:bCs/>
          <w:iCs/>
          <w:szCs w:val="26"/>
          <w:lang w:val="en-US"/>
        </w:rPr>
        <w:t>Ví dụ</w:t>
      </w:r>
      <w:r w:rsidRPr="004D5D9A">
        <w:rPr>
          <w:rFonts w:cs="Times New Roman"/>
          <w:b/>
          <w:bCs/>
          <w:iCs/>
          <w:szCs w:val="26"/>
        </w:rPr>
        <w:t>:</w:t>
      </w:r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</w:tblGrid>
      <w:tr w:rsidR="00FB3FA1" w:rsidRPr="004D5D9A" w:rsidTr="004D5FEE">
        <w:tc>
          <w:tcPr>
            <w:tcW w:w="2622" w:type="dxa"/>
          </w:tcPr>
          <w:p w:rsidR="00FB3FA1" w:rsidRPr="004D5D9A" w:rsidRDefault="00FB3FA1" w:rsidP="004D5FEE">
            <w:pPr>
              <w:spacing w:after="0"/>
              <w:jc w:val="center"/>
              <w:rPr>
                <w:rFonts w:cs="Times New Roman"/>
                <w:b/>
                <w:color w:val="000000" w:themeColor="text1"/>
                <w:szCs w:val="26"/>
              </w:rPr>
            </w:pPr>
            <w:r w:rsidRPr="004D5D9A">
              <w:rPr>
                <w:rFonts w:cs="Times New Roman"/>
                <w:b/>
                <w:color w:val="000000" w:themeColor="text1"/>
                <w:szCs w:val="26"/>
              </w:rPr>
              <w:t>INPUT</w:t>
            </w:r>
          </w:p>
        </w:tc>
        <w:tc>
          <w:tcPr>
            <w:tcW w:w="2623" w:type="dxa"/>
          </w:tcPr>
          <w:p w:rsidR="00FB3FA1" w:rsidRPr="004D5D9A" w:rsidRDefault="00FB3FA1" w:rsidP="004D5FEE">
            <w:pPr>
              <w:spacing w:after="0"/>
              <w:jc w:val="center"/>
              <w:rPr>
                <w:rFonts w:cs="Times New Roman"/>
                <w:b/>
                <w:color w:val="000000" w:themeColor="text1"/>
                <w:szCs w:val="26"/>
              </w:rPr>
            </w:pPr>
            <w:r w:rsidRPr="004D5D9A">
              <w:rPr>
                <w:rFonts w:cs="Times New Roman"/>
                <w:b/>
                <w:color w:val="000000" w:themeColor="text1"/>
                <w:szCs w:val="26"/>
              </w:rPr>
              <w:t>OUTPUT</w:t>
            </w:r>
          </w:p>
        </w:tc>
      </w:tr>
      <w:tr w:rsidR="00FB3FA1" w:rsidRPr="004D5D9A" w:rsidTr="004D5FEE">
        <w:tc>
          <w:tcPr>
            <w:tcW w:w="2622" w:type="dxa"/>
          </w:tcPr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8 3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-20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90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-30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-20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80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-70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-60</w:t>
            </w:r>
          </w:p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125</w:t>
            </w:r>
          </w:p>
        </w:tc>
        <w:tc>
          <w:tcPr>
            <w:tcW w:w="2623" w:type="dxa"/>
          </w:tcPr>
          <w:p w:rsidR="00FB3FA1" w:rsidRPr="004D5D9A" w:rsidRDefault="00FB3FA1" w:rsidP="004D5FEE">
            <w:pPr>
              <w:spacing w:after="0"/>
              <w:rPr>
                <w:rFonts w:ascii="Cambria Math" w:hAnsi="Cambria Math" w:cs="Times New Roman"/>
                <w:szCs w:val="26"/>
              </w:rPr>
            </w:pPr>
            <w:r w:rsidRPr="004D5D9A">
              <w:rPr>
                <w:rFonts w:ascii="Cambria Math" w:hAnsi="Cambria Math" w:cs="Times New Roman"/>
                <w:szCs w:val="26"/>
              </w:rPr>
              <w:t>120</w:t>
            </w:r>
          </w:p>
        </w:tc>
      </w:tr>
    </w:tbl>
    <w:p w:rsidR="007771CB" w:rsidRPr="00FB3FA1" w:rsidRDefault="007771CB" w:rsidP="00FB3FA1">
      <w:bookmarkStart w:id="0" w:name="_GoBack"/>
      <w:bookmarkEnd w:id="0"/>
    </w:p>
    <w:sectPr w:rsidR="007771CB" w:rsidRPr="00FB3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602F8"/>
    <w:multiLevelType w:val="hybridMultilevel"/>
    <w:tmpl w:val="81DAEA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F6B7C"/>
    <w:multiLevelType w:val="hybridMultilevel"/>
    <w:tmpl w:val="60ECDCE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6AC"/>
    <w:rsid w:val="007771CB"/>
    <w:rsid w:val="007A26AC"/>
    <w:rsid w:val="009C0ED4"/>
    <w:rsid w:val="00FB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1DA2-0CDF-46F0-B10C-062DCF2A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6AC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A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7A26AC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A26A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A26AC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2022-10-26T01:02:00Z</dcterms:created>
  <dcterms:modified xsi:type="dcterms:W3CDTF">2022-10-26T01:02:00Z</dcterms:modified>
</cp:coreProperties>
</file>