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2AC" w:rsidRPr="00F81547" w:rsidRDefault="000332AC" w:rsidP="000332AC">
      <w:pPr>
        <w:jc w:val="center"/>
        <w:rPr>
          <w:rFonts w:ascii="Times New Roman" w:hAnsi="Times New Roman" w:cs="Times New Roman"/>
          <w:sz w:val="26"/>
          <w:szCs w:val="26"/>
          <w:lang w:val="fr-FR"/>
        </w:rPr>
      </w:pPr>
      <w:bookmarkStart w:id="0" w:name="_GoBack"/>
      <w:bookmarkEnd w:id="0"/>
      <w:r w:rsidRPr="00F81547">
        <w:rPr>
          <w:rFonts w:ascii="Times New Roman" w:hAnsi="Times New Roman" w:cs="Times New Roman"/>
          <w:sz w:val="26"/>
          <w:szCs w:val="26"/>
          <w:lang w:val="fr-FR"/>
        </w:rPr>
        <w:t xml:space="preserve">Nguyễn </w:t>
      </w:r>
      <w:r>
        <w:rPr>
          <w:rFonts w:ascii="Times New Roman" w:hAnsi="Times New Roman" w:cs="Times New Roman"/>
          <w:sz w:val="26"/>
          <w:szCs w:val="26"/>
          <w:lang w:val="fr-FR"/>
        </w:rPr>
        <w:t>Th</w:t>
      </w:r>
      <w:r w:rsidRPr="00F81547">
        <w:rPr>
          <w:rFonts w:ascii="Times New Roman" w:hAnsi="Times New Roman" w:cs="Times New Roman"/>
          <w:sz w:val="26"/>
          <w:szCs w:val="26"/>
          <w:lang w:val="fr-FR"/>
        </w:rPr>
        <w:t xml:space="preserve">ị </w:t>
      </w:r>
      <w:r w:rsidR="00F90A55">
        <w:rPr>
          <w:rFonts w:ascii="Times New Roman" w:hAnsi="Times New Roman" w:cs="Times New Roman"/>
          <w:sz w:val="26"/>
          <w:szCs w:val="26"/>
          <w:lang w:val="fr-FR"/>
        </w:rPr>
        <w:t>Nhung</w:t>
      </w:r>
      <w:r w:rsidR="004D3F90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F81547">
        <w:rPr>
          <w:rFonts w:ascii="Times New Roman" w:hAnsi="Times New Roman" w:cs="Times New Roman"/>
          <w:sz w:val="26"/>
          <w:szCs w:val="26"/>
          <w:lang w:val="fr-FR"/>
        </w:rPr>
        <w:t>- THPT Mạc Đĩnh Chi</w:t>
      </w:r>
    </w:p>
    <w:p w:rsidR="000332AC" w:rsidRPr="0072708F" w:rsidRDefault="009370B7" w:rsidP="000332AC">
      <w:pPr>
        <w:jc w:val="center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  <w:lang w:val="fr-FR"/>
        </w:rPr>
        <w:t>CAUHOI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b/>
          <w:sz w:val="28"/>
          <w:szCs w:val="28"/>
          <w:lang w:val="pt-BR"/>
        </w:rPr>
      </w:pPr>
      <w:r w:rsidRPr="005F5EE9">
        <w:rPr>
          <w:rFonts w:ascii="Times New Roman" w:hAnsi="Times New Roman" w:cs="Times New Roman"/>
          <w:b/>
          <w:sz w:val="28"/>
          <w:szCs w:val="28"/>
          <w:lang w:val="pt-BR"/>
        </w:rPr>
        <w:t>XÂU TƯƠNG ĐƯƠNG</w:t>
      </w:r>
      <w:r w:rsidR="00FC1105">
        <w:rPr>
          <w:rFonts w:ascii="Times New Roman" w:hAnsi="Times New Roman" w:cs="Times New Roman"/>
          <w:b/>
          <w:sz w:val="28"/>
          <w:szCs w:val="28"/>
          <w:lang w:val="pt-BR"/>
        </w:rPr>
        <w:t xml:space="preserve"> (6 điểm)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5F5EE9">
        <w:rPr>
          <w:rFonts w:ascii="Times New Roman" w:hAnsi="Times New Roman" w:cs="Times New Roman"/>
          <w:sz w:val="28"/>
          <w:szCs w:val="28"/>
          <w:lang w:val="pt-BR"/>
        </w:rPr>
        <w:tab/>
        <w:t>Xâu tương đương là xâu khi thành 2 nửa thì số lượng kí tự từng loại ở 2 nửa bằng nhau (vd aa, abccab là xâu tương đương; xâu rỗng, abca, abcd không phải là xâu tương đương).</w:t>
      </w:r>
    </w:p>
    <w:p w:rsidR="00AB6BA7" w:rsidRPr="005F5EE9" w:rsidRDefault="00AB6BA7" w:rsidP="00AB6BA7">
      <w:pPr>
        <w:pStyle w:val="ListParagraph"/>
        <w:numPr>
          <w:ilvl w:val="0"/>
          <w:numId w:val="4"/>
        </w:numPr>
        <w:spacing w:before="80" w:after="80"/>
        <w:ind w:left="426" w:hanging="426"/>
        <w:jc w:val="both"/>
        <w:rPr>
          <w:rFonts w:ascii="Times New Roman" w:hAnsi="Times New Roman" w:cs="Times New Roman"/>
          <w:b/>
          <w:sz w:val="28"/>
          <w:szCs w:val="28"/>
          <w:lang w:val="it-IT"/>
        </w:rPr>
      </w:pPr>
      <w:r w:rsidRPr="005F5EE9">
        <w:rPr>
          <w:rFonts w:ascii="Times New Roman" w:hAnsi="Times New Roman" w:cs="Times New Roman"/>
          <w:b/>
          <w:sz w:val="28"/>
          <w:szCs w:val="28"/>
          <w:lang w:val="it-IT"/>
        </w:rPr>
        <w:t xml:space="preserve">Dữ liệu vào: </w:t>
      </w:r>
      <w:r w:rsidRPr="005F5EE9">
        <w:rPr>
          <w:rFonts w:ascii="Times New Roman" w:hAnsi="Times New Roman" w:cs="Times New Roman"/>
          <w:sz w:val="28"/>
          <w:szCs w:val="28"/>
          <w:lang w:val="it-IT"/>
        </w:rPr>
        <w:t xml:space="preserve">Vào từ file văn bản </w:t>
      </w:r>
      <w:r w:rsidR="001331C1">
        <w:rPr>
          <w:rFonts w:ascii="Times New Roman" w:hAnsi="Times New Roman" w:cs="Times New Roman"/>
          <w:b/>
          <w:sz w:val="28"/>
          <w:szCs w:val="28"/>
          <w:lang w:val="it-IT"/>
        </w:rPr>
        <w:t>Bai1</w:t>
      </w:r>
      <w:r w:rsidRPr="005F5EE9">
        <w:rPr>
          <w:rFonts w:ascii="Times New Roman" w:hAnsi="Times New Roman" w:cs="Times New Roman"/>
          <w:b/>
          <w:sz w:val="28"/>
          <w:szCs w:val="28"/>
          <w:lang w:val="it-IT"/>
        </w:rPr>
        <w:t>.INP</w:t>
      </w:r>
    </w:p>
    <w:p w:rsidR="00AB6BA7" w:rsidRPr="005F5EE9" w:rsidRDefault="00AB6BA7" w:rsidP="00AB6BA7">
      <w:pPr>
        <w:pStyle w:val="ListParagraph"/>
        <w:numPr>
          <w:ilvl w:val="0"/>
          <w:numId w:val="2"/>
        </w:numPr>
        <w:spacing w:before="80" w:after="80"/>
        <w:jc w:val="both"/>
        <w:rPr>
          <w:rFonts w:ascii="Times New Roman" w:hAnsi="Times New Roman" w:cs="Times New Roman"/>
          <w:sz w:val="28"/>
          <w:szCs w:val="28"/>
          <w:lang w:val="it-IT"/>
        </w:rPr>
      </w:pPr>
      <w:r w:rsidRPr="005F5EE9">
        <w:rPr>
          <w:rFonts w:ascii="Times New Roman" w:hAnsi="Times New Roman" w:cs="Times New Roman"/>
          <w:sz w:val="28"/>
          <w:szCs w:val="28"/>
          <w:lang w:val="it-IT"/>
        </w:rPr>
        <w:t>Dòng đầu tiên là số nguyên n (n ≤ 1000)</w:t>
      </w:r>
    </w:p>
    <w:p w:rsidR="00AB6BA7" w:rsidRPr="005F5EE9" w:rsidRDefault="00AB6BA7" w:rsidP="00AB6BA7">
      <w:pPr>
        <w:pStyle w:val="ListParagraph"/>
        <w:numPr>
          <w:ilvl w:val="0"/>
          <w:numId w:val="2"/>
        </w:numPr>
        <w:spacing w:before="80" w:after="80"/>
        <w:jc w:val="both"/>
        <w:rPr>
          <w:rFonts w:ascii="Times New Roman" w:hAnsi="Times New Roman" w:cs="Times New Roman"/>
          <w:sz w:val="28"/>
          <w:szCs w:val="28"/>
          <w:lang w:val="it-IT"/>
        </w:rPr>
      </w:pPr>
      <w:r w:rsidRPr="005F5EE9">
        <w:rPr>
          <w:rFonts w:ascii="Times New Roman" w:hAnsi="Times New Roman" w:cs="Times New Roman"/>
          <w:sz w:val="28"/>
          <w:szCs w:val="28"/>
          <w:lang w:val="it-IT"/>
        </w:rPr>
        <w:t>n dòng sau mỗi dòng là một xâu độ dài tối đa 250 chỉ có chữ cái thường.</w:t>
      </w:r>
    </w:p>
    <w:p w:rsidR="00AB6BA7" w:rsidRPr="005F5EE9" w:rsidRDefault="00AB6BA7" w:rsidP="00AB6BA7">
      <w:pPr>
        <w:pStyle w:val="ListParagraph"/>
        <w:numPr>
          <w:ilvl w:val="0"/>
          <w:numId w:val="1"/>
        </w:numPr>
        <w:spacing w:before="80" w:after="80"/>
        <w:ind w:left="284" w:hanging="284"/>
        <w:jc w:val="both"/>
        <w:rPr>
          <w:rFonts w:ascii="Times New Roman" w:hAnsi="Times New Roman" w:cs="Times New Roman"/>
          <w:sz w:val="28"/>
          <w:szCs w:val="28"/>
          <w:lang w:val="it-IT"/>
        </w:rPr>
      </w:pPr>
      <w:r w:rsidRPr="005F5EE9">
        <w:rPr>
          <w:rFonts w:ascii="Times New Roman" w:hAnsi="Times New Roman" w:cs="Times New Roman"/>
          <w:b/>
          <w:i/>
          <w:sz w:val="28"/>
          <w:szCs w:val="28"/>
          <w:lang w:val="it-IT"/>
        </w:rPr>
        <w:t xml:space="preserve"> </w:t>
      </w:r>
      <w:r w:rsidRPr="005F5EE9">
        <w:rPr>
          <w:rFonts w:ascii="Times New Roman" w:hAnsi="Times New Roman" w:cs="Times New Roman"/>
          <w:b/>
          <w:sz w:val="28"/>
          <w:szCs w:val="28"/>
          <w:lang w:val="it-IT"/>
        </w:rPr>
        <w:t xml:space="preserve">Dữ liệu ra: </w:t>
      </w:r>
      <w:r w:rsidRPr="005F5EE9">
        <w:rPr>
          <w:rFonts w:ascii="Times New Roman" w:hAnsi="Times New Roman" w:cs="Times New Roman"/>
          <w:sz w:val="28"/>
          <w:szCs w:val="28"/>
          <w:lang w:val="it-IT"/>
        </w:rPr>
        <w:t xml:space="preserve">Ghi ra file văn bản </w:t>
      </w:r>
      <w:r w:rsidRPr="005F5EE9">
        <w:rPr>
          <w:rFonts w:ascii="Times New Roman" w:hAnsi="Times New Roman" w:cs="Times New Roman"/>
          <w:b/>
          <w:sz w:val="28"/>
          <w:szCs w:val="28"/>
          <w:lang w:val="it-IT"/>
        </w:rPr>
        <w:t>Bai</w:t>
      </w:r>
      <w:r w:rsidR="001331C1">
        <w:rPr>
          <w:rFonts w:ascii="Times New Roman" w:hAnsi="Times New Roman" w:cs="Times New Roman"/>
          <w:b/>
          <w:sz w:val="28"/>
          <w:szCs w:val="28"/>
          <w:lang w:val="it-IT"/>
        </w:rPr>
        <w:t>1</w:t>
      </w:r>
      <w:r w:rsidRPr="005F5EE9">
        <w:rPr>
          <w:rFonts w:ascii="Times New Roman" w:hAnsi="Times New Roman" w:cs="Times New Roman"/>
          <w:b/>
          <w:sz w:val="28"/>
          <w:szCs w:val="28"/>
          <w:lang w:val="it-IT"/>
        </w:rPr>
        <w:t>.OUT</w:t>
      </w:r>
    </w:p>
    <w:p w:rsidR="00AB6BA7" w:rsidRPr="005F5EE9" w:rsidRDefault="00AB6BA7" w:rsidP="00AB6BA7">
      <w:pPr>
        <w:pStyle w:val="ListParagraph"/>
        <w:numPr>
          <w:ilvl w:val="0"/>
          <w:numId w:val="3"/>
        </w:numPr>
        <w:spacing w:before="80" w:after="80"/>
        <w:jc w:val="both"/>
        <w:rPr>
          <w:rFonts w:ascii="Times New Roman" w:hAnsi="Times New Roman" w:cs="Times New Roman"/>
          <w:sz w:val="28"/>
          <w:szCs w:val="28"/>
          <w:lang w:val="it-IT"/>
        </w:rPr>
      </w:pPr>
      <w:r w:rsidRPr="005F5EE9">
        <w:rPr>
          <w:rFonts w:ascii="Times New Roman" w:hAnsi="Times New Roman" w:cs="Times New Roman"/>
          <w:sz w:val="28"/>
          <w:szCs w:val="28"/>
          <w:lang w:val="it-IT"/>
        </w:rPr>
        <w:t>n dòng, dòng thứ i là 1 nếu xâu thứ i là xâu tương đương, là 0 nếu xâu thứ i là xâu không tương đương.</w:t>
      </w:r>
    </w:p>
    <w:p w:rsidR="00AB6BA7" w:rsidRPr="005F5EE9" w:rsidRDefault="00AB6BA7" w:rsidP="00AB6BA7">
      <w:pPr>
        <w:pStyle w:val="ListParagraph"/>
        <w:spacing w:before="80" w:after="80"/>
        <w:ind w:hanging="57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5EE9">
        <w:rPr>
          <w:rFonts w:ascii="Times New Roman" w:hAnsi="Times New Roman" w:cs="Times New Roman"/>
          <w:b/>
          <w:sz w:val="28"/>
          <w:szCs w:val="28"/>
        </w:rPr>
        <w:t>Ví dụ:</w:t>
      </w:r>
    </w:p>
    <w:tbl>
      <w:tblPr>
        <w:tblStyle w:val="TableGrid"/>
        <w:tblW w:w="7797" w:type="dxa"/>
        <w:tblInd w:w="675" w:type="dxa"/>
        <w:tblLook w:val="04A0" w:firstRow="1" w:lastRow="0" w:firstColumn="1" w:lastColumn="0" w:noHBand="0" w:noVBand="1"/>
      </w:tblPr>
      <w:tblGrid>
        <w:gridCol w:w="3828"/>
        <w:gridCol w:w="3969"/>
      </w:tblGrid>
      <w:tr w:rsidR="00AB6BA7" w:rsidRPr="005F5EE9" w:rsidTr="00C46B7A">
        <w:tc>
          <w:tcPr>
            <w:tcW w:w="3828" w:type="dxa"/>
          </w:tcPr>
          <w:p w:rsidR="00AB6BA7" w:rsidRPr="005F5EE9" w:rsidRDefault="001331C1" w:rsidP="00C46B7A">
            <w:pPr>
              <w:spacing w:before="80" w:after="8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it-IT"/>
              </w:rPr>
              <w:t>Bai1</w:t>
            </w:r>
            <w:r w:rsidR="00AB6BA7" w:rsidRPr="005F5EE9">
              <w:rPr>
                <w:b/>
                <w:sz w:val="28"/>
                <w:szCs w:val="28"/>
                <w:lang w:val="it-IT"/>
              </w:rPr>
              <w:t>.inp</w:t>
            </w:r>
          </w:p>
        </w:tc>
        <w:tc>
          <w:tcPr>
            <w:tcW w:w="3969" w:type="dxa"/>
          </w:tcPr>
          <w:p w:rsidR="00AB6BA7" w:rsidRPr="005F5EE9" w:rsidRDefault="00AB6BA7" w:rsidP="001331C1">
            <w:pPr>
              <w:spacing w:before="80" w:after="80"/>
              <w:jc w:val="both"/>
              <w:rPr>
                <w:b/>
                <w:sz w:val="28"/>
                <w:szCs w:val="28"/>
              </w:rPr>
            </w:pPr>
            <w:r w:rsidRPr="005F5EE9">
              <w:rPr>
                <w:b/>
                <w:sz w:val="28"/>
                <w:szCs w:val="28"/>
                <w:lang w:val="it-IT"/>
              </w:rPr>
              <w:t>Bai</w:t>
            </w:r>
            <w:r w:rsidR="001331C1">
              <w:rPr>
                <w:b/>
                <w:sz w:val="28"/>
                <w:szCs w:val="28"/>
                <w:lang w:val="it-IT"/>
              </w:rPr>
              <w:t>1</w:t>
            </w:r>
            <w:r w:rsidRPr="005F5EE9">
              <w:rPr>
                <w:b/>
                <w:sz w:val="28"/>
                <w:szCs w:val="28"/>
                <w:lang w:val="it-IT"/>
              </w:rPr>
              <w:t>.out</w:t>
            </w:r>
          </w:p>
        </w:tc>
      </w:tr>
      <w:tr w:rsidR="00AB6BA7" w:rsidRPr="005F5EE9" w:rsidTr="00C46B7A">
        <w:tc>
          <w:tcPr>
            <w:tcW w:w="3828" w:type="dxa"/>
          </w:tcPr>
          <w:p w:rsidR="00AB6BA7" w:rsidRPr="005F5EE9" w:rsidRDefault="00AB6BA7" w:rsidP="00C46B7A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5F5EE9">
              <w:rPr>
                <w:sz w:val="28"/>
                <w:szCs w:val="28"/>
              </w:rPr>
              <w:t>5</w:t>
            </w:r>
          </w:p>
          <w:p w:rsidR="00AB6BA7" w:rsidRPr="005F5EE9" w:rsidRDefault="00AB6BA7" w:rsidP="00C46B7A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5F5EE9">
              <w:rPr>
                <w:sz w:val="28"/>
                <w:szCs w:val="28"/>
              </w:rPr>
              <w:t>abdcbad</w:t>
            </w:r>
          </w:p>
          <w:p w:rsidR="00AB6BA7" w:rsidRPr="005F5EE9" w:rsidRDefault="00AB6BA7" w:rsidP="00C46B7A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5F5EE9">
              <w:rPr>
                <w:sz w:val="28"/>
                <w:szCs w:val="28"/>
              </w:rPr>
              <w:t>ab</w:t>
            </w:r>
          </w:p>
          <w:p w:rsidR="00AB6BA7" w:rsidRPr="005F5EE9" w:rsidRDefault="00AB6BA7" w:rsidP="00C46B7A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5F5EE9">
              <w:rPr>
                <w:sz w:val="28"/>
                <w:szCs w:val="28"/>
              </w:rPr>
              <w:t>a</w:t>
            </w:r>
          </w:p>
          <w:p w:rsidR="00AB6BA7" w:rsidRPr="005F5EE9" w:rsidRDefault="00AB6BA7" w:rsidP="00C46B7A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5F5EE9">
              <w:rPr>
                <w:sz w:val="28"/>
                <w:szCs w:val="28"/>
              </w:rPr>
              <w:t>aa</w:t>
            </w:r>
          </w:p>
          <w:p w:rsidR="00AB6BA7" w:rsidRPr="005F5EE9" w:rsidRDefault="00AB6BA7" w:rsidP="00C46B7A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5F5EE9">
              <w:rPr>
                <w:sz w:val="28"/>
                <w:szCs w:val="28"/>
              </w:rPr>
              <w:t>abcbca</w:t>
            </w:r>
          </w:p>
        </w:tc>
        <w:tc>
          <w:tcPr>
            <w:tcW w:w="3969" w:type="dxa"/>
          </w:tcPr>
          <w:p w:rsidR="00AB6BA7" w:rsidRPr="005F5EE9" w:rsidRDefault="00AB6BA7" w:rsidP="00C46B7A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5F5EE9">
              <w:rPr>
                <w:sz w:val="28"/>
                <w:szCs w:val="28"/>
              </w:rPr>
              <w:t>1</w:t>
            </w:r>
          </w:p>
          <w:p w:rsidR="00AB6BA7" w:rsidRPr="005F5EE9" w:rsidRDefault="00AB6BA7" w:rsidP="00C46B7A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5F5EE9">
              <w:rPr>
                <w:sz w:val="28"/>
                <w:szCs w:val="28"/>
              </w:rPr>
              <w:t>0</w:t>
            </w:r>
          </w:p>
          <w:p w:rsidR="00AB6BA7" w:rsidRPr="005F5EE9" w:rsidRDefault="00AB6BA7" w:rsidP="00C46B7A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5F5EE9">
              <w:rPr>
                <w:sz w:val="28"/>
                <w:szCs w:val="28"/>
              </w:rPr>
              <w:t>1</w:t>
            </w:r>
          </w:p>
          <w:p w:rsidR="00AB6BA7" w:rsidRPr="005F5EE9" w:rsidRDefault="00AB6BA7" w:rsidP="00C46B7A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5F5EE9">
              <w:rPr>
                <w:sz w:val="28"/>
                <w:szCs w:val="28"/>
              </w:rPr>
              <w:t>1</w:t>
            </w:r>
          </w:p>
          <w:p w:rsidR="00AB6BA7" w:rsidRPr="005F5EE9" w:rsidRDefault="00AB6BA7" w:rsidP="00C46B7A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5F5EE9">
              <w:rPr>
                <w:sz w:val="28"/>
                <w:szCs w:val="28"/>
              </w:rPr>
              <w:t>1</w:t>
            </w:r>
          </w:p>
        </w:tc>
      </w:tr>
    </w:tbl>
    <w:p w:rsidR="00AB6BA7" w:rsidRPr="00F81547" w:rsidRDefault="00AB6BA7" w:rsidP="000332AC">
      <w:pPr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:rsidR="00F90A55" w:rsidRDefault="00F90A5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0332AC" w:rsidRPr="00F90A55" w:rsidRDefault="009370B7" w:rsidP="000332AC">
      <w:pPr>
        <w:spacing w:line="312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TRALOI</w:t>
      </w:r>
    </w:p>
    <w:p w:rsidR="0072708F" w:rsidRDefault="0072708F" w:rsidP="00AB6BA7">
      <w:pPr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72708F" w:rsidSect="00F90A55">
          <w:pgSz w:w="12240" w:h="15840"/>
          <w:pgMar w:top="851" w:right="1800" w:bottom="1440" w:left="1800" w:header="720" w:footer="720" w:gutter="0"/>
          <w:cols w:space="720"/>
          <w:docGrid w:linePitch="360"/>
        </w:sectPr>
      </w:pPr>
    </w:p>
    <w:p w:rsidR="00AB6BA7" w:rsidRPr="005F5EE9" w:rsidRDefault="009370B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v</w:t>
      </w:r>
      <w:r w:rsidR="00AB6BA7" w:rsidRPr="005F5EE9">
        <w:rPr>
          <w:rFonts w:ascii="Times New Roman" w:hAnsi="Times New Roman" w:cs="Times New Roman"/>
          <w:sz w:val="28"/>
          <w:szCs w:val="28"/>
        </w:rPr>
        <w:t>ar     a:array['a'..'z'] of integer;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b:array[1..1000] of byte;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c:array[1..1000] of string;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i,n:integer;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f1,f2:text;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</w:p>
    <w:p w:rsidR="00AB6BA7" w:rsidRPr="005F5EE9" w:rsidRDefault="00520719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procedure Doc;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var     i:integer;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begin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assign(f1,'Bai</w:t>
      </w:r>
      <w:r w:rsidR="001331C1">
        <w:rPr>
          <w:rFonts w:ascii="Times New Roman" w:hAnsi="Times New Roman" w:cs="Times New Roman"/>
          <w:sz w:val="28"/>
          <w:szCs w:val="28"/>
        </w:rPr>
        <w:t>1</w:t>
      </w:r>
      <w:r w:rsidRPr="005F5EE9">
        <w:rPr>
          <w:rFonts w:ascii="Times New Roman" w:hAnsi="Times New Roman" w:cs="Times New Roman"/>
          <w:sz w:val="28"/>
          <w:szCs w:val="28"/>
        </w:rPr>
        <w:t>.inp');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reset(f1);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readln(f1,n);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for i:=1 to n do readln(f1,c[i]);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lastRenderedPageBreak/>
        <w:t xml:space="preserve">        close(f1);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end;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function kt(s:string):byte;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var     j:char;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i:integer;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begin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fillchar(a,sizeof(a),0);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if length(s)=0 then exit(0);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if length(s)=1 then exit(1);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for i:=1 to (length(s) div 2) do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        begin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                inc(a[s[i]]);</w:t>
      </w:r>
    </w:p>
    <w:p w:rsidR="0072708F" w:rsidRDefault="0072708F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  <w:sectPr w:rsidR="0072708F" w:rsidSect="0072708F">
          <w:type w:val="continuous"/>
          <w:pgSz w:w="12240" w:h="15840"/>
          <w:pgMar w:top="851" w:right="1800" w:bottom="1440" w:left="1800" w:header="720" w:footer="720" w:gutter="0"/>
          <w:cols w:num="2" w:sep="1" w:space="720"/>
          <w:docGrid w:linePitch="360"/>
        </w:sectPr>
      </w:pP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dec(a[s[length(s)+1-i]]);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        end;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for j:='a' to 'z' do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        if a[j] &lt;&gt; 0 then exit(0);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exit(1);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end;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procedure ghi;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begin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assign(f2,'Bai</w:t>
      </w:r>
      <w:r w:rsidR="001331C1">
        <w:rPr>
          <w:rFonts w:ascii="Times New Roman" w:hAnsi="Times New Roman" w:cs="Times New Roman"/>
          <w:sz w:val="28"/>
          <w:szCs w:val="28"/>
        </w:rPr>
        <w:t>1</w:t>
      </w:r>
      <w:r w:rsidRPr="005F5EE9">
        <w:rPr>
          <w:rFonts w:ascii="Times New Roman" w:hAnsi="Times New Roman" w:cs="Times New Roman"/>
          <w:sz w:val="28"/>
          <w:szCs w:val="28"/>
        </w:rPr>
        <w:t>.out');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rewrite(f2);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for i:=1 to n do writeln(f2,kt(c[i]));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close(f2);</w:t>
      </w:r>
    </w:p>
    <w:p w:rsidR="00AB6BA7" w:rsidRPr="005F5EE9" w:rsidRDefault="00AB6BA7" w:rsidP="00AB6BA7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lastRenderedPageBreak/>
        <w:t>end.</w:t>
      </w:r>
    </w:p>
    <w:sectPr w:rsidR="00AB6BA7" w:rsidRPr="005F5EE9" w:rsidSect="0072708F">
      <w:type w:val="continuous"/>
      <w:pgSz w:w="12240" w:h="15840"/>
      <w:pgMar w:top="851" w:right="1800" w:bottom="144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445A3"/>
    <w:multiLevelType w:val="hybridMultilevel"/>
    <w:tmpl w:val="A5182F62"/>
    <w:lvl w:ilvl="0" w:tplc="C1320B8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564895"/>
    <w:multiLevelType w:val="hybridMultilevel"/>
    <w:tmpl w:val="5A70D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B0A78"/>
    <w:multiLevelType w:val="hybridMultilevel"/>
    <w:tmpl w:val="56E4D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866F8"/>
    <w:multiLevelType w:val="hybridMultilevel"/>
    <w:tmpl w:val="ECD8BBEC"/>
    <w:lvl w:ilvl="0" w:tplc="C1320B8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2AC"/>
    <w:rsid w:val="000332AC"/>
    <w:rsid w:val="000720E0"/>
    <w:rsid w:val="001331C1"/>
    <w:rsid w:val="001C3607"/>
    <w:rsid w:val="004D0EDC"/>
    <w:rsid w:val="004D3F90"/>
    <w:rsid w:val="00520719"/>
    <w:rsid w:val="0072708F"/>
    <w:rsid w:val="00803C60"/>
    <w:rsid w:val="009370B7"/>
    <w:rsid w:val="009965D4"/>
    <w:rsid w:val="009E22DC"/>
    <w:rsid w:val="00A268DE"/>
    <w:rsid w:val="00AB6BA7"/>
    <w:rsid w:val="00AF580D"/>
    <w:rsid w:val="00DC4714"/>
    <w:rsid w:val="00F90A55"/>
    <w:rsid w:val="00FC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88B8C8"/>
  <w15:docId w15:val="{32A7F2FA-FE34-44FB-B8CD-F62EAF9AC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2AC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32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AB6B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dcterms:created xsi:type="dcterms:W3CDTF">2020-11-04T09:35:00Z</dcterms:created>
  <dcterms:modified xsi:type="dcterms:W3CDTF">2022-10-20T11:26:00Z</dcterms:modified>
</cp:coreProperties>
</file>