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5EA3" w:rsidRPr="00584296" w:rsidRDefault="00E05EA3" w:rsidP="00E05EA3">
      <w:pPr>
        <w:pStyle w:val="Heading1"/>
        <w:rPr>
          <w:rFonts w:ascii="Times New Roman" w:hAnsi="Times New Roman" w:cs="Times New Roman"/>
          <w:b/>
          <w:color w:val="FF0000"/>
          <w:sz w:val="26"/>
          <w:szCs w:val="26"/>
        </w:rPr>
      </w:pPr>
      <w:r w:rsidRPr="00584296">
        <w:rPr>
          <w:rFonts w:ascii="Times New Roman" w:eastAsiaTheme="minorEastAsia" w:hAnsi="Times New Roman" w:cs="Times New Roman"/>
          <w:b/>
          <w:color w:val="FF0000"/>
          <w:sz w:val="26"/>
          <w:szCs w:val="26"/>
        </w:rPr>
        <w:t>SỬA HÀNG RÀO (WALL.CPP)</w:t>
      </w:r>
    </w:p>
    <w:p w:rsidR="00E05EA3" w:rsidRPr="00EF727C" w:rsidRDefault="00E05EA3" w:rsidP="00E05EA3">
      <w:pPr>
        <w:ind w:firstLine="284"/>
        <w:rPr>
          <w:rFonts w:eastAsiaTheme="minorEastAsia" w:cs="Times New Roman"/>
          <w:szCs w:val="26"/>
        </w:rPr>
      </w:pPr>
      <w:r>
        <w:rPr>
          <w:rFonts w:eastAsiaTheme="minorEastAsia" w:cs="Times New Roman"/>
          <w:szCs w:val="26"/>
        </w:rPr>
        <w:t xml:space="preserve">Sau khi dựng xong nhà kho, Hải Dương quyết định dùng </w:t>
      </w:r>
      <m:oMath>
        <m:r>
          <w:rPr>
            <w:rFonts w:ascii="Cambria Math" w:eastAsiaTheme="minorEastAsia" w:hAnsi="Cambria Math" w:cs="Times New Roman"/>
            <w:szCs w:val="26"/>
          </w:rPr>
          <m:t>m</m:t>
        </m:r>
      </m:oMath>
      <w:r>
        <w:rPr>
          <w:rFonts w:eastAsiaTheme="minorEastAsia" w:cs="Times New Roman"/>
          <w:szCs w:val="26"/>
        </w:rPr>
        <w:t xml:space="preserve"> tấm gỗ còn thừa gia cố hàng rào của vườn rau ngăn không cho gà vào phá và giao công việc này cho Hải Phong. Nhiệm vụ của Hải Phong là đóng thêm vào các tấm ván hàng rào để có hàng rào mới càng cao càng tốt. Hàng rào được ghép từ </w:t>
      </w:r>
      <m:oMath>
        <m:r>
          <w:rPr>
            <w:rFonts w:ascii="Cambria Math" w:eastAsiaTheme="minorEastAsia" w:hAnsi="Cambria Math" w:cs="Times New Roman"/>
            <w:szCs w:val="26"/>
          </w:rPr>
          <m:t>n</m:t>
        </m:r>
      </m:oMath>
      <w:r>
        <w:rPr>
          <w:rFonts w:eastAsiaTheme="minorEastAsia" w:cs="Times New Roman"/>
          <w:szCs w:val="26"/>
        </w:rPr>
        <w:t xml:space="preserve"> tấm gỗ cùng độ rộng như nhau và bằng độ rộng của các tấm gỗ còn thừa, tấm thứ </w:t>
      </w:r>
      <m:oMath>
        <m:r>
          <w:rPr>
            <w:rFonts w:ascii="Cambria Math" w:eastAsiaTheme="minorEastAsia" w:hAnsi="Cambria Math" w:cs="Times New Roman"/>
            <w:szCs w:val="26"/>
          </w:rPr>
          <m:t>i</m:t>
        </m:r>
      </m:oMath>
      <w:r>
        <w:rPr>
          <w:rFonts w:eastAsiaTheme="minorEastAsia" w:cs="Times New Roman"/>
          <w:szCs w:val="26"/>
        </w:rPr>
        <w:t xml:space="preserve"> có độ cao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i</m:t>
            </m:r>
          </m:sub>
        </m:sSub>
        <m:r>
          <w:rPr>
            <w:rFonts w:ascii="Cambria Math" w:eastAsiaTheme="minorEastAsia" w:hAnsi="Cambria Math" w:cs="Times New Roman"/>
            <w:szCs w:val="26"/>
          </w:rPr>
          <m:t xml:space="preserve"> (1≤i≤n).</m:t>
        </m:r>
      </m:oMath>
      <w:r>
        <w:rPr>
          <w:rFonts w:eastAsiaTheme="minorEastAsia" w:cs="Times New Roman"/>
          <w:szCs w:val="26"/>
        </w:rPr>
        <w:t xml:space="preserve"> Hải Phong xếp các tấm gỗ còn thừa lên xe ba gác để kéo đi, các tấm gỗ được xếp thành một chồng, tính từ trên xuống tấm thứ </w:t>
      </w:r>
      <m:oMath>
        <m:r>
          <w:rPr>
            <w:rFonts w:ascii="Cambria Math" w:eastAsiaTheme="minorEastAsia" w:hAnsi="Cambria Math" w:cs="Times New Roman"/>
            <w:szCs w:val="26"/>
          </w:rPr>
          <m:t>j</m:t>
        </m:r>
      </m:oMath>
      <w:r>
        <w:rPr>
          <w:rFonts w:eastAsiaTheme="minorEastAsia" w:cs="Times New Roman"/>
          <w:szCs w:val="26"/>
        </w:rPr>
        <w:t xml:space="preserve"> có độ cao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j</m:t>
            </m:r>
          </m:sub>
        </m:sSub>
        <m:r>
          <w:rPr>
            <w:rFonts w:ascii="Cambria Math" w:eastAsiaTheme="minorEastAsia" w:hAnsi="Cambria Math" w:cs="Times New Roman"/>
            <w:szCs w:val="26"/>
          </w:rPr>
          <m:t xml:space="preserve"> (1≤j≤m).</m:t>
        </m:r>
      </m:oMath>
      <w:r>
        <w:rPr>
          <w:rFonts w:eastAsiaTheme="minorEastAsia" w:cs="Times New Roman"/>
          <w:szCs w:val="26"/>
        </w:rPr>
        <w:t xml:space="preserve"> Hải Phong kéo xe ba gác đi dọc theo hàng rào. Đến một tấm nào đó muốn gia cố, Hải Phong sẽ lấy một tấm gỗ từ xe đóng tiếp lên tấm gỗ trên hàng rào và độ cao mới của tấm này trên hàng rào là tổng độ cao của tấm cũ và tấm mới đóng thêm. Hải Phong chỉ đóng thêm một tấm mới vào tấm cũ để đảm bảo độ chắc chắn của hàng rào. Hải Phong có thể lấy tấm trên cùng của xe hoặc vất ra khỏi xe một số tấm cho đến khi gặp tấm gỗ vừa ý. Để đảm bảo sức khỏe và thời gian, Hải Phong không xếp lại các tấm gỗ bị bỏ ra vào xe và cũng không quay lại lấy những tấm bị loại.</w:t>
      </w:r>
    </w:p>
    <w:p w:rsidR="00E05EA3" w:rsidRPr="003D18DD" w:rsidRDefault="00E05EA3" w:rsidP="00E05EA3">
      <w:pPr>
        <w:rPr>
          <w:rFonts w:eastAsiaTheme="minorEastAsia" w:cs="Times New Roman"/>
          <w:szCs w:val="26"/>
        </w:rPr>
      </w:pPr>
      <w:r w:rsidRPr="00932D68">
        <w:rPr>
          <w:rFonts w:eastAsiaTheme="minorEastAsia" w:cs="Times New Roman"/>
          <w:b/>
          <w:szCs w:val="26"/>
        </w:rPr>
        <w:t>Yêu cầu</w:t>
      </w:r>
      <w:r w:rsidRPr="00EF53B2">
        <w:rPr>
          <w:rFonts w:eastAsiaTheme="minorEastAsia" w:cs="Times New Roman"/>
          <w:b/>
          <w:szCs w:val="26"/>
        </w:rPr>
        <w:t>:</w:t>
      </w:r>
      <w:r>
        <w:rPr>
          <w:rFonts w:eastAsiaTheme="minorEastAsia" w:cs="Times New Roman"/>
          <w:szCs w:val="26"/>
        </w:rPr>
        <w:t xml:space="preserve"> Hãy xác định độ cao lớn nhất có thể đạt được của hàng rào sau khi gia cố. Độ cao của hàng rào được tính bằng độ cao của tấm gỗ thấp nhất trên hàng rào.</w:t>
      </w:r>
    </w:p>
    <w:p w:rsidR="00E05EA3" w:rsidRPr="00584296" w:rsidRDefault="00E05EA3" w:rsidP="00E05EA3">
      <w:pPr>
        <w:rPr>
          <w:rFonts w:cs="Times New Roman"/>
          <w:b/>
          <w:szCs w:val="26"/>
          <w:lang w:val="en-US"/>
        </w:rPr>
      </w:pPr>
      <w:r w:rsidRPr="00E35CE5">
        <w:rPr>
          <w:rFonts w:cs="Times New Roman"/>
          <w:b/>
          <w:szCs w:val="26"/>
        </w:rPr>
        <w:t>Dữ liệu:</w:t>
      </w:r>
    </w:p>
    <w:p w:rsidR="00E05EA3" w:rsidRPr="00035B12" w:rsidRDefault="00E05EA3" w:rsidP="00E05EA3">
      <w:pPr>
        <w:pStyle w:val="ListParagraph"/>
        <w:numPr>
          <w:ilvl w:val="0"/>
          <w:numId w:val="5"/>
        </w:numPr>
        <w:spacing w:after="0"/>
        <w:rPr>
          <w:rFonts w:cs="Times New Roman"/>
          <w:szCs w:val="26"/>
        </w:rPr>
      </w:pPr>
      <w:r w:rsidRPr="00035B12">
        <w:rPr>
          <w:rFonts w:cs="Times New Roman"/>
          <w:szCs w:val="26"/>
        </w:rPr>
        <w:t>Dòng đầu tiên chứa</w:t>
      </w:r>
      <w:r>
        <w:rPr>
          <w:rFonts w:cs="Times New Roman"/>
          <w:szCs w:val="26"/>
        </w:rPr>
        <w:t xml:space="preserve"> </w:t>
      </w:r>
      <w:r w:rsidRPr="00035B12">
        <w:rPr>
          <w:rFonts w:cs="Times New Roman"/>
          <w:szCs w:val="26"/>
        </w:rPr>
        <w:t xml:space="preserve">số nguyên dương </w:t>
      </w:r>
      <m:oMath>
        <m:r>
          <w:rPr>
            <w:rFonts w:ascii="Cambria Math" w:hAnsi="Cambria Math" w:cs="Times New Roman"/>
            <w:szCs w:val="26"/>
          </w:rPr>
          <m:t>n (1≤n≤</m:t>
        </m:r>
        <m:sSup>
          <m:sSupPr>
            <m:ctrlPr>
              <w:rPr>
                <w:rFonts w:ascii="Cambria Math" w:hAnsi="Cambria Math" w:cs="Times New Roman"/>
                <w:i/>
                <w:szCs w:val="26"/>
              </w:rPr>
            </m:ctrlPr>
          </m:sSupPr>
          <m:e>
            <m:r>
              <w:rPr>
                <w:rFonts w:ascii="Cambria Math" w:hAnsi="Cambria Math" w:cs="Times New Roman"/>
                <w:szCs w:val="26"/>
              </w:rPr>
              <m:t>10</m:t>
            </m:r>
          </m:e>
          <m:sup>
            <m:r>
              <w:rPr>
                <w:rFonts w:ascii="Cambria Math" w:hAnsi="Cambria Math" w:cs="Times New Roman"/>
                <w:szCs w:val="26"/>
              </w:rPr>
              <m:t>5</m:t>
            </m:r>
          </m:sup>
        </m:sSup>
        <m:r>
          <w:rPr>
            <w:rFonts w:ascii="Cambria Math" w:hAnsi="Cambria Math" w:cs="Times New Roman"/>
            <w:szCs w:val="26"/>
          </w:rPr>
          <m:t>)</m:t>
        </m:r>
      </m:oMath>
      <w:r>
        <w:rPr>
          <w:rFonts w:eastAsiaTheme="minorEastAsia" w:cs="Times New Roman"/>
          <w:szCs w:val="26"/>
        </w:rPr>
        <w:t>;</w:t>
      </w:r>
    </w:p>
    <w:p w:rsidR="00E05EA3" w:rsidRPr="00035B12" w:rsidRDefault="00E05EA3" w:rsidP="00E05EA3">
      <w:pPr>
        <w:pStyle w:val="ListParagraph"/>
        <w:numPr>
          <w:ilvl w:val="0"/>
          <w:numId w:val="5"/>
        </w:numPr>
        <w:spacing w:after="0"/>
        <w:rPr>
          <w:rFonts w:eastAsiaTheme="minorEastAsia" w:cs="Times New Roman"/>
          <w:szCs w:val="26"/>
        </w:rPr>
      </w:pPr>
      <w:r w:rsidRPr="00035B12">
        <w:rPr>
          <w:rFonts w:eastAsiaTheme="minorEastAsia" w:cs="Times New Roman"/>
          <w:szCs w:val="26"/>
        </w:rPr>
        <w:t xml:space="preserve">Dòng tiếp theo chứa </w:t>
      </w:r>
      <m:oMath>
        <m:r>
          <w:rPr>
            <w:rFonts w:ascii="Cambria Math" w:hAnsi="Cambria Math" w:cs="Times New Roman"/>
            <w:szCs w:val="26"/>
          </w:rPr>
          <m:t>n</m:t>
        </m:r>
      </m:oMath>
      <w:r w:rsidRPr="00035B12">
        <w:rPr>
          <w:rFonts w:eastAsiaTheme="minorEastAsia" w:cs="Times New Roman"/>
          <w:szCs w:val="26"/>
        </w:rPr>
        <w:t xml:space="preserve"> số nguyên</w:t>
      </w:r>
      <w:r>
        <w:rPr>
          <w:rFonts w:eastAsiaTheme="minorEastAsia" w:cs="Times New Roman"/>
          <w:szCs w:val="26"/>
        </w:rPr>
        <w:t xml:space="preserve"> dương</w:t>
      </w:r>
      <w:r w:rsidRPr="00035B12">
        <w:rPr>
          <w:rFonts w:eastAsiaTheme="minorEastAsia" w:cs="Times New Roman"/>
          <w:szCs w:val="26"/>
        </w:rPr>
        <w:t xml:space="preserve">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1</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2</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n</m:t>
            </m:r>
          </m:sub>
        </m:sSub>
        <m:r>
          <w:rPr>
            <w:rFonts w:ascii="Cambria Math" w:eastAsiaTheme="minorEastAsia" w:hAnsi="Cambria Math" w:cs="Times New Roman"/>
            <w:szCs w:val="26"/>
          </w:rPr>
          <m:t xml:space="preserve"> </m:t>
        </m:r>
        <m:d>
          <m:dPr>
            <m:ctrlPr>
              <w:rPr>
                <w:rFonts w:ascii="Cambria Math" w:eastAsiaTheme="minorEastAsia" w:hAnsi="Cambria Math" w:cs="Times New Roman"/>
                <w:i/>
                <w:szCs w:val="26"/>
              </w:rPr>
            </m:ctrlPr>
          </m:dPr>
          <m:e>
            <m:r>
              <w:rPr>
                <w:rFonts w:ascii="Cambria Math" w:eastAsiaTheme="minorEastAsia" w:hAnsi="Cambria Math" w:cs="Times New Roman"/>
                <w:szCs w:val="26"/>
              </w:rPr>
              <m:t>1≤</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i</m:t>
                </m:r>
              </m:sub>
            </m:sSub>
            <m:r>
              <w:rPr>
                <w:rFonts w:ascii="Cambria Math" w:eastAsiaTheme="minorEastAsia" w:hAnsi="Cambria Math" w:cs="Times New Roman"/>
                <w:szCs w:val="26"/>
              </w:rPr>
              <m:t>≤</m:t>
            </m:r>
            <m:sSup>
              <m:sSupPr>
                <m:ctrlPr>
                  <w:rPr>
                    <w:rFonts w:ascii="Cambria Math" w:eastAsiaTheme="minorEastAsia" w:hAnsi="Cambria Math" w:cs="Times New Roman"/>
                    <w:i/>
                    <w:szCs w:val="26"/>
                  </w:rPr>
                </m:ctrlPr>
              </m:sSupPr>
              <m:e>
                <m:r>
                  <w:rPr>
                    <w:rFonts w:ascii="Cambria Math" w:eastAsiaTheme="minorEastAsia" w:hAnsi="Cambria Math" w:cs="Times New Roman"/>
                    <w:szCs w:val="26"/>
                  </w:rPr>
                  <m:t>10</m:t>
                </m:r>
              </m:e>
              <m:sup>
                <m:r>
                  <w:rPr>
                    <w:rFonts w:ascii="Cambria Math" w:eastAsiaTheme="minorEastAsia" w:hAnsi="Cambria Math" w:cs="Times New Roman"/>
                    <w:szCs w:val="26"/>
                  </w:rPr>
                  <m:t>8</m:t>
                </m:r>
              </m:sup>
            </m:sSup>
            <m:r>
              <w:rPr>
                <w:rFonts w:ascii="Cambria Math" w:eastAsiaTheme="minorEastAsia" w:hAnsi="Cambria Math" w:cs="Times New Roman"/>
                <w:szCs w:val="26"/>
              </w:rPr>
              <m:t>, 1≤i≤n</m:t>
            </m:r>
          </m:e>
        </m:d>
      </m:oMath>
      <w:r>
        <w:rPr>
          <w:rFonts w:eastAsiaTheme="minorEastAsia" w:cs="Times New Roman"/>
          <w:szCs w:val="26"/>
        </w:rPr>
        <w:t>;</w:t>
      </w:r>
    </w:p>
    <w:p w:rsidR="00E05EA3" w:rsidRDefault="00E05EA3" w:rsidP="00E05EA3">
      <w:pPr>
        <w:pStyle w:val="ListParagraph"/>
        <w:numPr>
          <w:ilvl w:val="0"/>
          <w:numId w:val="5"/>
        </w:numPr>
        <w:spacing w:after="0"/>
        <w:rPr>
          <w:rFonts w:eastAsiaTheme="minorEastAsia" w:cs="Times New Roman"/>
          <w:szCs w:val="26"/>
        </w:rPr>
      </w:pPr>
      <w:r>
        <w:rPr>
          <w:rFonts w:eastAsiaTheme="minorEastAsia" w:cs="Times New Roman"/>
          <w:szCs w:val="26"/>
        </w:rPr>
        <w:t xml:space="preserve">Dòng tiếp theo chứa </w:t>
      </w:r>
      <w:r w:rsidRPr="00035B12">
        <w:rPr>
          <w:rFonts w:cs="Times New Roman"/>
          <w:szCs w:val="26"/>
        </w:rPr>
        <w:t>số nguyên dương</w:t>
      </w:r>
      <m:oMath>
        <m:r>
          <w:rPr>
            <w:rFonts w:ascii="Cambria Math" w:hAnsi="Cambria Math" w:cs="Times New Roman"/>
            <w:szCs w:val="26"/>
          </w:rPr>
          <m:t xml:space="preserve"> m (1≤m≤</m:t>
        </m:r>
        <m:sSup>
          <m:sSupPr>
            <m:ctrlPr>
              <w:rPr>
                <w:rFonts w:ascii="Cambria Math" w:hAnsi="Cambria Math" w:cs="Times New Roman"/>
                <w:i/>
                <w:szCs w:val="26"/>
              </w:rPr>
            </m:ctrlPr>
          </m:sSupPr>
          <m:e>
            <m:r>
              <w:rPr>
                <w:rFonts w:ascii="Cambria Math" w:hAnsi="Cambria Math" w:cs="Times New Roman"/>
                <w:szCs w:val="26"/>
              </w:rPr>
              <m:t>10</m:t>
            </m:r>
          </m:e>
          <m:sup>
            <m:r>
              <w:rPr>
                <w:rFonts w:ascii="Cambria Math" w:hAnsi="Cambria Math" w:cs="Times New Roman"/>
                <w:szCs w:val="26"/>
              </w:rPr>
              <m:t>5</m:t>
            </m:r>
          </m:sup>
        </m:sSup>
        <m:r>
          <w:rPr>
            <w:rFonts w:ascii="Cambria Math" w:hAnsi="Cambria Math" w:cs="Times New Roman"/>
            <w:szCs w:val="26"/>
          </w:rPr>
          <m:t>)</m:t>
        </m:r>
      </m:oMath>
      <w:r>
        <w:rPr>
          <w:rFonts w:eastAsiaTheme="minorEastAsia" w:cs="Times New Roman"/>
          <w:szCs w:val="26"/>
        </w:rPr>
        <w:t>;</w:t>
      </w:r>
    </w:p>
    <w:p w:rsidR="00E05EA3" w:rsidRDefault="00E05EA3" w:rsidP="00E05EA3">
      <w:pPr>
        <w:pStyle w:val="ListParagraph"/>
        <w:numPr>
          <w:ilvl w:val="0"/>
          <w:numId w:val="5"/>
        </w:numPr>
        <w:spacing w:after="0"/>
        <w:rPr>
          <w:rFonts w:eastAsiaTheme="minorEastAsia" w:cs="Times New Roman"/>
          <w:szCs w:val="26"/>
        </w:rPr>
      </w:pPr>
      <w:r w:rsidRPr="00035B12">
        <w:rPr>
          <w:rFonts w:eastAsiaTheme="minorEastAsia" w:cs="Times New Roman"/>
          <w:szCs w:val="26"/>
        </w:rPr>
        <w:t xml:space="preserve">Dòng tiếp theo chứa </w:t>
      </w:r>
      <m:oMath>
        <m:r>
          <w:rPr>
            <w:rFonts w:ascii="Cambria Math" w:hAnsi="Cambria Math" w:cs="Times New Roman"/>
            <w:szCs w:val="26"/>
          </w:rPr>
          <m:t>m</m:t>
        </m:r>
      </m:oMath>
      <w:r w:rsidRPr="00035B12">
        <w:rPr>
          <w:rFonts w:eastAsiaTheme="minorEastAsia" w:cs="Times New Roman"/>
          <w:szCs w:val="26"/>
        </w:rPr>
        <w:t xml:space="preserve"> số nguyên</w:t>
      </w:r>
      <w:r>
        <w:rPr>
          <w:rFonts w:eastAsiaTheme="minorEastAsia" w:cs="Times New Roman"/>
          <w:szCs w:val="26"/>
        </w:rPr>
        <w:t xml:space="preserve"> dương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1</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2</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m</m:t>
            </m:r>
          </m:sub>
        </m:sSub>
        <m:r>
          <w:rPr>
            <w:rFonts w:ascii="Cambria Math" w:eastAsiaTheme="minorEastAsia" w:hAnsi="Cambria Math" w:cs="Times New Roman"/>
            <w:szCs w:val="26"/>
          </w:rPr>
          <m:t xml:space="preserve"> </m:t>
        </m:r>
        <m:d>
          <m:dPr>
            <m:ctrlPr>
              <w:rPr>
                <w:rFonts w:ascii="Cambria Math" w:eastAsiaTheme="minorEastAsia" w:hAnsi="Cambria Math" w:cs="Times New Roman"/>
                <w:i/>
                <w:w w:val="95"/>
                <w:szCs w:val="26"/>
              </w:rPr>
            </m:ctrlPr>
          </m:dPr>
          <m:e>
            <m:r>
              <w:rPr>
                <w:rFonts w:ascii="Cambria Math" w:eastAsiaTheme="minorEastAsia" w:hAnsi="Cambria Math" w:cs="Times New Roman"/>
                <w:w w:val="95"/>
                <w:szCs w:val="26"/>
              </w:rPr>
              <m:t>1≤</m:t>
            </m:r>
            <m:sSub>
              <m:sSubPr>
                <m:ctrlPr>
                  <w:rPr>
                    <w:rFonts w:ascii="Cambria Math" w:eastAsiaTheme="minorEastAsia" w:hAnsi="Cambria Math" w:cs="Times New Roman"/>
                    <w:i/>
                    <w:w w:val="95"/>
                    <w:szCs w:val="26"/>
                  </w:rPr>
                </m:ctrlPr>
              </m:sSubPr>
              <m:e>
                <m:r>
                  <w:rPr>
                    <w:rFonts w:ascii="Cambria Math" w:eastAsiaTheme="minorEastAsia" w:hAnsi="Cambria Math" w:cs="Times New Roman"/>
                    <w:w w:val="95"/>
                    <w:szCs w:val="26"/>
                  </w:rPr>
                  <m:t>b</m:t>
                </m:r>
              </m:e>
              <m:sub>
                <m:r>
                  <w:rPr>
                    <w:rFonts w:ascii="Cambria Math" w:eastAsiaTheme="minorEastAsia" w:hAnsi="Cambria Math" w:cs="Times New Roman"/>
                    <w:w w:val="95"/>
                    <w:szCs w:val="26"/>
                  </w:rPr>
                  <m:t>j</m:t>
                </m:r>
              </m:sub>
            </m:sSub>
            <m:r>
              <w:rPr>
                <w:rFonts w:ascii="Cambria Math" w:eastAsiaTheme="minorEastAsia" w:hAnsi="Cambria Math" w:cs="Times New Roman"/>
                <w:w w:val="95"/>
                <w:szCs w:val="26"/>
              </w:rPr>
              <m:t>≤</m:t>
            </m:r>
            <m:sSup>
              <m:sSupPr>
                <m:ctrlPr>
                  <w:rPr>
                    <w:rFonts w:ascii="Cambria Math" w:eastAsiaTheme="minorEastAsia" w:hAnsi="Cambria Math" w:cs="Times New Roman"/>
                    <w:i/>
                    <w:w w:val="95"/>
                    <w:szCs w:val="26"/>
                  </w:rPr>
                </m:ctrlPr>
              </m:sSupPr>
              <m:e>
                <m:r>
                  <w:rPr>
                    <w:rFonts w:ascii="Cambria Math" w:eastAsiaTheme="minorEastAsia" w:hAnsi="Cambria Math" w:cs="Times New Roman"/>
                    <w:w w:val="95"/>
                    <w:szCs w:val="26"/>
                  </w:rPr>
                  <m:t>10</m:t>
                </m:r>
              </m:e>
              <m:sup>
                <m:r>
                  <w:rPr>
                    <w:rFonts w:ascii="Cambria Math" w:eastAsiaTheme="minorEastAsia" w:hAnsi="Cambria Math" w:cs="Times New Roman"/>
                    <w:w w:val="95"/>
                    <w:szCs w:val="26"/>
                  </w:rPr>
                  <m:t>8</m:t>
                </m:r>
              </m:sup>
            </m:sSup>
            <m:r>
              <w:rPr>
                <w:rFonts w:ascii="Cambria Math" w:eastAsiaTheme="minorEastAsia" w:hAnsi="Cambria Math" w:cs="Times New Roman"/>
                <w:w w:val="95"/>
                <w:szCs w:val="26"/>
              </w:rPr>
              <m:t>,1≤j≤m</m:t>
            </m:r>
          </m:e>
        </m:d>
      </m:oMath>
      <w:r>
        <w:rPr>
          <w:rFonts w:eastAsiaTheme="minorEastAsia" w:cs="Times New Roman"/>
          <w:szCs w:val="26"/>
        </w:rPr>
        <w:t>.</w:t>
      </w:r>
    </w:p>
    <w:p w:rsidR="00E05EA3" w:rsidRDefault="00E05EA3" w:rsidP="00E05EA3">
      <w:pPr>
        <w:rPr>
          <w:rFonts w:eastAsiaTheme="minorEastAsia" w:cs="Times New Roman"/>
          <w:szCs w:val="26"/>
        </w:rPr>
      </w:pPr>
      <w:r w:rsidRPr="009128FD">
        <w:rPr>
          <w:rFonts w:cs="Times New Roman"/>
          <w:b/>
          <w:szCs w:val="26"/>
        </w:rPr>
        <w:t>Kết quả:</w:t>
      </w:r>
      <w:r w:rsidRPr="009128FD">
        <w:rPr>
          <w:rFonts w:cs="Times New Roman"/>
          <w:szCs w:val="26"/>
        </w:rPr>
        <w:t xml:space="preserve"> </w:t>
      </w:r>
      <w:r>
        <w:rPr>
          <w:rFonts w:cs="Times New Roman"/>
          <w:szCs w:val="26"/>
        </w:rPr>
        <w:t>Ghi</w:t>
      </w:r>
      <w:r w:rsidRPr="009128FD">
        <w:rPr>
          <w:rFonts w:cs="Times New Roman"/>
          <w:szCs w:val="26"/>
        </w:rPr>
        <w:t xml:space="preserve"> ra </w:t>
      </w:r>
      <w:r w:rsidRPr="00C74B37">
        <w:rPr>
          <w:rFonts w:eastAsiaTheme="minorEastAsia" w:cs="Times New Roman"/>
          <w:szCs w:val="26"/>
        </w:rPr>
        <w:t>một</w:t>
      </w:r>
      <w:r>
        <w:rPr>
          <w:rFonts w:eastAsiaTheme="minorEastAsia" w:cs="Times New Roman"/>
          <w:szCs w:val="26"/>
        </w:rPr>
        <w:t xml:space="preserve"> số nguyên duy nhất là độ cao lớn nhất có thể đạt được của hàng rào sau khi gia cố. </w:t>
      </w:r>
    </w:p>
    <w:p w:rsidR="00E05EA3" w:rsidRPr="00866553" w:rsidRDefault="00E05EA3" w:rsidP="00E05EA3">
      <w:pPr>
        <w:rPr>
          <w:rFonts w:cs="Times New Roman"/>
          <w:b/>
          <w:szCs w:val="26"/>
        </w:rPr>
      </w:pPr>
      <w:r w:rsidRPr="00866553">
        <w:rPr>
          <w:rFonts w:cs="Times New Roman"/>
          <w:b/>
          <w:szCs w:val="26"/>
        </w:rPr>
        <w:t>Ví dụ:</w:t>
      </w:r>
    </w:p>
    <w:tbl>
      <w:tblPr>
        <w:tblStyle w:val="TableGrid"/>
        <w:tblW w:w="0" w:type="auto"/>
        <w:tblInd w:w="738" w:type="dxa"/>
        <w:tblLook w:val="04A0" w:firstRow="1" w:lastRow="0" w:firstColumn="1" w:lastColumn="0" w:noHBand="0" w:noVBand="1"/>
      </w:tblPr>
      <w:tblGrid>
        <w:gridCol w:w="1951"/>
        <w:gridCol w:w="1959"/>
        <w:gridCol w:w="4594"/>
      </w:tblGrid>
      <w:tr w:rsidR="00E05EA3" w:rsidTr="004D5FEE">
        <w:tc>
          <w:tcPr>
            <w:tcW w:w="1951" w:type="dxa"/>
          </w:tcPr>
          <w:p w:rsidR="00E05EA3" w:rsidRPr="00A86092" w:rsidRDefault="00E05EA3" w:rsidP="004D5FEE">
            <w:pPr>
              <w:jc w:val="center"/>
              <w:rPr>
                <w:rFonts w:eastAsiaTheme="minorEastAsia" w:cs="Times New Roman"/>
                <w:szCs w:val="26"/>
              </w:rPr>
            </w:pPr>
            <w:r w:rsidRPr="009F2D47">
              <w:rPr>
                <w:rFonts w:eastAsiaTheme="minorEastAsia"/>
                <w:b/>
                <w:szCs w:val="26"/>
                <w:lang w:val="en-US"/>
              </w:rPr>
              <w:t>INPUT</w:t>
            </w:r>
          </w:p>
        </w:tc>
        <w:tc>
          <w:tcPr>
            <w:tcW w:w="1959" w:type="dxa"/>
          </w:tcPr>
          <w:p w:rsidR="00E05EA3" w:rsidRPr="00A86092" w:rsidRDefault="00E05EA3" w:rsidP="004D5FEE">
            <w:pPr>
              <w:jc w:val="center"/>
              <w:rPr>
                <w:rFonts w:eastAsiaTheme="minorEastAsia" w:cs="Times New Roman"/>
                <w:szCs w:val="26"/>
              </w:rPr>
            </w:pPr>
            <w:r w:rsidRPr="009F2D47">
              <w:rPr>
                <w:rFonts w:eastAsiaTheme="minorEastAsia"/>
                <w:b/>
                <w:szCs w:val="26"/>
                <w:lang w:val="en-US"/>
              </w:rPr>
              <w:t>OUTPUT</w:t>
            </w:r>
          </w:p>
        </w:tc>
        <w:tc>
          <w:tcPr>
            <w:tcW w:w="4594" w:type="dxa"/>
          </w:tcPr>
          <w:p w:rsidR="00E05EA3" w:rsidRPr="00A86092" w:rsidRDefault="00E05EA3" w:rsidP="004D5FEE">
            <w:pPr>
              <w:jc w:val="center"/>
              <w:rPr>
                <w:rFonts w:cs="Times New Roman"/>
                <w:b/>
                <w:szCs w:val="26"/>
                <w:lang w:val="en-US"/>
              </w:rPr>
            </w:pPr>
            <w:r w:rsidRPr="00A86092">
              <w:rPr>
                <w:rFonts w:cs="Times New Roman"/>
                <w:b/>
                <w:szCs w:val="26"/>
                <w:lang w:val="en-US"/>
              </w:rPr>
              <w:t>Giải thích</w:t>
            </w:r>
          </w:p>
        </w:tc>
      </w:tr>
      <w:tr w:rsidR="00E05EA3" w:rsidTr="004D5FEE">
        <w:tc>
          <w:tcPr>
            <w:tcW w:w="1951" w:type="dxa"/>
          </w:tcPr>
          <w:p w:rsidR="00E05EA3" w:rsidRPr="00584296" w:rsidRDefault="00E05EA3" w:rsidP="004D5FEE">
            <w:pPr>
              <w:pStyle w:val="PlainText"/>
              <w:spacing w:line="276" w:lineRule="auto"/>
              <w:rPr>
                <w:rFonts w:ascii="Cambria Math" w:hAnsi="Cambria Math"/>
                <w:b w:val="0"/>
                <w:snapToGrid w:val="0"/>
                <w:sz w:val="26"/>
                <w:szCs w:val="26"/>
              </w:rPr>
            </w:pPr>
            <w:r w:rsidRPr="00584296">
              <w:rPr>
                <w:rFonts w:ascii="Cambria Math" w:hAnsi="Cambria Math"/>
                <w:b w:val="0"/>
                <w:snapToGrid w:val="0"/>
                <w:sz w:val="26"/>
                <w:szCs w:val="26"/>
              </w:rPr>
              <w:t>6</w:t>
            </w:r>
          </w:p>
          <w:p w:rsidR="00E05EA3" w:rsidRPr="00584296" w:rsidRDefault="00E05EA3" w:rsidP="004D5FEE">
            <w:pPr>
              <w:pStyle w:val="PlainText"/>
              <w:spacing w:line="276" w:lineRule="auto"/>
              <w:rPr>
                <w:rFonts w:ascii="Cambria Math" w:hAnsi="Cambria Math"/>
                <w:b w:val="0"/>
                <w:snapToGrid w:val="0"/>
                <w:sz w:val="26"/>
                <w:szCs w:val="26"/>
              </w:rPr>
            </w:pPr>
            <w:r w:rsidRPr="00584296">
              <w:rPr>
                <w:rFonts w:ascii="Cambria Math" w:hAnsi="Cambria Math"/>
                <w:b w:val="0"/>
                <w:snapToGrid w:val="0"/>
                <w:sz w:val="26"/>
                <w:szCs w:val="26"/>
              </w:rPr>
              <w:t>2 5 4 1 7 5</w:t>
            </w:r>
          </w:p>
          <w:p w:rsidR="00E05EA3" w:rsidRPr="00584296" w:rsidRDefault="00E05EA3" w:rsidP="004D5FEE">
            <w:pPr>
              <w:pStyle w:val="PlainText"/>
              <w:spacing w:line="276" w:lineRule="auto"/>
              <w:rPr>
                <w:rFonts w:ascii="Cambria Math" w:hAnsi="Cambria Math"/>
                <w:b w:val="0"/>
                <w:snapToGrid w:val="0"/>
                <w:sz w:val="26"/>
                <w:szCs w:val="26"/>
              </w:rPr>
            </w:pPr>
            <w:r w:rsidRPr="00584296">
              <w:rPr>
                <w:rFonts w:ascii="Cambria Math" w:hAnsi="Cambria Math"/>
                <w:b w:val="0"/>
                <w:snapToGrid w:val="0"/>
                <w:sz w:val="26"/>
                <w:szCs w:val="26"/>
              </w:rPr>
              <w:t>7</w:t>
            </w:r>
          </w:p>
          <w:p w:rsidR="00E05EA3" w:rsidRPr="00584296" w:rsidRDefault="00E05EA3" w:rsidP="004D5FEE">
            <w:pPr>
              <w:pStyle w:val="PlainText"/>
              <w:spacing w:line="276" w:lineRule="auto"/>
              <w:rPr>
                <w:rFonts w:ascii="Cambria Math" w:hAnsi="Cambria Math"/>
                <w:b w:val="0"/>
                <w:snapToGrid w:val="0"/>
                <w:sz w:val="26"/>
                <w:szCs w:val="26"/>
              </w:rPr>
            </w:pPr>
            <w:r w:rsidRPr="00584296">
              <w:rPr>
                <w:rFonts w:ascii="Cambria Math" w:hAnsi="Cambria Math"/>
                <w:b w:val="0"/>
                <w:snapToGrid w:val="0"/>
                <w:sz w:val="26"/>
                <w:szCs w:val="26"/>
              </w:rPr>
              <w:t>2 3 1 3 2 4 6</w:t>
            </w:r>
          </w:p>
        </w:tc>
        <w:tc>
          <w:tcPr>
            <w:tcW w:w="1959" w:type="dxa"/>
          </w:tcPr>
          <w:p w:rsidR="00E05EA3" w:rsidRPr="00584296" w:rsidRDefault="00E05EA3" w:rsidP="004D5FEE">
            <w:pPr>
              <w:rPr>
                <w:rFonts w:ascii="Cambria Math" w:eastAsiaTheme="minorEastAsia" w:hAnsi="Cambria Math" w:cs="Times New Roman"/>
                <w:szCs w:val="26"/>
                <w:lang w:val="en-US"/>
              </w:rPr>
            </w:pPr>
            <w:r w:rsidRPr="00584296">
              <w:rPr>
                <w:rFonts w:ascii="Cambria Math" w:eastAsiaTheme="minorEastAsia" w:hAnsi="Cambria Math" w:cs="Times New Roman"/>
                <w:szCs w:val="26"/>
                <w:lang w:val="en-US"/>
              </w:rPr>
              <w:t>5</w:t>
            </w:r>
          </w:p>
          <w:p w:rsidR="00E05EA3" w:rsidRPr="00584296" w:rsidRDefault="00E05EA3" w:rsidP="004D5FEE">
            <w:pPr>
              <w:rPr>
                <w:rFonts w:ascii="Cambria Math" w:eastAsiaTheme="minorEastAsia" w:hAnsi="Cambria Math" w:cs="Times New Roman"/>
                <w:szCs w:val="26"/>
                <w:lang w:val="en-US"/>
              </w:rPr>
            </w:pPr>
          </w:p>
        </w:tc>
        <w:tc>
          <w:tcPr>
            <w:tcW w:w="4594" w:type="dxa"/>
          </w:tcPr>
          <w:p w:rsidR="00E05EA3" w:rsidRPr="00393E8A" w:rsidRDefault="00E05EA3" w:rsidP="004D5FEE">
            <w:pPr>
              <w:jc w:val="left"/>
              <w:rPr>
                <w:rFonts w:ascii="Cambria Math" w:eastAsiaTheme="minorEastAsia" w:hAnsi="Cambria Math" w:cs="Times New Roman"/>
                <w:szCs w:val="26"/>
                <w:lang w:val="en-US"/>
              </w:rPr>
            </w:pPr>
            <w:r>
              <w:rPr>
                <w:rFonts w:ascii="Cambria Math" w:eastAsiaTheme="minorEastAsia" w:hAnsi="Cambria Math" w:cs="Times New Roman"/>
                <w:szCs w:val="26"/>
                <w:lang w:val="en-US"/>
              </w:rPr>
              <w:t xml:space="preserve">Có nhiều cách gia cố hàng rào để đạt độ cao </w:t>
            </w:r>
            <m:oMath>
              <m:r>
                <w:rPr>
                  <w:rFonts w:ascii="Cambria Math" w:eastAsiaTheme="minorEastAsia" w:hAnsi="Cambria Math" w:cs="Times New Roman"/>
                  <w:szCs w:val="26"/>
                  <w:lang w:val="en-US"/>
                </w:rPr>
                <m:t>=5</m:t>
              </m:r>
            </m:oMath>
            <w:r>
              <w:rPr>
                <w:rFonts w:ascii="Cambria Math" w:eastAsiaTheme="minorEastAsia" w:hAnsi="Cambria Math" w:cs="Times New Roman"/>
                <w:szCs w:val="26"/>
                <w:lang w:val="en-US"/>
              </w:rPr>
              <w:t>. Đây là một cách gia cố:</w:t>
            </w:r>
          </w:p>
          <w:p w:rsidR="00E05EA3" w:rsidRPr="00393E8A" w:rsidRDefault="00E05EA3" w:rsidP="004D5FEE">
            <w:pPr>
              <w:jc w:val="left"/>
              <w:rPr>
                <w:rFonts w:ascii="Cambria Math" w:eastAsiaTheme="minorEastAsia" w:hAnsi="Cambria Math" w:cs="Times New Roman"/>
                <w:szCs w:val="26"/>
                <w:lang w:val="en-US"/>
              </w:rPr>
            </w:pPr>
            <m:oMathPara>
              <m:oMathParaPr>
                <m:jc m:val="left"/>
              </m:oMathParaP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lang w:val="en-US"/>
                      </w:rPr>
                      <m:t>a</m:t>
                    </m:r>
                  </m:e>
                  <m:sub>
                    <m:r>
                      <w:rPr>
                        <w:rFonts w:ascii="Cambria Math" w:eastAsiaTheme="minorEastAsia" w:hAnsi="Cambria Math" w:cs="Times New Roman"/>
                        <w:szCs w:val="26"/>
                        <w:lang w:val="en-US"/>
                      </w:rPr>
                      <m:t>1</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2</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2</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3</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3</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4</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6</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5</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6</m:t>
                    </m:r>
                  </m:sub>
                </m:sSub>
              </m:oMath>
            </m:oMathPara>
          </w:p>
          <w:p w:rsidR="00E05EA3" w:rsidRPr="00A86092" w:rsidRDefault="00E05EA3" w:rsidP="004D5FEE">
            <w:pPr>
              <w:jc w:val="left"/>
              <w:rPr>
                <w:rFonts w:ascii="Cambria Math" w:eastAsiaTheme="minorEastAsia" w:hAnsi="Cambria Math" w:cs="Times New Roman"/>
                <w:szCs w:val="26"/>
                <w:lang w:val="en-US"/>
              </w:rPr>
            </w:pPr>
            <m:oMathPara>
              <m:oMathParaPr>
                <m:jc m:val="left"/>
              </m:oMathParaPr>
              <m:oMath>
                <m:r>
                  <w:rPr>
                    <w:rFonts w:ascii="Cambria Math" w:eastAsiaTheme="minorEastAsia" w:hAnsi="Cambria Math" w:cs="Times New Roman"/>
                    <w:szCs w:val="26"/>
                    <w:lang w:val="en-US"/>
                  </w:rPr>
                  <m:t>={5, 5, 5, 5,7,5}</m:t>
                </m:r>
              </m:oMath>
            </m:oMathPara>
          </w:p>
        </w:tc>
      </w:tr>
    </w:tbl>
    <w:p w:rsidR="007771CB" w:rsidRPr="00E05EA3" w:rsidRDefault="007771CB" w:rsidP="00E05EA3">
      <w:bookmarkStart w:id="0" w:name="_GoBack"/>
      <w:bookmarkEnd w:id="0"/>
    </w:p>
    <w:sectPr w:rsidR="007771CB" w:rsidRPr="00E05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A31E8"/>
    <w:multiLevelType w:val="hybridMultilevel"/>
    <w:tmpl w:val="BF4EB40E"/>
    <w:lvl w:ilvl="0" w:tplc="1E3C412C">
      <w:start w:val="4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8AF0C04"/>
    <w:multiLevelType w:val="hybridMultilevel"/>
    <w:tmpl w:val="735C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593C37"/>
    <w:multiLevelType w:val="hybridMultilevel"/>
    <w:tmpl w:val="D23847E6"/>
    <w:lvl w:ilvl="0" w:tplc="1EA62840">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0260A3"/>
    <w:multiLevelType w:val="hybridMultilevel"/>
    <w:tmpl w:val="17A8D842"/>
    <w:lvl w:ilvl="0" w:tplc="B8CABA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460873"/>
    <w:multiLevelType w:val="hybridMultilevel"/>
    <w:tmpl w:val="CDA823CA"/>
    <w:lvl w:ilvl="0" w:tplc="16E48950">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7BA"/>
    <w:rsid w:val="002C11FB"/>
    <w:rsid w:val="004C45FE"/>
    <w:rsid w:val="006027BA"/>
    <w:rsid w:val="007771CB"/>
    <w:rsid w:val="00DB02E6"/>
    <w:rsid w:val="00E05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5D6711-2341-4142-85E8-2F87D8945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7BA"/>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6027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7BA"/>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6027BA"/>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027BA"/>
    <w:pPr>
      <w:ind w:left="720"/>
      <w:contextualSpacing/>
    </w:pPr>
  </w:style>
  <w:style w:type="character" w:customStyle="1" w:styleId="ListParagraphChar">
    <w:name w:val="List Paragraph Char"/>
    <w:basedOn w:val="DefaultParagraphFont"/>
    <w:link w:val="ListParagraph"/>
    <w:uiPriority w:val="34"/>
    <w:rsid w:val="006027BA"/>
    <w:rPr>
      <w:rFonts w:ascii="Times New Roman" w:hAnsi="Times New Roman"/>
      <w:noProof/>
      <w:sz w:val="26"/>
      <w:lang w:val="vi-VN"/>
    </w:rPr>
  </w:style>
  <w:style w:type="paragraph" w:styleId="PlainText">
    <w:name w:val="Plain Text"/>
    <w:basedOn w:val="Normal"/>
    <w:link w:val="PlainTextChar"/>
    <w:uiPriority w:val="99"/>
    <w:unhideWhenUsed/>
    <w:qFormat/>
    <w:rsid w:val="00E05EA3"/>
    <w:pPr>
      <w:spacing w:after="0" w:line="240" w:lineRule="auto"/>
      <w:jc w:val="left"/>
    </w:pPr>
    <w:rPr>
      <w:rFonts w:ascii="Courier New" w:hAnsi="Courier New"/>
      <w:b/>
      <w:noProof w:val="0"/>
      <w:w w:val="80"/>
      <w:sz w:val="20"/>
      <w:szCs w:val="21"/>
      <w:lang w:val="en-US"/>
    </w:rPr>
  </w:style>
  <w:style w:type="character" w:customStyle="1" w:styleId="PlainTextChar">
    <w:name w:val="Plain Text Char"/>
    <w:basedOn w:val="DefaultParagraphFont"/>
    <w:link w:val="PlainText"/>
    <w:uiPriority w:val="99"/>
    <w:rsid w:val="00E05EA3"/>
    <w:rPr>
      <w:rFonts w:ascii="Courier New" w:hAnsi="Courier New"/>
      <w:b/>
      <w:w w:val="80"/>
      <w:sz w:val="2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Hai Duong Nguyen Pham</cp:lastModifiedBy>
  <cp:revision>2</cp:revision>
  <dcterms:created xsi:type="dcterms:W3CDTF">2022-10-26T00:59:00Z</dcterms:created>
  <dcterms:modified xsi:type="dcterms:W3CDTF">2022-10-26T00:59:00Z</dcterms:modified>
</cp:coreProperties>
</file>