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SPEAKING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1. What is (he/ she/ your father/ your mother) like?</w:t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(Anh ấy/ Cô ấy/ Bố bạn/ Mẹ bạn là người như thế nào?)</w:t>
      </w:r>
    </w:p>
    <w:p w:rsidR="00000000" w:rsidDel="00000000" w:rsidP="00000000" w:rsidRDefault="00000000" w:rsidRPr="00000000" w14:paraId="00000005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He/ she is + adj + giải thích thêm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Ex: He is really neat. He always keeps things tidy.</w:t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ab/>
        <w:t xml:space="preserve">(Anh ấy rất gọn gàng. Anh ấy luôn giữ cho mọi thứ gọn gàng, sạch sẽ.)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      She is great to be with. She makes me laugh all the time.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ab/>
        <w:t xml:space="preserve">(Cô ấy rất tuyệt vời để ở bên cạnh. Cô ấy luôn làm tôi cười.)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Gợi ý: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 really neat/organized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(rất sạch sẽ, gọn gàng)</w:t>
      </w:r>
    </w:p>
    <w:p w:rsidR="00000000" w:rsidDel="00000000" w:rsidP="00000000" w:rsidRDefault="00000000" w:rsidRPr="00000000" w14:paraId="0000000C">
      <w:pPr>
        <w:widowControl w:val="0"/>
        <w:spacing w:line="276" w:lineRule="auto"/>
        <w:ind w:left="720" w:firstLine="72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always keeps things tidy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(luôn giữ mọi thứ gọn gàng, sạch sẽ)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 great to be with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(tuyệt vời để ở bên cạnh)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76" w:lineRule="auto"/>
        <w:ind w:left="720" w:firstLine="72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make me laugh all the time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(luôn làm cho tôi cười)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 funny/easy going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(vui tính, dễ gần)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always tell jokes/do crazy things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(luôn kể chuyện cười/ làm những điều điên rồ)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 friendly and easy to talk to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(thân thiện, dễ nói chuyện)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 outgoing/sociable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(cởi mở, hoà đồng)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love going out and meeting people/love partying, be a little crazy at times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(thích đi chơi và gặp gỡ mọi người/ thích tiệc tùng, đôi lúc hơi điên rồ)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 kind and generous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(tốt bụng, hào phóng)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love giving things and not expect anything in return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(thích cho đi mọi thứ và không trông đợi nhận lại điều gì)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 kind of shy and not very talkative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(khá ngại ngùng và ít nói)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always look like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(he is)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a bad mood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(trông như anh ấy luôn có tâm trạng xấu)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 pretty serious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(khá nghiêm túc)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it’s difficult to get (him) to laugh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(khó để làm cho anh ấy cười)</w:t>
      </w:r>
    </w:p>
    <w:p w:rsidR="00000000" w:rsidDel="00000000" w:rsidP="00000000" w:rsidRDefault="00000000" w:rsidRPr="00000000" w14:paraId="0000001A">
      <w:pPr>
        <w:widowControl w:val="0"/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_when someone tells a really funny joke,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(he doesn’t)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seem to think it’s funny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(khi ai đó kể một câu chuyện rất hài hước, anh ấy dường như không nghĩ nó hài hước)</w:t>
      </w:r>
    </w:p>
    <w:p w:rsidR="00000000" w:rsidDel="00000000" w:rsidP="00000000" w:rsidRDefault="00000000" w:rsidRPr="00000000" w14:paraId="0000001B">
      <w:pPr>
        <w:widowControl w:val="0"/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8"/>
          <w:szCs w:val="28"/>
          <w:rtl w:val="0"/>
        </w:rPr>
        <w:t xml:space="preserve">2. Is he friendly/ talkative/ humourous/ generous…?</w:t>
      </w:r>
    </w:p>
    <w:p w:rsidR="00000000" w:rsidDel="00000000" w:rsidP="00000000" w:rsidRDefault="00000000" w:rsidRPr="00000000" w14:paraId="0000001D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cc0000"/>
          <w:sz w:val="28"/>
          <w:szCs w:val="28"/>
          <w:rtl w:val="0"/>
        </w:rPr>
        <w:t xml:space="preserve">(Anh ấy có thân thiện/ hoạt ngôn/ hài hước/ hào phòng… không?)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really/so/very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(rất) + adj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quite/pretty/kind of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(khá)+ adj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 is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adj (at all)  (không hề)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b w:val="1"/>
          <w:color w:val="98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8"/>
          <w:szCs w:val="28"/>
          <w:rtl w:val="0"/>
        </w:rPr>
        <w:t xml:space="preserve">Ví dụ mẫu: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 father is really neat. He always keeps things tidy. He is also great to be with because he makes me laugh all the time. 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(Bố tôi rất ngăn nắp. Ông ấy luôn giữ cho mọi thứ gọn gàng, sạch sẽ. Ông ấy cũng rất tuyệt để ở bên cạnh vì ông ấy luôn làm cho tôi cười.)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+oT+vb/28ZXKwZkycH9yC+ol4dA==">AMUW2mU/OqFNSu4rkKqRtN8RUmIa4AiIalu+lJt7roc+FYyMR9ppox23VCjTxuhX7j/9AKm+rIsPHHADis8Jw+CvsY5r/+luvYOcOzG23jQVJN3cZfOO+hI=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