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color w:val="000000"/>
          <w:sz w:val="26"/>
          <w:szCs w:val="26"/>
        </w:rPr>
      </w:pPr>
      <w:bookmarkStart w:colFirst="0" w:colLast="0" w:name="_mqfq7fthjjzx" w:id="0"/>
      <w:bookmarkEnd w:id="0"/>
      <w:r w:rsidDel="00000000" w:rsidR="00000000" w:rsidRPr="00000000">
        <w:rPr>
          <w:color w:val="000000"/>
          <w:sz w:val="26"/>
          <w:szCs w:val="26"/>
          <w:rtl w:val="0"/>
        </w:rPr>
        <w:t xml:space="preserve">Phần 1 - Phân loại ý kiến</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2115"/>
        <w:gridCol w:w="5925"/>
        <w:tblGridChange w:id="0">
          <w:tblGrid>
            <w:gridCol w:w="780"/>
            <w:gridCol w:w="2115"/>
            <w:gridCol w:w="5925"/>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sz w:val="24"/>
                <w:szCs w:val="24"/>
              </w:rPr>
            </w:pPr>
            <w:r w:rsidDel="00000000" w:rsidR="00000000" w:rsidRPr="00000000">
              <w:rPr>
                <w:sz w:val="24"/>
                <w:szCs w:val="24"/>
                <w:rtl w:val="0"/>
              </w:rPr>
              <w:t xml:space="preserve">Mã</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sz w:val="24"/>
                <w:szCs w:val="24"/>
              </w:rPr>
            </w:pPr>
            <w:r w:rsidDel="00000000" w:rsidR="00000000" w:rsidRPr="00000000">
              <w:rPr>
                <w:sz w:val="24"/>
                <w:szCs w:val="24"/>
                <w:rtl w:val="0"/>
              </w:rPr>
              <w:t xml:space="preserve">Cách làm việc / Phản hồi sản phẩm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sz w:val="24"/>
                <w:szCs w:val="24"/>
              </w:rPr>
            </w:pPr>
            <w:r w:rsidDel="00000000" w:rsidR="00000000" w:rsidRPr="00000000">
              <w:rPr>
                <w:sz w:val="24"/>
                <w:szCs w:val="24"/>
                <w:rtl w:val="0"/>
              </w:rPr>
              <w:t xml:space="preserve">Cần làm rõ / Giữ / Chuyển nơi xử lý hoặc viết lại thế nào</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sz w:val="24"/>
                <w:szCs w:val="24"/>
              </w:rPr>
            </w:pPr>
            <w:r w:rsidDel="00000000" w:rsidR="00000000" w:rsidRPr="00000000">
              <w:rPr>
                <w:sz w:val="24"/>
                <w:szCs w:val="24"/>
                <w:rtl w:val="0"/>
              </w:rPr>
              <w:t xml:space="preserve">R-01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sz w:val="24"/>
                <w:szCs w:val="24"/>
              </w:rPr>
            </w:pPr>
            <w:r w:rsidDel="00000000" w:rsidR="00000000" w:rsidRPr="00000000">
              <w:rPr>
                <w:sz w:val="24"/>
                <w:szCs w:val="24"/>
                <w:rtl w:val="0"/>
              </w:rPr>
              <w:t xml:space="preserve">Phản hồi sản phẩm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sz w:val="24"/>
                <w:szCs w:val="24"/>
              </w:rPr>
            </w:pPr>
            <w:r w:rsidDel="00000000" w:rsidR="00000000" w:rsidRPr="00000000">
              <w:rPr>
                <w:sz w:val="24"/>
                <w:szCs w:val="24"/>
                <w:rtl w:val="0"/>
              </w:rPr>
              <w:t xml:space="preserve">Chuyển sang Product Backlog.</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sz w:val="24"/>
                <w:szCs w:val="24"/>
              </w:rPr>
            </w:pPr>
            <w:r w:rsidDel="00000000" w:rsidR="00000000" w:rsidRPr="00000000">
              <w:rPr>
                <w:sz w:val="24"/>
                <w:szCs w:val="24"/>
                <w:rtl w:val="0"/>
              </w:rPr>
              <w:t xml:space="preserve">R-02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sz w:val="24"/>
                <w:szCs w:val="24"/>
              </w:rPr>
            </w:pPr>
            <w:r w:rsidDel="00000000" w:rsidR="00000000" w:rsidRPr="00000000">
              <w:rPr>
                <w:sz w:val="24"/>
                <w:szCs w:val="24"/>
                <w:rtl w:val="0"/>
              </w:rPr>
              <w:t xml:space="preserve">Cách làm việc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sz w:val="24"/>
                <w:szCs w:val="24"/>
              </w:rPr>
            </w:pPr>
            <w:r w:rsidDel="00000000" w:rsidR="00000000" w:rsidRPr="00000000">
              <w:rPr>
                <w:sz w:val="24"/>
                <w:szCs w:val="24"/>
                <w:rtl w:val="0"/>
              </w:rPr>
              <w:t xml:space="preserve">Cần làm rõ (mơ hồ, chung chung).</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sz w:val="24"/>
                <w:szCs w:val="24"/>
              </w:rPr>
            </w:pPr>
            <w:r w:rsidDel="00000000" w:rsidR="00000000" w:rsidRPr="00000000">
              <w:rPr>
                <w:sz w:val="24"/>
                <w:szCs w:val="24"/>
                <w:rtl w:val="0"/>
              </w:rPr>
              <w:t xml:space="preserve">R-03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sz w:val="24"/>
                <w:szCs w:val="24"/>
              </w:rPr>
            </w:pPr>
            <w:r w:rsidDel="00000000" w:rsidR="00000000" w:rsidRPr="00000000">
              <w:rPr>
                <w:sz w:val="24"/>
                <w:szCs w:val="24"/>
                <w:rtl w:val="0"/>
              </w:rPr>
              <w:t xml:space="preserve">Cách làm việc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sz w:val="24"/>
                <w:szCs w:val="24"/>
              </w:rPr>
            </w:pPr>
            <w:r w:rsidDel="00000000" w:rsidR="00000000" w:rsidRPr="00000000">
              <w:rPr>
                <w:sz w:val="24"/>
                <w:szCs w:val="24"/>
                <w:rtl w:val="0"/>
              </w:rPr>
              <w:t xml:space="preserve">Viết lại không đổ lỗi cá nhân: "Quy trình phối hợp cần minh bạch, quy tắc làm việc do nhóm cùng thống nhất thay vì một cá nhân tự thay đổi."</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sz w:val="24"/>
                <w:szCs w:val="24"/>
              </w:rPr>
            </w:pPr>
            <w:r w:rsidDel="00000000" w:rsidR="00000000" w:rsidRPr="00000000">
              <w:rPr>
                <w:sz w:val="24"/>
                <w:szCs w:val="24"/>
                <w:rtl w:val="0"/>
              </w:rPr>
              <w:t xml:space="preserve">R-04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sz w:val="24"/>
                <w:szCs w:val="24"/>
              </w:rPr>
            </w:pPr>
            <w:r w:rsidDel="00000000" w:rsidR="00000000" w:rsidRPr="00000000">
              <w:rPr>
                <w:sz w:val="24"/>
                <w:szCs w:val="24"/>
                <w:rtl w:val="0"/>
              </w:rPr>
              <w:t xml:space="preserve">Cách làm việc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sz w:val="24"/>
                <w:szCs w:val="24"/>
              </w:rPr>
            </w:pPr>
            <w:r w:rsidDel="00000000" w:rsidR="00000000" w:rsidRPr="00000000">
              <w:rPr>
                <w:sz w:val="24"/>
                <w:szCs w:val="24"/>
                <w:rtl w:val="0"/>
              </w:rPr>
              <w:t xml:space="preserve">Giữ lại (quy trình đổi tin nhắn nhưng thiếu cập nhật tài liệu).</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sz w:val="24"/>
                <w:szCs w:val="24"/>
              </w:rPr>
            </w:pPr>
            <w:r w:rsidDel="00000000" w:rsidR="00000000" w:rsidRPr="00000000">
              <w:rPr>
                <w:sz w:val="24"/>
                <w:szCs w:val="24"/>
                <w:rtl w:val="0"/>
              </w:rPr>
              <w:t xml:space="preserve">R-05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sz w:val="24"/>
                <w:szCs w:val="24"/>
              </w:rPr>
            </w:pPr>
            <w:r w:rsidDel="00000000" w:rsidR="00000000" w:rsidRPr="00000000">
              <w:rPr>
                <w:sz w:val="24"/>
                <w:szCs w:val="24"/>
                <w:rtl w:val="0"/>
              </w:rPr>
              <w:t xml:space="preserve">Cách làm việc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sz w:val="24"/>
                <w:szCs w:val="24"/>
              </w:rPr>
            </w:pPr>
            <w:r w:rsidDel="00000000" w:rsidR="00000000" w:rsidRPr="00000000">
              <w:rPr>
                <w:sz w:val="24"/>
                <w:szCs w:val="24"/>
                <w:rtl w:val="0"/>
              </w:rPr>
              <w:t xml:space="preserve">Giữ lại (tiếp tục phát huy pairing khi tái hiện lỗi).</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sz w:val="24"/>
                <w:szCs w:val="24"/>
              </w:rPr>
            </w:pPr>
            <w:r w:rsidDel="00000000" w:rsidR="00000000" w:rsidRPr="00000000">
              <w:rPr>
                <w:sz w:val="24"/>
                <w:szCs w:val="24"/>
                <w:rtl w:val="0"/>
              </w:rPr>
              <w:t xml:space="preserve">R-06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sz w:val="24"/>
                <w:szCs w:val="24"/>
              </w:rPr>
            </w:pPr>
            <w:r w:rsidDel="00000000" w:rsidR="00000000" w:rsidRPr="00000000">
              <w:rPr>
                <w:sz w:val="24"/>
                <w:szCs w:val="24"/>
                <w:rtl w:val="0"/>
              </w:rPr>
              <w:t xml:space="preserve">Phản hồi sản phẩm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sz w:val="24"/>
                <w:szCs w:val="24"/>
              </w:rPr>
            </w:pPr>
            <w:r w:rsidDel="00000000" w:rsidR="00000000" w:rsidRPr="00000000">
              <w:rPr>
                <w:sz w:val="24"/>
                <w:szCs w:val="24"/>
                <w:rtl w:val="0"/>
              </w:rPr>
              <w:t xml:space="preserve">Chuyển sang Product Backlog (mục tiêu hiệu năng AI).</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sz w:val="24"/>
                <w:szCs w:val="24"/>
              </w:rPr>
            </w:pPr>
            <w:r w:rsidDel="00000000" w:rsidR="00000000" w:rsidRPr="00000000">
              <w:rPr>
                <w:sz w:val="24"/>
                <w:szCs w:val="24"/>
                <w:rtl w:val="0"/>
              </w:rPr>
              <w:t xml:space="preserve">R-07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sz w:val="24"/>
                <w:szCs w:val="24"/>
              </w:rPr>
            </w:pPr>
            <w:r w:rsidDel="00000000" w:rsidR="00000000" w:rsidRPr="00000000">
              <w:rPr>
                <w:sz w:val="24"/>
                <w:szCs w:val="24"/>
                <w:rtl w:val="0"/>
              </w:rPr>
              <w:t xml:space="preserve">Cách làm việc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sz w:val="24"/>
                <w:szCs w:val="24"/>
              </w:rPr>
            </w:pPr>
            <w:r w:rsidDel="00000000" w:rsidR="00000000" w:rsidRPr="00000000">
              <w:rPr>
                <w:sz w:val="24"/>
                <w:szCs w:val="24"/>
                <w:rtl w:val="0"/>
              </w:rPr>
              <w:t xml:space="preserve">Chuyển thành ý kiến về Definition of Done (hạ chuẩn chất lượng).</w:t>
            </w:r>
          </w:p>
        </w:tc>
      </w:tr>
    </w:tbl>
    <w:p w:rsidR="00000000" w:rsidDel="00000000" w:rsidP="00000000" w:rsidRDefault="00000000" w:rsidRPr="00000000" w14:paraId="0000001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2: Sửa Improvement</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00"/>
        <w:gridCol w:w="2265"/>
        <w:gridCol w:w="1965"/>
        <w:tblGridChange w:id="0">
          <w:tblGrid>
            <w:gridCol w:w="2280"/>
            <w:gridCol w:w="2400"/>
            <w:gridCol w:w="2265"/>
            <w:gridCol w:w="1965"/>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động</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Người/Nhóm theo dõi</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kiểm tra</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Bằng chứng</w:t>
            </w:r>
          </w:p>
        </w:tc>
      </w:tr>
      <w:tr>
        <w:trPr>
          <w:cantSplit w:val="0"/>
          <w:trHeight w:val="23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thay đổi quy tắc chuyển người, nhóm cập nhật tài liệu chung trước khi triển khai; Nam và các thành viên liên quan kiểm tra nội dung thay đổi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và Developers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lần thay đổi quy tắc trong Sprint 12; rà soát tại Daily Scrum và cuối Sprint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sử phiên bản tài liệu có nội dung thay đổi và thời điểm cập nhật trước khi triển khai</w:t>
            </w:r>
          </w:p>
        </w:tc>
      </w:tr>
      <w:tr>
        <w:trPr>
          <w:cantSplit w:val="0"/>
          <w:trHeight w:val="25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bắt đầu Sprint 12, nhóm lập kế hoạch và chạy Integration Test đầu tiên không muộn hơn Ngày 4; Developers phối hợp với Khánh Vy để xử lý lỗi phát hiện được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Khánh Vy và Developer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Cuối Ngày 4 và tại Sprint Retrospective Sprint 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Nhật ký kiểm thử ghi thời điểm chạy test đầu tiên, kết quả test và các lỗi được ghi nhận</w:t>
            </w:r>
          </w:p>
        </w:tc>
      </w:tr>
    </w:tbl>
    <w:p w:rsidR="00000000" w:rsidDel="00000000" w:rsidP="00000000" w:rsidRDefault="00000000" w:rsidRPr="00000000" w14:paraId="00000028">
      <w:pPr>
        <w:spacing w:after="1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Xử lí IM-10-02: Không bỏ qua IM-10-02 hoặc chỉ gia hạn nguyên trạng, vì nhóm đã không đạt mục tiêu chạy Integration Test trước hoặc trong Ngày 4 ở Sprint 11</w:t>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3:Nhận xét cách điều phối</w:t>
      </w:r>
    </w:p>
    <w:p w:rsidR="00000000" w:rsidDel="00000000" w:rsidP="00000000" w:rsidRDefault="00000000" w:rsidRPr="00000000" w14:paraId="0000002B">
      <w:pPr>
        <w:spacing w:after="160" w:lineRule="auto"/>
        <w:ind w:left="108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Điểm chưa phù hợp 1 (Scrum Master):</w:t>
      </w:r>
      <w:r w:rsidDel="00000000" w:rsidR="00000000" w:rsidRPr="00000000">
        <w:rPr>
          <w:rFonts w:ascii="Times New Roman" w:cs="Times New Roman" w:eastAsia="Times New Roman" w:hAnsi="Times New Roman"/>
          <w:sz w:val="24"/>
          <w:szCs w:val="24"/>
          <w:rtl w:val="0"/>
        </w:rPr>
        <w:t xml:space="preserve"> Đặt câu hỏi quy chụp cá nhân ("Ai đã làm sáu khiếu nại bị phân loại sai?") khiến thành viên sợ hãi, mất đi sự an toàn tâm lý để dám chia sẻ </w:t>
      </w:r>
      <w:r w:rsidDel="00000000" w:rsidR="00000000" w:rsidRPr="00000000">
        <w:rPr>
          <w:rtl w:val="0"/>
        </w:rPr>
      </w:r>
    </w:p>
    <w:p w:rsidR="00000000" w:rsidDel="00000000" w:rsidP="00000000" w:rsidRDefault="00000000" w:rsidRPr="00000000" w14:paraId="0000002C">
      <w:pPr>
        <w:spacing w:after="1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Điểm chưa phù hợp thứ hai: Product Owner trả lời từng ý và tự chọn giải pháp thay cho Scrum Team. Điều này làm giảm sự tương tác giữa Developers Team và Stakeholder</w:t>
      </w:r>
    </w:p>
    <w:p w:rsidR="00000000" w:rsidDel="00000000" w:rsidP="00000000" w:rsidRDefault="00000000" w:rsidRPr="00000000" w14:paraId="0000002D">
      <w:pPr>
        <w:spacing w:after="1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Cách cải thiện: Scrum Master nên đặt câu hỏi trung lập như “Những yếu tố nào trong quy trình khiến các khiếu nại bị phân loại sai?”, bảo đảm mọi thành viên có cơ hội chia sẻ. Sau đó, Scrum Team cùng thảo luận, chọn tối đa hai Improvement khả thi, xác định người theo dõi và thống nhất bằng chứng để kiểm tra ở Sprint tiếp theo</w:t>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