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8A" w:rsidRDefault="00E7688A" w:rsidP="00E7688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7688A">
        <w:rPr>
          <w:sz w:val="28"/>
          <w:szCs w:val="28"/>
        </w:rPr>
        <w:t xml:space="preserve">Để sử dụng Canva AI một cách có trách nhiệm, </w:t>
      </w:r>
      <w:r w:rsidRPr="00E7688A">
        <w:rPr>
          <w:bCs/>
          <w:sz w:val="28"/>
          <w:szCs w:val="28"/>
        </w:rPr>
        <w:t>tính minh bạch</w:t>
      </w:r>
      <w:r w:rsidRPr="00E7688A">
        <w:rPr>
          <w:sz w:val="28"/>
          <w:szCs w:val="28"/>
        </w:rPr>
        <w:t xml:space="preserve"> phải được đặt lên hàng đầu. Bạn nên </w:t>
      </w:r>
      <w:r w:rsidRPr="00E7688A">
        <w:rPr>
          <w:bCs/>
          <w:sz w:val="28"/>
          <w:szCs w:val="28"/>
        </w:rPr>
        <w:t>công khai</w:t>
      </w:r>
      <w:r w:rsidRPr="00E7688A">
        <w:rPr>
          <w:sz w:val="28"/>
          <w:szCs w:val="28"/>
        </w:rPr>
        <w:t xml:space="preserve"> khi một phần hoặc toàn bộ thiết kế được tạo ra bằng trí tuệ nhân tạo, ví dụ, bằng cách thêm một chú thích nhỏ như "Hình ảnh được tạo/chỉnh sửa bằng AI" vào sản phẩm cuối cùng. Điều này giúp người xem hiểu rõ nguồn gốc của nội dung.</w:t>
      </w:r>
      <w:r w:rsidRPr="00E7688A">
        <w:t xml:space="preserve"> </w:t>
      </w:r>
      <w:r w:rsidRPr="00E7688A">
        <w:rPr>
          <w:sz w:val="28"/>
          <w:szCs w:val="28"/>
        </w:rPr>
        <w:t xml:space="preserve">Về mặt </w:t>
      </w:r>
      <w:r w:rsidRPr="00E7688A">
        <w:rPr>
          <w:bCs/>
          <w:sz w:val="28"/>
          <w:szCs w:val="28"/>
        </w:rPr>
        <w:t>đạo đức</w:t>
      </w:r>
      <w:r w:rsidRPr="00E7688A">
        <w:rPr>
          <w:sz w:val="28"/>
          <w:szCs w:val="28"/>
        </w:rPr>
        <w:t xml:space="preserve">, người dùng phải đảm bảo rằng họ có </w:t>
      </w:r>
      <w:r w:rsidRPr="00E7688A">
        <w:rPr>
          <w:bCs/>
          <w:sz w:val="28"/>
          <w:szCs w:val="28"/>
        </w:rPr>
        <w:t>quyền sử dụng</w:t>
      </w:r>
      <w:r w:rsidRPr="00E7688A">
        <w:rPr>
          <w:sz w:val="28"/>
          <w:szCs w:val="28"/>
        </w:rPr>
        <w:t xml:space="preserve"> các nội dung gốc được dùng làm đầu vào (input) cho AI và </w:t>
      </w:r>
      <w:r w:rsidRPr="00E7688A">
        <w:rPr>
          <w:bCs/>
          <w:sz w:val="28"/>
          <w:szCs w:val="28"/>
        </w:rPr>
        <w:t>tôn trọng bản quyền</w:t>
      </w:r>
      <w:r w:rsidRPr="00E7688A">
        <w:rPr>
          <w:sz w:val="28"/>
          <w:szCs w:val="28"/>
        </w:rPr>
        <w:t xml:space="preserve"> của người khác. Tuyệt đối </w:t>
      </w:r>
      <w:r w:rsidRPr="00E7688A">
        <w:rPr>
          <w:bCs/>
          <w:sz w:val="28"/>
          <w:szCs w:val="28"/>
        </w:rPr>
        <w:t>không</w:t>
      </w:r>
      <w:r w:rsidRPr="00E7688A">
        <w:rPr>
          <w:sz w:val="28"/>
          <w:szCs w:val="28"/>
        </w:rPr>
        <w:t xml:space="preserve"> được dùng AI để tạo ra </w:t>
      </w:r>
      <w:r w:rsidRPr="00E7688A">
        <w:rPr>
          <w:bCs/>
          <w:sz w:val="28"/>
          <w:szCs w:val="28"/>
        </w:rPr>
        <w:t>thông tin sai lệch (deepfake)</w:t>
      </w:r>
      <w:r w:rsidRPr="00E7688A">
        <w:rPr>
          <w:sz w:val="28"/>
          <w:szCs w:val="28"/>
        </w:rPr>
        <w:t xml:space="preserve">, hoặc những hình ảnh </w:t>
      </w:r>
      <w:r w:rsidRPr="00E7688A">
        <w:rPr>
          <w:bCs/>
          <w:sz w:val="28"/>
          <w:szCs w:val="28"/>
        </w:rPr>
        <w:t>vi phạm pháp luật</w:t>
      </w:r>
      <w:r w:rsidRPr="00E7688A">
        <w:rPr>
          <w:sz w:val="28"/>
          <w:szCs w:val="28"/>
        </w:rPr>
        <w:t xml:space="preserve">, </w:t>
      </w:r>
      <w:r w:rsidRPr="00E7688A">
        <w:rPr>
          <w:bCs/>
          <w:sz w:val="28"/>
          <w:szCs w:val="28"/>
        </w:rPr>
        <w:t>xúc phạm</w:t>
      </w:r>
      <w:r w:rsidRPr="00E7688A">
        <w:rPr>
          <w:sz w:val="28"/>
          <w:szCs w:val="28"/>
        </w:rPr>
        <w:t xml:space="preserve"> hay </w:t>
      </w:r>
      <w:r w:rsidRPr="00E7688A">
        <w:rPr>
          <w:bCs/>
          <w:sz w:val="28"/>
          <w:szCs w:val="28"/>
        </w:rPr>
        <w:t>phân biệt đối xử</w:t>
      </w:r>
      <w:r w:rsidRPr="00E7688A">
        <w:rPr>
          <w:sz w:val="28"/>
          <w:szCs w:val="28"/>
        </w:rPr>
        <w:t xml:space="preserve"> với cá nhân/tổ chức. Hãy kiểm tra kỹ lưỡng đầu ra (output) của AI để sửa chữa các sai sót và đảm bảo rằng sản phẩm cuối cùng </w:t>
      </w:r>
      <w:r w:rsidRPr="00E7688A">
        <w:rPr>
          <w:bCs/>
          <w:sz w:val="28"/>
          <w:szCs w:val="28"/>
        </w:rPr>
        <w:t>phản ánh</w:t>
      </w:r>
      <w:r w:rsidRPr="00E7688A">
        <w:rPr>
          <w:b/>
          <w:bCs/>
          <w:sz w:val="28"/>
          <w:szCs w:val="28"/>
        </w:rPr>
        <w:t xml:space="preserve"> </w:t>
      </w:r>
      <w:r w:rsidRPr="00E7688A">
        <w:rPr>
          <w:bCs/>
          <w:sz w:val="28"/>
          <w:szCs w:val="28"/>
        </w:rPr>
        <w:t>đúng ý đồ</w:t>
      </w:r>
      <w:r w:rsidRPr="00E7688A">
        <w:rPr>
          <w:sz w:val="28"/>
          <w:szCs w:val="28"/>
        </w:rPr>
        <w:t xml:space="preserve"> và </w:t>
      </w:r>
      <w:r w:rsidRPr="00E7688A">
        <w:rPr>
          <w:bCs/>
          <w:sz w:val="28"/>
          <w:szCs w:val="28"/>
        </w:rPr>
        <w:t>giá trị</w:t>
      </w:r>
      <w:r w:rsidRPr="00E7688A">
        <w:rPr>
          <w:sz w:val="28"/>
          <w:szCs w:val="28"/>
        </w:rPr>
        <w:t xml:space="preserve"> </w:t>
      </w:r>
      <w:r w:rsidRPr="00E7688A">
        <w:rPr>
          <w:bCs/>
          <w:sz w:val="28"/>
          <w:szCs w:val="28"/>
        </w:rPr>
        <w:t>đạo đức</w:t>
      </w:r>
      <w:r w:rsidRPr="00E7688A">
        <w:rPr>
          <w:sz w:val="28"/>
          <w:szCs w:val="28"/>
        </w:rPr>
        <w:t xml:space="preserve"> của người sáng tạo. Việc làm chủ công cụ và chịu trách nhiệm với sản phẩm do AI tạo ra là cốt lõi của việc sử dụng công nghệ</w:t>
      </w:r>
      <w:r>
        <w:rPr>
          <w:sz w:val="28"/>
          <w:szCs w:val="28"/>
        </w:rPr>
        <w:t xml:space="preserve"> này một cách văn minh.  </w:t>
      </w:r>
    </w:p>
    <w:p w:rsidR="00E7688A" w:rsidRPr="00E7688A" w:rsidRDefault="00E7688A" w:rsidP="00E7688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Nguồn :Google Gemini.</w:t>
      </w:r>
      <w:bookmarkStart w:id="0" w:name="_GoBack"/>
      <w:bookmarkEnd w:id="0"/>
    </w:p>
    <w:p w:rsidR="00E7688A" w:rsidRPr="00E7688A" w:rsidRDefault="00E7688A" w:rsidP="00E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88A" w:rsidRPr="00E7688A" w:rsidRDefault="00E7688A" w:rsidP="00E76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88A" w:rsidRPr="00E7688A" w:rsidRDefault="00E7688A" w:rsidP="00E76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D45" w:rsidRDefault="00E7688A"/>
    <w:sectPr w:rsidR="0077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8A"/>
    <w:rsid w:val="00AA534D"/>
    <w:rsid w:val="00CC5461"/>
    <w:rsid w:val="00E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C87C"/>
  <w15:chartTrackingRefBased/>
  <w15:docId w15:val="{37840F5E-C3E9-40A6-BA42-55EA4EE5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4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5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4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2025-10-03T15:58:00Z</dcterms:created>
  <dcterms:modified xsi:type="dcterms:W3CDTF">2025-10-03T16:08:00Z</dcterms:modified>
</cp:coreProperties>
</file>