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45B4" w14:textId="4CB10370" w:rsidR="00C66FD6" w:rsidRPr="00985AA8" w:rsidRDefault="000109B8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AA8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THIẾT KẾ CSDL CHO CỬA HÀNG VẬT LIỆU XÂY DỰNG CÓ MẪU HÓA ĐƠN NHƯ SAU.</w:t>
      </w:r>
    </w:p>
    <w:p w14:paraId="652A2F90" w14:textId="35BB9F4A" w:rsidR="004D5D6B" w:rsidRDefault="00DC757F">
      <w:r>
        <w:rPr>
          <w:noProof/>
        </w:rPr>
        <w:drawing>
          <wp:inline distT="0" distB="0" distL="0" distR="0" wp14:anchorId="79DA9F30" wp14:editId="5319F550">
            <wp:extent cx="5905500" cy="7611085"/>
            <wp:effectExtent l="0" t="0" r="0" b="9525"/>
            <wp:docPr id="62830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44" cy="763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D6B">
        <w:t xml:space="preserve"> </w:t>
      </w:r>
    </w:p>
    <w:sectPr w:rsidR="004D5D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1C9BC" w14:textId="77777777" w:rsidR="005B2D89" w:rsidRDefault="005B2D89" w:rsidP="005B2D89">
      <w:pPr>
        <w:spacing w:after="0" w:line="240" w:lineRule="auto"/>
      </w:pPr>
      <w:r>
        <w:separator/>
      </w:r>
    </w:p>
  </w:endnote>
  <w:endnote w:type="continuationSeparator" w:id="0">
    <w:p w14:paraId="18682126" w14:textId="77777777" w:rsidR="005B2D89" w:rsidRDefault="005B2D89" w:rsidP="005B2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D4745" w14:textId="7C6CF015" w:rsidR="00985AA8" w:rsidRDefault="00985AA8" w:rsidP="00985AA8">
    <w:pPr>
      <w:pStyle w:val="Footer"/>
      <w:pBdr>
        <w:top w:val="single" w:sz="4" w:space="1" w:color="auto"/>
      </w:pBdr>
    </w:pPr>
    <w:r>
      <w:t>NgaHTH4</w:t>
    </w:r>
    <w:r>
      <w:tab/>
    </w:r>
    <w:r>
      <w:tab/>
      <w:t xml:space="preserve">Page: </w:t>
    </w:r>
    <w:sdt>
      <w:sdtPr>
        <w:id w:val="9975434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D9916" w14:textId="77777777" w:rsidR="005B2D89" w:rsidRDefault="005B2D89" w:rsidP="005B2D89">
      <w:pPr>
        <w:spacing w:after="0" w:line="240" w:lineRule="auto"/>
      </w:pPr>
      <w:r>
        <w:separator/>
      </w:r>
    </w:p>
  </w:footnote>
  <w:footnote w:type="continuationSeparator" w:id="0">
    <w:p w14:paraId="7A643B1F" w14:textId="77777777" w:rsidR="005B2D89" w:rsidRDefault="005B2D89" w:rsidP="005B2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F36F" w14:textId="77777777" w:rsidR="000109B8" w:rsidRDefault="000109B8" w:rsidP="000109B8">
    <w:pPr>
      <w:pStyle w:val="Header"/>
      <w:pBdr>
        <w:top w:val="dashed" w:sz="4" w:space="1" w:color="auto"/>
        <w:bottom w:val="dashed" w:sz="4" w:space="1" w:color="auto"/>
      </w:pBdr>
      <w:shd w:val="clear" w:color="auto" w:fill="E2EFD9" w:themeFill="accent6" w:themeFillTint="33"/>
      <w:jc w:val="right"/>
    </w:pPr>
    <w:r w:rsidRPr="00D33FEF">
      <w:t>Tối ưu hoá CSDL - Làm việc thực tế với CSDL doanh nghiệp</w:t>
    </w:r>
  </w:p>
  <w:p w14:paraId="413461A9" w14:textId="77777777" w:rsidR="005B2D89" w:rsidRDefault="005B2D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6B"/>
    <w:rsid w:val="000109B8"/>
    <w:rsid w:val="004D5D6B"/>
    <w:rsid w:val="005B2D89"/>
    <w:rsid w:val="00985AA8"/>
    <w:rsid w:val="00A96C19"/>
    <w:rsid w:val="00C66FD6"/>
    <w:rsid w:val="00DC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280B"/>
  <w15:chartTrackingRefBased/>
  <w15:docId w15:val="{B7B175A1-05B1-42F7-8950-88E428AD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D89"/>
  </w:style>
  <w:style w:type="paragraph" w:styleId="Footer">
    <w:name w:val="footer"/>
    <w:basedOn w:val="Normal"/>
    <w:link w:val="FooterChar"/>
    <w:uiPriority w:val="99"/>
    <w:unhideWhenUsed/>
    <w:rsid w:val="005B2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Thi Hong Nga (FE FPL HCM)</dc:creator>
  <cp:keywords/>
  <dc:description/>
  <cp:lastModifiedBy>Ho Thi Hong Nga (FE FPL HCM)</cp:lastModifiedBy>
  <cp:revision>4</cp:revision>
  <dcterms:created xsi:type="dcterms:W3CDTF">2023-07-17T13:34:00Z</dcterms:created>
  <dcterms:modified xsi:type="dcterms:W3CDTF">2023-07-17T14:57:00Z</dcterms:modified>
</cp:coreProperties>
</file>