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40"/>
          <w:szCs w:val="40"/>
          <w:rtl w:val="0"/>
        </w:rPr>
        <w:t xml:space="preserve">Final Layihəsi Siyasəti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73e8" w:space="4" w:sz="8" w:val="single"/>
        </w:pBd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0"/>
          <w:szCs w:val="20"/>
          <w:rtl w:val="0"/>
        </w:rPr>
        <w:t xml:space="preserve">Tələbələr üçün rəsmi təlimat sənədi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18"/>
                <w:szCs w:val="18"/>
                <w:rtl w:val="0"/>
              </w:rPr>
              <w:t xml:space="preserve">Sənəd növü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18"/>
                <w:szCs w:val="18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18"/>
                <w:szCs w:val="18"/>
                <w:rtl w:val="0"/>
              </w:rPr>
              <w:t xml:space="preserve">Hazırlayan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0d1b2a"/>
                <w:sz w:val="18"/>
                <w:szCs w:val="18"/>
                <w:rtl w:val="0"/>
              </w:rPr>
              <w:t xml:space="preserve">Yolçu Nəsib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18"/>
                <w:szCs w:val="18"/>
                <w:rtl w:val="0"/>
              </w:rPr>
              <w:t xml:space="preserve">Versiya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18"/>
                <w:szCs w:val="18"/>
                <w:rtl w:val="0"/>
              </w:rPr>
              <w:t xml:space="preserve">v1.</w:t>
            </w:r>
            <w:r w:rsidDel="00000000" w:rsidR="00000000" w:rsidRPr="00000000">
              <w:rPr>
                <w:color w:val="0d1b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18"/>
                <w:szCs w:val="18"/>
                <w:rtl w:val="0"/>
              </w:rPr>
              <w:t xml:space="preserve">Tarix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d1b2a"/>
                <w:sz w:val="18"/>
                <w:szCs w:val="18"/>
                <w:rtl w:val="0"/>
              </w:rPr>
              <w:t xml:space="preserve">04.03.2026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1.  Layihə Müddəti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0d1b2a"/>
          <w:sz w:val="20"/>
          <w:szCs w:val="20"/>
          <w:rtl w:val="0"/>
        </w:rPr>
        <w:t xml:space="preserve">Layihənin tamamlanma müddəti dərs bitdikdən sonra 40 (qırx) gündür.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2.  Layihə Seçimi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0d1b2a"/>
          <w:sz w:val="20"/>
          <w:szCs w:val="20"/>
          <w:rtl w:val="0"/>
        </w:rPr>
        <w:t xml:space="preserve">Tələbə aşağıdakı iki variantdan birini seçə bilər: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Verilmiş hazır layihələr siyahısından birini seçmək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Öz layihəsini təqdim etmək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2"/>
          <w:szCs w:val="22"/>
          <w:rtl w:val="0"/>
        </w:rPr>
        <w:t xml:space="preserve">2.1  Öz Layihəsini Təqdim Etmək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0d1b2a"/>
          <w:sz w:val="20"/>
          <w:szCs w:val="20"/>
          <w:rtl w:val="0"/>
        </w:rPr>
        <w:t xml:space="preserve">Öz layihəsini təqdim etmək istəyən tələbə: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Hazır tapşırıqlar üçün tələb olunan brief formatında sənəd hazırlamalıdır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Hazırladığı briefi Code Academy müəllimlər heyətinə səsverməyə çıxarmalıdır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Müəllimlərin minimum 50%-i razılıq versə, tələbə həmin layihəni götürə bilər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ebf3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1b2a"/>
                <w:sz w:val="19"/>
                <w:szCs w:val="19"/>
                <w:rtl w:val="0"/>
              </w:rPr>
              <w:t xml:space="preserve">⚖️  Öz layihəsi, hazır tapşırıqlarla eyni çəkidə qiymətləndirilir.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3.  GitHub Tələbləri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0d1b2a"/>
          <w:sz w:val="20"/>
          <w:szCs w:val="20"/>
          <w:rtl w:val="0"/>
        </w:rPr>
        <w:t xml:space="preserve">Layihə aşağıdakı qaydalara uyğun olaraq GitHub.com-da inkişaf etdirilməlidir: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color w:val="0d1b2a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epoda yerləşdirilməlidir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Bütün commit history saxlanılmalıdır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Branch history-ə əsasən qiymətləndirmə aparılacaq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4.  Texniki Tələblər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0d1b2a"/>
          <w:sz w:val="20"/>
          <w:szCs w:val="20"/>
          <w:rtl w:val="0"/>
        </w:rPr>
        <w:t xml:space="preserve">Layihənin yazılması üçün iki texnoloji stack variantı mövcuddur: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2"/>
          <w:szCs w:val="22"/>
          <w:rtl w:val="0"/>
        </w:rPr>
        <w:t xml:space="preserve">Variant 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APIs with ASP.NET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Yungül </w:t>
            </w:r>
            <w:r w:rsidDel="00000000" w:rsidR="00000000" w:rsidRPr="00000000">
              <w:rPr>
                <w:rFonts w:ascii="Arial" w:cs="Arial" w:eastAsia="Arial" w:hAnsi="Arial"/>
                <w:color w:val="0d1b2a"/>
                <w:sz w:val="19"/>
                <w:szCs w:val="19"/>
                <w:rtl w:val="0"/>
              </w:rPr>
              <w:t xml:space="preserve">JS kitabxanası (jQuery, Alpine.js)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Fetch API, Ajax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1b2a"/>
                <w:sz w:val="19"/>
                <w:szCs w:val="19"/>
                <w:rtl w:val="0"/>
              </w:rPr>
              <w:t xml:space="preserve">SqlServer, PostgreSQL, MongoDB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2"/>
          <w:szCs w:val="22"/>
          <w:rtl w:val="0"/>
        </w:rPr>
        <w:t xml:space="preserve">Variant B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APIs with ASP.NET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d1b2a"/>
                <w:sz w:val="19"/>
                <w:szCs w:val="19"/>
                <w:rtl w:val="0"/>
              </w:rPr>
              <w:t xml:space="preserve">ASP.NET Core web UI (Razor Page, MVC, Blazor)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1b2a"/>
                <w:sz w:val="19"/>
                <w:szCs w:val="19"/>
                <w:rtl w:val="0"/>
              </w:rPr>
              <w:t xml:space="preserve">HttpClient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d1b2a"/>
                <w:sz w:val="19"/>
                <w:szCs w:val="19"/>
                <w:rtl w:val="0"/>
              </w:rPr>
              <w:t xml:space="preserve">SqlServer, PostgreSQL, MongoDB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ebf3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1b2a"/>
                <w:sz w:val="19"/>
                <w:szCs w:val="19"/>
                <w:rtl w:val="0"/>
              </w:rPr>
              <w:t xml:space="preserve">📄  Hər iki variantda Scalar və ya Swagger ilə API dokumentasiyası tələb olunur — bu qiymətləndirmə meyarıdır.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1a73e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5.  Layihə Təqdimatı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0d1b2a"/>
          <w:sz w:val="20"/>
          <w:szCs w:val="20"/>
          <w:rtl w:val="0"/>
        </w:rPr>
        <w:t xml:space="preserve">Layihə təqdimatında layihə işlək halda nümayiş etdirilməlidir. Qiymətləndirmə aşağıdakı meyarlar üzrə aparılacaq: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Qiymətləndirmə Meyarı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Çəki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Demo: İşlək layihənin nümayişi (min. </w:t>
            </w:r>
            <w:r w:rsidDel="00000000" w:rsidR="00000000" w:rsidRPr="00000000">
              <w:rPr>
                <w:color w:val="0d1b2a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 feature + əlavə yaradıcılıq featureları)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GitHub repo nümayişi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0d1b2a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Swagger / Scalar nümayişi</w:t>
            </w:r>
            <w:r w:rsidDel="00000000" w:rsidR="00000000" w:rsidRPr="00000000">
              <w:rPr>
                <w:color w:val="0d1b2a"/>
                <w:rtl w:val="0"/>
              </w:rPr>
              <w:t xml:space="preserve"> və izahi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d1b2a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Code base izahı — sistem dizayn arqumentasiyası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Müəllim tərəfindən kod keyfiyyəti yoxlaması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0d1b2a"/>
                <w:rtl w:val="0"/>
              </w:rPr>
              <w:t xml:space="preserve">25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Layihədə fərdi yaradıcılıq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1b2a"/>
                <w:sz w:val="20"/>
                <w:szCs w:val="20"/>
                <w:rtl w:val="0"/>
              </w:rPr>
              <w:t xml:space="preserve">Cəmi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100%*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0d1b2a"/>
          <w:sz w:val="20"/>
          <w:szCs w:val="20"/>
          <w:rtl w:val="0"/>
        </w:rPr>
        <w:t xml:space="preserve">*Əlavə yaradıcılıq bonus </w:t>
      </w:r>
      <w:r w:rsidDel="00000000" w:rsidR="00000000" w:rsidRPr="00000000">
        <w:rPr>
          <w:color w:val="0d1b2a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0d1b2a"/>
          <w:sz w:val="20"/>
          <w:szCs w:val="20"/>
          <w:rtl w:val="0"/>
        </w:rPr>
        <w:t xml:space="preserve">%-in daxilindədir.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2"/>
          <w:szCs w:val="22"/>
          <w:rtl w:val="0"/>
        </w:rPr>
        <w:t xml:space="preserve">5.1  Təqdimat Sırası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İşlək layihə demo ilə başlamaq — minimum </w:t>
      </w:r>
      <w:r w:rsidDel="00000000" w:rsidR="00000000" w:rsidRPr="00000000">
        <w:rPr>
          <w:color w:val="0d1b2a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 feature göstərilməlidir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Əlavə yazılmış featurelar yaradıcılıq balı gətirir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GitHub reponu açıb nümayiş etdirmək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Swagger və ya Scalar sənədləşməsini göstərmək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Code base açaraq sistem dizayn kimi qurduqlarını izah etmək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b2a"/>
          <w:sz w:val="20"/>
          <w:szCs w:val="20"/>
          <w:u w:val="none"/>
          <w:shd w:fill="auto" w:val="clear"/>
          <w:vertAlign w:val="baseline"/>
          <w:rtl w:val="0"/>
        </w:rPr>
        <w:t xml:space="preserve">Müəllim kod keyfiyyəti yoxlamasını aparır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left w:color="1a73e8" w:space="0" w:sz="4" w:val="single"/>
              <w:bottom w:color="1a73e8" w:space="0" w:sz="4" w:val="single"/>
              <w:right w:color="1a73e8" w:space="0" w:sz="4" w:val="single"/>
            </w:tcBorders>
            <w:shd w:fill="ebf3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d1b2a"/>
                <w:sz w:val="19"/>
                <w:szCs w:val="19"/>
                <w:rtl w:val="0"/>
              </w:rPr>
              <w:t xml:space="preserve">❓  Müəllimlər təqdimat zamanı tələbəyə suallar verə bilər. Sualları cavablandırma qabiliyyəti qiymətə təsir edir.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color="1a73e8" w:space="4" w:sz="6" w:val="single"/>
      </w:pBd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a73e8"/>
        <w:sz w:val="16"/>
        <w:szCs w:val="16"/>
        <w:rtl w:val="0"/>
      </w:rPr>
      <w:t xml:space="preserve">© Code Academy</w:t>
    </w:r>
    <w:r w:rsidDel="00000000" w:rsidR="00000000" w:rsidRPr="00000000">
      <w:rPr>
        <w:rFonts w:ascii="Arial" w:cs="Arial" w:eastAsia="Arial" w:hAnsi="Arial"/>
        <w:i w:val="1"/>
        <w:iCs w:val="1"/>
        <w:color w:val="6b7280"/>
        <w:sz w:val="16"/>
        <w:szCs w:val="16"/>
        <w:rtl w:val="0"/>
      </w:rPr>
      <w:t xml:space="preserve">Final Layihəsi Siyasəti</w:t>
    </w: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v1.0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3"/>
      <w:tblW w:w="950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9506"/>
      <w:tblGridChange w:id="0">
        <w:tblGrid>
          <w:gridCol w:w="9506"/>
        </w:tblGrid>
      </w:tblGridChange>
    </w:tblGrid>
    <w:tr>
      <w:trPr>
        <w:cantSplit w:val="0"/>
        <w:tblHeader w:val="0"/>
      </w:trPr>
      <w:tc>
        <w:tcPr>
          <w:tcBorders>
            <w:top w:color="1a73e8" w:space="0" w:sz="4" w:val="single"/>
            <w:left w:color="1a73e8" w:space="0" w:sz="4" w:val="single"/>
            <w:bottom w:color="1a73e8" w:space="0" w:sz="4" w:val="single"/>
            <w:right w:color="1a73e8" w:space="0" w:sz="4" w:val="single"/>
          </w:tcBorders>
          <w:shd w:fill="1a73e8" w:val="clear"/>
          <w:tcMar>
            <w:top w:w="120.0" w:type="dxa"/>
            <w:left w:w="200.0" w:type="dxa"/>
            <w:bottom w:w="60.0" w:type="dxa"/>
            <w:right w:w="200.0" w:type="dxa"/>
          </w:tcMar>
        </w:tcPr>
        <w:p w:rsidR="00000000" w:rsidDel="00000000" w:rsidP="00000000" w:rsidRDefault="00000000" w:rsidRPr="00000000" w14:paraId="0000006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ffff"/>
              <w:sz w:val="32"/>
              <w:szCs w:val="32"/>
              <w:rtl w:val="0"/>
            </w:rPr>
            <w:t xml:space="preserve">Code Academy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bdd7ff"/>
              <w:sz w:val="17"/>
              <w:szCs w:val="17"/>
              <w:rtl w:val="0"/>
            </w:rPr>
            <w:t xml:space="preserve">Galaçaya buradan keç!  |  #galaçakburada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◦"/>
      <w:lvlJc w:val="left"/>
      <w:pPr>
        <w:ind w:left="100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x2fYHYDWzO/4d5TSj28bfaxaiQ==">CgMxLjA4AHIhMXFlajB4NkJYLW9qek5vcHFZN2VRVXVPYkZueEwxUmF2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2026-03-04T13:57:44.105Z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