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38225" cy="65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1038225" cy="657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1038225" cy="657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1038225" cy="657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1038225" cy="657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1038225" cy="657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1038225" cy="657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Jobs by Location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Park Montana57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Atlanta33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Arizona36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Florida47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Rocky Beach27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rated job posts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3048000" cy="114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048000" cy="1143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048000" cy="114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Creative Art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Premium Labels Limited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temporinc ididunt ut dolore magna aliqua.</w:t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Job Nature: Full time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56/8, Panthapath Dhanmondi Dhaka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15k - 25k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Apply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Jobs by Category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Technology37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 &amp; News57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Goverment33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Medical36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Restaurants47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Developer27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Accounting17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Carrer Advice Blog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highlight w:val="black"/>
            <w:u w:val="single"/>
            <w:rtl w:val="0"/>
          </w:rPr>
          <w:t xml:space="preserve">Home Audio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highlight w:val="black"/>
            <w:u w:val="single"/>
            <w:rtl w:val="0"/>
          </w:rPr>
          <w:t xml:space="preserve">For Everyone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02 Hours ago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06 02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highlight w:val="black"/>
            <w:u w:val="single"/>
            <w:rtl w:val="0"/>
          </w:rPr>
          <w:t xml:space="preserve">Home Audio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highlight w:val="black"/>
            <w:u w:val="single"/>
            <w:rtl w:val="0"/>
          </w:rPr>
          <w:t xml:space="preserve">For Everyone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02 Hours ago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06 02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highlight w:val="black"/>
            <w:u w:val="single"/>
            <w:rtl w:val="0"/>
          </w:rPr>
          <w:t xml:space="preserve">Home Audio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highlight w:val="black"/>
            <w:u w:val="single"/>
            <w:rtl w:val="0"/>
          </w:rPr>
          <w:t xml:space="preserve">For Everyone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02 Hours ago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06 02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