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249" w:type="dxa"/>
        <w:tblInd w:w="18" w:type="dxa"/>
        <w:tblLayout w:type="fixed"/>
        <w:tblCellMar>
          <w:left w:w="0" w:type="dxa"/>
          <w:right w:w="0" w:type="dxa"/>
        </w:tblCellMar>
        <w:tblLook w:val="04A0" w:firstRow="1" w:lastRow="0" w:firstColumn="1" w:lastColumn="0" w:noHBand="0" w:noVBand="1"/>
      </w:tblPr>
      <w:tblGrid>
        <w:gridCol w:w="2154"/>
        <w:gridCol w:w="1086"/>
        <w:gridCol w:w="810"/>
        <w:gridCol w:w="990"/>
        <w:gridCol w:w="1009"/>
        <w:gridCol w:w="1170"/>
        <w:gridCol w:w="1170"/>
        <w:gridCol w:w="950"/>
        <w:gridCol w:w="1210"/>
        <w:gridCol w:w="1170"/>
        <w:gridCol w:w="1530"/>
      </w:tblGrid>
      <w:tr w:rsidR="0011348E" w:rsidRPr="003A22A0" w:rsidTr="00197FE6">
        <w:tc>
          <w:tcPr>
            <w:tcW w:w="2154" w:type="dxa"/>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3A22A0">
            <w:pPr>
              <w:spacing w:after="0" w:line="240" w:lineRule="auto"/>
              <w:jc w:val="center"/>
              <w:rPr>
                <w:rFonts w:ascii="Calibri" w:eastAsia="Calibri" w:hAnsi="Calibri" w:cs="Times New Roman"/>
              </w:rPr>
            </w:pPr>
            <w:r w:rsidRPr="003A22A0">
              <w:rPr>
                <w:rFonts w:ascii="Calibri" w:eastAsia="Calibri" w:hAnsi="Calibri" w:cs="Times New Roman"/>
                <w:sz w:val="20"/>
                <w:szCs w:val="20"/>
              </w:rPr>
              <w:t>Population</w:t>
            </w:r>
          </w:p>
        </w:tc>
        <w:tc>
          <w:tcPr>
            <w:tcW w:w="2886" w:type="dxa"/>
            <w:gridSpan w:val="3"/>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3A22A0" w:rsidRPr="003A22A0" w:rsidRDefault="003A22A0"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All</w:t>
            </w:r>
            <w:r w:rsidR="00334EF8">
              <w:rPr>
                <w:rFonts w:ascii="Calibri" w:eastAsia="Calibri" w:hAnsi="Calibri" w:cs="Times New Roman"/>
                <w:b/>
                <w:sz w:val="20"/>
                <w:szCs w:val="20"/>
              </w:rPr>
              <w:t xml:space="preserve"> (regardless of SDC status)</w:t>
            </w:r>
          </w:p>
        </w:tc>
        <w:tc>
          <w:tcPr>
            <w:tcW w:w="3349" w:type="dxa"/>
            <w:gridSpan w:val="3"/>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Not in a Known Serodiscordant Couple</w:t>
            </w:r>
          </w:p>
        </w:tc>
        <w:tc>
          <w:tcPr>
            <w:tcW w:w="4860" w:type="dxa"/>
            <w:gridSpan w:val="4"/>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3A22A0"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 xml:space="preserve">In a Known </w:t>
            </w:r>
            <w:r w:rsidRPr="003A22A0">
              <w:rPr>
                <w:rFonts w:ascii="Calibri" w:eastAsia="Calibri" w:hAnsi="Calibri" w:cs="Times New Roman"/>
                <w:b/>
                <w:sz w:val="20"/>
                <w:szCs w:val="20"/>
              </w:rPr>
              <w:t>Serodiscordant Couple</w:t>
            </w:r>
            <w:r w:rsidR="0011348E">
              <w:rPr>
                <w:rStyle w:val="FootnoteReference"/>
                <w:rFonts w:ascii="Calibri" w:eastAsia="Calibri" w:hAnsi="Calibri" w:cs="Times New Roman"/>
                <w:b/>
                <w:sz w:val="20"/>
                <w:szCs w:val="20"/>
              </w:rPr>
              <w:footnoteReference w:id="1"/>
            </w:r>
            <w:r w:rsidR="0011348E" w:rsidRPr="003A22A0">
              <w:rPr>
                <w:rFonts w:ascii="Calibri" w:eastAsia="Calibri" w:hAnsi="Calibri" w:cs="Times New Roman"/>
                <w:b/>
                <w:sz w:val="20"/>
                <w:szCs w:val="20"/>
              </w:rPr>
              <w:t xml:space="preserve"> </w:t>
            </w:r>
          </w:p>
        </w:tc>
      </w:tr>
      <w:tr w:rsidR="0011348E" w:rsidRPr="003A22A0" w:rsidTr="00197FE6">
        <w:tc>
          <w:tcPr>
            <w:tcW w:w="2154" w:type="dxa"/>
            <w:tcBorders>
              <w:top w:val="nil"/>
              <w:left w:val="single" w:sz="12" w:space="0" w:color="auto"/>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Scenario</w:t>
            </w:r>
          </w:p>
        </w:tc>
        <w:tc>
          <w:tcPr>
            <w:tcW w:w="10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Testing Frequency</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Testing Uptake</w:t>
            </w:r>
          </w:p>
        </w:tc>
        <w:tc>
          <w:tcPr>
            <w:tcW w:w="99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PMTCT</w:t>
            </w:r>
          </w:p>
        </w:tc>
        <w:tc>
          <w:tcPr>
            <w:tcW w:w="1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CD4 ART eligibility</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A</w:t>
            </w:r>
            <w:bookmarkStart w:id="0" w:name="_GoBack"/>
            <w:bookmarkEnd w:id="0"/>
            <w:r w:rsidRPr="003A22A0">
              <w:rPr>
                <w:rFonts w:ascii="Calibri" w:eastAsia="Calibri" w:hAnsi="Calibri" w:cs="Times New Roman"/>
                <w:i/>
                <w:sz w:val="20"/>
                <w:szCs w:val="20"/>
              </w:rPr>
              <w:t>RT uptake</w:t>
            </w:r>
            <w:r>
              <w:rPr>
                <w:rFonts w:ascii="Calibri" w:eastAsia="Calibri" w:hAnsi="Calibri" w:cs="Times New Roman"/>
                <w:i/>
                <w:sz w:val="20"/>
                <w:szCs w:val="20"/>
              </w:rPr>
              <w:t xml:space="preserve"> (if tested &amp; eligible)</w:t>
            </w:r>
          </w:p>
        </w:tc>
        <w:tc>
          <w:tcPr>
            <w:tcW w:w="11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 Virally Suppressed</w:t>
            </w:r>
            <w:r>
              <w:rPr>
                <w:rFonts w:ascii="Calibri" w:eastAsia="Calibri" w:hAnsi="Calibri" w:cs="Times New Roman"/>
                <w:i/>
                <w:sz w:val="20"/>
                <w:szCs w:val="20"/>
              </w:rPr>
              <w:t xml:space="preserve"> (among </w:t>
            </w:r>
            <w:proofErr w:type="spellStart"/>
            <w:r>
              <w:rPr>
                <w:rFonts w:ascii="Calibri" w:eastAsia="Calibri" w:hAnsi="Calibri" w:cs="Times New Roman"/>
                <w:i/>
                <w:sz w:val="20"/>
                <w:szCs w:val="20"/>
              </w:rPr>
              <w:t>ppl</w:t>
            </w:r>
            <w:proofErr w:type="spellEnd"/>
            <w:r>
              <w:rPr>
                <w:rFonts w:ascii="Calibri" w:eastAsia="Calibri" w:hAnsi="Calibri" w:cs="Times New Roman"/>
                <w:i/>
                <w:sz w:val="20"/>
                <w:szCs w:val="20"/>
              </w:rPr>
              <w:t xml:space="preserve"> on ART)</w:t>
            </w: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ART CD4 eligibility</w:t>
            </w: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ART uptake</w:t>
            </w:r>
            <w:r>
              <w:rPr>
                <w:rFonts w:ascii="Calibri" w:eastAsia="Calibri" w:hAnsi="Calibri" w:cs="Times New Roman"/>
                <w:i/>
                <w:sz w:val="20"/>
                <w:szCs w:val="20"/>
              </w:rPr>
              <w:t xml:space="preserve"> </w:t>
            </w:r>
            <w:r>
              <w:rPr>
                <w:rFonts w:ascii="Calibri" w:eastAsia="Calibri" w:hAnsi="Calibri" w:cs="Times New Roman"/>
                <w:i/>
                <w:sz w:val="20"/>
                <w:szCs w:val="20"/>
              </w:rPr>
              <w:t>(</w:t>
            </w:r>
            <w:r>
              <w:rPr>
                <w:rFonts w:ascii="Calibri" w:eastAsia="Calibri" w:hAnsi="Calibri" w:cs="Times New Roman"/>
                <w:i/>
                <w:sz w:val="20"/>
                <w:szCs w:val="20"/>
              </w:rPr>
              <w:t>if tested &amp; eligible</w:t>
            </w:r>
            <w:r>
              <w:rPr>
                <w:rFonts w:ascii="Calibri" w:eastAsia="Calibri" w:hAnsi="Calibri" w:cs="Times New Roman"/>
                <w:i/>
                <w:sz w:val="20"/>
                <w:szCs w:val="20"/>
              </w:rPr>
              <w: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Default="0011348E" w:rsidP="003A22A0">
            <w:pPr>
              <w:spacing w:after="0" w:line="240" w:lineRule="auto"/>
              <w:jc w:val="center"/>
              <w:rPr>
                <w:rFonts w:ascii="Calibri" w:eastAsia="Calibri" w:hAnsi="Calibri" w:cs="Times New Roman"/>
                <w:i/>
                <w:sz w:val="20"/>
                <w:szCs w:val="20"/>
              </w:rPr>
            </w:pPr>
            <w:r w:rsidRPr="003A22A0">
              <w:rPr>
                <w:rFonts w:ascii="Calibri" w:eastAsia="Calibri" w:hAnsi="Calibri" w:cs="Times New Roman"/>
                <w:i/>
                <w:sz w:val="20"/>
                <w:szCs w:val="20"/>
              </w:rPr>
              <w:t>% Virally Suppressed</w:t>
            </w:r>
          </w:p>
          <w:p w:rsidR="0011348E" w:rsidRPr="003A22A0" w:rsidRDefault="0011348E" w:rsidP="00197FE6">
            <w:pPr>
              <w:spacing w:after="0" w:line="240" w:lineRule="auto"/>
              <w:jc w:val="center"/>
              <w:rPr>
                <w:rFonts w:ascii="Calibri" w:eastAsia="Calibri" w:hAnsi="Calibri" w:cs="Times New Roman"/>
                <w:i/>
              </w:rPr>
            </w:pPr>
            <w:r>
              <w:rPr>
                <w:rFonts w:ascii="Calibri" w:eastAsia="Calibri" w:hAnsi="Calibri" w:cs="Times New Roman"/>
                <w:i/>
                <w:sz w:val="20"/>
                <w:szCs w:val="20"/>
              </w:rPr>
              <w:t>(</w:t>
            </w:r>
            <w:r>
              <w:rPr>
                <w:rFonts w:ascii="Calibri" w:eastAsia="Calibri" w:hAnsi="Calibri" w:cs="Times New Roman"/>
                <w:i/>
                <w:sz w:val="20"/>
                <w:szCs w:val="20"/>
              </w:rPr>
              <w:t>if</w:t>
            </w:r>
            <w:r>
              <w:rPr>
                <w:rFonts w:ascii="Calibri" w:eastAsia="Calibri" w:hAnsi="Calibri" w:cs="Times New Roman"/>
                <w:i/>
                <w:sz w:val="20"/>
                <w:szCs w:val="20"/>
              </w:rPr>
              <w:t xml:space="preserve"> on ART)</w:t>
            </w:r>
          </w:p>
        </w:tc>
        <w:tc>
          <w:tcPr>
            <w:tcW w:w="1530" w:type="dxa"/>
            <w:tcBorders>
              <w:top w:val="nil"/>
              <w:left w:val="nil"/>
              <w:bottom w:val="single" w:sz="8" w:space="0" w:color="auto"/>
              <w:right w:val="single" w:sz="12" w:space="0" w:color="auto"/>
            </w:tcBorders>
            <w:tcMar>
              <w:top w:w="0" w:type="dxa"/>
              <w:left w:w="108" w:type="dxa"/>
              <w:bottom w:w="0" w:type="dxa"/>
              <w:right w:w="108" w:type="dxa"/>
            </w:tcMar>
            <w:hideMark/>
          </w:tcPr>
          <w:p w:rsidR="0011348E" w:rsidRPr="003A22A0" w:rsidRDefault="0011348E" w:rsidP="003A22A0">
            <w:pPr>
              <w:spacing w:after="0" w:line="240" w:lineRule="auto"/>
              <w:jc w:val="center"/>
              <w:rPr>
                <w:rFonts w:ascii="Calibri" w:eastAsia="Calibri" w:hAnsi="Calibri" w:cs="Times New Roman"/>
                <w:i/>
              </w:rPr>
            </w:pPr>
            <w:r w:rsidRPr="003A22A0">
              <w:rPr>
                <w:rFonts w:ascii="Calibri" w:eastAsia="Calibri" w:hAnsi="Calibri" w:cs="Times New Roman"/>
                <w:i/>
                <w:sz w:val="20"/>
                <w:szCs w:val="20"/>
              </w:rPr>
              <w:t>% Reduction in unprotected sex</w:t>
            </w:r>
            <w:r>
              <w:rPr>
                <w:rFonts w:ascii="Calibri" w:eastAsia="Calibri" w:hAnsi="Calibri" w:cs="Times New Roman"/>
                <w:i/>
                <w:sz w:val="20"/>
                <w:szCs w:val="20"/>
              </w:rPr>
              <w:t xml:space="preserve"> </w:t>
            </w:r>
          </w:p>
        </w:tc>
      </w:tr>
      <w:tr w:rsidR="0011348E" w:rsidRPr="003A22A0" w:rsidTr="00197FE6">
        <w:trPr>
          <w:trHeight w:val="592"/>
        </w:trPr>
        <w:tc>
          <w:tcPr>
            <w:tcW w:w="2154" w:type="dxa"/>
            <w:tcBorders>
              <w:top w:val="nil"/>
              <w:left w:val="single" w:sz="12" w:space="0" w:color="auto"/>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Baseline</w:t>
            </w:r>
          </w:p>
        </w:tc>
        <w:tc>
          <w:tcPr>
            <w:tcW w:w="10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N/A</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N/A</w:t>
            </w:r>
          </w:p>
        </w:tc>
        <w:tc>
          <w:tcPr>
            <w:tcW w:w="99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Option A, current</w:t>
            </w:r>
          </w:p>
        </w:tc>
        <w:tc>
          <w:tcPr>
            <w:tcW w:w="1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40%</w:t>
            </w:r>
          </w:p>
        </w:tc>
        <w:tc>
          <w:tcPr>
            <w:tcW w:w="11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350</w:t>
            </w: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40%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153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N/A</w:t>
            </w:r>
          </w:p>
        </w:tc>
      </w:tr>
      <w:tr w:rsidR="00197FE6" w:rsidRPr="003A22A0" w:rsidTr="00197FE6">
        <w:trPr>
          <w:trHeight w:val="601"/>
        </w:trPr>
        <w:tc>
          <w:tcPr>
            <w:tcW w:w="2154" w:type="dxa"/>
            <w:tcBorders>
              <w:top w:val="nil"/>
              <w:left w:val="single" w:sz="12" w:space="0" w:color="auto"/>
              <w:bottom w:val="single" w:sz="8" w:space="0" w:color="auto"/>
              <w:right w:val="single" w:sz="12" w:space="0" w:color="auto"/>
            </w:tcBorders>
            <w:tcMar>
              <w:top w:w="0" w:type="dxa"/>
              <w:left w:w="108" w:type="dxa"/>
              <w:bottom w:w="0" w:type="dxa"/>
              <w:right w:w="108" w:type="dxa"/>
            </w:tcMar>
            <w:vAlign w:val="center"/>
            <w:hideMark/>
          </w:tcPr>
          <w:p w:rsidR="0011348E" w:rsidRDefault="0011348E" w:rsidP="003A22A0">
            <w:pPr>
              <w:spacing w:after="0" w:line="240" w:lineRule="auto"/>
              <w:jc w:val="center"/>
              <w:rPr>
                <w:rFonts w:ascii="Calibri" w:eastAsia="Calibri" w:hAnsi="Calibri" w:cs="Times New Roman"/>
                <w:b/>
                <w:sz w:val="20"/>
                <w:szCs w:val="20"/>
              </w:rPr>
            </w:pPr>
            <w:r w:rsidRPr="003A22A0">
              <w:rPr>
                <w:rFonts w:ascii="Calibri" w:eastAsia="Calibri" w:hAnsi="Calibri" w:cs="Times New Roman"/>
                <w:b/>
                <w:sz w:val="20"/>
                <w:szCs w:val="20"/>
              </w:rPr>
              <w:t>HB-HCT Only</w:t>
            </w:r>
            <w:r>
              <w:rPr>
                <w:rStyle w:val="FootnoteReference"/>
                <w:rFonts w:ascii="Calibri" w:eastAsia="Calibri" w:hAnsi="Calibri" w:cs="Times New Roman"/>
                <w:b/>
                <w:sz w:val="20"/>
                <w:szCs w:val="20"/>
              </w:rPr>
              <w:footnoteReference w:id="2"/>
            </w:r>
          </w:p>
          <w:p w:rsidR="0011348E" w:rsidRPr="003A22A0" w:rsidRDefault="0011348E" w:rsidP="003A22A0">
            <w:pPr>
              <w:spacing w:after="0" w:line="240" w:lineRule="auto"/>
              <w:jc w:val="center"/>
              <w:rPr>
                <w:rFonts w:ascii="Calibri" w:eastAsia="Calibri" w:hAnsi="Calibri" w:cs="Times New Roman"/>
                <w:b/>
              </w:rPr>
            </w:pPr>
            <w:r w:rsidRPr="003A22A0">
              <w:rPr>
                <w:rFonts w:ascii="Calibri" w:eastAsia="Calibri" w:hAnsi="Calibri" w:cs="Times New Roman"/>
                <w:b/>
                <w:sz w:val="20"/>
                <w:szCs w:val="20"/>
              </w:rPr>
              <w:t xml:space="preserve"> (Baseline 2)</w:t>
            </w:r>
          </w:p>
        </w:tc>
        <w:tc>
          <w:tcPr>
            <w:tcW w:w="10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 years</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80%</w:t>
            </w:r>
          </w:p>
        </w:tc>
        <w:tc>
          <w:tcPr>
            <w:tcW w:w="99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Option A, current</w:t>
            </w:r>
          </w:p>
        </w:tc>
        <w:tc>
          <w:tcPr>
            <w:tcW w:w="1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58.4%</w:t>
            </w:r>
            <w:r>
              <w:rPr>
                <w:rStyle w:val="FootnoteReference"/>
                <w:rFonts w:ascii="Calibri" w:eastAsia="Calibri" w:hAnsi="Calibri" w:cs="Times New Roman"/>
                <w:sz w:val="20"/>
                <w:szCs w:val="20"/>
              </w:rPr>
              <w:footnoteReference w:id="3"/>
            </w:r>
          </w:p>
        </w:tc>
        <w:tc>
          <w:tcPr>
            <w:tcW w:w="11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350</w:t>
            </w: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1348E" w:rsidRPr="003A22A0" w:rsidRDefault="0011348E"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58.4%</w:t>
            </w:r>
            <w:r>
              <w:rPr>
                <w:rStyle w:val="FootnoteReference"/>
                <w:rFonts w:ascii="Calibri" w:eastAsia="Calibri" w:hAnsi="Calibri" w:cs="Times New Roman"/>
                <w:sz w:val="20"/>
                <w:szCs w:val="20"/>
              </w:rPr>
              <w:footnoteReference w:id="4"/>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153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sz w:val="24"/>
                <w:szCs w:val="24"/>
              </w:rPr>
            </w:pPr>
            <w:r w:rsidRPr="003A22A0">
              <w:rPr>
                <w:rFonts w:ascii="Calibri" w:eastAsia="Calibri" w:hAnsi="Calibri" w:cs="Times New Roman"/>
                <w:sz w:val="20"/>
                <w:szCs w:val="20"/>
              </w:rPr>
              <w:t>63%</w:t>
            </w:r>
          </w:p>
        </w:tc>
      </w:tr>
      <w:tr w:rsidR="00197FE6" w:rsidRPr="003A22A0" w:rsidTr="00197FE6">
        <w:tc>
          <w:tcPr>
            <w:tcW w:w="2154" w:type="dxa"/>
            <w:tcBorders>
              <w:top w:val="nil"/>
              <w:left w:val="single" w:sz="12" w:space="0" w:color="auto"/>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3A22A0">
            <w:pPr>
              <w:spacing w:after="0" w:line="240" w:lineRule="auto"/>
              <w:jc w:val="center"/>
              <w:rPr>
                <w:rFonts w:ascii="Calibri" w:eastAsia="Calibri" w:hAnsi="Calibri" w:cs="Times New Roman"/>
                <w:b/>
                <w:sz w:val="20"/>
                <w:szCs w:val="20"/>
              </w:rPr>
            </w:pPr>
            <w:r w:rsidRPr="003A22A0">
              <w:rPr>
                <w:rFonts w:ascii="Calibri" w:eastAsia="Calibri" w:hAnsi="Calibri" w:cs="Times New Roman"/>
                <w:b/>
                <w:sz w:val="20"/>
                <w:szCs w:val="20"/>
              </w:rPr>
              <w:t xml:space="preserve">HB-HCT with immediate ART for SDC </w:t>
            </w:r>
          </w:p>
          <w:p w:rsidR="003A22A0" w:rsidRPr="003A22A0" w:rsidRDefault="003A22A0" w:rsidP="003A22A0">
            <w:pPr>
              <w:spacing w:after="0" w:line="240" w:lineRule="auto"/>
              <w:ind w:left="-288" w:firstLine="288"/>
              <w:jc w:val="center"/>
              <w:rPr>
                <w:rFonts w:ascii="Calibri" w:eastAsia="Calibri" w:hAnsi="Calibri" w:cs="Times New Roman"/>
                <w:b/>
              </w:rPr>
            </w:pPr>
            <w:r w:rsidRPr="003A22A0">
              <w:rPr>
                <w:rFonts w:ascii="Calibri" w:eastAsia="Calibri" w:hAnsi="Calibri" w:cs="Times New Roman"/>
                <w:b/>
                <w:sz w:val="20"/>
                <w:szCs w:val="20"/>
              </w:rPr>
              <w:t>(Main Analysis)</w:t>
            </w:r>
          </w:p>
        </w:tc>
        <w:tc>
          <w:tcPr>
            <w:tcW w:w="10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 years</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80%</w:t>
            </w:r>
          </w:p>
        </w:tc>
        <w:tc>
          <w:tcPr>
            <w:tcW w:w="99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Option A, current</w:t>
            </w:r>
          </w:p>
        </w:tc>
        <w:tc>
          <w:tcPr>
            <w:tcW w:w="1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350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58.4%</w:t>
            </w:r>
          </w:p>
        </w:tc>
        <w:tc>
          <w:tcPr>
            <w:tcW w:w="117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9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Any CD4</w:t>
            </w: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90%</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UG: 88%</w:t>
            </w:r>
          </w:p>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SA: 85%</w:t>
            </w:r>
          </w:p>
        </w:tc>
        <w:tc>
          <w:tcPr>
            <w:tcW w:w="1530"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rsidR="003A22A0" w:rsidRPr="003A22A0" w:rsidRDefault="003A22A0" w:rsidP="00197FE6">
            <w:pPr>
              <w:spacing w:after="0" w:line="240" w:lineRule="auto"/>
              <w:jc w:val="center"/>
              <w:rPr>
                <w:rFonts w:ascii="Calibri" w:eastAsia="Calibri" w:hAnsi="Calibri" w:cs="Times New Roman"/>
              </w:rPr>
            </w:pPr>
            <w:r w:rsidRPr="003A22A0">
              <w:rPr>
                <w:rFonts w:ascii="Calibri" w:eastAsia="Calibri" w:hAnsi="Calibri" w:cs="Times New Roman"/>
                <w:sz w:val="20"/>
                <w:szCs w:val="20"/>
              </w:rPr>
              <w:t>63%</w:t>
            </w:r>
          </w:p>
        </w:tc>
      </w:tr>
    </w:tbl>
    <w:p w:rsidR="0011348E" w:rsidRDefault="0011348E" w:rsidP="0011348E">
      <w:pPr>
        <w:spacing w:after="0"/>
      </w:pPr>
    </w:p>
    <w:p w:rsidR="0011348E" w:rsidRDefault="0011348E" w:rsidP="0011348E">
      <w:pPr>
        <w:spacing w:after="0"/>
      </w:pPr>
      <w:r>
        <w:t>Limitations:</w:t>
      </w:r>
    </w:p>
    <w:p w:rsidR="0011348E" w:rsidRPr="003A22A0" w:rsidRDefault="0011348E" w:rsidP="0011348E">
      <w:pPr>
        <w:pStyle w:val="ListParagraph"/>
        <w:numPr>
          <w:ilvl w:val="0"/>
          <w:numId w:val="1"/>
        </w:numPr>
        <w:spacing w:after="0"/>
        <w:contextualSpacing w:val="0"/>
      </w:pPr>
      <w:r w:rsidRPr="003A22A0">
        <w:rPr>
          <w:sz w:val="20"/>
          <w:szCs w:val="20"/>
        </w:rPr>
        <w:t>We did not model increased rates of relationship dissolution in SDCs.</w:t>
      </w:r>
    </w:p>
    <w:p w:rsidR="0011348E" w:rsidRPr="00334EF8" w:rsidRDefault="0011348E" w:rsidP="0011348E">
      <w:pPr>
        <w:pStyle w:val="ListParagraph"/>
        <w:numPr>
          <w:ilvl w:val="0"/>
          <w:numId w:val="1"/>
        </w:numPr>
        <w:spacing w:after="0"/>
        <w:contextualSpacing w:val="0"/>
      </w:pPr>
      <w:r>
        <w:rPr>
          <w:sz w:val="20"/>
          <w:szCs w:val="20"/>
        </w:rPr>
        <w:t>We assumed the probability of each partner in a relationship getting tested for HIV was independent of the other partner getting tested.</w:t>
      </w:r>
    </w:p>
    <w:p w:rsidR="0011348E" w:rsidRDefault="0011348E" w:rsidP="0011348E">
      <w:pPr>
        <w:pStyle w:val="FootnoteText"/>
        <w:numPr>
          <w:ilvl w:val="0"/>
          <w:numId w:val="1"/>
        </w:numPr>
      </w:pPr>
      <w:r>
        <w:t>We assume disclosure between partners occurs 100% of the time that both partners test.</w:t>
      </w:r>
    </w:p>
    <w:p w:rsidR="00605633" w:rsidRDefault="00605633" w:rsidP="00605633">
      <w:pPr>
        <w:pStyle w:val="Caption"/>
        <w:keepNext/>
      </w:pPr>
      <w:r>
        <w:lastRenderedPageBreak/>
        <w:fldChar w:fldCharType="begin"/>
      </w:r>
      <w:r>
        <w:instrText xml:space="preserve"> SEQ Figure \* ARABIC </w:instrText>
      </w:r>
      <w:r>
        <w:fldChar w:fldCharType="separate"/>
      </w:r>
      <w:r>
        <w:rPr>
          <w:noProof/>
        </w:rPr>
        <w:t>1</w:t>
      </w:r>
      <w:r>
        <w:fldChar w:fldCharType="end"/>
      </w:r>
      <w:r>
        <w:rPr>
          <w:noProof/>
        </w:rPr>
        <w:t>: HB-HCT Only (Baseline 2)</w:t>
      </w:r>
    </w:p>
    <w:p w:rsidR="00605633" w:rsidRDefault="00605633">
      <w:r>
        <w:rPr>
          <w:noProof/>
        </w:rPr>
        <w:drawing>
          <wp:inline distT="0" distB="0" distL="0" distR="0" wp14:anchorId="6A1B649C" wp14:editId="37EFA3A4">
            <wp:extent cx="8604250" cy="2838450"/>
            <wp:effectExtent l="0" t="0" r="825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05633" w:rsidRDefault="00605633" w:rsidP="00605633">
      <w:pPr>
        <w:pStyle w:val="Caption"/>
        <w:keepNext/>
      </w:pPr>
      <w:r>
        <w:fldChar w:fldCharType="begin"/>
      </w:r>
      <w:r>
        <w:instrText xml:space="preserve"> SEQ Figure \* ARABIC </w:instrText>
      </w:r>
      <w:r>
        <w:fldChar w:fldCharType="separate"/>
      </w:r>
      <w:r>
        <w:rPr>
          <w:noProof/>
        </w:rPr>
        <w:t>2</w:t>
      </w:r>
      <w:r>
        <w:fldChar w:fldCharType="end"/>
      </w:r>
      <w:r>
        <w:t>: HB-HCT plus immediate ART for SDC</w:t>
      </w:r>
    </w:p>
    <w:p w:rsidR="00197FE6" w:rsidRDefault="00197FE6">
      <w:r>
        <w:rPr>
          <w:noProof/>
        </w:rPr>
        <w:drawing>
          <wp:inline distT="0" distB="0" distL="0" distR="0">
            <wp:extent cx="8553450" cy="2667000"/>
            <wp:effectExtent l="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34EF8" w:rsidRDefault="00334EF8" w:rsidP="00334EF8">
      <w:pPr>
        <w:pStyle w:val="ListParagraph"/>
      </w:pPr>
    </w:p>
    <w:sectPr w:rsidR="00334EF8" w:rsidSect="0011348E">
      <w:headerReference w:type="default" r:id="rId19"/>
      <w:endnotePr>
        <w:numFmt w:val="lowerLetter"/>
      </w:endnotePr>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4B3" w:rsidRDefault="00AA44B3" w:rsidP="003A22A0">
      <w:pPr>
        <w:spacing w:after="0" w:line="240" w:lineRule="auto"/>
      </w:pPr>
      <w:r>
        <w:separator/>
      </w:r>
    </w:p>
  </w:endnote>
  <w:endnote w:type="continuationSeparator" w:id="0">
    <w:p w:rsidR="00AA44B3" w:rsidRDefault="00AA44B3" w:rsidP="003A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4B3" w:rsidRDefault="00AA44B3" w:rsidP="003A22A0">
      <w:pPr>
        <w:spacing w:after="0" w:line="240" w:lineRule="auto"/>
      </w:pPr>
      <w:r>
        <w:separator/>
      </w:r>
    </w:p>
  </w:footnote>
  <w:footnote w:type="continuationSeparator" w:id="0">
    <w:p w:rsidR="00AA44B3" w:rsidRDefault="00AA44B3" w:rsidP="003A22A0">
      <w:pPr>
        <w:spacing w:after="0" w:line="240" w:lineRule="auto"/>
      </w:pPr>
      <w:r>
        <w:continuationSeparator/>
      </w:r>
    </w:p>
  </w:footnote>
  <w:footnote w:id="1">
    <w:p w:rsidR="0011348E" w:rsidRDefault="0011348E">
      <w:pPr>
        <w:pStyle w:val="FootnoteText"/>
      </w:pPr>
      <w:r>
        <w:rPr>
          <w:rStyle w:val="FootnoteReference"/>
        </w:rPr>
        <w:footnoteRef/>
      </w:r>
      <w:r>
        <w:t xml:space="preserve"> </w:t>
      </w:r>
      <w:r w:rsidRPr="003A22A0">
        <w:t xml:space="preserve">Serodiscordant couples will be identified from the perspective of the HIV-infected person who tests during an HB-HCT campaign: if their longest-running (primary) partnership is with an HIV-uninfected person, they will be considered in a “stable” serodiscordant couple. </w:t>
      </w:r>
      <w:r>
        <w:t xml:space="preserve"> A person is in a “Known Serodiscordant Couple” if both members of the couple test during the HB-HCT round.  We assume disclosure between partners occurs 100% of the time if both partners test.</w:t>
      </w:r>
    </w:p>
    <w:p w:rsidR="0011348E" w:rsidRDefault="0011348E">
      <w:pPr>
        <w:pStyle w:val="FootnoteText"/>
      </w:pPr>
    </w:p>
    <w:p w:rsidR="0011348E" w:rsidRDefault="0011348E">
      <w:pPr>
        <w:pStyle w:val="FootnoteText"/>
      </w:pPr>
      <w:r w:rsidRPr="003A22A0">
        <w:t xml:space="preserve"> We assume that once a participant starts ART due to membership in an SDC, they do not stop ART if that relationship ends.  Therefore, subsequent relationships do not matter. If this is not possible we will consider HIV-infected participants with any HIV uninfected partners to be in SDCs but will reduce uptake to some degree.</w:t>
      </w:r>
    </w:p>
    <w:p w:rsidR="0011348E" w:rsidRDefault="0011348E">
      <w:pPr>
        <w:pStyle w:val="FootnoteText"/>
      </w:pPr>
    </w:p>
  </w:footnote>
  <w:footnote w:id="2">
    <w:p w:rsidR="0011348E" w:rsidRDefault="0011348E">
      <w:pPr>
        <w:pStyle w:val="FootnoteText"/>
      </w:pPr>
      <w:r>
        <w:rPr>
          <w:rStyle w:val="FootnoteReference"/>
        </w:rPr>
        <w:footnoteRef/>
      </w:r>
      <w:r>
        <w:t xml:space="preserve"> </w:t>
      </w:r>
      <w:r w:rsidRPr="003A22A0">
        <w:t>The HB-HCT campaigns will occur “on top of” the baseline ART initiation processes, not “instead of” – so people will continue to initiate ART in between testing campaigns.</w:t>
      </w:r>
      <w:r>
        <w:t xml:space="preserve">  </w:t>
      </w:r>
    </w:p>
    <w:p w:rsidR="0011348E" w:rsidRDefault="0011348E">
      <w:pPr>
        <w:pStyle w:val="FootnoteText"/>
      </w:pPr>
    </w:p>
    <w:p w:rsidR="0011348E" w:rsidRDefault="0011348E">
      <w:pPr>
        <w:pStyle w:val="FootnoteText"/>
      </w:pPr>
      <w:r w:rsidRPr="003A22A0">
        <w:t>We choose to evaluate the SDC intervention in the context of the HB-HCT campaigns because without such widespread testing, only a very small proportion of serodiscordant couples are identified and thus are initiated on ART.  The best estimates are that 5% of couples know their status and are mutually disclosed (Kenya AIS, 2007) or that about 16% would be mutually tested and disclosed if testing behavior were independent within the couple (based on national survey data about known status in men and women and disclosure rates).  The only way to identify enough SDCs to have an impact will be through a model such as HB-HCT, which will also identify a lot of HIV infected individuals who are not in serodiscordant couples.</w:t>
      </w:r>
    </w:p>
    <w:p w:rsidR="0011348E" w:rsidRDefault="0011348E">
      <w:pPr>
        <w:pStyle w:val="FootnoteText"/>
      </w:pPr>
    </w:p>
  </w:footnote>
  <w:footnote w:id="3">
    <w:p w:rsidR="0011348E" w:rsidRDefault="0011348E">
      <w:pPr>
        <w:pStyle w:val="FootnoteText"/>
      </w:pPr>
      <w:r>
        <w:rPr>
          <w:rStyle w:val="FootnoteReference"/>
        </w:rPr>
        <w:footnoteRef/>
      </w:r>
      <w:r>
        <w:t xml:space="preserve"> </w:t>
      </w:r>
      <w:r w:rsidRPr="00334EF8">
        <w:t xml:space="preserve">Product of % receiving </w:t>
      </w:r>
      <w:proofErr w:type="gramStart"/>
      <w:r w:rsidRPr="00334EF8">
        <w:t>CD4  (</w:t>
      </w:r>
      <w:proofErr w:type="gramEnd"/>
      <w:r w:rsidRPr="00334EF8">
        <w:t>80.1%) and % of eligible accessing ART (73.1%)</w:t>
      </w:r>
      <w:r>
        <w:t xml:space="preserve"> from </w:t>
      </w:r>
      <w:proofErr w:type="spellStart"/>
      <w:r>
        <w:t>Suthar</w:t>
      </w:r>
      <w:proofErr w:type="spellEnd"/>
      <w:r>
        <w:t xml:space="preserve"> et al, </w:t>
      </w:r>
      <w:proofErr w:type="spellStart"/>
      <w:r>
        <w:t>PLoS</w:t>
      </w:r>
      <w:proofErr w:type="spellEnd"/>
      <w:r>
        <w:t xml:space="preserve"> Med 2013</w:t>
      </w:r>
      <w:r w:rsidRPr="00334EF8">
        <w:t>.  IMPORTANT: The denominator here is eligible persons, not the entire population.</w:t>
      </w:r>
    </w:p>
    <w:p w:rsidR="0011348E" w:rsidRDefault="0011348E">
      <w:pPr>
        <w:pStyle w:val="FootnoteText"/>
      </w:pPr>
    </w:p>
  </w:footnote>
  <w:footnote w:id="4">
    <w:p w:rsidR="0011348E" w:rsidRDefault="0011348E">
      <w:pPr>
        <w:pStyle w:val="FootnoteText"/>
      </w:pPr>
      <w:r>
        <w:rPr>
          <w:rStyle w:val="FootnoteReference"/>
        </w:rPr>
        <w:footnoteRef/>
      </w:r>
      <w:r w:rsidRPr="00334EF8">
        <w:t xml:space="preserve">In other words, in the HB-HCT only scenario, </w:t>
      </w:r>
      <w:r>
        <w:t xml:space="preserve">known </w:t>
      </w:r>
      <w:r w:rsidRPr="00334EF8">
        <w:t xml:space="preserve">SDCs get the same </w:t>
      </w:r>
      <w:r>
        <w:t xml:space="preserve">ART access and uptake </w:t>
      </w:r>
      <w:r w:rsidRPr="00334EF8">
        <w:t xml:space="preserve">as other participants.  They don’t have earlier access to ART, but they do have a reduction in unprotected sex acts </w:t>
      </w:r>
      <w:r>
        <w:t>due to finding out they are SDC</w:t>
      </w:r>
      <w:r w:rsidRPr="00334EF8">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8E" w:rsidRDefault="0011348E" w:rsidP="0011348E">
    <w:pPr>
      <w:pStyle w:val="Header"/>
      <w:tabs>
        <w:tab w:val="clear" w:pos="4680"/>
        <w:tab w:val="clear" w:pos="9360"/>
        <w:tab w:val="center" w:pos="8550"/>
        <w:tab w:val="left" w:pos="8640"/>
      </w:tabs>
    </w:pPr>
    <w:r>
      <w:t>Scenarios for Serodiscordant Couples Model</w:t>
    </w:r>
    <w:r>
      <w:tab/>
    </w:r>
    <w:r>
      <w:tab/>
    </w:r>
    <w:r>
      <w:tab/>
    </w:r>
    <w:r>
      <w:tab/>
    </w:r>
    <w:r>
      <w:tab/>
    </w:r>
    <w:r>
      <w:tab/>
      <w:t>Updated by STR 15 Oct 2014</w:t>
    </w:r>
  </w:p>
  <w:p w:rsidR="0011348E" w:rsidRDefault="0011348E" w:rsidP="0011348E">
    <w:pPr>
      <w:pStyle w:val="Header"/>
      <w:tabs>
        <w:tab w:val="clear" w:pos="4680"/>
        <w:tab w:val="clear" w:pos="9360"/>
        <w:tab w:val="center" w:pos="8550"/>
        <w:tab w:val="lef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61B87"/>
    <w:multiLevelType w:val="hybridMultilevel"/>
    <w:tmpl w:val="862E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0"/>
    <w:rsid w:val="0011348E"/>
    <w:rsid w:val="001975E7"/>
    <w:rsid w:val="00197FE6"/>
    <w:rsid w:val="00334EF8"/>
    <w:rsid w:val="00382376"/>
    <w:rsid w:val="003A22A0"/>
    <w:rsid w:val="00605633"/>
    <w:rsid w:val="00AA44B3"/>
    <w:rsid w:val="00D2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A22A0"/>
    <w:pPr>
      <w:spacing w:after="0" w:line="240" w:lineRule="auto"/>
    </w:pPr>
    <w:rPr>
      <w:sz w:val="24"/>
      <w:szCs w:val="24"/>
    </w:rPr>
  </w:style>
  <w:style w:type="character" w:customStyle="1" w:styleId="EndnoteTextChar">
    <w:name w:val="Endnote Text Char"/>
    <w:basedOn w:val="DefaultParagraphFont"/>
    <w:link w:val="EndnoteText"/>
    <w:uiPriority w:val="99"/>
    <w:rsid w:val="003A22A0"/>
    <w:rPr>
      <w:sz w:val="24"/>
      <w:szCs w:val="24"/>
    </w:rPr>
  </w:style>
  <w:style w:type="character" w:styleId="EndnoteReference">
    <w:name w:val="endnote reference"/>
    <w:basedOn w:val="DefaultParagraphFont"/>
    <w:uiPriority w:val="99"/>
    <w:semiHidden/>
    <w:unhideWhenUsed/>
    <w:rsid w:val="003A22A0"/>
    <w:rPr>
      <w:vertAlign w:val="superscript"/>
    </w:rPr>
  </w:style>
  <w:style w:type="paragraph" w:styleId="FootnoteText">
    <w:name w:val="footnote text"/>
    <w:basedOn w:val="Normal"/>
    <w:link w:val="FootnoteTextChar"/>
    <w:uiPriority w:val="99"/>
    <w:semiHidden/>
    <w:unhideWhenUsed/>
    <w:rsid w:val="003A2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2A0"/>
    <w:rPr>
      <w:sz w:val="20"/>
      <w:szCs w:val="20"/>
    </w:rPr>
  </w:style>
  <w:style w:type="character" w:styleId="FootnoteReference">
    <w:name w:val="footnote reference"/>
    <w:basedOn w:val="DefaultParagraphFont"/>
    <w:uiPriority w:val="99"/>
    <w:semiHidden/>
    <w:unhideWhenUsed/>
    <w:rsid w:val="003A22A0"/>
    <w:rPr>
      <w:vertAlign w:val="superscript"/>
    </w:rPr>
  </w:style>
  <w:style w:type="paragraph" w:styleId="ListParagraph">
    <w:name w:val="List Paragraph"/>
    <w:basedOn w:val="Normal"/>
    <w:uiPriority w:val="34"/>
    <w:qFormat/>
    <w:rsid w:val="003A22A0"/>
    <w:pPr>
      <w:ind w:left="720"/>
      <w:contextualSpacing/>
    </w:pPr>
  </w:style>
  <w:style w:type="paragraph" w:styleId="BalloonText">
    <w:name w:val="Balloon Text"/>
    <w:basedOn w:val="Normal"/>
    <w:link w:val="BalloonTextChar"/>
    <w:uiPriority w:val="99"/>
    <w:semiHidden/>
    <w:unhideWhenUsed/>
    <w:rsid w:val="0019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E6"/>
    <w:rPr>
      <w:rFonts w:ascii="Tahoma" w:hAnsi="Tahoma" w:cs="Tahoma"/>
      <w:sz w:val="16"/>
      <w:szCs w:val="16"/>
    </w:rPr>
  </w:style>
  <w:style w:type="paragraph" w:styleId="Caption">
    <w:name w:val="caption"/>
    <w:basedOn w:val="Normal"/>
    <w:next w:val="Normal"/>
    <w:uiPriority w:val="35"/>
    <w:semiHidden/>
    <w:unhideWhenUsed/>
    <w:qFormat/>
    <w:rsid w:val="00605633"/>
    <w:pPr>
      <w:spacing w:line="240" w:lineRule="auto"/>
    </w:pPr>
    <w:rPr>
      <w:b/>
      <w:bCs/>
      <w:color w:val="4F81BD" w:themeColor="accent1"/>
      <w:sz w:val="18"/>
      <w:szCs w:val="18"/>
    </w:rPr>
  </w:style>
  <w:style w:type="paragraph" w:styleId="Header">
    <w:name w:val="header"/>
    <w:basedOn w:val="Normal"/>
    <w:link w:val="HeaderChar"/>
    <w:uiPriority w:val="99"/>
    <w:unhideWhenUsed/>
    <w:rsid w:val="0011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8E"/>
  </w:style>
  <w:style w:type="paragraph" w:styleId="Footer">
    <w:name w:val="footer"/>
    <w:basedOn w:val="Normal"/>
    <w:link w:val="FooterChar"/>
    <w:uiPriority w:val="99"/>
    <w:unhideWhenUsed/>
    <w:rsid w:val="0011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A22A0"/>
    <w:pPr>
      <w:spacing w:after="0" w:line="240" w:lineRule="auto"/>
    </w:pPr>
    <w:rPr>
      <w:sz w:val="24"/>
      <w:szCs w:val="24"/>
    </w:rPr>
  </w:style>
  <w:style w:type="character" w:customStyle="1" w:styleId="EndnoteTextChar">
    <w:name w:val="Endnote Text Char"/>
    <w:basedOn w:val="DefaultParagraphFont"/>
    <w:link w:val="EndnoteText"/>
    <w:uiPriority w:val="99"/>
    <w:rsid w:val="003A22A0"/>
    <w:rPr>
      <w:sz w:val="24"/>
      <w:szCs w:val="24"/>
    </w:rPr>
  </w:style>
  <w:style w:type="character" w:styleId="EndnoteReference">
    <w:name w:val="endnote reference"/>
    <w:basedOn w:val="DefaultParagraphFont"/>
    <w:uiPriority w:val="99"/>
    <w:semiHidden/>
    <w:unhideWhenUsed/>
    <w:rsid w:val="003A22A0"/>
    <w:rPr>
      <w:vertAlign w:val="superscript"/>
    </w:rPr>
  </w:style>
  <w:style w:type="paragraph" w:styleId="FootnoteText">
    <w:name w:val="footnote text"/>
    <w:basedOn w:val="Normal"/>
    <w:link w:val="FootnoteTextChar"/>
    <w:uiPriority w:val="99"/>
    <w:semiHidden/>
    <w:unhideWhenUsed/>
    <w:rsid w:val="003A2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2A0"/>
    <w:rPr>
      <w:sz w:val="20"/>
      <w:szCs w:val="20"/>
    </w:rPr>
  </w:style>
  <w:style w:type="character" w:styleId="FootnoteReference">
    <w:name w:val="footnote reference"/>
    <w:basedOn w:val="DefaultParagraphFont"/>
    <w:uiPriority w:val="99"/>
    <w:semiHidden/>
    <w:unhideWhenUsed/>
    <w:rsid w:val="003A22A0"/>
    <w:rPr>
      <w:vertAlign w:val="superscript"/>
    </w:rPr>
  </w:style>
  <w:style w:type="paragraph" w:styleId="ListParagraph">
    <w:name w:val="List Paragraph"/>
    <w:basedOn w:val="Normal"/>
    <w:uiPriority w:val="34"/>
    <w:qFormat/>
    <w:rsid w:val="003A22A0"/>
    <w:pPr>
      <w:ind w:left="720"/>
      <w:contextualSpacing/>
    </w:pPr>
  </w:style>
  <w:style w:type="paragraph" w:styleId="BalloonText">
    <w:name w:val="Balloon Text"/>
    <w:basedOn w:val="Normal"/>
    <w:link w:val="BalloonTextChar"/>
    <w:uiPriority w:val="99"/>
    <w:semiHidden/>
    <w:unhideWhenUsed/>
    <w:rsid w:val="0019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E6"/>
    <w:rPr>
      <w:rFonts w:ascii="Tahoma" w:hAnsi="Tahoma" w:cs="Tahoma"/>
      <w:sz w:val="16"/>
      <w:szCs w:val="16"/>
    </w:rPr>
  </w:style>
  <w:style w:type="paragraph" w:styleId="Caption">
    <w:name w:val="caption"/>
    <w:basedOn w:val="Normal"/>
    <w:next w:val="Normal"/>
    <w:uiPriority w:val="35"/>
    <w:semiHidden/>
    <w:unhideWhenUsed/>
    <w:qFormat/>
    <w:rsid w:val="00605633"/>
    <w:pPr>
      <w:spacing w:line="240" w:lineRule="auto"/>
    </w:pPr>
    <w:rPr>
      <w:b/>
      <w:bCs/>
      <w:color w:val="4F81BD" w:themeColor="accent1"/>
      <w:sz w:val="18"/>
      <w:szCs w:val="18"/>
    </w:rPr>
  </w:style>
  <w:style w:type="paragraph" w:styleId="Header">
    <w:name w:val="header"/>
    <w:basedOn w:val="Normal"/>
    <w:link w:val="HeaderChar"/>
    <w:uiPriority w:val="99"/>
    <w:unhideWhenUsed/>
    <w:rsid w:val="0011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8E"/>
  </w:style>
  <w:style w:type="paragraph" w:styleId="Footer">
    <w:name w:val="footer"/>
    <w:basedOn w:val="Normal"/>
    <w:link w:val="FooterChar"/>
    <w:uiPriority w:val="99"/>
    <w:unhideWhenUsed/>
    <w:rsid w:val="0011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8674">
      <w:bodyDiv w:val="1"/>
      <w:marLeft w:val="0"/>
      <w:marRight w:val="0"/>
      <w:marTop w:val="0"/>
      <w:marBottom w:val="0"/>
      <w:divBdr>
        <w:top w:val="none" w:sz="0" w:space="0" w:color="auto"/>
        <w:left w:val="none" w:sz="0" w:space="0" w:color="auto"/>
        <w:bottom w:val="none" w:sz="0" w:space="0" w:color="auto"/>
        <w:right w:val="none" w:sz="0" w:space="0" w:color="auto"/>
      </w:divBdr>
    </w:div>
    <w:div w:id="679704103">
      <w:bodyDiv w:val="1"/>
      <w:marLeft w:val="0"/>
      <w:marRight w:val="0"/>
      <w:marTop w:val="0"/>
      <w:marBottom w:val="0"/>
      <w:divBdr>
        <w:top w:val="none" w:sz="0" w:space="0" w:color="auto"/>
        <w:left w:val="none" w:sz="0" w:space="0" w:color="auto"/>
        <w:bottom w:val="none" w:sz="0" w:space="0" w:color="auto"/>
        <w:right w:val="none" w:sz="0" w:space="0" w:color="auto"/>
      </w:divBdr>
    </w:div>
    <w:div w:id="1310743536">
      <w:bodyDiv w:val="1"/>
      <w:marLeft w:val="0"/>
      <w:marRight w:val="0"/>
      <w:marTop w:val="0"/>
      <w:marBottom w:val="0"/>
      <w:divBdr>
        <w:top w:val="none" w:sz="0" w:space="0" w:color="auto"/>
        <w:left w:val="none" w:sz="0" w:space="0" w:color="auto"/>
        <w:bottom w:val="none" w:sz="0" w:space="0" w:color="auto"/>
        <w:right w:val="none" w:sz="0" w:space="0" w:color="auto"/>
      </w:divBdr>
    </w:div>
    <w:div w:id="165991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8CE72-EC03-422D-9713-8E5D16A11B8D}" type="doc">
      <dgm:prSet loTypeId="urn:microsoft.com/office/officeart/2005/8/layout/hierarchy2" loCatId="hierarchy" qsTypeId="urn:microsoft.com/office/officeart/2005/8/quickstyle/simple1" qsCatId="simple" csTypeId="urn:microsoft.com/office/officeart/2005/8/colors/colorful2" csCatId="colorful" phldr="1"/>
      <dgm:spPr/>
      <dgm:t>
        <a:bodyPr/>
        <a:lstStyle/>
        <a:p>
          <a:endParaRPr lang="en-US"/>
        </a:p>
      </dgm:t>
    </dgm:pt>
    <dgm:pt modelId="{4B34C45D-4951-4FE6-8FB1-59530AA3249C}">
      <dgm:prSet phldrT="[Text]" custT="1"/>
      <dgm:spPr/>
      <dgm:t>
        <a:bodyPr/>
        <a:lstStyle/>
        <a:p>
          <a:r>
            <a:rPr lang="en-US" sz="800"/>
            <a:t>HBHCT Offered</a:t>
          </a:r>
        </a:p>
      </dgm:t>
    </dgm:pt>
    <dgm:pt modelId="{24594F8C-C976-43E3-A162-5AF2ED4B20E3}" type="parTrans" cxnId="{132D06F6-916A-49FF-BD17-BAA56C10F0C6}">
      <dgm:prSet/>
      <dgm:spPr/>
      <dgm:t>
        <a:bodyPr/>
        <a:lstStyle/>
        <a:p>
          <a:endParaRPr lang="en-US"/>
        </a:p>
      </dgm:t>
    </dgm:pt>
    <dgm:pt modelId="{835FE844-0221-46C3-89E8-84DAC0CE42A2}" type="sibTrans" cxnId="{132D06F6-916A-49FF-BD17-BAA56C10F0C6}">
      <dgm:prSet/>
      <dgm:spPr/>
      <dgm:t>
        <a:bodyPr/>
        <a:lstStyle/>
        <a:p>
          <a:endParaRPr lang="en-US"/>
        </a:p>
      </dgm:t>
    </dgm:pt>
    <dgm:pt modelId="{22BB5EEE-5EDD-408A-B634-9B22F32C4D89}">
      <dgm:prSet phldrT="[Text]" custT="1"/>
      <dgm:spPr/>
      <dgm:t>
        <a:bodyPr/>
        <a:lstStyle/>
        <a:p>
          <a:r>
            <a:rPr lang="en-US" sz="800"/>
            <a:t>Test (80%)</a:t>
          </a:r>
        </a:p>
      </dgm:t>
    </dgm:pt>
    <dgm:pt modelId="{B0A20016-A768-44E1-8113-BB8B68F75F6F}" type="parTrans" cxnId="{CF040C16-9506-4AEA-954E-F2D8DB1AAA3B}">
      <dgm:prSet/>
      <dgm:spPr/>
      <dgm:t>
        <a:bodyPr/>
        <a:lstStyle/>
        <a:p>
          <a:endParaRPr lang="en-US"/>
        </a:p>
      </dgm:t>
    </dgm:pt>
    <dgm:pt modelId="{9BD0DF4C-EEC1-4716-8EBE-7AB8109A87E1}" type="sibTrans" cxnId="{CF040C16-9506-4AEA-954E-F2D8DB1AAA3B}">
      <dgm:prSet/>
      <dgm:spPr/>
      <dgm:t>
        <a:bodyPr/>
        <a:lstStyle/>
        <a:p>
          <a:endParaRPr lang="en-US"/>
        </a:p>
      </dgm:t>
    </dgm:pt>
    <dgm:pt modelId="{FC58A876-8D53-44DA-90E1-E0356D0DE755}">
      <dgm:prSet phldrT="[Text]" custT="1"/>
      <dgm:spPr/>
      <dgm:t>
        <a:bodyPr/>
        <a:lstStyle/>
        <a:p>
          <a:r>
            <a:rPr lang="en-US" sz="800"/>
            <a:t>HIV positive</a:t>
          </a:r>
        </a:p>
      </dgm:t>
    </dgm:pt>
    <dgm:pt modelId="{45CDD38C-36C2-449B-B498-FC29C969B7C9}" type="parTrans" cxnId="{766ACF34-7F69-4C7B-9CC9-92A2D87543A9}">
      <dgm:prSet/>
      <dgm:spPr/>
      <dgm:t>
        <a:bodyPr/>
        <a:lstStyle/>
        <a:p>
          <a:endParaRPr lang="en-US"/>
        </a:p>
      </dgm:t>
    </dgm:pt>
    <dgm:pt modelId="{03DC20F5-A1B6-4D87-A0D8-604B4B49B0C3}" type="sibTrans" cxnId="{766ACF34-7F69-4C7B-9CC9-92A2D87543A9}">
      <dgm:prSet/>
      <dgm:spPr/>
      <dgm:t>
        <a:bodyPr/>
        <a:lstStyle/>
        <a:p>
          <a:endParaRPr lang="en-US"/>
        </a:p>
      </dgm:t>
    </dgm:pt>
    <dgm:pt modelId="{709938BA-587A-41E1-BAB8-164BCE9BD554}">
      <dgm:prSet phldrT="[Text]" custT="1"/>
      <dgm:spPr/>
      <dgm:t>
        <a:bodyPr/>
        <a:lstStyle/>
        <a:p>
          <a:r>
            <a:rPr lang="en-US" sz="800"/>
            <a:t>HIV negative</a:t>
          </a:r>
        </a:p>
      </dgm:t>
    </dgm:pt>
    <dgm:pt modelId="{42E8DD25-596B-46A2-B5D6-21A89F9046CD}" type="parTrans" cxnId="{361FF57B-F795-4A76-A609-2DFEDF4713BE}">
      <dgm:prSet/>
      <dgm:spPr/>
      <dgm:t>
        <a:bodyPr/>
        <a:lstStyle/>
        <a:p>
          <a:endParaRPr lang="en-US"/>
        </a:p>
      </dgm:t>
    </dgm:pt>
    <dgm:pt modelId="{FCD1F878-7453-4B13-BEC2-26F550C2264B}" type="sibTrans" cxnId="{361FF57B-F795-4A76-A609-2DFEDF4713BE}">
      <dgm:prSet/>
      <dgm:spPr/>
      <dgm:t>
        <a:bodyPr/>
        <a:lstStyle/>
        <a:p>
          <a:endParaRPr lang="en-US"/>
        </a:p>
      </dgm:t>
    </dgm:pt>
    <dgm:pt modelId="{DB734C8B-800E-4E16-9417-971A6326BF02}">
      <dgm:prSet phldrT="[Text]" custT="1"/>
      <dgm:spPr/>
      <dgm:t>
        <a:bodyPr/>
        <a:lstStyle/>
        <a:p>
          <a:r>
            <a:rPr lang="en-US" sz="800"/>
            <a:t>Do Not Test (20%)</a:t>
          </a:r>
        </a:p>
      </dgm:t>
    </dgm:pt>
    <dgm:pt modelId="{1557C86A-753E-4C2A-9799-0B3DFEC44E1E}" type="parTrans" cxnId="{07F0BC37-0FE2-46E3-89E7-5101590CD57B}">
      <dgm:prSet/>
      <dgm:spPr/>
      <dgm:t>
        <a:bodyPr/>
        <a:lstStyle/>
        <a:p>
          <a:endParaRPr lang="en-US"/>
        </a:p>
      </dgm:t>
    </dgm:pt>
    <dgm:pt modelId="{BC362CE4-4294-42F8-8C9A-DC60E044C7C0}" type="sibTrans" cxnId="{07F0BC37-0FE2-46E3-89E7-5101590CD57B}">
      <dgm:prSet/>
      <dgm:spPr/>
      <dgm:t>
        <a:bodyPr/>
        <a:lstStyle/>
        <a:p>
          <a:endParaRPr lang="en-US"/>
        </a:p>
      </dgm:t>
    </dgm:pt>
    <dgm:pt modelId="{79DEE1C8-0695-4D92-A353-D8BE6C3301E4}">
      <dgm:prSet phldrT="[Text]" custT="1"/>
      <dgm:spPr/>
      <dgm:t>
        <a:bodyPr/>
        <a:lstStyle/>
        <a:p>
          <a:r>
            <a:rPr lang="en-US" sz="800"/>
            <a:t>No further action</a:t>
          </a:r>
        </a:p>
      </dgm:t>
    </dgm:pt>
    <dgm:pt modelId="{746AF6E9-53E7-4545-A2C5-71263E8D5BD2}" type="parTrans" cxnId="{67920FCB-DD14-45A5-9326-A66FCABAA7F0}">
      <dgm:prSet/>
      <dgm:spPr/>
      <dgm:t>
        <a:bodyPr/>
        <a:lstStyle/>
        <a:p>
          <a:endParaRPr lang="en-US"/>
        </a:p>
      </dgm:t>
    </dgm:pt>
    <dgm:pt modelId="{CCAAFC24-F560-4848-A2B2-CF04D163DBF9}" type="sibTrans" cxnId="{67920FCB-DD14-45A5-9326-A66FCABAA7F0}">
      <dgm:prSet/>
      <dgm:spPr/>
      <dgm:t>
        <a:bodyPr/>
        <a:lstStyle/>
        <a:p>
          <a:endParaRPr lang="en-US"/>
        </a:p>
      </dgm:t>
    </dgm:pt>
    <dgm:pt modelId="{887C3D55-D4BA-4240-A8E5-2D08303F7CB1}">
      <dgm:prSet custT="1"/>
      <dgm:spPr/>
      <dgm:t>
        <a:bodyPr/>
        <a:lstStyle/>
        <a:p>
          <a:r>
            <a:rPr lang="en-US" sz="800"/>
            <a:t>In a known SDC</a:t>
          </a:r>
        </a:p>
        <a:p>
          <a:r>
            <a:rPr lang="en-US" sz="800"/>
            <a:t> (partner also tested)</a:t>
          </a:r>
        </a:p>
      </dgm:t>
    </dgm:pt>
    <dgm:pt modelId="{4713425C-C53C-4756-8AD2-8FC5EB379C5B}" type="parTrans" cxnId="{DF1858A1-1BFC-4186-8993-9B9B2B1CC0CF}">
      <dgm:prSet/>
      <dgm:spPr/>
      <dgm:t>
        <a:bodyPr/>
        <a:lstStyle/>
        <a:p>
          <a:endParaRPr lang="en-US"/>
        </a:p>
      </dgm:t>
    </dgm:pt>
    <dgm:pt modelId="{0100FB87-A427-4AEB-A607-86980EC934E8}" type="sibTrans" cxnId="{DF1858A1-1BFC-4186-8993-9B9B2B1CC0CF}">
      <dgm:prSet/>
      <dgm:spPr/>
      <dgm:t>
        <a:bodyPr/>
        <a:lstStyle/>
        <a:p>
          <a:endParaRPr lang="en-US"/>
        </a:p>
      </dgm:t>
    </dgm:pt>
    <dgm:pt modelId="{47F3AB8B-9A22-4F70-91F3-BFBC2589EC71}">
      <dgm:prSet custT="1"/>
      <dgm:spPr/>
      <dgm:t>
        <a:bodyPr/>
        <a:lstStyle/>
        <a:p>
          <a:pPr>
            <a:spcAft>
              <a:spcPct val="35000"/>
            </a:spcAft>
          </a:pPr>
          <a:r>
            <a:rPr lang="en-US" sz="800"/>
            <a:t>Not in SDC</a:t>
          </a:r>
        </a:p>
        <a:p>
          <a:pPr>
            <a:spcAft>
              <a:spcPct val="35000"/>
            </a:spcAft>
          </a:pPr>
          <a:r>
            <a:rPr lang="en-US" sz="800"/>
            <a:t>OR</a:t>
          </a:r>
        </a:p>
        <a:p>
          <a:pPr>
            <a:spcAft>
              <a:spcPts val="0"/>
            </a:spcAft>
          </a:pPr>
          <a:r>
            <a:rPr lang="en-US" sz="800"/>
            <a:t>In an unknown SDC </a:t>
          </a:r>
        </a:p>
        <a:p>
          <a:pPr>
            <a:spcAft>
              <a:spcPct val="35000"/>
            </a:spcAft>
          </a:pPr>
          <a:r>
            <a:rPr lang="en-US" sz="800"/>
            <a:t>(partner did not test)</a:t>
          </a:r>
        </a:p>
      </dgm:t>
    </dgm:pt>
    <dgm:pt modelId="{1FF7F586-2356-4BD0-A858-8484508C25C6}" type="parTrans" cxnId="{56151EB2-EDA5-45B6-8DA6-94C32B3DE371}">
      <dgm:prSet/>
      <dgm:spPr/>
      <dgm:t>
        <a:bodyPr/>
        <a:lstStyle/>
        <a:p>
          <a:endParaRPr lang="en-US"/>
        </a:p>
      </dgm:t>
    </dgm:pt>
    <dgm:pt modelId="{AAFF255F-2594-4F6D-899B-6AE809079895}" type="sibTrans" cxnId="{56151EB2-EDA5-45B6-8DA6-94C32B3DE371}">
      <dgm:prSet/>
      <dgm:spPr/>
      <dgm:t>
        <a:bodyPr/>
        <a:lstStyle/>
        <a:p>
          <a:endParaRPr lang="en-US"/>
        </a:p>
      </dgm:t>
    </dgm:pt>
    <dgm:pt modelId="{342B40CA-DA0C-43DE-8F15-477F9CBB21BF}">
      <dgm:prSet custT="1"/>
      <dgm:spPr/>
      <dgm:t>
        <a:bodyPr/>
        <a:lstStyle/>
        <a:p>
          <a:r>
            <a:rPr lang="en-US" sz="800"/>
            <a:t>No further action</a:t>
          </a:r>
        </a:p>
      </dgm:t>
    </dgm:pt>
    <dgm:pt modelId="{09A0AB7B-CEF2-48E5-9D30-A9FE82D469EB}" type="parTrans" cxnId="{564E7DEF-A964-483B-B9AF-6572DE178E3E}">
      <dgm:prSet/>
      <dgm:spPr/>
      <dgm:t>
        <a:bodyPr/>
        <a:lstStyle/>
        <a:p>
          <a:endParaRPr lang="en-US"/>
        </a:p>
      </dgm:t>
    </dgm:pt>
    <dgm:pt modelId="{3B3FF977-9F1B-480E-81D6-019AD8CCBDBD}" type="sibTrans" cxnId="{564E7DEF-A964-483B-B9AF-6572DE178E3E}">
      <dgm:prSet/>
      <dgm:spPr/>
      <dgm:t>
        <a:bodyPr/>
        <a:lstStyle/>
        <a:p>
          <a:endParaRPr lang="en-US"/>
        </a:p>
      </dgm:t>
    </dgm:pt>
    <dgm:pt modelId="{520A1B5E-1B78-4F6B-969D-DE5CC29C81D6}">
      <dgm:prSet>
        <dgm:style>
          <a:lnRef idx="1">
            <a:schemeClr val="accent6"/>
          </a:lnRef>
          <a:fillRef idx="3">
            <a:schemeClr val="accent6"/>
          </a:fillRef>
          <a:effectRef idx="2">
            <a:schemeClr val="accent6"/>
          </a:effectRef>
          <a:fontRef idx="minor">
            <a:schemeClr val="lt1"/>
          </a:fontRef>
        </dgm:style>
      </dgm:prSet>
      <dgm:spPr/>
      <dgm:t>
        <a:bodyPr/>
        <a:lstStyle/>
        <a:p>
          <a:r>
            <a:rPr lang="en-US"/>
            <a:t>No behavior change</a:t>
          </a:r>
        </a:p>
      </dgm:t>
    </dgm:pt>
    <dgm:pt modelId="{58446269-B1AC-4AC1-9BF8-DB986FC4642B}" type="parTrans" cxnId="{E3C4FD15-25A0-4F67-8609-B57FA2356F72}">
      <dgm:prSet>
        <dgm:style>
          <a:lnRef idx="1">
            <a:schemeClr val="accent6"/>
          </a:lnRef>
          <a:fillRef idx="0">
            <a:schemeClr val="accent6"/>
          </a:fillRef>
          <a:effectRef idx="0">
            <a:schemeClr val="accent6"/>
          </a:effectRef>
          <a:fontRef idx="minor">
            <a:schemeClr val="tx1"/>
          </a:fontRef>
        </dgm:style>
      </dgm:prSet>
      <dgm:spPr/>
      <dgm:t>
        <a:bodyPr/>
        <a:lstStyle/>
        <a:p>
          <a:endParaRPr lang="en-US"/>
        </a:p>
      </dgm:t>
    </dgm:pt>
    <dgm:pt modelId="{CAECE356-D2AA-4E2D-B183-880BFB450023}" type="sibTrans" cxnId="{E3C4FD15-25A0-4F67-8609-B57FA2356F72}">
      <dgm:prSet/>
      <dgm:spPr/>
      <dgm:t>
        <a:bodyPr/>
        <a:lstStyle/>
        <a:p>
          <a:endParaRPr lang="en-US"/>
        </a:p>
      </dgm:t>
    </dgm:pt>
    <dgm:pt modelId="{5939F2E4-4469-48B4-B720-66D6D06A5849}">
      <dgm:prSet>
        <dgm:style>
          <a:lnRef idx="1">
            <a:schemeClr val="accent2"/>
          </a:lnRef>
          <a:fillRef idx="3">
            <a:schemeClr val="accent2"/>
          </a:fillRef>
          <a:effectRef idx="2">
            <a:schemeClr val="accent2"/>
          </a:effectRef>
          <a:fontRef idx="minor">
            <a:schemeClr val="lt1"/>
          </a:fontRef>
        </dgm:style>
      </dgm:prSet>
      <dgm:spPr/>
      <dgm:t>
        <a:bodyPr/>
        <a:lstStyle/>
        <a:p>
          <a:r>
            <a:rPr lang="en-US"/>
            <a:t>ART Eligible (CD4&lt;350)</a:t>
          </a:r>
        </a:p>
      </dgm:t>
    </dgm:pt>
    <dgm:pt modelId="{7E164156-A572-4756-BA8D-7BF2D5D89F50}" type="parTrans" cxnId="{41C1D91F-C7A8-4D4D-AF81-8053D1AAE264}">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566E1AF8-93B2-4A1E-ADB0-11F2E78E47B2}" type="sibTrans" cxnId="{41C1D91F-C7A8-4D4D-AF81-8053D1AAE264}">
      <dgm:prSet/>
      <dgm:spPr/>
      <dgm:t>
        <a:bodyPr/>
        <a:lstStyle/>
        <a:p>
          <a:endParaRPr lang="en-US"/>
        </a:p>
      </dgm:t>
    </dgm:pt>
    <dgm:pt modelId="{8102C421-C499-4FF4-8093-92945D357D83}">
      <dgm:prSet>
        <dgm:style>
          <a:lnRef idx="1">
            <a:schemeClr val="accent2"/>
          </a:lnRef>
          <a:fillRef idx="3">
            <a:schemeClr val="accent2"/>
          </a:fillRef>
          <a:effectRef idx="2">
            <a:schemeClr val="accent2"/>
          </a:effectRef>
          <a:fontRef idx="minor">
            <a:schemeClr val="lt1"/>
          </a:fontRef>
        </dgm:style>
      </dgm:prSet>
      <dgm:spPr/>
      <dgm:t>
        <a:bodyPr/>
        <a:lstStyle/>
        <a:p>
          <a:r>
            <a:rPr lang="en-US"/>
            <a:t>Not ART Elgible (CD4&gt;350)</a:t>
          </a:r>
        </a:p>
      </dgm:t>
    </dgm:pt>
    <dgm:pt modelId="{0EE5166A-AFB1-4709-9104-F1C01638B404}" type="parTrans" cxnId="{E206E320-0C56-49E5-9749-BB9904D8A897}">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C72DEA6A-915A-4094-A4DF-B47E8993A5DB}" type="sibTrans" cxnId="{E206E320-0C56-49E5-9749-BB9904D8A897}">
      <dgm:prSet/>
      <dgm:spPr/>
      <dgm:t>
        <a:bodyPr/>
        <a:lstStyle/>
        <a:p>
          <a:endParaRPr lang="en-US"/>
        </a:p>
      </dgm:t>
    </dgm:pt>
    <dgm:pt modelId="{51FDF65D-D506-42E8-9486-6EFFA1861F2E}">
      <dgm:prSet>
        <dgm:style>
          <a:lnRef idx="1">
            <a:schemeClr val="dk1"/>
          </a:lnRef>
          <a:fillRef idx="3">
            <a:schemeClr val="dk1"/>
          </a:fillRef>
          <a:effectRef idx="2">
            <a:schemeClr val="dk1"/>
          </a:effectRef>
          <a:fontRef idx="minor">
            <a:schemeClr val="lt1"/>
          </a:fontRef>
        </dgm:style>
      </dgm:prSet>
      <dgm:spPr/>
      <dgm:t>
        <a:bodyPr/>
        <a:lstStyle/>
        <a:p>
          <a:r>
            <a:rPr lang="en-US"/>
            <a:t>58.4% initiate ART</a:t>
          </a:r>
        </a:p>
      </dgm:t>
    </dgm:pt>
    <dgm:pt modelId="{CF4683A8-7772-420A-87E1-A786326BCF40}" type="parTrans" cxnId="{BE5C388A-3219-4B25-A53C-EEC230F33D85}">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A0EE0C0-A31B-4791-BB67-2B530E6442B3}" type="sibTrans" cxnId="{BE5C388A-3219-4B25-A53C-EEC230F33D85}">
      <dgm:prSet/>
      <dgm:spPr/>
      <dgm:t>
        <a:bodyPr/>
        <a:lstStyle/>
        <a:p>
          <a:endParaRPr lang="en-US"/>
        </a:p>
      </dgm:t>
    </dgm:pt>
    <dgm:pt modelId="{8BFF9702-2166-44C9-8CCB-330CBABC323F}">
      <dgm:prSet>
        <dgm:style>
          <a:lnRef idx="1">
            <a:schemeClr val="dk1"/>
          </a:lnRef>
          <a:fillRef idx="3">
            <a:schemeClr val="dk1"/>
          </a:fillRef>
          <a:effectRef idx="2">
            <a:schemeClr val="dk1"/>
          </a:effectRef>
          <a:fontRef idx="minor">
            <a:schemeClr val="lt1"/>
          </a:fontRef>
        </dgm:style>
      </dgm:prSet>
      <dgm:spPr/>
      <dgm:t>
        <a:bodyPr/>
        <a:lstStyle/>
        <a:p>
          <a:r>
            <a:rPr lang="en-US"/>
            <a:t>No further action</a:t>
          </a:r>
        </a:p>
      </dgm:t>
    </dgm:pt>
    <dgm:pt modelId="{CCCBB15C-4160-4D07-94C4-444EA6B8F322}" type="parTrans" cxnId="{FF6BA26F-2ACF-404C-8954-A721FD9E5D49}">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AC5107E-551B-4125-B982-35E579018C0E}" type="sibTrans" cxnId="{FF6BA26F-2ACF-404C-8954-A721FD9E5D49}">
      <dgm:prSet/>
      <dgm:spPr/>
      <dgm:t>
        <a:bodyPr/>
        <a:lstStyle/>
        <a:p>
          <a:endParaRPr lang="en-US"/>
        </a:p>
      </dgm:t>
    </dgm:pt>
    <dgm:pt modelId="{64CBAB90-88EE-4E83-B084-1C29135E95D3}">
      <dgm:prSet>
        <dgm:style>
          <a:lnRef idx="1">
            <a:schemeClr val="accent6"/>
          </a:lnRef>
          <a:fillRef idx="3">
            <a:schemeClr val="accent6"/>
          </a:fillRef>
          <a:effectRef idx="2">
            <a:schemeClr val="accent6"/>
          </a:effectRef>
          <a:fontRef idx="minor">
            <a:schemeClr val="lt1"/>
          </a:fontRef>
        </dgm:style>
      </dgm:prSet>
      <dgm:spPr/>
      <dgm:t>
        <a:bodyPr/>
        <a:lstStyle/>
        <a:p>
          <a:r>
            <a:rPr lang="en-US"/>
            <a:t>100% of known SDC have 63% reduction in unprotected sex</a:t>
          </a:r>
        </a:p>
      </dgm:t>
    </dgm:pt>
    <dgm:pt modelId="{6F4FCD88-BED8-4FC6-B944-AE4909EC1736}" type="parTrans" cxnId="{B857629E-1D61-4BAB-B00F-227A77F8CE84}">
      <dgm:prSet>
        <dgm:style>
          <a:lnRef idx="1">
            <a:schemeClr val="accent6"/>
          </a:lnRef>
          <a:fillRef idx="0">
            <a:schemeClr val="accent6"/>
          </a:fillRef>
          <a:effectRef idx="0">
            <a:schemeClr val="accent6"/>
          </a:effectRef>
          <a:fontRef idx="minor">
            <a:schemeClr val="tx1"/>
          </a:fontRef>
        </dgm:style>
      </dgm:prSet>
      <dgm:spPr/>
      <dgm:t>
        <a:bodyPr/>
        <a:lstStyle/>
        <a:p>
          <a:endParaRPr lang="en-US"/>
        </a:p>
      </dgm:t>
    </dgm:pt>
    <dgm:pt modelId="{9CFA2D6A-A1FC-48CD-8269-17B9519EEFC8}" type="sibTrans" cxnId="{B857629E-1D61-4BAB-B00F-227A77F8CE84}">
      <dgm:prSet/>
      <dgm:spPr/>
      <dgm:t>
        <a:bodyPr/>
        <a:lstStyle/>
        <a:p>
          <a:endParaRPr lang="en-US"/>
        </a:p>
      </dgm:t>
    </dgm:pt>
    <dgm:pt modelId="{0B478038-2FC0-4C7E-8DE7-B0F4343C152A}">
      <dgm:prSet>
        <dgm:style>
          <a:lnRef idx="2">
            <a:schemeClr val="accent2"/>
          </a:lnRef>
          <a:fillRef idx="1">
            <a:schemeClr val="lt1"/>
          </a:fillRef>
          <a:effectRef idx="0">
            <a:schemeClr val="accent2"/>
          </a:effectRef>
          <a:fontRef idx="minor">
            <a:schemeClr val="dk1"/>
          </a:fontRef>
        </dgm:style>
      </dgm:prSet>
      <dgm:spPr/>
      <dgm:t>
        <a:bodyPr/>
        <a:lstStyle/>
        <a:p>
          <a:r>
            <a:rPr lang="en-US"/>
            <a:t>ART Eligible (CD4&lt;350)</a:t>
          </a:r>
          <a:endParaRPr lang="en-US"/>
        </a:p>
      </dgm:t>
    </dgm:pt>
    <dgm:pt modelId="{0667CDB2-AB65-40A0-9A38-BB48CF1EC608}" type="parTrans" cxnId="{8F1D9858-D231-4440-B44E-C92722A5034E}">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24D005DB-0984-431A-8FC8-5E43991B0FBA}" type="sibTrans" cxnId="{8F1D9858-D231-4440-B44E-C92722A5034E}">
      <dgm:prSet/>
      <dgm:spPr/>
      <dgm:t>
        <a:bodyPr/>
        <a:lstStyle/>
        <a:p>
          <a:endParaRPr lang="en-US"/>
        </a:p>
      </dgm:t>
    </dgm:pt>
    <dgm:pt modelId="{D4F1A388-2073-40CE-B92D-BC34FB36AE86}">
      <dgm:prSet>
        <dgm:style>
          <a:lnRef idx="2">
            <a:schemeClr val="accent2"/>
          </a:lnRef>
          <a:fillRef idx="1">
            <a:schemeClr val="lt1"/>
          </a:fillRef>
          <a:effectRef idx="0">
            <a:schemeClr val="accent2"/>
          </a:effectRef>
          <a:fontRef idx="minor">
            <a:schemeClr val="dk1"/>
          </a:fontRef>
        </dgm:style>
      </dgm:prSet>
      <dgm:spPr/>
      <dgm:t>
        <a:bodyPr/>
        <a:lstStyle/>
        <a:p>
          <a:r>
            <a:rPr lang="en-US"/>
            <a:t>Not ART Eligible (CD4&gt;350)</a:t>
          </a:r>
        </a:p>
      </dgm:t>
    </dgm:pt>
    <dgm:pt modelId="{252CB75C-15C9-4BD6-80F5-FA4BC62B6585}" type="parTrans" cxnId="{FA2D281C-F1EF-4F5A-883E-C1C2EE15093C}">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E92D11F9-BAEA-45F5-8197-24B10C1E169C}" type="sibTrans" cxnId="{FA2D281C-F1EF-4F5A-883E-C1C2EE15093C}">
      <dgm:prSet/>
      <dgm:spPr/>
      <dgm:t>
        <a:bodyPr/>
        <a:lstStyle/>
        <a:p>
          <a:endParaRPr lang="en-US"/>
        </a:p>
      </dgm:t>
    </dgm:pt>
    <dgm:pt modelId="{59BB5A8F-0DEB-44A8-9A8A-AC067FF473DC}">
      <dgm:prSet>
        <dgm:style>
          <a:lnRef idx="2">
            <a:schemeClr val="dk1"/>
          </a:lnRef>
          <a:fillRef idx="1">
            <a:schemeClr val="lt1"/>
          </a:fillRef>
          <a:effectRef idx="0">
            <a:schemeClr val="dk1"/>
          </a:effectRef>
          <a:fontRef idx="minor">
            <a:schemeClr val="dk1"/>
          </a:fontRef>
        </dgm:style>
      </dgm:prSet>
      <dgm:spPr/>
      <dgm:t>
        <a:bodyPr/>
        <a:lstStyle/>
        <a:p>
          <a:r>
            <a:rPr lang="en-US"/>
            <a:t>No further action</a:t>
          </a:r>
        </a:p>
      </dgm:t>
    </dgm:pt>
    <dgm:pt modelId="{D486B4FF-E26C-46AE-ADFF-B7E93B1CC246}" type="parTrans" cxnId="{182C14D1-96B4-41C2-8AB9-79E780E723D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B87EEB0-2046-4568-AB3D-F083CF8AAA7C}" type="sibTrans" cxnId="{182C14D1-96B4-41C2-8AB9-79E780E723D0}">
      <dgm:prSet/>
      <dgm:spPr/>
      <dgm:t>
        <a:bodyPr/>
        <a:lstStyle/>
        <a:p>
          <a:endParaRPr lang="en-US"/>
        </a:p>
      </dgm:t>
    </dgm:pt>
    <dgm:pt modelId="{C12D5D11-6AFC-4855-9252-0CEEB8BC4A17}">
      <dgm:prSet>
        <dgm:style>
          <a:lnRef idx="2">
            <a:schemeClr val="dk1"/>
          </a:lnRef>
          <a:fillRef idx="1">
            <a:schemeClr val="lt1"/>
          </a:fillRef>
          <a:effectRef idx="0">
            <a:schemeClr val="dk1"/>
          </a:effectRef>
          <a:fontRef idx="minor">
            <a:schemeClr val="dk1"/>
          </a:fontRef>
        </dgm:style>
      </dgm:prSet>
      <dgm:spPr/>
      <dgm:t>
        <a:bodyPr/>
        <a:lstStyle/>
        <a:p>
          <a:r>
            <a:rPr lang="en-US"/>
            <a:t>58.4% initiate ART</a:t>
          </a:r>
        </a:p>
      </dgm:t>
    </dgm:pt>
    <dgm:pt modelId="{4C1C4D47-2577-48C2-BFE4-E62632273D8E}" type="parTrans" cxnId="{A6C8AA13-1A93-42C5-80B0-3D364300F0C7}">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F16DA854-FF59-4C5D-B6CB-C2BBB5DA08C9}" type="sibTrans" cxnId="{A6C8AA13-1A93-42C5-80B0-3D364300F0C7}">
      <dgm:prSet/>
      <dgm:spPr/>
      <dgm:t>
        <a:bodyPr/>
        <a:lstStyle/>
        <a:p>
          <a:endParaRPr lang="en-US"/>
        </a:p>
      </dgm:t>
    </dgm:pt>
    <dgm:pt modelId="{293D788B-84DC-4E60-84DF-578E4B25CD4C}" type="pres">
      <dgm:prSet presAssocID="{CDA8CE72-EC03-422D-9713-8E5D16A11B8D}" presName="diagram" presStyleCnt="0">
        <dgm:presLayoutVars>
          <dgm:chPref val="1"/>
          <dgm:dir/>
          <dgm:animOne val="branch"/>
          <dgm:animLvl val="lvl"/>
          <dgm:resizeHandles val="exact"/>
        </dgm:presLayoutVars>
      </dgm:prSet>
      <dgm:spPr/>
    </dgm:pt>
    <dgm:pt modelId="{B7F4242F-D1C2-4296-9B23-BA4852505B45}" type="pres">
      <dgm:prSet presAssocID="{4B34C45D-4951-4FE6-8FB1-59530AA3249C}" presName="root1" presStyleCnt="0"/>
      <dgm:spPr/>
    </dgm:pt>
    <dgm:pt modelId="{1198107F-71F7-48C4-A4CA-44D7F508CDCA}" type="pres">
      <dgm:prSet presAssocID="{4B34C45D-4951-4FE6-8FB1-59530AA3249C}" presName="LevelOneTextNode" presStyleLbl="node0" presStyleIdx="0" presStyleCnt="1" custScaleX="113080" custScaleY="161407">
        <dgm:presLayoutVars>
          <dgm:chPref val="3"/>
        </dgm:presLayoutVars>
      </dgm:prSet>
      <dgm:spPr/>
    </dgm:pt>
    <dgm:pt modelId="{BE69F271-76AF-4160-B0B8-B1BD18EDAFA5}" type="pres">
      <dgm:prSet presAssocID="{4B34C45D-4951-4FE6-8FB1-59530AA3249C}" presName="level2hierChild" presStyleCnt="0"/>
      <dgm:spPr/>
    </dgm:pt>
    <dgm:pt modelId="{34D5F739-68B4-4708-BA48-22F4ADA52CA6}" type="pres">
      <dgm:prSet presAssocID="{B0A20016-A768-44E1-8113-BB8B68F75F6F}" presName="conn2-1" presStyleLbl="parChTrans1D2" presStyleIdx="0" presStyleCnt="2"/>
      <dgm:spPr/>
    </dgm:pt>
    <dgm:pt modelId="{6A32F6FA-C0EB-4B6E-AF2E-5FE1C0BCBB49}" type="pres">
      <dgm:prSet presAssocID="{B0A20016-A768-44E1-8113-BB8B68F75F6F}" presName="connTx" presStyleLbl="parChTrans1D2" presStyleIdx="0" presStyleCnt="2"/>
      <dgm:spPr/>
    </dgm:pt>
    <dgm:pt modelId="{51E3BF4C-68A8-4064-849A-430FD0B348AB}" type="pres">
      <dgm:prSet presAssocID="{22BB5EEE-5EDD-408A-B634-9B22F32C4D89}" presName="root2" presStyleCnt="0"/>
      <dgm:spPr/>
    </dgm:pt>
    <dgm:pt modelId="{0763A7EF-6EB8-46C4-8E98-33C3508CE134}" type="pres">
      <dgm:prSet presAssocID="{22BB5EEE-5EDD-408A-B634-9B22F32C4D89}" presName="LevelTwoTextNode" presStyleLbl="node2" presStyleIdx="0" presStyleCnt="2">
        <dgm:presLayoutVars>
          <dgm:chPref val="3"/>
        </dgm:presLayoutVars>
      </dgm:prSet>
      <dgm:spPr/>
      <dgm:t>
        <a:bodyPr/>
        <a:lstStyle/>
        <a:p>
          <a:endParaRPr lang="en-US"/>
        </a:p>
      </dgm:t>
    </dgm:pt>
    <dgm:pt modelId="{F6823F3A-70F4-4678-A18D-E7A9D0161E10}" type="pres">
      <dgm:prSet presAssocID="{22BB5EEE-5EDD-408A-B634-9B22F32C4D89}" presName="level3hierChild" presStyleCnt="0"/>
      <dgm:spPr/>
    </dgm:pt>
    <dgm:pt modelId="{44B41EF3-E037-404F-B28C-8CB3362DF236}" type="pres">
      <dgm:prSet presAssocID="{45CDD38C-36C2-449B-B498-FC29C969B7C9}" presName="conn2-1" presStyleLbl="parChTrans1D3" presStyleIdx="0" presStyleCnt="3"/>
      <dgm:spPr/>
    </dgm:pt>
    <dgm:pt modelId="{0B86A266-2977-4FC0-BA41-682BE50F71BF}" type="pres">
      <dgm:prSet presAssocID="{45CDD38C-36C2-449B-B498-FC29C969B7C9}" presName="connTx" presStyleLbl="parChTrans1D3" presStyleIdx="0" presStyleCnt="3"/>
      <dgm:spPr/>
    </dgm:pt>
    <dgm:pt modelId="{C5EA5CCE-6585-4211-85C8-65D32CA6A200}" type="pres">
      <dgm:prSet presAssocID="{FC58A876-8D53-44DA-90E1-E0356D0DE755}" presName="root2" presStyleCnt="0"/>
      <dgm:spPr/>
    </dgm:pt>
    <dgm:pt modelId="{DFFC22F2-9949-42DE-BB0F-1E8FF03EC417}" type="pres">
      <dgm:prSet presAssocID="{FC58A876-8D53-44DA-90E1-E0356D0DE755}" presName="LevelTwoTextNode" presStyleLbl="node3" presStyleIdx="0" presStyleCnt="3">
        <dgm:presLayoutVars>
          <dgm:chPref val="3"/>
        </dgm:presLayoutVars>
      </dgm:prSet>
      <dgm:spPr/>
    </dgm:pt>
    <dgm:pt modelId="{5B4C5C05-F8BA-4FB2-AA19-C578C0D9848C}" type="pres">
      <dgm:prSet presAssocID="{FC58A876-8D53-44DA-90E1-E0356D0DE755}" presName="level3hierChild" presStyleCnt="0"/>
      <dgm:spPr/>
    </dgm:pt>
    <dgm:pt modelId="{788A70E1-49D7-4AE2-8A3F-898ECBEDC80D}" type="pres">
      <dgm:prSet presAssocID="{4713425C-C53C-4756-8AD2-8FC5EB379C5B}" presName="conn2-1" presStyleLbl="parChTrans1D4" presStyleIdx="0" presStyleCnt="13"/>
      <dgm:spPr/>
    </dgm:pt>
    <dgm:pt modelId="{B1EA9C08-AC56-4AB6-8F5C-B133587841EE}" type="pres">
      <dgm:prSet presAssocID="{4713425C-C53C-4756-8AD2-8FC5EB379C5B}" presName="connTx" presStyleLbl="parChTrans1D4" presStyleIdx="0" presStyleCnt="13"/>
      <dgm:spPr/>
    </dgm:pt>
    <dgm:pt modelId="{8EB6DA9C-9C70-4A44-8F00-523134DC4272}" type="pres">
      <dgm:prSet presAssocID="{887C3D55-D4BA-4240-A8E5-2D08303F7CB1}" presName="root2" presStyleCnt="0"/>
      <dgm:spPr/>
    </dgm:pt>
    <dgm:pt modelId="{0DDE227F-2C8E-4995-AF06-ED0EA7DEB2C6}" type="pres">
      <dgm:prSet presAssocID="{887C3D55-D4BA-4240-A8E5-2D08303F7CB1}" presName="LevelTwoTextNode" presStyleLbl="node4" presStyleIdx="0" presStyleCnt="13" custScaleX="127910" custScaleY="134204" custLinFactNeighborX="5224" custLinFactNeighborY="2379">
        <dgm:presLayoutVars>
          <dgm:chPref val="3"/>
        </dgm:presLayoutVars>
      </dgm:prSet>
      <dgm:spPr/>
      <dgm:t>
        <a:bodyPr/>
        <a:lstStyle/>
        <a:p>
          <a:endParaRPr lang="en-US"/>
        </a:p>
      </dgm:t>
    </dgm:pt>
    <dgm:pt modelId="{0FDD4567-0101-4509-A523-C5D2621CF657}" type="pres">
      <dgm:prSet presAssocID="{887C3D55-D4BA-4240-A8E5-2D08303F7CB1}" presName="level3hierChild" presStyleCnt="0"/>
      <dgm:spPr/>
    </dgm:pt>
    <dgm:pt modelId="{F2CD335C-4907-4733-9301-8A2D51931FA1}" type="pres">
      <dgm:prSet presAssocID="{6F4FCD88-BED8-4FC6-B944-AE4909EC1736}" presName="conn2-1" presStyleLbl="parChTrans1D4" presStyleIdx="1" presStyleCnt="13"/>
      <dgm:spPr/>
    </dgm:pt>
    <dgm:pt modelId="{0BFBC964-4FF0-43E1-965A-10F7601E5110}" type="pres">
      <dgm:prSet presAssocID="{6F4FCD88-BED8-4FC6-B944-AE4909EC1736}" presName="connTx" presStyleLbl="parChTrans1D4" presStyleIdx="1" presStyleCnt="13"/>
      <dgm:spPr/>
    </dgm:pt>
    <dgm:pt modelId="{675705EF-12AC-4BA0-87C3-E9A843066413}" type="pres">
      <dgm:prSet presAssocID="{64CBAB90-88EE-4E83-B084-1C29135E95D3}" presName="root2" presStyleCnt="0"/>
      <dgm:spPr/>
    </dgm:pt>
    <dgm:pt modelId="{3738EBBD-3753-4D2A-8696-88B0AEB1929C}" type="pres">
      <dgm:prSet presAssocID="{64CBAB90-88EE-4E83-B084-1C29135E95D3}" presName="LevelTwoTextNode" presStyleLbl="node4" presStyleIdx="1" presStyleCnt="13" custScaleX="109993" custScaleY="139370" custLinFactNeighborY="1466">
        <dgm:presLayoutVars>
          <dgm:chPref val="3"/>
        </dgm:presLayoutVars>
      </dgm:prSet>
      <dgm:spPr/>
      <dgm:t>
        <a:bodyPr/>
        <a:lstStyle/>
        <a:p>
          <a:endParaRPr lang="en-US"/>
        </a:p>
      </dgm:t>
    </dgm:pt>
    <dgm:pt modelId="{1C0EF25F-1C0B-47E3-ACAC-9E6300BEB856}" type="pres">
      <dgm:prSet presAssocID="{64CBAB90-88EE-4E83-B084-1C29135E95D3}" presName="level3hierChild" presStyleCnt="0"/>
      <dgm:spPr/>
    </dgm:pt>
    <dgm:pt modelId="{5103437D-1691-48E8-8CF3-650763603812}" type="pres">
      <dgm:prSet presAssocID="{0667CDB2-AB65-40A0-9A38-BB48CF1EC608}" presName="conn2-1" presStyleLbl="parChTrans1D4" presStyleIdx="2" presStyleCnt="13"/>
      <dgm:spPr/>
    </dgm:pt>
    <dgm:pt modelId="{CCB5F93E-B3C1-4D5C-9E92-CB544AB8206D}" type="pres">
      <dgm:prSet presAssocID="{0667CDB2-AB65-40A0-9A38-BB48CF1EC608}" presName="connTx" presStyleLbl="parChTrans1D4" presStyleIdx="2" presStyleCnt="13"/>
      <dgm:spPr/>
    </dgm:pt>
    <dgm:pt modelId="{4629D285-A919-4605-9A53-DA9F448F8B65}" type="pres">
      <dgm:prSet presAssocID="{0B478038-2FC0-4C7E-8DE7-B0F4343C152A}" presName="root2" presStyleCnt="0"/>
      <dgm:spPr/>
    </dgm:pt>
    <dgm:pt modelId="{34664E51-6566-475A-9B2E-AAAD93E8E1F0}" type="pres">
      <dgm:prSet presAssocID="{0B478038-2FC0-4C7E-8DE7-B0F4343C152A}" presName="LevelTwoTextNode" presStyleLbl="node4" presStyleIdx="2" presStyleCnt="13">
        <dgm:presLayoutVars>
          <dgm:chPref val="3"/>
        </dgm:presLayoutVars>
      </dgm:prSet>
      <dgm:spPr/>
      <dgm:t>
        <a:bodyPr/>
        <a:lstStyle/>
        <a:p>
          <a:endParaRPr lang="en-US"/>
        </a:p>
      </dgm:t>
    </dgm:pt>
    <dgm:pt modelId="{8F051A5A-94D1-47A6-BA02-D5735D6FA8F4}" type="pres">
      <dgm:prSet presAssocID="{0B478038-2FC0-4C7E-8DE7-B0F4343C152A}" presName="level3hierChild" presStyleCnt="0"/>
      <dgm:spPr/>
    </dgm:pt>
    <dgm:pt modelId="{3670B5FD-9AF7-4F2B-B688-26F992EE5F37}" type="pres">
      <dgm:prSet presAssocID="{4C1C4D47-2577-48C2-BFE4-E62632273D8E}" presName="conn2-1" presStyleLbl="parChTrans1D4" presStyleIdx="3" presStyleCnt="13"/>
      <dgm:spPr/>
    </dgm:pt>
    <dgm:pt modelId="{8A2A00CE-23DA-478A-9235-55FCEDD15D95}" type="pres">
      <dgm:prSet presAssocID="{4C1C4D47-2577-48C2-BFE4-E62632273D8E}" presName="connTx" presStyleLbl="parChTrans1D4" presStyleIdx="3" presStyleCnt="13"/>
      <dgm:spPr/>
    </dgm:pt>
    <dgm:pt modelId="{56916159-0F71-420C-9EB0-B9BEF5B226A2}" type="pres">
      <dgm:prSet presAssocID="{C12D5D11-6AFC-4855-9252-0CEEB8BC4A17}" presName="root2" presStyleCnt="0"/>
      <dgm:spPr/>
    </dgm:pt>
    <dgm:pt modelId="{A3317443-59AB-47A7-8591-7F7F17E277BB}" type="pres">
      <dgm:prSet presAssocID="{C12D5D11-6AFC-4855-9252-0CEEB8BC4A17}" presName="LevelTwoTextNode" presStyleLbl="node4" presStyleIdx="3" presStyleCnt="13">
        <dgm:presLayoutVars>
          <dgm:chPref val="3"/>
        </dgm:presLayoutVars>
      </dgm:prSet>
      <dgm:spPr/>
      <dgm:t>
        <a:bodyPr/>
        <a:lstStyle/>
        <a:p>
          <a:endParaRPr lang="en-US"/>
        </a:p>
      </dgm:t>
    </dgm:pt>
    <dgm:pt modelId="{B267E193-F6CC-4355-92E5-2B3E0B375CDD}" type="pres">
      <dgm:prSet presAssocID="{C12D5D11-6AFC-4855-9252-0CEEB8BC4A17}" presName="level3hierChild" presStyleCnt="0"/>
      <dgm:spPr/>
    </dgm:pt>
    <dgm:pt modelId="{E331DFC5-A650-41BE-BCDC-21953F0DF58B}" type="pres">
      <dgm:prSet presAssocID="{252CB75C-15C9-4BD6-80F5-FA4BC62B6585}" presName="conn2-1" presStyleLbl="parChTrans1D4" presStyleIdx="4" presStyleCnt="13"/>
      <dgm:spPr/>
    </dgm:pt>
    <dgm:pt modelId="{8C6EBEE4-FAF9-483E-BEEC-65228A9A76E5}" type="pres">
      <dgm:prSet presAssocID="{252CB75C-15C9-4BD6-80F5-FA4BC62B6585}" presName="connTx" presStyleLbl="parChTrans1D4" presStyleIdx="4" presStyleCnt="13"/>
      <dgm:spPr/>
    </dgm:pt>
    <dgm:pt modelId="{10B453E5-84B5-407F-A5CE-1BFE5D5B0957}" type="pres">
      <dgm:prSet presAssocID="{D4F1A388-2073-40CE-B92D-BC34FB36AE86}" presName="root2" presStyleCnt="0"/>
      <dgm:spPr/>
    </dgm:pt>
    <dgm:pt modelId="{C6088399-9507-4E17-8687-23B74DBB9952}" type="pres">
      <dgm:prSet presAssocID="{D4F1A388-2073-40CE-B92D-BC34FB36AE86}" presName="LevelTwoTextNode" presStyleLbl="node4" presStyleIdx="4" presStyleCnt="13">
        <dgm:presLayoutVars>
          <dgm:chPref val="3"/>
        </dgm:presLayoutVars>
      </dgm:prSet>
      <dgm:spPr/>
      <dgm:t>
        <a:bodyPr/>
        <a:lstStyle/>
        <a:p>
          <a:endParaRPr lang="en-US"/>
        </a:p>
      </dgm:t>
    </dgm:pt>
    <dgm:pt modelId="{46D08845-260D-4B86-AC96-49256DF09901}" type="pres">
      <dgm:prSet presAssocID="{D4F1A388-2073-40CE-B92D-BC34FB36AE86}" presName="level3hierChild" presStyleCnt="0"/>
      <dgm:spPr/>
    </dgm:pt>
    <dgm:pt modelId="{42B0DD81-4C9B-474F-8291-8A8BFA1C31E5}" type="pres">
      <dgm:prSet presAssocID="{D486B4FF-E26C-46AE-ADFF-B7E93B1CC246}" presName="conn2-1" presStyleLbl="parChTrans1D4" presStyleIdx="5" presStyleCnt="13"/>
      <dgm:spPr/>
    </dgm:pt>
    <dgm:pt modelId="{67A9D5E3-46A7-45EB-9CED-89D49640C7F1}" type="pres">
      <dgm:prSet presAssocID="{D486B4FF-E26C-46AE-ADFF-B7E93B1CC246}" presName="connTx" presStyleLbl="parChTrans1D4" presStyleIdx="5" presStyleCnt="13"/>
      <dgm:spPr/>
    </dgm:pt>
    <dgm:pt modelId="{80998C7E-BC6F-4F91-8755-628A96B2E5C2}" type="pres">
      <dgm:prSet presAssocID="{59BB5A8F-0DEB-44A8-9A8A-AC067FF473DC}" presName="root2" presStyleCnt="0"/>
      <dgm:spPr/>
    </dgm:pt>
    <dgm:pt modelId="{CCF66E87-8D25-4D05-A162-1E12F9EB5113}" type="pres">
      <dgm:prSet presAssocID="{59BB5A8F-0DEB-44A8-9A8A-AC067FF473DC}" presName="LevelTwoTextNode" presStyleLbl="node4" presStyleIdx="5" presStyleCnt="13">
        <dgm:presLayoutVars>
          <dgm:chPref val="3"/>
        </dgm:presLayoutVars>
      </dgm:prSet>
      <dgm:spPr/>
      <dgm:t>
        <a:bodyPr/>
        <a:lstStyle/>
        <a:p>
          <a:endParaRPr lang="en-US"/>
        </a:p>
      </dgm:t>
    </dgm:pt>
    <dgm:pt modelId="{DA601D43-E89D-4049-91ED-AA3E816E8A60}" type="pres">
      <dgm:prSet presAssocID="{59BB5A8F-0DEB-44A8-9A8A-AC067FF473DC}" presName="level3hierChild" presStyleCnt="0"/>
      <dgm:spPr/>
    </dgm:pt>
    <dgm:pt modelId="{A69F1213-A5B4-4F42-9ACA-130784CCE847}" type="pres">
      <dgm:prSet presAssocID="{1FF7F586-2356-4BD0-A858-8484508C25C6}" presName="conn2-1" presStyleLbl="parChTrans1D4" presStyleIdx="6" presStyleCnt="13"/>
      <dgm:spPr/>
    </dgm:pt>
    <dgm:pt modelId="{C0131FE9-1EDA-4114-AF97-A3C228974736}" type="pres">
      <dgm:prSet presAssocID="{1FF7F586-2356-4BD0-A858-8484508C25C6}" presName="connTx" presStyleLbl="parChTrans1D4" presStyleIdx="6" presStyleCnt="13"/>
      <dgm:spPr/>
    </dgm:pt>
    <dgm:pt modelId="{F915A59A-7E4F-4649-91EC-250DD07D83C0}" type="pres">
      <dgm:prSet presAssocID="{47F3AB8B-9A22-4F70-91F3-BFBC2589EC71}" presName="root2" presStyleCnt="0"/>
      <dgm:spPr/>
    </dgm:pt>
    <dgm:pt modelId="{3133B66F-CF7C-4D1E-A31E-884B2E68EB53}" type="pres">
      <dgm:prSet presAssocID="{47F3AB8B-9A22-4F70-91F3-BFBC2589EC71}" presName="LevelTwoTextNode" presStyleLbl="node4" presStyleIdx="6" presStyleCnt="13" custScaleX="136163" custScaleY="184839" custLinFactNeighborY="-3079">
        <dgm:presLayoutVars>
          <dgm:chPref val="3"/>
        </dgm:presLayoutVars>
      </dgm:prSet>
      <dgm:spPr/>
      <dgm:t>
        <a:bodyPr/>
        <a:lstStyle/>
        <a:p>
          <a:endParaRPr lang="en-US"/>
        </a:p>
      </dgm:t>
    </dgm:pt>
    <dgm:pt modelId="{1CA73BCB-B85B-4C94-B569-D3E6F04F3212}" type="pres">
      <dgm:prSet presAssocID="{47F3AB8B-9A22-4F70-91F3-BFBC2589EC71}" presName="level3hierChild" presStyleCnt="0"/>
      <dgm:spPr/>
    </dgm:pt>
    <dgm:pt modelId="{5CE74108-B81E-42C7-A888-12E23584E617}" type="pres">
      <dgm:prSet presAssocID="{58446269-B1AC-4AC1-9BF8-DB986FC4642B}" presName="conn2-1" presStyleLbl="parChTrans1D4" presStyleIdx="7" presStyleCnt="13"/>
      <dgm:spPr/>
    </dgm:pt>
    <dgm:pt modelId="{9647D959-5E8E-4232-A262-A8557F6A2C9A}" type="pres">
      <dgm:prSet presAssocID="{58446269-B1AC-4AC1-9BF8-DB986FC4642B}" presName="connTx" presStyleLbl="parChTrans1D4" presStyleIdx="7" presStyleCnt="13"/>
      <dgm:spPr/>
    </dgm:pt>
    <dgm:pt modelId="{DFE58BB3-FBEF-4308-AC50-9127175DC4BD}" type="pres">
      <dgm:prSet presAssocID="{520A1B5E-1B78-4F6B-969D-DE5CC29C81D6}" presName="root2" presStyleCnt="0"/>
      <dgm:spPr/>
    </dgm:pt>
    <dgm:pt modelId="{1466229F-C013-429C-A611-9EC5CBDD89FE}" type="pres">
      <dgm:prSet presAssocID="{520A1B5E-1B78-4F6B-969D-DE5CC29C81D6}" presName="LevelTwoTextNode" presStyleLbl="node4" presStyleIdx="7" presStyleCnt="13" custScaleX="92503" custScaleY="117604" custLinFactNeighborY="-4398">
        <dgm:presLayoutVars>
          <dgm:chPref val="3"/>
        </dgm:presLayoutVars>
      </dgm:prSet>
      <dgm:spPr/>
      <dgm:t>
        <a:bodyPr/>
        <a:lstStyle/>
        <a:p>
          <a:endParaRPr lang="en-US"/>
        </a:p>
      </dgm:t>
    </dgm:pt>
    <dgm:pt modelId="{427B48FA-2BA6-44A7-979E-17B0598E068F}" type="pres">
      <dgm:prSet presAssocID="{520A1B5E-1B78-4F6B-969D-DE5CC29C81D6}" presName="level3hierChild" presStyleCnt="0"/>
      <dgm:spPr/>
    </dgm:pt>
    <dgm:pt modelId="{BFCB87E9-8370-4881-BACD-430B93AA7F51}" type="pres">
      <dgm:prSet presAssocID="{7E164156-A572-4756-BA8D-7BF2D5D89F50}" presName="conn2-1" presStyleLbl="parChTrans1D4" presStyleIdx="8" presStyleCnt="13"/>
      <dgm:spPr/>
    </dgm:pt>
    <dgm:pt modelId="{5DC52CB5-0530-439E-8EA5-233CB7758A7C}" type="pres">
      <dgm:prSet presAssocID="{7E164156-A572-4756-BA8D-7BF2D5D89F50}" presName="connTx" presStyleLbl="parChTrans1D4" presStyleIdx="8" presStyleCnt="13"/>
      <dgm:spPr/>
    </dgm:pt>
    <dgm:pt modelId="{FD6481AA-ADED-45E6-ADC0-3040DECBFA04}" type="pres">
      <dgm:prSet presAssocID="{5939F2E4-4469-48B4-B720-66D6D06A5849}" presName="root2" presStyleCnt="0"/>
      <dgm:spPr/>
    </dgm:pt>
    <dgm:pt modelId="{3FD46376-FB70-4413-8130-9343B7883473}" type="pres">
      <dgm:prSet presAssocID="{5939F2E4-4469-48B4-B720-66D6D06A5849}" presName="LevelTwoTextNode" presStyleLbl="node4" presStyleIdx="8" presStyleCnt="13" custLinFactNeighborX="10262" custLinFactNeighborY="-1466">
        <dgm:presLayoutVars>
          <dgm:chPref val="3"/>
        </dgm:presLayoutVars>
      </dgm:prSet>
      <dgm:spPr/>
    </dgm:pt>
    <dgm:pt modelId="{E7EB136F-EEC2-4E9D-8CC3-BDFC45A04EDD}" type="pres">
      <dgm:prSet presAssocID="{5939F2E4-4469-48B4-B720-66D6D06A5849}" presName="level3hierChild" presStyleCnt="0"/>
      <dgm:spPr/>
    </dgm:pt>
    <dgm:pt modelId="{1E5D483E-60B4-4BAE-9EE1-FC3D6DB091A9}" type="pres">
      <dgm:prSet presAssocID="{CF4683A8-7772-420A-87E1-A786326BCF40}" presName="conn2-1" presStyleLbl="parChTrans1D4" presStyleIdx="9" presStyleCnt="13"/>
      <dgm:spPr/>
    </dgm:pt>
    <dgm:pt modelId="{7F3594A9-8B17-4C5E-B862-0F9C744A7663}" type="pres">
      <dgm:prSet presAssocID="{CF4683A8-7772-420A-87E1-A786326BCF40}" presName="connTx" presStyleLbl="parChTrans1D4" presStyleIdx="9" presStyleCnt="13"/>
      <dgm:spPr/>
    </dgm:pt>
    <dgm:pt modelId="{6C83744E-1204-4095-BCAE-4DD7DCC65B1A}" type="pres">
      <dgm:prSet presAssocID="{51FDF65D-D506-42E8-9486-6EFFA1861F2E}" presName="root2" presStyleCnt="0"/>
      <dgm:spPr/>
    </dgm:pt>
    <dgm:pt modelId="{BE638E62-5D8C-448B-9088-CC7247880DA1}" type="pres">
      <dgm:prSet presAssocID="{51FDF65D-D506-42E8-9486-6EFFA1861F2E}" presName="LevelTwoTextNode" presStyleLbl="node4" presStyleIdx="9" presStyleCnt="13" custLinFactNeighborX="10349">
        <dgm:presLayoutVars>
          <dgm:chPref val="3"/>
        </dgm:presLayoutVars>
      </dgm:prSet>
      <dgm:spPr/>
    </dgm:pt>
    <dgm:pt modelId="{334FB57E-27F8-41E9-A04E-7E5D49A14556}" type="pres">
      <dgm:prSet presAssocID="{51FDF65D-D506-42E8-9486-6EFFA1861F2E}" presName="level3hierChild" presStyleCnt="0"/>
      <dgm:spPr/>
    </dgm:pt>
    <dgm:pt modelId="{0CB7EEA7-FB40-4775-BDB7-8B1AAC30EE71}" type="pres">
      <dgm:prSet presAssocID="{0EE5166A-AFB1-4709-9104-F1C01638B404}" presName="conn2-1" presStyleLbl="parChTrans1D4" presStyleIdx="10" presStyleCnt="13"/>
      <dgm:spPr/>
    </dgm:pt>
    <dgm:pt modelId="{856467F9-F27D-4CF0-81C7-649939B2457F}" type="pres">
      <dgm:prSet presAssocID="{0EE5166A-AFB1-4709-9104-F1C01638B404}" presName="connTx" presStyleLbl="parChTrans1D4" presStyleIdx="10" presStyleCnt="13"/>
      <dgm:spPr/>
    </dgm:pt>
    <dgm:pt modelId="{7DBB614E-15BE-43A6-9D6F-32ECAAB6B572}" type="pres">
      <dgm:prSet presAssocID="{8102C421-C499-4FF4-8093-92945D357D83}" presName="root2" presStyleCnt="0"/>
      <dgm:spPr/>
    </dgm:pt>
    <dgm:pt modelId="{681713BF-1F7B-43AB-A651-578A4AD73176}" type="pres">
      <dgm:prSet presAssocID="{8102C421-C499-4FF4-8093-92945D357D83}" presName="LevelTwoTextNode" presStyleLbl="node4" presStyleIdx="10" presStyleCnt="13" custLinFactNeighborX="10995">
        <dgm:presLayoutVars>
          <dgm:chPref val="3"/>
        </dgm:presLayoutVars>
      </dgm:prSet>
      <dgm:spPr/>
      <dgm:t>
        <a:bodyPr/>
        <a:lstStyle/>
        <a:p>
          <a:endParaRPr lang="en-US"/>
        </a:p>
      </dgm:t>
    </dgm:pt>
    <dgm:pt modelId="{53CB8613-92E6-48B4-B93A-972767E8A259}" type="pres">
      <dgm:prSet presAssocID="{8102C421-C499-4FF4-8093-92945D357D83}" presName="level3hierChild" presStyleCnt="0"/>
      <dgm:spPr/>
    </dgm:pt>
    <dgm:pt modelId="{486AD24E-67E6-48BE-A48D-30E54135745D}" type="pres">
      <dgm:prSet presAssocID="{CCCBB15C-4160-4D07-94C4-444EA6B8F322}" presName="conn2-1" presStyleLbl="parChTrans1D4" presStyleIdx="11" presStyleCnt="13"/>
      <dgm:spPr/>
    </dgm:pt>
    <dgm:pt modelId="{190CA7B1-9C66-4823-9189-BD702EA6BF9C}" type="pres">
      <dgm:prSet presAssocID="{CCCBB15C-4160-4D07-94C4-444EA6B8F322}" presName="connTx" presStyleLbl="parChTrans1D4" presStyleIdx="11" presStyleCnt="13"/>
      <dgm:spPr/>
    </dgm:pt>
    <dgm:pt modelId="{5AF175FA-898F-4273-9908-8D5F3DDE9C66}" type="pres">
      <dgm:prSet presAssocID="{8BFF9702-2166-44C9-8CCB-330CBABC323F}" presName="root2" presStyleCnt="0"/>
      <dgm:spPr/>
    </dgm:pt>
    <dgm:pt modelId="{F79282EA-19CC-44C7-ACF9-DE272C52ACEB}" type="pres">
      <dgm:prSet presAssocID="{8BFF9702-2166-44C9-8CCB-330CBABC323F}" presName="LevelTwoTextNode" presStyleLbl="node4" presStyleIdx="11" presStyleCnt="13" custLinFactNeighborX="10349" custLinFactNeighborY="-4398">
        <dgm:presLayoutVars>
          <dgm:chPref val="3"/>
        </dgm:presLayoutVars>
      </dgm:prSet>
      <dgm:spPr/>
    </dgm:pt>
    <dgm:pt modelId="{63FE0698-442C-433E-A379-4146CC93B649}" type="pres">
      <dgm:prSet presAssocID="{8BFF9702-2166-44C9-8CCB-330CBABC323F}" presName="level3hierChild" presStyleCnt="0"/>
      <dgm:spPr/>
    </dgm:pt>
    <dgm:pt modelId="{A339ED6C-0514-4454-ACB5-E82CAC6891DE}" type="pres">
      <dgm:prSet presAssocID="{42E8DD25-596B-46A2-B5D6-21A89F9046CD}" presName="conn2-1" presStyleLbl="parChTrans1D3" presStyleIdx="1" presStyleCnt="3"/>
      <dgm:spPr/>
    </dgm:pt>
    <dgm:pt modelId="{ED6E02F1-E862-4B4E-888A-3771C97EC4F9}" type="pres">
      <dgm:prSet presAssocID="{42E8DD25-596B-46A2-B5D6-21A89F9046CD}" presName="connTx" presStyleLbl="parChTrans1D3" presStyleIdx="1" presStyleCnt="3"/>
      <dgm:spPr/>
    </dgm:pt>
    <dgm:pt modelId="{3636F039-88F9-4F5A-90A7-6A893D570095}" type="pres">
      <dgm:prSet presAssocID="{709938BA-587A-41E1-BAB8-164BCE9BD554}" presName="root2" presStyleCnt="0"/>
      <dgm:spPr/>
    </dgm:pt>
    <dgm:pt modelId="{7D7BD807-5B74-48CD-AB25-56B6391ACFD6}" type="pres">
      <dgm:prSet presAssocID="{709938BA-587A-41E1-BAB8-164BCE9BD554}" presName="LevelTwoTextNode" presStyleLbl="node3" presStyleIdx="1" presStyleCnt="3">
        <dgm:presLayoutVars>
          <dgm:chPref val="3"/>
        </dgm:presLayoutVars>
      </dgm:prSet>
      <dgm:spPr/>
    </dgm:pt>
    <dgm:pt modelId="{79089129-6B79-4872-A849-24F45A5E36BA}" type="pres">
      <dgm:prSet presAssocID="{709938BA-587A-41E1-BAB8-164BCE9BD554}" presName="level3hierChild" presStyleCnt="0"/>
      <dgm:spPr/>
    </dgm:pt>
    <dgm:pt modelId="{EC5A1FED-ECA8-4070-9B5B-CBCF8262D94D}" type="pres">
      <dgm:prSet presAssocID="{09A0AB7B-CEF2-48E5-9D30-A9FE82D469EB}" presName="conn2-1" presStyleLbl="parChTrans1D4" presStyleIdx="12" presStyleCnt="13"/>
      <dgm:spPr/>
    </dgm:pt>
    <dgm:pt modelId="{658D0BBC-D5EB-42A6-8A3B-EC00C3625535}" type="pres">
      <dgm:prSet presAssocID="{09A0AB7B-CEF2-48E5-9D30-A9FE82D469EB}" presName="connTx" presStyleLbl="parChTrans1D4" presStyleIdx="12" presStyleCnt="13"/>
      <dgm:spPr/>
    </dgm:pt>
    <dgm:pt modelId="{C4051036-9138-4187-84FD-04FB1EA5A736}" type="pres">
      <dgm:prSet presAssocID="{342B40CA-DA0C-43DE-8F15-477F9CBB21BF}" presName="root2" presStyleCnt="0"/>
      <dgm:spPr/>
    </dgm:pt>
    <dgm:pt modelId="{80821C77-EFC8-43AB-9139-0286B16BCC8D}" type="pres">
      <dgm:prSet presAssocID="{342B40CA-DA0C-43DE-8F15-477F9CBB21BF}" presName="LevelTwoTextNode" presStyleLbl="node4" presStyleIdx="12" presStyleCnt="13" custScaleX="133430" custScaleY="62075">
        <dgm:presLayoutVars>
          <dgm:chPref val="3"/>
        </dgm:presLayoutVars>
      </dgm:prSet>
      <dgm:spPr/>
      <dgm:t>
        <a:bodyPr/>
        <a:lstStyle/>
        <a:p>
          <a:endParaRPr lang="en-US"/>
        </a:p>
      </dgm:t>
    </dgm:pt>
    <dgm:pt modelId="{CC060C18-E3B0-4932-83E2-60C9BE41945A}" type="pres">
      <dgm:prSet presAssocID="{342B40CA-DA0C-43DE-8F15-477F9CBB21BF}" presName="level3hierChild" presStyleCnt="0"/>
      <dgm:spPr/>
    </dgm:pt>
    <dgm:pt modelId="{9ABB7C1D-3E39-45D6-BBA6-C3B32A51FBF9}" type="pres">
      <dgm:prSet presAssocID="{1557C86A-753E-4C2A-9799-0B3DFEC44E1E}" presName="conn2-1" presStyleLbl="parChTrans1D2" presStyleIdx="1" presStyleCnt="2"/>
      <dgm:spPr/>
    </dgm:pt>
    <dgm:pt modelId="{81E9E919-A186-4953-B6C4-B7E2332A3720}" type="pres">
      <dgm:prSet presAssocID="{1557C86A-753E-4C2A-9799-0B3DFEC44E1E}" presName="connTx" presStyleLbl="parChTrans1D2" presStyleIdx="1" presStyleCnt="2"/>
      <dgm:spPr/>
    </dgm:pt>
    <dgm:pt modelId="{48BF6B7C-EA6E-45AE-907F-A47256E30618}" type="pres">
      <dgm:prSet presAssocID="{DB734C8B-800E-4E16-9417-971A6326BF02}" presName="root2" presStyleCnt="0"/>
      <dgm:spPr/>
    </dgm:pt>
    <dgm:pt modelId="{9DECBAE4-0D6A-486F-8794-6CC3975C63CC}" type="pres">
      <dgm:prSet presAssocID="{DB734C8B-800E-4E16-9417-971A6326BF02}" presName="LevelTwoTextNode" presStyleLbl="node2" presStyleIdx="1" presStyleCnt="2">
        <dgm:presLayoutVars>
          <dgm:chPref val="3"/>
        </dgm:presLayoutVars>
      </dgm:prSet>
      <dgm:spPr/>
      <dgm:t>
        <a:bodyPr/>
        <a:lstStyle/>
        <a:p>
          <a:endParaRPr lang="en-US"/>
        </a:p>
      </dgm:t>
    </dgm:pt>
    <dgm:pt modelId="{5F45BB8F-3ED7-4061-9A4E-39D304C37003}" type="pres">
      <dgm:prSet presAssocID="{DB734C8B-800E-4E16-9417-971A6326BF02}" presName="level3hierChild" presStyleCnt="0"/>
      <dgm:spPr/>
    </dgm:pt>
    <dgm:pt modelId="{44D2FA78-B2DD-4841-80D5-68A00F9DCAAF}" type="pres">
      <dgm:prSet presAssocID="{746AF6E9-53E7-4545-A2C5-71263E8D5BD2}" presName="conn2-1" presStyleLbl="parChTrans1D3" presStyleIdx="2" presStyleCnt="3"/>
      <dgm:spPr/>
    </dgm:pt>
    <dgm:pt modelId="{5AAB36BA-939D-4DFB-8E6D-680997DE9545}" type="pres">
      <dgm:prSet presAssocID="{746AF6E9-53E7-4545-A2C5-71263E8D5BD2}" presName="connTx" presStyleLbl="parChTrans1D3" presStyleIdx="2" presStyleCnt="3"/>
      <dgm:spPr/>
    </dgm:pt>
    <dgm:pt modelId="{DDBF106E-984F-4B93-8685-382B3FEA333F}" type="pres">
      <dgm:prSet presAssocID="{79DEE1C8-0695-4D92-A353-D8BE6C3301E4}" presName="root2" presStyleCnt="0"/>
      <dgm:spPr/>
    </dgm:pt>
    <dgm:pt modelId="{9C36A1DA-1955-4F06-9151-9E887FAAC929}" type="pres">
      <dgm:prSet presAssocID="{79DEE1C8-0695-4D92-A353-D8BE6C3301E4}" presName="LevelTwoTextNode" presStyleLbl="node3" presStyleIdx="2" presStyleCnt="3">
        <dgm:presLayoutVars>
          <dgm:chPref val="3"/>
        </dgm:presLayoutVars>
      </dgm:prSet>
      <dgm:spPr/>
    </dgm:pt>
    <dgm:pt modelId="{EFE6D058-B6B7-4D0B-913F-E223BE932865}" type="pres">
      <dgm:prSet presAssocID="{79DEE1C8-0695-4D92-A353-D8BE6C3301E4}" presName="level3hierChild" presStyleCnt="0"/>
      <dgm:spPr/>
    </dgm:pt>
  </dgm:ptLst>
  <dgm:cxnLst>
    <dgm:cxn modelId="{6708C7B1-2B97-4171-AF85-8619C5DC3402}" type="presOf" srcId="{4C1C4D47-2577-48C2-BFE4-E62632273D8E}" destId="{3670B5FD-9AF7-4F2B-B688-26F992EE5F37}" srcOrd="0" destOrd="0" presId="urn:microsoft.com/office/officeart/2005/8/layout/hierarchy2"/>
    <dgm:cxn modelId="{572AC493-75A1-441B-B35C-DDCAA85A3916}" type="presOf" srcId="{B0A20016-A768-44E1-8113-BB8B68F75F6F}" destId="{6A32F6FA-C0EB-4B6E-AF2E-5FE1C0BCBB49}" srcOrd="1" destOrd="0" presId="urn:microsoft.com/office/officeart/2005/8/layout/hierarchy2"/>
    <dgm:cxn modelId="{0B3705E7-9C2D-46A2-B84E-80C3D56A89EC}" type="presOf" srcId="{6F4FCD88-BED8-4FC6-B944-AE4909EC1736}" destId="{0BFBC964-4FF0-43E1-965A-10F7601E5110}" srcOrd="1" destOrd="0" presId="urn:microsoft.com/office/officeart/2005/8/layout/hierarchy2"/>
    <dgm:cxn modelId="{659EA137-40BB-4E2D-A5EB-C56F3A45D8C5}" type="presOf" srcId="{520A1B5E-1B78-4F6B-969D-DE5CC29C81D6}" destId="{1466229F-C013-429C-A611-9EC5CBDD89FE}" srcOrd="0" destOrd="0" presId="urn:microsoft.com/office/officeart/2005/8/layout/hierarchy2"/>
    <dgm:cxn modelId="{C4A339B0-C886-4F8E-AAE8-54D51C762911}" type="presOf" srcId="{1FF7F586-2356-4BD0-A858-8484508C25C6}" destId="{C0131FE9-1EDA-4114-AF97-A3C228974736}" srcOrd="1" destOrd="0" presId="urn:microsoft.com/office/officeart/2005/8/layout/hierarchy2"/>
    <dgm:cxn modelId="{A4980EA9-7A3C-404F-8967-8EB20BC873BD}" type="presOf" srcId="{0667CDB2-AB65-40A0-9A38-BB48CF1EC608}" destId="{CCB5F93E-B3C1-4D5C-9E92-CB544AB8206D}" srcOrd="1" destOrd="0" presId="urn:microsoft.com/office/officeart/2005/8/layout/hierarchy2"/>
    <dgm:cxn modelId="{B857629E-1D61-4BAB-B00F-227A77F8CE84}" srcId="{887C3D55-D4BA-4240-A8E5-2D08303F7CB1}" destId="{64CBAB90-88EE-4E83-B084-1C29135E95D3}" srcOrd="0" destOrd="0" parTransId="{6F4FCD88-BED8-4FC6-B944-AE4909EC1736}" sibTransId="{9CFA2D6A-A1FC-48CD-8269-17B9519EEFC8}"/>
    <dgm:cxn modelId="{6C296112-F62F-4F73-AFAF-7AC388301A22}" type="presOf" srcId="{B0A20016-A768-44E1-8113-BB8B68F75F6F}" destId="{34D5F739-68B4-4708-BA48-22F4ADA52CA6}" srcOrd="0" destOrd="0" presId="urn:microsoft.com/office/officeart/2005/8/layout/hierarchy2"/>
    <dgm:cxn modelId="{48404E12-B6EC-4477-885C-0C77C12E34F8}" type="presOf" srcId="{252CB75C-15C9-4BD6-80F5-FA4BC62B6585}" destId="{8C6EBEE4-FAF9-483E-BEEC-65228A9A76E5}" srcOrd="1" destOrd="0" presId="urn:microsoft.com/office/officeart/2005/8/layout/hierarchy2"/>
    <dgm:cxn modelId="{EA6E4354-CDBB-409C-922C-4D870461185A}" type="presOf" srcId="{8BFF9702-2166-44C9-8CCB-330CBABC323F}" destId="{F79282EA-19CC-44C7-ACF9-DE272C52ACEB}" srcOrd="0" destOrd="0" presId="urn:microsoft.com/office/officeart/2005/8/layout/hierarchy2"/>
    <dgm:cxn modelId="{BE5C388A-3219-4B25-A53C-EEC230F33D85}" srcId="{5939F2E4-4469-48B4-B720-66D6D06A5849}" destId="{51FDF65D-D506-42E8-9486-6EFFA1861F2E}" srcOrd="0" destOrd="0" parTransId="{CF4683A8-7772-420A-87E1-A786326BCF40}" sibTransId="{0A0EE0C0-A31B-4791-BB67-2B530E6442B3}"/>
    <dgm:cxn modelId="{07F0BC37-0FE2-46E3-89E7-5101590CD57B}" srcId="{4B34C45D-4951-4FE6-8FB1-59530AA3249C}" destId="{DB734C8B-800E-4E16-9417-971A6326BF02}" srcOrd="1" destOrd="0" parTransId="{1557C86A-753E-4C2A-9799-0B3DFEC44E1E}" sibTransId="{BC362CE4-4294-42F8-8C9A-DC60E044C7C0}"/>
    <dgm:cxn modelId="{147D8341-42E2-4494-B9B9-124C67641289}" type="presOf" srcId="{22BB5EEE-5EDD-408A-B634-9B22F32C4D89}" destId="{0763A7EF-6EB8-46C4-8E98-33C3508CE134}" srcOrd="0" destOrd="0" presId="urn:microsoft.com/office/officeart/2005/8/layout/hierarchy2"/>
    <dgm:cxn modelId="{1339D638-72EA-4CB1-8B51-AC4C6EBD2206}" type="presOf" srcId="{D486B4FF-E26C-46AE-ADFF-B7E93B1CC246}" destId="{67A9D5E3-46A7-45EB-9CED-89D49640C7F1}" srcOrd="1" destOrd="0" presId="urn:microsoft.com/office/officeart/2005/8/layout/hierarchy2"/>
    <dgm:cxn modelId="{08CBD27A-ECCD-4330-9060-DA662329BBE3}" type="presOf" srcId="{45CDD38C-36C2-449B-B498-FC29C969B7C9}" destId="{44B41EF3-E037-404F-B28C-8CB3362DF236}" srcOrd="0" destOrd="0" presId="urn:microsoft.com/office/officeart/2005/8/layout/hierarchy2"/>
    <dgm:cxn modelId="{720C31DA-9277-40C6-A2FC-D0880D42ACD0}" type="presOf" srcId="{252CB75C-15C9-4BD6-80F5-FA4BC62B6585}" destId="{E331DFC5-A650-41BE-BCDC-21953F0DF58B}" srcOrd="0" destOrd="0" presId="urn:microsoft.com/office/officeart/2005/8/layout/hierarchy2"/>
    <dgm:cxn modelId="{A6C8AA13-1A93-42C5-80B0-3D364300F0C7}" srcId="{0B478038-2FC0-4C7E-8DE7-B0F4343C152A}" destId="{C12D5D11-6AFC-4855-9252-0CEEB8BC4A17}" srcOrd="0" destOrd="0" parTransId="{4C1C4D47-2577-48C2-BFE4-E62632273D8E}" sibTransId="{F16DA854-FF59-4C5D-B6CB-C2BBB5DA08C9}"/>
    <dgm:cxn modelId="{EB24BF4D-86D1-4F49-BFFF-EFE16C5A43A6}" type="presOf" srcId="{709938BA-587A-41E1-BAB8-164BCE9BD554}" destId="{7D7BD807-5B74-48CD-AB25-56B6391ACFD6}" srcOrd="0" destOrd="0" presId="urn:microsoft.com/office/officeart/2005/8/layout/hierarchy2"/>
    <dgm:cxn modelId="{8EA3C724-9206-480E-A3A3-441DEDA2C961}" type="presOf" srcId="{7E164156-A572-4756-BA8D-7BF2D5D89F50}" destId="{BFCB87E9-8370-4881-BACD-430B93AA7F51}" srcOrd="0" destOrd="0" presId="urn:microsoft.com/office/officeart/2005/8/layout/hierarchy2"/>
    <dgm:cxn modelId="{C6DBDEA8-097D-44B0-9634-ECB2C5D2D095}" type="presOf" srcId="{4C1C4D47-2577-48C2-BFE4-E62632273D8E}" destId="{8A2A00CE-23DA-478A-9235-55FCEDD15D95}" srcOrd="1" destOrd="0" presId="urn:microsoft.com/office/officeart/2005/8/layout/hierarchy2"/>
    <dgm:cxn modelId="{1F658211-F404-481E-BA4A-E447B2D9DD5B}" type="presOf" srcId="{CCCBB15C-4160-4D07-94C4-444EA6B8F322}" destId="{486AD24E-67E6-48BE-A48D-30E54135745D}" srcOrd="0" destOrd="0" presId="urn:microsoft.com/office/officeart/2005/8/layout/hierarchy2"/>
    <dgm:cxn modelId="{0B98C366-E712-45ED-B19F-F6089C26F821}" type="presOf" srcId="{47F3AB8B-9A22-4F70-91F3-BFBC2589EC71}" destId="{3133B66F-CF7C-4D1E-A31E-884B2E68EB53}" srcOrd="0" destOrd="0" presId="urn:microsoft.com/office/officeart/2005/8/layout/hierarchy2"/>
    <dgm:cxn modelId="{CA3B6D33-23D4-426D-BAB7-9BABEF714DA9}" type="presOf" srcId="{1557C86A-753E-4C2A-9799-0B3DFEC44E1E}" destId="{81E9E919-A186-4953-B6C4-B7E2332A3720}" srcOrd="1" destOrd="0" presId="urn:microsoft.com/office/officeart/2005/8/layout/hierarchy2"/>
    <dgm:cxn modelId="{E3C4FD15-25A0-4F67-8609-B57FA2356F72}" srcId="{47F3AB8B-9A22-4F70-91F3-BFBC2589EC71}" destId="{520A1B5E-1B78-4F6B-969D-DE5CC29C81D6}" srcOrd="0" destOrd="0" parTransId="{58446269-B1AC-4AC1-9BF8-DB986FC4642B}" sibTransId="{CAECE356-D2AA-4E2D-B183-880BFB450023}"/>
    <dgm:cxn modelId="{3C0A3EFF-CFE6-4328-B948-4A4645B82441}" type="presOf" srcId="{1FF7F586-2356-4BD0-A858-8484508C25C6}" destId="{A69F1213-A5B4-4F42-9ACA-130784CCE847}" srcOrd="0" destOrd="0" presId="urn:microsoft.com/office/officeart/2005/8/layout/hierarchy2"/>
    <dgm:cxn modelId="{314F5488-227A-4995-BD1A-3B9B0A139E11}" type="presOf" srcId="{CF4683A8-7772-420A-87E1-A786326BCF40}" destId="{1E5D483E-60B4-4BAE-9EE1-FC3D6DB091A9}" srcOrd="0" destOrd="0" presId="urn:microsoft.com/office/officeart/2005/8/layout/hierarchy2"/>
    <dgm:cxn modelId="{8F1D9858-D231-4440-B44E-C92722A5034E}" srcId="{64CBAB90-88EE-4E83-B084-1C29135E95D3}" destId="{0B478038-2FC0-4C7E-8DE7-B0F4343C152A}" srcOrd="0" destOrd="0" parTransId="{0667CDB2-AB65-40A0-9A38-BB48CF1EC608}" sibTransId="{24D005DB-0984-431A-8FC8-5E43991B0FBA}"/>
    <dgm:cxn modelId="{F6C53177-8A35-4160-9ACC-9E97266CD21E}" type="presOf" srcId="{42E8DD25-596B-46A2-B5D6-21A89F9046CD}" destId="{ED6E02F1-E862-4B4E-888A-3771C97EC4F9}" srcOrd="1" destOrd="0" presId="urn:microsoft.com/office/officeart/2005/8/layout/hierarchy2"/>
    <dgm:cxn modelId="{3DC5B1B6-E82C-4800-9AEC-E5286C0AABA8}" type="presOf" srcId="{45CDD38C-36C2-449B-B498-FC29C969B7C9}" destId="{0B86A266-2977-4FC0-BA41-682BE50F71BF}" srcOrd="1" destOrd="0" presId="urn:microsoft.com/office/officeart/2005/8/layout/hierarchy2"/>
    <dgm:cxn modelId="{787E261D-A7D0-496D-B782-C4CAF531EBED}" type="presOf" srcId="{64CBAB90-88EE-4E83-B084-1C29135E95D3}" destId="{3738EBBD-3753-4D2A-8696-88B0AEB1929C}" srcOrd="0" destOrd="0" presId="urn:microsoft.com/office/officeart/2005/8/layout/hierarchy2"/>
    <dgm:cxn modelId="{976148DE-9BE7-479B-8564-B404307D7D27}" type="presOf" srcId="{5939F2E4-4469-48B4-B720-66D6D06A5849}" destId="{3FD46376-FB70-4413-8130-9343B7883473}" srcOrd="0" destOrd="0" presId="urn:microsoft.com/office/officeart/2005/8/layout/hierarchy2"/>
    <dgm:cxn modelId="{DE7941E5-C94F-4748-B615-505BE149251D}" type="presOf" srcId="{09A0AB7B-CEF2-48E5-9D30-A9FE82D469EB}" destId="{EC5A1FED-ECA8-4070-9B5B-CBCF8262D94D}" srcOrd="0" destOrd="0" presId="urn:microsoft.com/office/officeart/2005/8/layout/hierarchy2"/>
    <dgm:cxn modelId="{9C111AA4-038D-49D6-9957-61DB5D69001E}" type="presOf" srcId="{8102C421-C499-4FF4-8093-92945D357D83}" destId="{681713BF-1F7B-43AB-A651-578A4AD73176}" srcOrd="0" destOrd="0" presId="urn:microsoft.com/office/officeart/2005/8/layout/hierarchy2"/>
    <dgm:cxn modelId="{F15DCEE3-A90A-4631-89D9-1A98B4EBB2A2}" type="presOf" srcId="{6F4FCD88-BED8-4FC6-B944-AE4909EC1736}" destId="{F2CD335C-4907-4733-9301-8A2D51931FA1}" srcOrd="0" destOrd="0" presId="urn:microsoft.com/office/officeart/2005/8/layout/hierarchy2"/>
    <dgm:cxn modelId="{31403C75-9AE8-4369-B8F0-3F7065E55F71}" type="presOf" srcId="{4B34C45D-4951-4FE6-8FB1-59530AA3249C}" destId="{1198107F-71F7-48C4-A4CA-44D7F508CDCA}" srcOrd="0" destOrd="0" presId="urn:microsoft.com/office/officeart/2005/8/layout/hierarchy2"/>
    <dgm:cxn modelId="{182C14D1-96B4-41C2-8AB9-79E780E723D0}" srcId="{D4F1A388-2073-40CE-B92D-BC34FB36AE86}" destId="{59BB5A8F-0DEB-44A8-9A8A-AC067FF473DC}" srcOrd="0" destOrd="0" parTransId="{D486B4FF-E26C-46AE-ADFF-B7E93B1CC246}" sibTransId="{0B87EEB0-2046-4568-AB3D-F083CF8AAA7C}"/>
    <dgm:cxn modelId="{361FF57B-F795-4A76-A609-2DFEDF4713BE}" srcId="{22BB5EEE-5EDD-408A-B634-9B22F32C4D89}" destId="{709938BA-587A-41E1-BAB8-164BCE9BD554}" srcOrd="1" destOrd="0" parTransId="{42E8DD25-596B-46A2-B5D6-21A89F9046CD}" sibTransId="{FCD1F878-7453-4B13-BEC2-26F550C2264B}"/>
    <dgm:cxn modelId="{22CCA9E4-3C1A-483E-AC71-52BC02DE3F85}" type="presOf" srcId="{D486B4FF-E26C-46AE-ADFF-B7E93B1CC246}" destId="{42B0DD81-4C9B-474F-8291-8A8BFA1C31E5}" srcOrd="0" destOrd="0" presId="urn:microsoft.com/office/officeart/2005/8/layout/hierarchy2"/>
    <dgm:cxn modelId="{3459C684-58CC-4C50-9299-75914A7B7909}" type="presOf" srcId="{C12D5D11-6AFC-4855-9252-0CEEB8BC4A17}" destId="{A3317443-59AB-47A7-8591-7F7F17E277BB}" srcOrd="0" destOrd="0" presId="urn:microsoft.com/office/officeart/2005/8/layout/hierarchy2"/>
    <dgm:cxn modelId="{5489EE5C-E9AC-4B0E-B2E3-B7ED5C3B54D8}" type="presOf" srcId="{0EE5166A-AFB1-4709-9104-F1C01638B404}" destId="{0CB7EEA7-FB40-4775-BDB7-8B1AAC30EE71}" srcOrd="0" destOrd="0" presId="urn:microsoft.com/office/officeart/2005/8/layout/hierarchy2"/>
    <dgm:cxn modelId="{1AEA394F-A392-4D75-9B3C-520ED77B2EB1}" type="presOf" srcId="{0B478038-2FC0-4C7E-8DE7-B0F4343C152A}" destId="{34664E51-6566-475A-9B2E-AAAD93E8E1F0}" srcOrd="0" destOrd="0" presId="urn:microsoft.com/office/officeart/2005/8/layout/hierarchy2"/>
    <dgm:cxn modelId="{5B2AB147-5638-4D11-810F-DC31768CFE9E}" type="presOf" srcId="{51FDF65D-D506-42E8-9486-6EFFA1861F2E}" destId="{BE638E62-5D8C-448B-9088-CC7247880DA1}" srcOrd="0" destOrd="0" presId="urn:microsoft.com/office/officeart/2005/8/layout/hierarchy2"/>
    <dgm:cxn modelId="{E206E320-0C56-49E5-9749-BB9904D8A897}" srcId="{520A1B5E-1B78-4F6B-969D-DE5CC29C81D6}" destId="{8102C421-C499-4FF4-8093-92945D357D83}" srcOrd="1" destOrd="0" parTransId="{0EE5166A-AFB1-4709-9104-F1C01638B404}" sibTransId="{C72DEA6A-915A-4094-A4DF-B47E8993A5DB}"/>
    <dgm:cxn modelId="{1FDC6C62-4ADB-431A-BD91-5AC5EA601D5F}" type="presOf" srcId="{CDA8CE72-EC03-422D-9713-8E5D16A11B8D}" destId="{293D788B-84DC-4E60-84DF-578E4B25CD4C}" srcOrd="0" destOrd="0" presId="urn:microsoft.com/office/officeart/2005/8/layout/hierarchy2"/>
    <dgm:cxn modelId="{766ACF34-7F69-4C7B-9CC9-92A2D87543A9}" srcId="{22BB5EEE-5EDD-408A-B634-9B22F32C4D89}" destId="{FC58A876-8D53-44DA-90E1-E0356D0DE755}" srcOrd="0" destOrd="0" parTransId="{45CDD38C-36C2-449B-B498-FC29C969B7C9}" sibTransId="{03DC20F5-A1B6-4D87-A0D8-604B4B49B0C3}"/>
    <dgm:cxn modelId="{C7E75654-9122-4019-8097-BF9F33C97BA4}" type="presOf" srcId="{342B40CA-DA0C-43DE-8F15-477F9CBB21BF}" destId="{80821C77-EFC8-43AB-9139-0286B16BCC8D}" srcOrd="0" destOrd="0" presId="urn:microsoft.com/office/officeart/2005/8/layout/hierarchy2"/>
    <dgm:cxn modelId="{1BDB6B15-DE3A-46EA-B5BD-3F21C6F27976}" type="presOf" srcId="{4713425C-C53C-4756-8AD2-8FC5EB379C5B}" destId="{B1EA9C08-AC56-4AB6-8F5C-B133587841EE}" srcOrd="1" destOrd="0" presId="urn:microsoft.com/office/officeart/2005/8/layout/hierarchy2"/>
    <dgm:cxn modelId="{22D0E21E-769E-4D01-A4F9-D057F5873842}" type="presOf" srcId="{58446269-B1AC-4AC1-9BF8-DB986FC4642B}" destId="{5CE74108-B81E-42C7-A888-12E23584E617}" srcOrd="0" destOrd="0" presId="urn:microsoft.com/office/officeart/2005/8/layout/hierarchy2"/>
    <dgm:cxn modelId="{9C2EF23F-BBE4-4148-843F-6EAB2B37E753}" type="presOf" srcId="{746AF6E9-53E7-4545-A2C5-71263E8D5BD2}" destId="{44D2FA78-B2DD-4841-80D5-68A00F9DCAAF}" srcOrd="0" destOrd="0" presId="urn:microsoft.com/office/officeart/2005/8/layout/hierarchy2"/>
    <dgm:cxn modelId="{B305420B-0432-4DCE-AC29-109CC73689EC}" type="presOf" srcId="{7E164156-A572-4756-BA8D-7BF2D5D89F50}" destId="{5DC52CB5-0530-439E-8EA5-233CB7758A7C}" srcOrd="1" destOrd="0" presId="urn:microsoft.com/office/officeart/2005/8/layout/hierarchy2"/>
    <dgm:cxn modelId="{D4817E86-A9A5-469E-B96E-F8B537FF5C1C}" type="presOf" srcId="{42E8DD25-596B-46A2-B5D6-21A89F9046CD}" destId="{A339ED6C-0514-4454-ACB5-E82CAC6891DE}" srcOrd="0" destOrd="0" presId="urn:microsoft.com/office/officeart/2005/8/layout/hierarchy2"/>
    <dgm:cxn modelId="{1B3A0EF9-16E6-4AA2-8A81-B82C513C21EA}" type="presOf" srcId="{CF4683A8-7772-420A-87E1-A786326BCF40}" destId="{7F3594A9-8B17-4C5E-B862-0F9C744A7663}" srcOrd="1" destOrd="0" presId="urn:microsoft.com/office/officeart/2005/8/layout/hierarchy2"/>
    <dgm:cxn modelId="{486310AE-426D-426A-9F09-C809D9229C1A}" type="presOf" srcId="{59BB5A8F-0DEB-44A8-9A8A-AC067FF473DC}" destId="{CCF66E87-8D25-4D05-A162-1E12F9EB5113}" srcOrd="0" destOrd="0" presId="urn:microsoft.com/office/officeart/2005/8/layout/hierarchy2"/>
    <dgm:cxn modelId="{564E7DEF-A964-483B-B9AF-6572DE178E3E}" srcId="{709938BA-587A-41E1-BAB8-164BCE9BD554}" destId="{342B40CA-DA0C-43DE-8F15-477F9CBB21BF}" srcOrd="0" destOrd="0" parTransId="{09A0AB7B-CEF2-48E5-9D30-A9FE82D469EB}" sibTransId="{3B3FF977-9F1B-480E-81D6-019AD8CCBDBD}"/>
    <dgm:cxn modelId="{765FFD38-B91F-4226-92CF-5E6722B4BE4B}" type="presOf" srcId="{58446269-B1AC-4AC1-9BF8-DB986FC4642B}" destId="{9647D959-5E8E-4232-A262-A8557F6A2C9A}" srcOrd="1" destOrd="0" presId="urn:microsoft.com/office/officeart/2005/8/layout/hierarchy2"/>
    <dgm:cxn modelId="{132D06F6-916A-49FF-BD17-BAA56C10F0C6}" srcId="{CDA8CE72-EC03-422D-9713-8E5D16A11B8D}" destId="{4B34C45D-4951-4FE6-8FB1-59530AA3249C}" srcOrd="0" destOrd="0" parTransId="{24594F8C-C976-43E3-A162-5AF2ED4B20E3}" sibTransId="{835FE844-0221-46C3-89E8-84DAC0CE42A2}"/>
    <dgm:cxn modelId="{41C1D91F-C7A8-4D4D-AF81-8053D1AAE264}" srcId="{520A1B5E-1B78-4F6B-969D-DE5CC29C81D6}" destId="{5939F2E4-4469-48B4-B720-66D6D06A5849}" srcOrd="0" destOrd="0" parTransId="{7E164156-A572-4756-BA8D-7BF2D5D89F50}" sibTransId="{566E1AF8-93B2-4A1E-ADB0-11F2E78E47B2}"/>
    <dgm:cxn modelId="{D25124AC-9646-4D70-90C1-277D4042B0A4}" type="presOf" srcId="{887C3D55-D4BA-4240-A8E5-2D08303F7CB1}" destId="{0DDE227F-2C8E-4995-AF06-ED0EA7DEB2C6}" srcOrd="0" destOrd="0" presId="urn:microsoft.com/office/officeart/2005/8/layout/hierarchy2"/>
    <dgm:cxn modelId="{08918C93-4878-4112-B1D1-0503F46D4904}" type="presOf" srcId="{CCCBB15C-4160-4D07-94C4-444EA6B8F322}" destId="{190CA7B1-9C66-4823-9189-BD702EA6BF9C}" srcOrd="1" destOrd="0" presId="urn:microsoft.com/office/officeart/2005/8/layout/hierarchy2"/>
    <dgm:cxn modelId="{F5965B51-7123-4264-995F-3445DC052167}" type="presOf" srcId="{79DEE1C8-0695-4D92-A353-D8BE6C3301E4}" destId="{9C36A1DA-1955-4F06-9151-9E887FAAC929}" srcOrd="0" destOrd="0" presId="urn:microsoft.com/office/officeart/2005/8/layout/hierarchy2"/>
    <dgm:cxn modelId="{4E704754-276F-4DC2-BB13-2134269A8EEA}" type="presOf" srcId="{4713425C-C53C-4756-8AD2-8FC5EB379C5B}" destId="{788A70E1-49D7-4AE2-8A3F-898ECBEDC80D}" srcOrd="0" destOrd="0" presId="urn:microsoft.com/office/officeart/2005/8/layout/hierarchy2"/>
    <dgm:cxn modelId="{0F17C799-B6A5-403D-BADA-2DF600392A33}" type="presOf" srcId="{0667CDB2-AB65-40A0-9A38-BB48CF1EC608}" destId="{5103437D-1691-48E8-8CF3-650763603812}" srcOrd="0" destOrd="0" presId="urn:microsoft.com/office/officeart/2005/8/layout/hierarchy2"/>
    <dgm:cxn modelId="{3AACA3BD-89C0-44E9-9E97-41592C2F4C42}" type="presOf" srcId="{D4F1A388-2073-40CE-B92D-BC34FB36AE86}" destId="{C6088399-9507-4E17-8687-23B74DBB9952}" srcOrd="0" destOrd="0" presId="urn:microsoft.com/office/officeart/2005/8/layout/hierarchy2"/>
    <dgm:cxn modelId="{9F3C7297-17C4-451B-AE5A-5D8CC65478A3}" type="presOf" srcId="{09A0AB7B-CEF2-48E5-9D30-A9FE82D469EB}" destId="{658D0BBC-D5EB-42A6-8A3B-EC00C3625535}" srcOrd="1" destOrd="0" presId="urn:microsoft.com/office/officeart/2005/8/layout/hierarchy2"/>
    <dgm:cxn modelId="{508DF770-0172-4B8E-B764-4126AC7449B7}" type="presOf" srcId="{746AF6E9-53E7-4545-A2C5-71263E8D5BD2}" destId="{5AAB36BA-939D-4DFB-8E6D-680997DE9545}" srcOrd="1" destOrd="0" presId="urn:microsoft.com/office/officeart/2005/8/layout/hierarchy2"/>
    <dgm:cxn modelId="{67920FCB-DD14-45A5-9326-A66FCABAA7F0}" srcId="{DB734C8B-800E-4E16-9417-971A6326BF02}" destId="{79DEE1C8-0695-4D92-A353-D8BE6C3301E4}" srcOrd="0" destOrd="0" parTransId="{746AF6E9-53E7-4545-A2C5-71263E8D5BD2}" sibTransId="{CCAAFC24-F560-4848-A2B2-CF04D163DBF9}"/>
    <dgm:cxn modelId="{4A73FADC-7039-4D77-8414-0C9C4C3B7069}" type="presOf" srcId="{FC58A876-8D53-44DA-90E1-E0356D0DE755}" destId="{DFFC22F2-9949-42DE-BB0F-1E8FF03EC417}" srcOrd="0" destOrd="0" presId="urn:microsoft.com/office/officeart/2005/8/layout/hierarchy2"/>
    <dgm:cxn modelId="{FF6BA26F-2ACF-404C-8954-A721FD9E5D49}" srcId="{8102C421-C499-4FF4-8093-92945D357D83}" destId="{8BFF9702-2166-44C9-8CCB-330CBABC323F}" srcOrd="0" destOrd="0" parTransId="{CCCBB15C-4160-4D07-94C4-444EA6B8F322}" sibTransId="{0AC5107E-551B-4125-B982-35E579018C0E}"/>
    <dgm:cxn modelId="{56151EB2-EDA5-45B6-8DA6-94C32B3DE371}" srcId="{FC58A876-8D53-44DA-90E1-E0356D0DE755}" destId="{47F3AB8B-9A22-4F70-91F3-BFBC2589EC71}" srcOrd="1" destOrd="0" parTransId="{1FF7F586-2356-4BD0-A858-8484508C25C6}" sibTransId="{AAFF255F-2594-4F6D-899B-6AE809079895}"/>
    <dgm:cxn modelId="{FA2D281C-F1EF-4F5A-883E-C1C2EE15093C}" srcId="{64CBAB90-88EE-4E83-B084-1C29135E95D3}" destId="{D4F1A388-2073-40CE-B92D-BC34FB36AE86}" srcOrd="1" destOrd="0" parTransId="{252CB75C-15C9-4BD6-80F5-FA4BC62B6585}" sibTransId="{E92D11F9-BAEA-45F5-8197-24B10C1E169C}"/>
    <dgm:cxn modelId="{206BACEF-02E5-49AB-B3F9-50D9912582CA}" type="presOf" srcId="{DB734C8B-800E-4E16-9417-971A6326BF02}" destId="{9DECBAE4-0D6A-486F-8794-6CC3975C63CC}" srcOrd="0" destOrd="0" presId="urn:microsoft.com/office/officeart/2005/8/layout/hierarchy2"/>
    <dgm:cxn modelId="{BAEF154C-541B-49BF-AECC-DA8D24357465}" type="presOf" srcId="{1557C86A-753E-4C2A-9799-0B3DFEC44E1E}" destId="{9ABB7C1D-3E39-45D6-BBA6-C3B32A51FBF9}" srcOrd="0" destOrd="0" presId="urn:microsoft.com/office/officeart/2005/8/layout/hierarchy2"/>
    <dgm:cxn modelId="{DF1858A1-1BFC-4186-8993-9B9B2B1CC0CF}" srcId="{FC58A876-8D53-44DA-90E1-E0356D0DE755}" destId="{887C3D55-D4BA-4240-A8E5-2D08303F7CB1}" srcOrd="0" destOrd="0" parTransId="{4713425C-C53C-4756-8AD2-8FC5EB379C5B}" sibTransId="{0100FB87-A427-4AEB-A607-86980EC934E8}"/>
    <dgm:cxn modelId="{7D98A291-AA7E-480B-BC21-B47AD7A2BA36}" type="presOf" srcId="{0EE5166A-AFB1-4709-9104-F1C01638B404}" destId="{856467F9-F27D-4CF0-81C7-649939B2457F}" srcOrd="1" destOrd="0" presId="urn:microsoft.com/office/officeart/2005/8/layout/hierarchy2"/>
    <dgm:cxn modelId="{CF040C16-9506-4AEA-954E-F2D8DB1AAA3B}" srcId="{4B34C45D-4951-4FE6-8FB1-59530AA3249C}" destId="{22BB5EEE-5EDD-408A-B634-9B22F32C4D89}" srcOrd="0" destOrd="0" parTransId="{B0A20016-A768-44E1-8113-BB8B68F75F6F}" sibTransId="{9BD0DF4C-EEC1-4716-8EBE-7AB8109A87E1}"/>
    <dgm:cxn modelId="{14C46DD2-CFA9-4BB4-A331-6D85CC688D67}" type="presParOf" srcId="{293D788B-84DC-4E60-84DF-578E4B25CD4C}" destId="{B7F4242F-D1C2-4296-9B23-BA4852505B45}" srcOrd="0" destOrd="0" presId="urn:microsoft.com/office/officeart/2005/8/layout/hierarchy2"/>
    <dgm:cxn modelId="{786CDC52-0A1F-4353-9A83-62CCF3FC90A9}" type="presParOf" srcId="{B7F4242F-D1C2-4296-9B23-BA4852505B45}" destId="{1198107F-71F7-48C4-A4CA-44D7F508CDCA}" srcOrd="0" destOrd="0" presId="urn:microsoft.com/office/officeart/2005/8/layout/hierarchy2"/>
    <dgm:cxn modelId="{74BCFA51-EC0C-4866-946B-9291344CC5BE}" type="presParOf" srcId="{B7F4242F-D1C2-4296-9B23-BA4852505B45}" destId="{BE69F271-76AF-4160-B0B8-B1BD18EDAFA5}" srcOrd="1" destOrd="0" presId="urn:microsoft.com/office/officeart/2005/8/layout/hierarchy2"/>
    <dgm:cxn modelId="{E3325995-30E6-4F0C-AA04-F9BBD0E20F87}" type="presParOf" srcId="{BE69F271-76AF-4160-B0B8-B1BD18EDAFA5}" destId="{34D5F739-68B4-4708-BA48-22F4ADA52CA6}" srcOrd="0" destOrd="0" presId="urn:microsoft.com/office/officeart/2005/8/layout/hierarchy2"/>
    <dgm:cxn modelId="{501820CC-60CE-4044-9405-80A19D61DBDD}" type="presParOf" srcId="{34D5F739-68B4-4708-BA48-22F4ADA52CA6}" destId="{6A32F6FA-C0EB-4B6E-AF2E-5FE1C0BCBB49}" srcOrd="0" destOrd="0" presId="urn:microsoft.com/office/officeart/2005/8/layout/hierarchy2"/>
    <dgm:cxn modelId="{B94C1C90-EA88-448D-9EE4-9701A3458F08}" type="presParOf" srcId="{BE69F271-76AF-4160-B0B8-B1BD18EDAFA5}" destId="{51E3BF4C-68A8-4064-849A-430FD0B348AB}" srcOrd="1" destOrd="0" presId="urn:microsoft.com/office/officeart/2005/8/layout/hierarchy2"/>
    <dgm:cxn modelId="{74A8B786-ED04-43E5-911E-9010259DCA63}" type="presParOf" srcId="{51E3BF4C-68A8-4064-849A-430FD0B348AB}" destId="{0763A7EF-6EB8-46C4-8E98-33C3508CE134}" srcOrd="0" destOrd="0" presId="urn:microsoft.com/office/officeart/2005/8/layout/hierarchy2"/>
    <dgm:cxn modelId="{FDD85346-6A40-4A19-B7F5-745B0C6B5FDF}" type="presParOf" srcId="{51E3BF4C-68A8-4064-849A-430FD0B348AB}" destId="{F6823F3A-70F4-4678-A18D-E7A9D0161E10}" srcOrd="1" destOrd="0" presId="urn:microsoft.com/office/officeart/2005/8/layout/hierarchy2"/>
    <dgm:cxn modelId="{49D6302A-E02D-44B0-8749-78079B5AA23D}" type="presParOf" srcId="{F6823F3A-70F4-4678-A18D-E7A9D0161E10}" destId="{44B41EF3-E037-404F-B28C-8CB3362DF236}" srcOrd="0" destOrd="0" presId="urn:microsoft.com/office/officeart/2005/8/layout/hierarchy2"/>
    <dgm:cxn modelId="{4B7B1C3D-D9BF-43BF-8096-8D9244F7354C}" type="presParOf" srcId="{44B41EF3-E037-404F-B28C-8CB3362DF236}" destId="{0B86A266-2977-4FC0-BA41-682BE50F71BF}" srcOrd="0" destOrd="0" presId="urn:microsoft.com/office/officeart/2005/8/layout/hierarchy2"/>
    <dgm:cxn modelId="{E6462047-02D6-482A-BA1D-648A8A530CD8}" type="presParOf" srcId="{F6823F3A-70F4-4678-A18D-E7A9D0161E10}" destId="{C5EA5CCE-6585-4211-85C8-65D32CA6A200}" srcOrd="1" destOrd="0" presId="urn:microsoft.com/office/officeart/2005/8/layout/hierarchy2"/>
    <dgm:cxn modelId="{7D930053-2622-4D3C-A6EF-F9DCC0F0FDB4}" type="presParOf" srcId="{C5EA5CCE-6585-4211-85C8-65D32CA6A200}" destId="{DFFC22F2-9949-42DE-BB0F-1E8FF03EC417}" srcOrd="0" destOrd="0" presId="urn:microsoft.com/office/officeart/2005/8/layout/hierarchy2"/>
    <dgm:cxn modelId="{B07A3960-3DF0-49CA-AB5F-F015D07515AB}" type="presParOf" srcId="{C5EA5CCE-6585-4211-85C8-65D32CA6A200}" destId="{5B4C5C05-F8BA-4FB2-AA19-C578C0D9848C}" srcOrd="1" destOrd="0" presId="urn:microsoft.com/office/officeart/2005/8/layout/hierarchy2"/>
    <dgm:cxn modelId="{CB224B8E-987F-467F-BAEC-FDD4F98EE902}" type="presParOf" srcId="{5B4C5C05-F8BA-4FB2-AA19-C578C0D9848C}" destId="{788A70E1-49D7-4AE2-8A3F-898ECBEDC80D}" srcOrd="0" destOrd="0" presId="urn:microsoft.com/office/officeart/2005/8/layout/hierarchy2"/>
    <dgm:cxn modelId="{C8F7F867-F1E7-409C-A92E-925B695EF4DC}" type="presParOf" srcId="{788A70E1-49D7-4AE2-8A3F-898ECBEDC80D}" destId="{B1EA9C08-AC56-4AB6-8F5C-B133587841EE}" srcOrd="0" destOrd="0" presId="urn:microsoft.com/office/officeart/2005/8/layout/hierarchy2"/>
    <dgm:cxn modelId="{EDBB32BB-77E3-4328-ACF2-6D9507EAFF64}" type="presParOf" srcId="{5B4C5C05-F8BA-4FB2-AA19-C578C0D9848C}" destId="{8EB6DA9C-9C70-4A44-8F00-523134DC4272}" srcOrd="1" destOrd="0" presId="urn:microsoft.com/office/officeart/2005/8/layout/hierarchy2"/>
    <dgm:cxn modelId="{522BA397-16A3-444F-8078-252BEF72EA69}" type="presParOf" srcId="{8EB6DA9C-9C70-4A44-8F00-523134DC4272}" destId="{0DDE227F-2C8E-4995-AF06-ED0EA7DEB2C6}" srcOrd="0" destOrd="0" presId="urn:microsoft.com/office/officeart/2005/8/layout/hierarchy2"/>
    <dgm:cxn modelId="{2090E88F-CBC9-410F-A7D0-C044F3F90BBC}" type="presParOf" srcId="{8EB6DA9C-9C70-4A44-8F00-523134DC4272}" destId="{0FDD4567-0101-4509-A523-C5D2621CF657}" srcOrd="1" destOrd="0" presId="urn:microsoft.com/office/officeart/2005/8/layout/hierarchy2"/>
    <dgm:cxn modelId="{DF8CC89F-F00E-41F1-A2C9-22D7B213698D}" type="presParOf" srcId="{0FDD4567-0101-4509-A523-C5D2621CF657}" destId="{F2CD335C-4907-4733-9301-8A2D51931FA1}" srcOrd="0" destOrd="0" presId="urn:microsoft.com/office/officeart/2005/8/layout/hierarchy2"/>
    <dgm:cxn modelId="{AB7DA990-D377-4692-A015-965A33B6A470}" type="presParOf" srcId="{F2CD335C-4907-4733-9301-8A2D51931FA1}" destId="{0BFBC964-4FF0-43E1-965A-10F7601E5110}" srcOrd="0" destOrd="0" presId="urn:microsoft.com/office/officeart/2005/8/layout/hierarchy2"/>
    <dgm:cxn modelId="{0E1362B6-0BB8-4552-BC55-9821D52DA53F}" type="presParOf" srcId="{0FDD4567-0101-4509-A523-C5D2621CF657}" destId="{675705EF-12AC-4BA0-87C3-E9A843066413}" srcOrd="1" destOrd="0" presId="urn:microsoft.com/office/officeart/2005/8/layout/hierarchy2"/>
    <dgm:cxn modelId="{88B70BB5-62DE-430D-A3EC-ACB77307E339}" type="presParOf" srcId="{675705EF-12AC-4BA0-87C3-E9A843066413}" destId="{3738EBBD-3753-4D2A-8696-88B0AEB1929C}" srcOrd="0" destOrd="0" presId="urn:microsoft.com/office/officeart/2005/8/layout/hierarchy2"/>
    <dgm:cxn modelId="{183B0109-3A8C-429C-A489-3E8E2AC90D3A}" type="presParOf" srcId="{675705EF-12AC-4BA0-87C3-E9A843066413}" destId="{1C0EF25F-1C0B-47E3-ACAC-9E6300BEB856}" srcOrd="1" destOrd="0" presId="urn:microsoft.com/office/officeart/2005/8/layout/hierarchy2"/>
    <dgm:cxn modelId="{E7094304-BAA7-4909-A83C-C5691713D5CE}" type="presParOf" srcId="{1C0EF25F-1C0B-47E3-ACAC-9E6300BEB856}" destId="{5103437D-1691-48E8-8CF3-650763603812}" srcOrd="0" destOrd="0" presId="urn:microsoft.com/office/officeart/2005/8/layout/hierarchy2"/>
    <dgm:cxn modelId="{B9A9B48D-26E2-4AE6-8AB3-D4DEE270B64B}" type="presParOf" srcId="{5103437D-1691-48E8-8CF3-650763603812}" destId="{CCB5F93E-B3C1-4D5C-9E92-CB544AB8206D}" srcOrd="0" destOrd="0" presId="urn:microsoft.com/office/officeart/2005/8/layout/hierarchy2"/>
    <dgm:cxn modelId="{A8E773AC-AE2B-46E1-B91D-94C568D7B86F}" type="presParOf" srcId="{1C0EF25F-1C0B-47E3-ACAC-9E6300BEB856}" destId="{4629D285-A919-4605-9A53-DA9F448F8B65}" srcOrd="1" destOrd="0" presId="urn:microsoft.com/office/officeart/2005/8/layout/hierarchy2"/>
    <dgm:cxn modelId="{B2C0CD1B-7408-4750-BED1-AF27F4220738}" type="presParOf" srcId="{4629D285-A919-4605-9A53-DA9F448F8B65}" destId="{34664E51-6566-475A-9B2E-AAAD93E8E1F0}" srcOrd="0" destOrd="0" presId="urn:microsoft.com/office/officeart/2005/8/layout/hierarchy2"/>
    <dgm:cxn modelId="{E07B4A6F-E18F-4777-B482-6ACB4D08A9A3}" type="presParOf" srcId="{4629D285-A919-4605-9A53-DA9F448F8B65}" destId="{8F051A5A-94D1-47A6-BA02-D5735D6FA8F4}" srcOrd="1" destOrd="0" presId="urn:microsoft.com/office/officeart/2005/8/layout/hierarchy2"/>
    <dgm:cxn modelId="{17437C32-4931-48C1-BE34-EA8D822AD829}" type="presParOf" srcId="{8F051A5A-94D1-47A6-BA02-D5735D6FA8F4}" destId="{3670B5FD-9AF7-4F2B-B688-26F992EE5F37}" srcOrd="0" destOrd="0" presId="urn:microsoft.com/office/officeart/2005/8/layout/hierarchy2"/>
    <dgm:cxn modelId="{53D28D24-3BF1-4644-81C8-73EDC05070EF}" type="presParOf" srcId="{3670B5FD-9AF7-4F2B-B688-26F992EE5F37}" destId="{8A2A00CE-23DA-478A-9235-55FCEDD15D95}" srcOrd="0" destOrd="0" presId="urn:microsoft.com/office/officeart/2005/8/layout/hierarchy2"/>
    <dgm:cxn modelId="{99ABF130-E153-4E9C-86D6-68F6226C8DD5}" type="presParOf" srcId="{8F051A5A-94D1-47A6-BA02-D5735D6FA8F4}" destId="{56916159-0F71-420C-9EB0-B9BEF5B226A2}" srcOrd="1" destOrd="0" presId="urn:microsoft.com/office/officeart/2005/8/layout/hierarchy2"/>
    <dgm:cxn modelId="{D09EC2BC-B58D-44F9-B6D1-93BCD5BA1A79}" type="presParOf" srcId="{56916159-0F71-420C-9EB0-B9BEF5B226A2}" destId="{A3317443-59AB-47A7-8591-7F7F17E277BB}" srcOrd="0" destOrd="0" presId="urn:microsoft.com/office/officeart/2005/8/layout/hierarchy2"/>
    <dgm:cxn modelId="{A830117E-5694-4275-9327-0AAC72136AA5}" type="presParOf" srcId="{56916159-0F71-420C-9EB0-B9BEF5B226A2}" destId="{B267E193-F6CC-4355-92E5-2B3E0B375CDD}" srcOrd="1" destOrd="0" presId="urn:microsoft.com/office/officeart/2005/8/layout/hierarchy2"/>
    <dgm:cxn modelId="{783B9456-AF19-4A52-8C6A-51B1AC770FB4}" type="presParOf" srcId="{1C0EF25F-1C0B-47E3-ACAC-9E6300BEB856}" destId="{E331DFC5-A650-41BE-BCDC-21953F0DF58B}" srcOrd="2" destOrd="0" presId="urn:microsoft.com/office/officeart/2005/8/layout/hierarchy2"/>
    <dgm:cxn modelId="{4B8B8079-A30B-442D-BDFF-291A0FF26CF5}" type="presParOf" srcId="{E331DFC5-A650-41BE-BCDC-21953F0DF58B}" destId="{8C6EBEE4-FAF9-483E-BEEC-65228A9A76E5}" srcOrd="0" destOrd="0" presId="urn:microsoft.com/office/officeart/2005/8/layout/hierarchy2"/>
    <dgm:cxn modelId="{147F6ECD-126C-43C0-961E-EF8ACBCACBEB}" type="presParOf" srcId="{1C0EF25F-1C0B-47E3-ACAC-9E6300BEB856}" destId="{10B453E5-84B5-407F-A5CE-1BFE5D5B0957}" srcOrd="3" destOrd="0" presId="urn:microsoft.com/office/officeart/2005/8/layout/hierarchy2"/>
    <dgm:cxn modelId="{8FD6E411-73D8-4749-964A-B9CD3492A5CF}" type="presParOf" srcId="{10B453E5-84B5-407F-A5CE-1BFE5D5B0957}" destId="{C6088399-9507-4E17-8687-23B74DBB9952}" srcOrd="0" destOrd="0" presId="urn:microsoft.com/office/officeart/2005/8/layout/hierarchy2"/>
    <dgm:cxn modelId="{0CBA08E5-C4A9-44B0-9E9D-4F1E4A189976}" type="presParOf" srcId="{10B453E5-84B5-407F-A5CE-1BFE5D5B0957}" destId="{46D08845-260D-4B86-AC96-49256DF09901}" srcOrd="1" destOrd="0" presId="urn:microsoft.com/office/officeart/2005/8/layout/hierarchy2"/>
    <dgm:cxn modelId="{746EB3DC-F081-44B1-8011-B62A122F1EE6}" type="presParOf" srcId="{46D08845-260D-4B86-AC96-49256DF09901}" destId="{42B0DD81-4C9B-474F-8291-8A8BFA1C31E5}" srcOrd="0" destOrd="0" presId="urn:microsoft.com/office/officeart/2005/8/layout/hierarchy2"/>
    <dgm:cxn modelId="{8C727CB9-59D0-419F-9FDC-6FD2CF3B5BA9}" type="presParOf" srcId="{42B0DD81-4C9B-474F-8291-8A8BFA1C31E5}" destId="{67A9D5E3-46A7-45EB-9CED-89D49640C7F1}" srcOrd="0" destOrd="0" presId="urn:microsoft.com/office/officeart/2005/8/layout/hierarchy2"/>
    <dgm:cxn modelId="{8293F2AC-31E5-4DCE-B320-F65977127A23}" type="presParOf" srcId="{46D08845-260D-4B86-AC96-49256DF09901}" destId="{80998C7E-BC6F-4F91-8755-628A96B2E5C2}" srcOrd="1" destOrd="0" presId="urn:microsoft.com/office/officeart/2005/8/layout/hierarchy2"/>
    <dgm:cxn modelId="{1E823BC4-B523-43C1-B53E-7B67B8389BEE}" type="presParOf" srcId="{80998C7E-BC6F-4F91-8755-628A96B2E5C2}" destId="{CCF66E87-8D25-4D05-A162-1E12F9EB5113}" srcOrd="0" destOrd="0" presId="urn:microsoft.com/office/officeart/2005/8/layout/hierarchy2"/>
    <dgm:cxn modelId="{7876D2B4-B756-42E0-AC4A-4FDC0628BE59}" type="presParOf" srcId="{80998C7E-BC6F-4F91-8755-628A96B2E5C2}" destId="{DA601D43-E89D-4049-91ED-AA3E816E8A60}" srcOrd="1" destOrd="0" presId="urn:microsoft.com/office/officeart/2005/8/layout/hierarchy2"/>
    <dgm:cxn modelId="{93C883A5-8802-4295-B530-C9EEEB04373B}" type="presParOf" srcId="{5B4C5C05-F8BA-4FB2-AA19-C578C0D9848C}" destId="{A69F1213-A5B4-4F42-9ACA-130784CCE847}" srcOrd="2" destOrd="0" presId="urn:microsoft.com/office/officeart/2005/8/layout/hierarchy2"/>
    <dgm:cxn modelId="{6890B9E0-0C2C-41B6-BE35-F20E4B9A8F1E}" type="presParOf" srcId="{A69F1213-A5B4-4F42-9ACA-130784CCE847}" destId="{C0131FE9-1EDA-4114-AF97-A3C228974736}" srcOrd="0" destOrd="0" presId="urn:microsoft.com/office/officeart/2005/8/layout/hierarchy2"/>
    <dgm:cxn modelId="{AFB33F7F-6EBE-466D-91E8-799BCE536350}" type="presParOf" srcId="{5B4C5C05-F8BA-4FB2-AA19-C578C0D9848C}" destId="{F915A59A-7E4F-4649-91EC-250DD07D83C0}" srcOrd="3" destOrd="0" presId="urn:microsoft.com/office/officeart/2005/8/layout/hierarchy2"/>
    <dgm:cxn modelId="{3B661D7B-D3D2-4C7D-86A3-ED6D7B3F1CCC}" type="presParOf" srcId="{F915A59A-7E4F-4649-91EC-250DD07D83C0}" destId="{3133B66F-CF7C-4D1E-A31E-884B2E68EB53}" srcOrd="0" destOrd="0" presId="urn:microsoft.com/office/officeart/2005/8/layout/hierarchy2"/>
    <dgm:cxn modelId="{9C133D88-336E-4634-9517-FD32CE0E5493}" type="presParOf" srcId="{F915A59A-7E4F-4649-91EC-250DD07D83C0}" destId="{1CA73BCB-B85B-4C94-B569-D3E6F04F3212}" srcOrd="1" destOrd="0" presId="urn:microsoft.com/office/officeart/2005/8/layout/hierarchy2"/>
    <dgm:cxn modelId="{CA78AA1C-6B34-43AB-9017-4C8F9A1205C5}" type="presParOf" srcId="{1CA73BCB-B85B-4C94-B569-D3E6F04F3212}" destId="{5CE74108-B81E-42C7-A888-12E23584E617}" srcOrd="0" destOrd="0" presId="urn:microsoft.com/office/officeart/2005/8/layout/hierarchy2"/>
    <dgm:cxn modelId="{41F8428A-CF32-49FB-9083-182F219C18D5}" type="presParOf" srcId="{5CE74108-B81E-42C7-A888-12E23584E617}" destId="{9647D959-5E8E-4232-A262-A8557F6A2C9A}" srcOrd="0" destOrd="0" presId="urn:microsoft.com/office/officeart/2005/8/layout/hierarchy2"/>
    <dgm:cxn modelId="{94541F7D-D158-4F13-BDCF-1168E6C26F5B}" type="presParOf" srcId="{1CA73BCB-B85B-4C94-B569-D3E6F04F3212}" destId="{DFE58BB3-FBEF-4308-AC50-9127175DC4BD}" srcOrd="1" destOrd="0" presId="urn:microsoft.com/office/officeart/2005/8/layout/hierarchy2"/>
    <dgm:cxn modelId="{827A1DAA-7294-457A-B90E-C31D9B716031}" type="presParOf" srcId="{DFE58BB3-FBEF-4308-AC50-9127175DC4BD}" destId="{1466229F-C013-429C-A611-9EC5CBDD89FE}" srcOrd="0" destOrd="0" presId="urn:microsoft.com/office/officeart/2005/8/layout/hierarchy2"/>
    <dgm:cxn modelId="{B0EF5697-9923-4B29-8BB8-977A1FA8E51A}" type="presParOf" srcId="{DFE58BB3-FBEF-4308-AC50-9127175DC4BD}" destId="{427B48FA-2BA6-44A7-979E-17B0598E068F}" srcOrd="1" destOrd="0" presId="urn:microsoft.com/office/officeart/2005/8/layout/hierarchy2"/>
    <dgm:cxn modelId="{4BF90ABD-2B2A-43E9-87CE-F26FF051D65E}" type="presParOf" srcId="{427B48FA-2BA6-44A7-979E-17B0598E068F}" destId="{BFCB87E9-8370-4881-BACD-430B93AA7F51}" srcOrd="0" destOrd="0" presId="urn:microsoft.com/office/officeart/2005/8/layout/hierarchy2"/>
    <dgm:cxn modelId="{90C55E30-832E-42D1-9897-D8482A11BFF1}" type="presParOf" srcId="{BFCB87E9-8370-4881-BACD-430B93AA7F51}" destId="{5DC52CB5-0530-439E-8EA5-233CB7758A7C}" srcOrd="0" destOrd="0" presId="urn:microsoft.com/office/officeart/2005/8/layout/hierarchy2"/>
    <dgm:cxn modelId="{78F770A5-10F8-412A-8D6E-0AFC1DF09D23}" type="presParOf" srcId="{427B48FA-2BA6-44A7-979E-17B0598E068F}" destId="{FD6481AA-ADED-45E6-ADC0-3040DECBFA04}" srcOrd="1" destOrd="0" presId="urn:microsoft.com/office/officeart/2005/8/layout/hierarchy2"/>
    <dgm:cxn modelId="{1B19FA90-413E-4F2E-8780-B765E6FD9704}" type="presParOf" srcId="{FD6481AA-ADED-45E6-ADC0-3040DECBFA04}" destId="{3FD46376-FB70-4413-8130-9343B7883473}" srcOrd="0" destOrd="0" presId="urn:microsoft.com/office/officeart/2005/8/layout/hierarchy2"/>
    <dgm:cxn modelId="{A6BAE561-F60E-421C-A31C-69D8D3CE5A92}" type="presParOf" srcId="{FD6481AA-ADED-45E6-ADC0-3040DECBFA04}" destId="{E7EB136F-EEC2-4E9D-8CC3-BDFC45A04EDD}" srcOrd="1" destOrd="0" presId="urn:microsoft.com/office/officeart/2005/8/layout/hierarchy2"/>
    <dgm:cxn modelId="{BD10D888-7847-400D-92CB-B86EF91CCBC1}" type="presParOf" srcId="{E7EB136F-EEC2-4E9D-8CC3-BDFC45A04EDD}" destId="{1E5D483E-60B4-4BAE-9EE1-FC3D6DB091A9}" srcOrd="0" destOrd="0" presId="urn:microsoft.com/office/officeart/2005/8/layout/hierarchy2"/>
    <dgm:cxn modelId="{E4EABC1D-CA85-4333-9F81-2D5291D4D4A0}" type="presParOf" srcId="{1E5D483E-60B4-4BAE-9EE1-FC3D6DB091A9}" destId="{7F3594A9-8B17-4C5E-B862-0F9C744A7663}" srcOrd="0" destOrd="0" presId="urn:microsoft.com/office/officeart/2005/8/layout/hierarchy2"/>
    <dgm:cxn modelId="{B11DA3BF-9002-421F-8B8E-CDC245207C97}" type="presParOf" srcId="{E7EB136F-EEC2-4E9D-8CC3-BDFC45A04EDD}" destId="{6C83744E-1204-4095-BCAE-4DD7DCC65B1A}" srcOrd="1" destOrd="0" presId="urn:microsoft.com/office/officeart/2005/8/layout/hierarchy2"/>
    <dgm:cxn modelId="{306F00BA-40F8-41B7-AD8F-3EFBDAECD368}" type="presParOf" srcId="{6C83744E-1204-4095-BCAE-4DD7DCC65B1A}" destId="{BE638E62-5D8C-448B-9088-CC7247880DA1}" srcOrd="0" destOrd="0" presId="urn:microsoft.com/office/officeart/2005/8/layout/hierarchy2"/>
    <dgm:cxn modelId="{5E2B4AC7-41A8-4EA9-9C4F-77DE190554C0}" type="presParOf" srcId="{6C83744E-1204-4095-BCAE-4DD7DCC65B1A}" destId="{334FB57E-27F8-41E9-A04E-7E5D49A14556}" srcOrd="1" destOrd="0" presId="urn:microsoft.com/office/officeart/2005/8/layout/hierarchy2"/>
    <dgm:cxn modelId="{03C7B38C-A884-4FEF-A90C-02D42C6E3DBC}" type="presParOf" srcId="{427B48FA-2BA6-44A7-979E-17B0598E068F}" destId="{0CB7EEA7-FB40-4775-BDB7-8B1AAC30EE71}" srcOrd="2" destOrd="0" presId="urn:microsoft.com/office/officeart/2005/8/layout/hierarchy2"/>
    <dgm:cxn modelId="{D53C41E4-A32D-4903-A606-F1FDB5728D10}" type="presParOf" srcId="{0CB7EEA7-FB40-4775-BDB7-8B1AAC30EE71}" destId="{856467F9-F27D-4CF0-81C7-649939B2457F}" srcOrd="0" destOrd="0" presId="urn:microsoft.com/office/officeart/2005/8/layout/hierarchy2"/>
    <dgm:cxn modelId="{D33DDC74-7E32-4746-8D70-2F82AFE32444}" type="presParOf" srcId="{427B48FA-2BA6-44A7-979E-17B0598E068F}" destId="{7DBB614E-15BE-43A6-9D6F-32ECAAB6B572}" srcOrd="3" destOrd="0" presId="urn:microsoft.com/office/officeart/2005/8/layout/hierarchy2"/>
    <dgm:cxn modelId="{1E407EAC-2B7C-4F75-9908-F6F3B808F9F3}" type="presParOf" srcId="{7DBB614E-15BE-43A6-9D6F-32ECAAB6B572}" destId="{681713BF-1F7B-43AB-A651-578A4AD73176}" srcOrd="0" destOrd="0" presId="urn:microsoft.com/office/officeart/2005/8/layout/hierarchy2"/>
    <dgm:cxn modelId="{25BE1C17-8C09-4BFE-B667-C1866DFBF50E}" type="presParOf" srcId="{7DBB614E-15BE-43A6-9D6F-32ECAAB6B572}" destId="{53CB8613-92E6-48B4-B93A-972767E8A259}" srcOrd="1" destOrd="0" presId="urn:microsoft.com/office/officeart/2005/8/layout/hierarchy2"/>
    <dgm:cxn modelId="{E7D1F0FC-85BE-4E4B-82D6-8AE9C7855DC1}" type="presParOf" srcId="{53CB8613-92E6-48B4-B93A-972767E8A259}" destId="{486AD24E-67E6-48BE-A48D-30E54135745D}" srcOrd="0" destOrd="0" presId="urn:microsoft.com/office/officeart/2005/8/layout/hierarchy2"/>
    <dgm:cxn modelId="{4DFFFC0F-B43D-4A96-BD72-2688B692EB7F}" type="presParOf" srcId="{486AD24E-67E6-48BE-A48D-30E54135745D}" destId="{190CA7B1-9C66-4823-9189-BD702EA6BF9C}" srcOrd="0" destOrd="0" presId="urn:microsoft.com/office/officeart/2005/8/layout/hierarchy2"/>
    <dgm:cxn modelId="{64A14B51-DF0A-4408-B23F-0095BE6D2247}" type="presParOf" srcId="{53CB8613-92E6-48B4-B93A-972767E8A259}" destId="{5AF175FA-898F-4273-9908-8D5F3DDE9C66}" srcOrd="1" destOrd="0" presId="urn:microsoft.com/office/officeart/2005/8/layout/hierarchy2"/>
    <dgm:cxn modelId="{1B2B5418-15F6-4225-8E2F-CE42297C6128}" type="presParOf" srcId="{5AF175FA-898F-4273-9908-8D5F3DDE9C66}" destId="{F79282EA-19CC-44C7-ACF9-DE272C52ACEB}" srcOrd="0" destOrd="0" presId="urn:microsoft.com/office/officeart/2005/8/layout/hierarchy2"/>
    <dgm:cxn modelId="{BCA5B014-BE06-4949-B76B-4A6F2EF9F175}" type="presParOf" srcId="{5AF175FA-898F-4273-9908-8D5F3DDE9C66}" destId="{63FE0698-442C-433E-A379-4146CC93B649}" srcOrd="1" destOrd="0" presId="urn:microsoft.com/office/officeart/2005/8/layout/hierarchy2"/>
    <dgm:cxn modelId="{3FA0FF0C-3ED5-45D1-B5A4-902FEDE4841D}" type="presParOf" srcId="{F6823F3A-70F4-4678-A18D-E7A9D0161E10}" destId="{A339ED6C-0514-4454-ACB5-E82CAC6891DE}" srcOrd="2" destOrd="0" presId="urn:microsoft.com/office/officeart/2005/8/layout/hierarchy2"/>
    <dgm:cxn modelId="{7D0B2DD7-A140-4951-BCEE-1B5A68488C03}" type="presParOf" srcId="{A339ED6C-0514-4454-ACB5-E82CAC6891DE}" destId="{ED6E02F1-E862-4B4E-888A-3771C97EC4F9}" srcOrd="0" destOrd="0" presId="urn:microsoft.com/office/officeart/2005/8/layout/hierarchy2"/>
    <dgm:cxn modelId="{1B983495-72B9-447E-AA0C-0C36CDE8A52E}" type="presParOf" srcId="{F6823F3A-70F4-4678-A18D-E7A9D0161E10}" destId="{3636F039-88F9-4F5A-90A7-6A893D570095}" srcOrd="3" destOrd="0" presId="urn:microsoft.com/office/officeart/2005/8/layout/hierarchy2"/>
    <dgm:cxn modelId="{36FB9DC6-0109-4FE7-BC8E-B03690966CDA}" type="presParOf" srcId="{3636F039-88F9-4F5A-90A7-6A893D570095}" destId="{7D7BD807-5B74-48CD-AB25-56B6391ACFD6}" srcOrd="0" destOrd="0" presId="urn:microsoft.com/office/officeart/2005/8/layout/hierarchy2"/>
    <dgm:cxn modelId="{14086613-F6D1-47C3-91A9-5CC4CAE386B6}" type="presParOf" srcId="{3636F039-88F9-4F5A-90A7-6A893D570095}" destId="{79089129-6B79-4872-A849-24F45A5E36BA}" srcOrd="1" destOrd="0" presId="urn:microsoft.com/office/officeart/2005/8/layout/hierarchy2"/>
    <dgm:cxn modelId="{E78F4891-4FF6-4BBE-A9C1-D3683FF12AE5}" type="presParOf" srcId="{79089129-6B79-4872-A849-24F45A5E36BA}" destId="{EC5A1FED-ECA8-4070-9B5B-CBCF8262D94D}" srcOrd="0" destOrd="0" presId="urn:microsoft.com/office/officeart/2005/8/layout/hierarchy2"/>
    <dgm:cxn modelId="{EA178801-8FB7-475C-B4D6-63F42D992765}" type="presParOf" srcId="{EC5A1FED-ECA8-4070-9B5B-CBCF8262D94D}" destId="{658D0BBC-D5EB-42A6-8A3B-EC00C3625535}" srcOrd="0" destOrd="0" presId="urn:microsoft.com/office/officeart/2005/8/layout/hierarchy2"/>
    <dgm:cxn modelId="{874524A0-7F16-4C0C-8A61-91F6E81FAA13}" type="presParOf" srcId="{79089129-6B79-4872-A849-24F45A5E36BA}" destId="{C4051036-9138-4187-84FD-04FB1EA5A736}" srcOrd="1" destOrd="0" presId="urn:microsoft.com/office/officeart/2005/8/layout/hierarchy2"/>
    <dgm:cxn modelId="{652A7FE3-1D81-491C-A6DD-EDAD8BAAB1D0}" type="presParOf" srcId="{C4051036-9138-4187-84FD-04FB1EA5A736}" destId="{80821C77-EFC8-43AB-9139-0286B16BCC8D}" srcOrd="0" destOrd="0" presId="urn:microsoft.com/office/officeart/2005/8/layout/hierarchy2"/>
    <dgm:cxn modelId="{FE8B3D7C-42E4-4641-8A7D-D01BF46C23A0}" type="presParOf" srcId="{C4051036-9138-4187-84FD-04FB1EA5A736}" destId="{CC060C18-E3B0-4932-83E2-60C9BE41945A}" srcOrd="1" destOrd="0" presId="urn:microsoft.com/office/officeart/2005/8/layout/hierarchy2"/>
    <dgm:cxn modelId="{F54AABA2-F32A-423B-9ED7-CCEA430CA661}" type="presParOf" srcId="{BE69F271-76AF-4160-B0B8-B1BD18EDAFA5}" destId="{9ABB7C1D-3E39-45D6-BBA6-C3B32A51FBF9}" srcOrd="2" destOrd="0" presId="urn:microsoft.com/office/officeart/2005/8/layout/hierarchy2"/>
    <dgm:cxn modelId="{53C15077-CA3D-4B7C-B84E-DB2AE8BCFCC9}" type="presParOf" srcId="{9ABB7C1D-3E39-45D6-BBA6-C3B32A51FBF9}" destId="{81E9E919-A186-4953-B6C4-B7E2332A3720}" srcOrd="0" destOrd="0" presId="urn:microsoft.com/office/officeart/2005/8/layout/hierarchy2"/>
    <dgm:cxn modelId="{9EC57BD9-FED7-42A6-82A6-07708286D3F3}" type="presParOf" srcId="{BE69F271-76AF-4160-B0B8-B1BD18EDAFA5}" destId="{48BF6B7C-EA6E-45AE-907F-A47256E30618}" srcOrd="3" destOrd="0" presId="urn:microsoft.com/office/officeart/2005/8/layout/hierarchy2"/>
    <dgm:cxn modelId="{2BA56D0F-B81E-4712-BBFE-77D590C7216A}" type="presParOf" srcId="{48BF6B7C-EA6E-45AE-907F-A47256E30618}" destId="{9DECBAE4-0D6A-486F-8794-6CC3975C63CC}" srcOrd="0" destOrd="0" presId="urn:microsoft.com/office/officeart/2005/8/layout/hierarchy2"/>
    <dgm:cxn modelId="{1CF4885C-6BBB-4ECD-A865-AA56922A096A}" type="presParOf" srcId="{48BF6B7C-EA6E-45AE-907F-A47256E30618}" destId="{5F45BB8F-3ED7-4061-9A4E-39D304C37003}" srcOrd="1" destOrd="0" presId="urn:microsoft.com/office/officeart/2005/8/layout/hierarchy2"/>
    <dgm:cxn modelId="{3C2D8FE6-25D6-40E6-93C0-9E56DFE4E060}" type="presParOf" srcId="{5F45BB8F-3ED7-4061-9A4E-39D304C37003}" destId="{44D2FA78-B2DD-4841-80D5-68A00F9DCAAF}" srcOrd="0" destOrd="0" presId="urn:microsoft.com/office/officeart/2005/8/layout/hierarchy2"/>
    <dgm:cxn modelId="{F35457F4-562A-4807-9965-42697C1F24D5}" type="presParOf" srcId="{44D2FA78-B2DD-4841-80D5-68A00F9DCAAF}" destId="{5AAB36BA-939D-4DFB-8E6D-680997DE9545}" srcOrd="0" destOrd="0" presId="urn:microsoft.com/office/officeart/2005/8/layout/hierarchy2"/>
    <dgm:cxn modelId="{1598F312-75CF-4951-BDAF-9A80C6E62F6E}" type="presParOf" srcId="{5F45BB8F-3ED7-4061-9A4E-39D304C37003}" destId="{DDBF106E-984F-4B93-8685-382B3FEA333F}" srcOrd="1" destOrd="0" presId="urn:microsoft.com/office/officeart/2005/8/layout/hierarchy2"/>
    <dgm:cxn modelId="{133CDB71-7A15-434E-905E-B8BEC04CD263}" type="presParOf" srcId="{DDBF106E-984F-4B93-8685-382B3FEA333F}" destId="{9C36A1DA-1955-4F06-9151-9E887FAAC929}" srcOrd="0" destOrd="0" presId="urn:microsoft.com/office/officeart/2005/8/layout/hierarchy2"/>
    <dgm:cxn modelId="{C6E58436-C2AA-441C-A529-6F723112AFF5}" type="presParOf" srcId="{DDBF106E-984F-4B93-8685-382B3FEA333F}" destId="{EFE6D058-B6B7-4D0B-913F-E223BE932865}"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A8CE72-EC03-422D-9713-8E5D16A11B8D}" type="doc">
      <dgm:prSet loTypeId="urn:microsoft.com/office/officeart/2005/8/layout/hierarchy2" loCatId="hierarchy" qsTypeId="urn:microsoft.com/office/officeart/2005/8/quickstyle/simple1" qsCatId="simple" csTypeId="urn:microsoft.com/office/officeart/2005/8/colors/colorful2" csCatId="colorful" phldr="1"/>
      <dgm:spPr/>
      <dgm:t>
        <a:bodyPr/>
        <a:lstStyle/>
        <a:p>
          <a:endParaRPr lang="en-US"/>
        </a:p>
      </dgm:t>
    </dgm:pt>
    <dgm:pt modelId="{4B34C45D-4951-4FE6-8FB1-59530AA3249C}">
      <dgm:prSet phldrT="[Text]" custT="1"/>
      <dgm:spPr/>
      <dgm:t>
        <a:bodyPr/>
        <a:lstStyle/>
        <a:p>
          <a:r>
            <a:rPr lang="en-US" sz="800"/>
            <a:t>HBHCT Offered</a:t>
          </a:r>
        </a:p>
      </dgm:t>
    </dgm:pt>
    <dgm:pt modelId="{24594F8C-C976-43E3-A162-5AF2ED4B20E3}" type="parTrans" cxnId="{132D06F6-916A-49FF-BD17-BAA56C10F0C6}">
      <dgm:prSet/>
      <dgm:spPr/>
      <dgm:t>
        <a:bodyPr/>
        <a:lstStyle/>
        <a:p>
          <a:endParaRPr lang="en-US"/>
        </a:p>
      </dgm:t>
    </dgm:pt>
    <dgm:pt modelId="{835FE844-0221-46C3-89E8-84DAC0CE42A2}" type="sibTrans" cxnId="{132D06F6-916A-49FF-BD17-BAA56C10F0C6}">
      <dgm:prSet/>
      <dgm:spPr/>
      <dgm:t>
        <a:bodyPr/>
        <a:lstStyle/>
        <a:p>
          <a:endParaRPr lang="en-US"/>
        </a:p>
      </dgm:t>
    </dgm:pt>
    <dgm:pt modelId="{22BB5EEE-5EDD-408A-B634-9B22F32C4D89}">
      <dgm:prSet phldrT="[Text]" custT="1"/>
      <dgm:spPr/>
      <dgm:t>
        <a:bodyPr/>
        <a:lstStyle/>
        <a:p>
          <a:r>
            <a:rPr lang="en-US" sz="800"/>
            <a:t>Test (80%)</a:t>
          </a:r>
        </a:p>
      </dgm:t>
    </dgm:pt>
    <dgm:pt modelId="{B0A20016-A768-44E1-8113-BB8B68F75F6F}" type="parTrans" cxnId="{CF040C16-9506-4AEA-954E-F2D8DB1AAA3B}">
      <dgm:prSet/>
      <dgm:spPr/>
      <dgm:t>
        <a:bodyPr/>
        <a:lstStyle/>
        <a:p>
          <a:endParaRPr lang="en-US"/>
        </a:p>
      </dgm:t>
    </dgm:pt>
    <dgm:pt modelId="{9BD0DF4C-EEC1-4716-8EBE-7AB8109A87E1}" type="sibTrans" cxnId="{CF040C16-9506-4AEA-954E-F2D8DB1AAA3B}">
      <dgm:prSet/>
      <dgm:spPr/>
      <dgm:t>
        <a:bodyPr/>
        <a:lstStyle/>
        <a:p>
          <a:endParaRPr lang="en-US"/>
        </a:p>
      </dgm:t>
    </dgm:pt>
    <dgm:pt modelId="{FC58A876-8D53-44DA-90E1-E0356D0DE755}">
      <dgm:prSet phldrT="[Text]" custT="1"/>
      <dgm:spPr/>
      <dgm:t>
        <a:bodyPr/>
        <a:lstStyle/>
        <a:p>
          <a:r>
            <a:rPr lang="en-US" sz="800"/>
            <a:t>HIV positive</a:t>
          </a:r>
        </a:p>
      </dgm:t>
    </dgm:pt>
    <dgm:pt modelId="{45CDD38C-36C2-449B-B498-FC29C969B7C9}" type="parTrans" cxnId="{766ACF34-7F69-4C7B-9CC9-92A2D87543A9}">
      <dgm:prSet/>
      <dgm:spPr/>
      <dgm:t>
        <a:bodyPr/>
        <a:lstStyle/>
        <a:p>
          <a:endParaRPr lang="en-US"/>
        </a:p>
      </dgm:t>
    </dgm:pt>
    <dgm:pt modelId="{03DC20F5-A1B6-4D87-A0D8-604B4B49B0C3}" type="sibTrans" cxnId="{766ACF34-7F69-4C7B-9CC9-92A2D87543A9}">
      <dgm:prSet/>
      <dgm:spPr/>
      <dgm:t>
        <a:bodyPr/>
        <a:lstStyle/>
        <a:p>
          <a:endParaRPr lang="en-US"/>
        </a:p>
      </dgm:t>
    </dgm:pt>
    <dgm:pt modelId="{709938BA-587A-41E1-BAB8-164BCE9BD554}">
      <dgm:prSet phldrT="[Text]" custT="1"/>
      <dgm:spPr/>
      <dgm:t>
        <a:bodyPr/>
        <a:lstStyle/>
        <a:p>
          <a:r>
            <a:rPr lang="en-US" sz="800"/>
            <a:t>HIV negative</a:t>
          </a:r>
        </a:p>
      </dgm:t>
    </dgm:pt>
    <dgm:pt modelId="{42E8DD25-596B-46A2-B5D6-21A89F9046CD}" type="parTrans" cxnId="{361FF57B-F795-4A76-A609-2DFEDF4713BE}">
      <dgm:prSet/>
      <dgm:spPr/>
      <dgm:t>
        <a:bodyPr/>
        <a:lstStyle/>
        <a:p>
          <a:endParaRPr lang="en-US"/>
        </a:p>
      </dgm:t>
    </dgm:pt>
    <dgm:pt modelId="{FCD1F878-7453-4B13-BEC2-26F550C2264B}" type="sibTrans" cxnId="{361FF57B-F795-4A76-A609-2DFEDF4713BE}">
      <dgm:prSet/>
      <dgm:spPr/>
      <dgm:t>
        <a:bodyPr/>
        <a:lstStyle/>
        <a:p>
          <a:endParaRPr lang="en-US"/>
        </a:p>
      </dgm:t>
    </dgm:pt>
    <dgm:pt modelId="{DB734C8B-800E-4E16-9417-971A6326BF02}">
      <dgm:prSet phldrT="[Text]" custT="1"/>
      <dgm:spPr/>
      <dgm:t>
        <a:bodyPr/>
        <a:lstStyle/>
        <a:p>
          <a:r>
            <a:rPr lang="en-US" sz="800"/>
            <a:t>Do Not Test (20%)</a:t>
          </a:r>
        </a:p>
      </dgm:t>
    </dgm:pt>
    <dgm:pt modelId="{1557C86A-753E-4C2A-9799-0B3DFEC44E1E}" type="parTrans" cxnId="{07F0BC37-0FE2-46E3-89E7-5101590CD57B}">
      <dgm:prSet/>
      <dgm:spPr/>
      <dgm:t>
        <a:bodyPr/>
        <a:lstStyle/>
        <a:p>
          <a:endParaRPr lang="en-US"/>
        </a:p>
      </dgm:t>
    </dgm:pt>
    <dgm:pt modelId="{BC362CE4-4294-42F8-8C9A-DC60E044C7C0}" type="sibTrans" cxnId="{07F0BC37-0FE2-46E3-89E7-5101590CD57B}">
      <dgm:prSet/>
      <dgm:spPr/>
      <dgm:t>
        <a:bodyPr/>
        <a:lstStyle/>
        <a:p>
          <a:endParaRPr lang="en-US"/>
        </a:p>
      </dgm:t>
    </dgm:pt>
    <dgm:pt modelId="{79DEE1C8-0695-4D92-A353-D8BE6C3301E4}">
      <dgm:prSet phldrT="[Text]" custT="1"/>
      <dgm:spPr/>
      <dgm:t>
        <a:bodyPr/>
        <a:lstStyle/>
        <a:p>
          <a:r>
            <a:rPr lang="en-US" sz="800"/>
            <a:t>No further action</a:t>
          </a:r>
        </a:p>
      </dgm:t>
    </dgm:pt>
    <dgm:pt modelId="{746AF6E9-53E7-4545-A2C5-71263E8D5BD2}" type="parTrans" cxnId="{67920FCB-DD14-45A5-9326-A66FCABAA7F0}">
      <dgm:prSet/>
      <dgm:spPr/>
      <dgm:t>
        <a:bodyPr/>
        <a:lstStyle/>
        <a:p>
          <a:endParaRPr lang="en-US"/>
        </a:p>
      </dgm:t>
    </dgm:pt>
    <dgm:pt modelId="{CCAAFC24-F560-4848-A2B2-CF04D163DBF9}" type="sibTrans" cxnId="{67920FCB-DD14-45A5-9326-A66FCABAA7F0}">
      <dgm:prSet/>
      <dgm:spPr/>
      <dgm:t>
        <a:bodyPr/>
        <a:lstStyle/>
        <a:p>
          <a:endParaRPr lang="en-US"/>
        </a:p>
      </dgm:t>
    </dgm:pt>
    <dgm:pt modelId="{887C3D55-D4BA-4240-A8E5-2D08303F7CB1}">
      <dgm:prSet custT="1"/>
      <dgm:spPr/>
      <dgm:t>
        <a:bodyPr/>
        <a:lstStyle/>
        <a:p>
          <a:r>
            <a:rPr lang="en-US" sz="800"/>
            <a:t>In a known SDC (partner also tested)</a:t>
          </a:r>
        </a:p>
      </dgm:t>
    </dgm:pt>
    <dgm:pt modelId="{4713425C-C53C-4756-8AD2-8FC5EB379C5B}" type="parTrans" cxnId="{DF1858A1-1BFC-4186-8993-9B9B2B1CC0CF}">
      <dgm:prSet/>
      <dgm:spPr/>
      <dgm:t>
        <a:bodyPr/>
        <a:lstStyle/>
        <a:p>
          <a:endParaRPr lang="en-US"/>
        </a:p>
      </dgm:t>
    </dgm:pt>
    <dgm:pt modelId="{0100FB87-A427-4AEB-A607-86980EC934E8}" type="sibTrans" cxnId="{DF1858A1-1BFC-4186-8993-9B9B2B1CC0CF}">
      <dgm:prSet/>
      <dgm:spPr/>
      <dgm:t>
        <a:bodyPr/>
        <a:lstStyle/>
        <a:p>
          <a:endParaRPr lang="en-US"/>
        </a:p>
      </dgm:t>
    </dgm:pt>
    <dgm:pt modelId="{47F3AB8B-9A22-4F70-91F3-BFBC2589EC71}">
      <dgm:prSet custT="1"/>
      <dgm:spPr/>
      <dgm:t>
        <a:bodyPr/>
        <a:lstStyle/>
        <a:p>
          <a:r>
            <a:rPr lang="en-US" sz="800"/>
            <a:t>Not in SDC</a:t>
          </a:r>
        </a:p>
        <a:p>
          <a:r>
            <a:rPr lang="en-US" sz="800"/>
            <a:t>OR</a:t>
          </a:r>
        </a:p>
        <a:p>
          <a:r>
            <a:rPr lang="en-US" sz="800"/>
            <a:t>In an unknown SDC (partner did not test)</a:t>
          </a:r>
        </a:p>
      </dgm:t>
    </dgm:pt>
    <dgm:pt modelId="{1FF7F586-2356-4BD0-A858-8484508C25C6}" type="parTrans" cxnId="{56151EB2-EDA5-45B6-8DA6-94C32B3DE371}">
      <dgm:prSet/>
      <dgm:spPr/>
      <dgm:t>
        <a:bodyPr/>
        <a:lstStyle/>
        <a:p>
          <a:endParaRPr lang="en-US"/>
        </a:p>
      </dgm:t>
    </dgm:pt>
    <dgm:pt modelId="{AAFF255F-2594-4F6D-899B-6AE809079895}" type="sibTrans" cxnId="{56151EB2-EDA5-45B6-8DA6-94C32B3DE371}">
      <dgm:prSet/>
      <dgm:spPr/>
      <dgm:t>
        <a:bodyPr/>
        <a:lstStyle/>
        <a:p>
          <a:endParaRPr lang="en-US"/>
        </a:p>
      </dgm:t>
    </dgm:pt>
    <dgm:pt modelId="{342B40CA-DA0C-43DE-8F15-477F9CBB21BF}">
      <dgm:prSet custT="1"/>
      <dgm:spPr/>
      <dgm:t>
        <a:bodyPr/>
        <a:lstStyle/>
        <a:p>
          <a:r>
            <a:rPr lang="en-US" sz="800"/>
            <a:t>No further action</a:t>
          </a:r>
        </a:p>
      </dgm:t>
    </dgm:pt>
    <dgm:pt modelId="{09A0AB7B-CEF2-48E5-9D30-A9FE82D469EB}" type="parTrans" cxnId="{564E7DEF-A964-483B-B9AF-6572DE178E3E}">
      <dgm:prSet/>
      <dgm:spPr/>
      <dgm:t>
        <a:bodyPr/>
        <a:lstStyle/>
        <a:p>
          <a:endParaRPr lang="en-US"/>
        </a:p>
      </dgm:t>
    </dgm:pt>
    <dgm:pt modelId="{3B3FF977-9F1B-480E-81D6-019AD8CCBDBD}" type="sibTrans" cxnId="{564E7DEF-A964-483B-B9AF-6572DE178E3E}">
      <dgm:prSet/>
      <dgm:spPr/>
      <dgm:t>
        <a:bodyPr/>
        <a:lstStyle/>
        <a:p>
          <a:endParaRPr lang="en-US"/>
        </a:p>
      </dgm:t>
    </dgm:pt>
    <dgm:pt modelId="{520A1B5E-1B78-4F6B-969D-DE5CC29C81D6}">
      <dgm:prSet custT="1">
        <dgm:style>
          <a:lnRef idx="1">
            <a:schemeClr val="accent6"/>
          </a:lnRef>
          <a:fillRef idx="3">
            <a:schemeClr val="accent6"/>
          </a:fillRef>
          <a:effectRef idx="2">
            <a:schemeClr val="accent6"/>
          </a:effectRef>
          <a:fontRef idx="minor">
            <a:schemeClr val="lt1"/>
          </a:fontRef>
        </dgm:style>
      </dgm:prSet>
      <dgm:spPr/>
      <dgm:t>
        <a:bodyPr/>
        <a:lstStyle/>
        <a:p>
          <a:r>
            <a:rPr lang="en-US" sz="800"/>
            <a:t>No behavior change</a:t>
          </a:r>
        </a:p>
      </dgm:t>
    </dgm:pt>
    <dgm:pt modelId="{58446269-B1AC-4AC1-9BF8-DB986FC4642B}" type="parTrans" cxnId="{E3C4FD15-25A0-4F67-8609-B57FA2356F72}">
      <dgm:prSet>
        <dgm:style>
          <a:lnRef idx="1">
            <a:schemeClr val="accent6"/>
          </a:lnRef>
          <a:fillRef idx="0">
            <a:schemeClr val="accent6"/>
          </a:fillRef>
          <a:effectRef idx="0">
            <a:schemeClr val="accent6"/>
          </a:effectRef>
          <a:fontRef idx="minor">
            <a:schemeClr val="tx1"/>
          </a:fontRef>
        </dgm:style>
      </dgm:prSet>
      <dgm:spPr/>
      <dgm:t>
        <a:bodyPr/>
        <a:lstStyle/>
        <a:p>
          <a:endParaRPr lang="en-US"/>
        </a:p>
      </dgm:t>
    </dgm:pt>
    <dgm:pt modelId="{CAECE356-D2AA-4E2D-B183-880BFB450023}" type="sibTrans" cxnId="{E3C4FD15-25A0-4F67-8609-B57FA2356F72}">
      <dgm:prSet/>
      <dgm:spPr/>
      <dgm:t>
        <a:bodyPr/>
        <a:lstStyle/>
        <a:p>
          <a:endParaRPr lang="en-US"/>
        </a:p>
      </dgm:t>
    </dgm:pt>
    <dgm:pt modelId="{5939F2E4-4469-48B4-B720-66D6D06A5849}">
      <dgm:prSet custT="1">
        <dgm:style>
          <a:lnRef idx="1">
            <a:schemeClr val="accent2"/>
          </a:lnRef>
          <a:fillRef idx="3">
            <a:schemeClr val="accent2"/>
          </a:fillRef>
          <a:effectRef idx="2">
            <a:schemeClr val="accent2"/>
          </a:effectRef>
          <a:fontRef idx="minor">
            <a:schemeClr val="lt1"/>
          </a:fontRef>
        </dgm:style>
      </dgm:prSet>
      <dgm:spPr/>
      <dgm:t>
        <a:bodyPr/>
        <a:lstStyle/>
        <a:p>
          <a:r>
            <a:rPr lang="en-US" sz="800"/>
            <a:t>ART Eligible (CD4&lt;350)</a:t>
          </a:r>
        </a:p>
      </dgm:t>
    </dgm:pt>
    <dgm:pt modelId="{7E164156-A572-4756-BA8D-7BF2D5D89F50}" type="parTrans" cxnId="{41C1D91F-C7A8-4D4D-AF81-8053D1AAE264}">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566E1AF8-93B2-4A1E-ADB0-11F2E78E47B2}" type="sibTrans" cxnId="{41C1D91F-C7A8-4D4D-AF81-8053D1AAE264}">
      <dgm:prSet/>
      <dgm:spPr/>
      <dgm:t>
        <a:bodyPr/>
        <a:lstStyle/>
        <a:p>
          <a:endParaRPr lang="en-US"/>
        </a:p>
      </dgm:t>
    </dgm:pt>
    <dgm:pt modelId="{8102C421-C499-4FF4-8093-92945D357D83}">
      <dgm:prSet custT="1">
        <dgm:style>
          <a:lnRef idx="1">
            <a:schemeClr val="accent2"/>
          </a:lnRef>
          <a:fillRef idx="3">
            <a:schemeClr val="accent2"/>
          </a:fillRef>
          <a:effectRef idx="2">
            <a:schemeClr val="accent2"/>
          </a:effectRef>
          <a:fontRef idx="minor">
            <a:schemeClr val="lt1"/>
          </a:fontRef>
        </dgm:style>
      </dgm:prSet>
      <dgm:spPr/>
      <dgm:t>
        <a:bodyPr/>
        <a:lstStyle/>
        <a:p>
          <a:r>
            <a:rPr lang="en-US" sz="800"/>
            <a:t>Not ART Elgible (CD4&gt;350)</a:t>
          </a:r>
        </a:p>
      </dgm:t>
    </dgm:pt>
    <dgm:pt modelId="{0EE5166A-AFB1-4709-9104-F1C01638B404}" type="parTrans" cxnId="{E206E320-0C56-49E5-9749-BB9904D8A897}">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C72DEA6A-915A-4094-A4DF-B47E8993A5DB}" type="sibTrans" cxnId="{E206E320-0C56-49E5-9749-BB9904D8A897}">
      <dgm:prSet/>
      <dgm:spPr/>
      <dgm:t>
        <a:bodyPr/>
        <a:lstStyle/>
        <a:p>
          <a:endParaRPr lang="en-US"/>
        </a:p>
      </dgm:t>
    </dgm:pt>
    <dgm:pt modelId="{51FDF65D-D506-42E8-9486-6EFFA1861F2E}">
      <dgm:prSet custT="1">
        <dgm:style>
          <a:lnRef idx="1">
            <a:schemeClr val="dk1"/>
          </a:lnRef>
          <a:fillRef idx="3">
            <a:schemeClr val="dk1"/>
          </a:fillRef>
          <a:effectRef idx="2">
            <a:schemeClr val="dk1"/>
          </a:effectRef>
          <a:fontRef idx="minor">
            <a:schemeClr val="lt1"/>
          </a:fontRef>
        </dgm:style>
      </dgm:prSet>
      <dgm:spPr/>
      <dgm:t>
        <a:bodyPr/>
        <a:lstStyle/>
        <a:p>
          <a:r>
            <a:rPr lang="en-US" sz="800"/>
            <a:t>58.4% initiate ART</a:t>
          </a:r>
        </a:p>
      </dgm:t>
    </dgm:pt>
    <dgm:pt modelId="{CF4683A8-7772-420A-87E1-A786326BCF40}" type="parTrans" cxnId="{BE5C388A-3219-4B25-A53C-EEC230F33D85}">
      <dgm:prSet>
        <dgm:style>
          <a:lnRef idx="3">
            <a:schemeClr val="dk1"/>
          </a:lnRef>
          <a:fillRef idx="0">
            <a:schemeClr val="dk1"/>
          </a:fillRef>
          <a:effectRef idx="2">
            <a:schemeClr val="dk1"/>
          </a:effectRef>
          <a:fontRef idx="minor">
            <a:schemeClr val="tx1"/>
          </a:fontRef>
        </dgm:style>
      </dgm:prSet>
      <dgm:spPr/>
      <dgm:t>
        <a:bodyPr/>
        <a:lstStyle/>
        <a:p>
          <a:endParaRPr lang="en-US"/>
        </a:p>
      </dgm:t>
    </dgm:pt>
    <dgm:pt modelId="{0A0EE0C0-A31B-4791-BB67-2B530E6442B3}" type="sibTrans" cxnId="{BE5C388A-3219-4B25-A53C-EEC230F33D85}">
      <dgm:prSet/>
      <dgm:spPr/>
      <dgm:t>
        <a:bodyPr/>
        <a:lstStyle/>
        <a:p>
          <a:endParaRPr lang="en-US"/>
        </a:p>
      </dgm:t>
    </dgm:pt>
    <dgm:pt modelId="{8BFF9702-2166-44C9-8CCB-330CBABC323F}">
      <dgm:prSet custT="1">
        <dgm:style>
          <a:lnRef idx="1">
            <a:schemeClr val="dk1"/>
          </a:lnRef>
          <a:fillRef idx="3">
            <a:schemeClr val="dk1"/>
          </a:fillRef>
          <a:effectRef idx="2">
            <a:schemeClr val="dk1"/>
          </a:effectRef>
          <a:fontRef idx="minor">
            <a:schemeClr val="lt1"/>
          </a:fontRef>
        </dgm:style>
      </dgm:prSet>
      <dgm:spPr/>
      <dgm:t>
        <a:bodyPr/>
        <a:lstStyle/>
        <a:p>
          <a:r>
            <a:rPr lang="en-US" sz="800"/>
            <a:t>No further action</a:t>
          </a:r>
        </a:p>
      </dgm:t>
    </dgm:pt>
    <dgm:pt modelId="{CCCBB15C-4160-4D07-94C4-444EA6B8F322}" type="parTrans" cxnId="{FF6BA26F-2ACF-404C-8954-A721FD9E5D49}">
      <dgm:prSet>
        <dgm:style>
          <a:lnRef idx="3">
            <a:schemeClr val="dk1"/>
          </a:lnRef>
          <a:fillRef idx="0">
            <a:schemeClr val="dk1"/>
          </a:fillRef>
          <a:effectRef idx="2">
            <a:schemeClr val="dk1"/>
          </a:effectRef>
          <a:fontRef idx="minor">
            <a:schemeClr val="tx1"/>
          </a:fontRef>
        </dgm:style>
      </dgm:prSet>
      <dgm:spPr/>
      <dgm:t>
        <a:bodyPr/>
        <a:lstStyle/>
        <a:p>
          <a:endParaRPr lang="en-US"/>
        </a:p>
      </dgm:t>
    </dgm:pt>
    <dgm:pt modelId="{0AC5107E-551B-4125-B982-35E579018C0E}" type="sibTrans" cxnId="{FF6BA26F-2ACF-404C-8954-A721FD9E5D49}">
      <dgm:prSet/>
      <dgm:spPr/>
      <dgm:t>
        <a:bodyPr/>
        <a:lstStyle/>
        <a:p>
          <a:endParaRPr lang="en-US"/>
        </a:p>
      </dgm:t>
    </dgm:pt>
    <dgm:pt modelId="{64CBAB90-88EE-4E83-B084-1C29135E95D3}">
      <dgm:prSet custT="1">
        <dgm:style>
          <a:lnRef idx="1">
            <a:schemeClr val="accent6"/>
          </a:lnRef>
          <a:fillRef idx="3">
            <a:schemeClr val="accent6"/>
          </a:fillRef>
          <a:effectRef idx="2">
            <a:schemeClr val="accent6"/>
          </a:effectRef>
          <a:fontRef idx="minor">
            <a:schemeClr val="lt1"/>
          </a:fontRef>
        </dgm:style>
      </dgm:prSet>
      <dgm:spPr/>
      <dgm:t>
        <a:bodyPr/>
        <a:lstStyle/>
        <a:p>
          <a:r>
            <a:rPr lang="en-US" sz="800"/>
            <a:t>100% of known SDC have 63% reduction in unprotected sex</a:t>
          </a:r>
        </a:p>
      </dgm:t>
    </dgm:pt>
    <dgm:pt modelId="{6F4FCD88-BED8-4FC6-B944-AE4909EC1736}" type="parTrans" cxnId="{B857629E-1D61-4BAB-B00F-227A77F8CE84}">
      <dgm:prSet>
        <dgm:style>
          <a:lnRef idx="1">
            <a:schemeClr val="accent6"/>
          </a:lnRef>
          <a:fillRef idx="0">
            <a:schemeClr val="accent6"/>
          </a:fillRef>
          <a:effectRef idx="0">
            <a:schemeClr val="accent6"/>
          </a:effectRef>
          <a:fontRef idx="minor">
            <a:schemeClr val="tx1"/>
          </a:fontRef>
        </dgm:style>
      </dgm:prSet>
      <dgm:spPr/>
      <dgm:t>
        <a:bodyPr/>
        <a:lstStyle/>
        <a:p>
          <a:endParaRPr lang="en-US"/>
        </a:p>
      </dgm:t>
    </dgm:pt>
    <dgm:pt modelId="{9CFA2D6A-A1FC-48CD-8269-17B9519EEFC8}" type="sibTrans" cxnId="{B857629E-1D61-4BAB-B00F-227A77F8CE84}">
      <dgm:prSet/>
      <dgm:spPr/>
      <dgm:t>
        <a:bodyPr/>
        <a:lstStyle/>
        <a:p>
          <a:endParaRPr lang="en-US"/>
        </a:p>
      </dgm:t>
    </dgm:pt>
    <dgm:pt modelId="{0B478038-2FC0-4C7E-8DE7-B0F4343C152A}">
      <dgm:prSet custT="1">
        <dgm:style>
          <a:lnRef idx="2">
            <a:schemeClr val="accent2"/>
          </a:lnRef>
          <a:fillRef idx="1">
            <a:schemeClr val="lt1"/>
          </a:fillRef>
          <a:effectRef idx="0">
            <a:schemeClr val="accent2"/>
          </a:effectRef>
          <a:fontRef idx="minor">
            <a:schemeClr val="dk1"/>
          </a:fontRef>
        </dgm:style>
      </dgm:prSet>
      <dgm:spPr/>
      <dgm:t>
        <a:bodyPr/>
        <a:lstStyle/>
        <a:p>
          <a:r>
            <a:rPr lang="en-US" sz="800"/>
            <a:t>90% of known SDC initiate ART</a:t>
          </a:r>
        </a:p>
      </dgm:t>
    </dgm:pt>
    <dgm:pt modelId="{0667CDB2-AB65-40A0-9A38-BB48CF1EC608}" type="parTrans" cxnId="{8F1D9858-D231-4440-B44E-C92722A5034E}">
      <dgm:prSet>
        <dgm:style>
          <a:lnRef idx="1">
            <a:schemeClr val="accent2"/>
          </a:lnRef>
          <a:fillRef idx="0">
            <a:schemeClr val="accent2"/>
          </a:fillRef>
          <a:effectRef idx="0">
            <a:schemeClr val="accent2"/>
          </a:effectRef>
          <a:fontRef idx="minor">
            <a:schemeClr val="tx1"/>
          </a:fontRef>
        </dgm:style>
      </dgm:prSet>
      <dgm:spPr/>
      <dgm:t>
        <a:bodyPr/>
        <a:lstStyle/>
        <a:p>
          <a:endParaRPr lang="en-US"/>
        </a:p>
      </dgm:t>
    </dgm:pt>
    <dgm:pt modelId="{24D005DB-0984-431A-8FC8-5E43991B0FBA}" type="sibTrans" cxnId="{8F1D9858-D231-4440-B44E-C92722A5034E}">
      <dgm:prSet/>
      <dgm:spPr/>
      <dgm:t>
        <a:bodyPr/>
        <a:lstStyle/>
        <a:p>
          <a:endParaRPr lang="en-US"/>
        </a:p>
      </dgm:t>
    </dgm:pt>
    <dgm:pt modelId="{293D788B-84DC-4E60-84DF-578E4B25CD4C}" type="pres">
      <dgm:prSet presAssocID="{CDA8CE72-EC03-422D-9713-8E5D16A11B8D}" presName="diagram" presStyleCnt="0">
        <dgm:presLayoutVars>
          <dgm:chPref val="1"/>
          <dgm:dir/>
          <dgm:animOne val="branch"/>
          <dgm:animLvl val="lvl"/>
          <dgm:resizeHandles val="exact"/>
        </dgm:presLayoutVars>
      </dgm:prSet>
      <dgm:spPr/>
    </dgm:pt>
    <dgm:pt modelId="{B7F4242F-D1C2-4296-9B23-BA4852505B45}" type="pres">
      <dgm:prSet presAssocID="{4B34C45D-4951-4FE6-8FB1-59530AA3249C}" presName="root1" presStyleCnt="0"/>
      <dgm:spPr/>
    </dgm:pt>
    <dgm:pt modelId="{1198107F-71F7-48C4-A4CA-44D7F508CDCA}" type="pres">
      <dgm:prSet presAssocID="{4B34C45D-4951-4FE6-8FB1-59530AA3249C}" presName="LevelOneTextNode" presStyleLbl="node0" presStyleIdx="0" presStyleCnt="1">
        <dgm:presLayoutVars>
          <dgm:chPref val="3"/>
        </dgm:presLayoutVars>
      </dgm:prSet>
      <dgm:spPr/>
    </dgm:pt>
    <dgm:pt modelId="{BE69F271-76AF-4160-B0B8-B1BD18EDAFA5}" type="pres">
      <dgm:prSet presAssocID="{4B34C45D-4951-4FE6-8FB1-59530AA3249C}" presName="level2hierChild" presStyleCnt="0"/>
      <dgm:spPr/>
    </dgm:pt>
    <dgm:pt modelId="{34D5F739-68B4-4708-BA48-22F4ADA52CA6}" type="pres">
      <dgm:prSet presAssocID="{B0A20016-A768-44E1-8113-BB8B68F75F6F}" presName="conn2-1" presStyleLbl="parChTrans1D2" presStyleIdx="0" presStyleCnt="2"/>
      <dgm:spPr/>
    </dgm:pt>
    <dgm:pt modelId="{6A32F6FA-C0EB-4B6E-AF2E-5FE1C0BCBB49}" type="pres">
      <dgm:prSet presAssocID="{B0A20016-A768-44E1-8113-BB8B68F75F6F}" presName="connTx" presStyleLbl="parChTrans1D2" presStyleIdx="0" presStyleCnt="2"/>
      <dgm:spPr/>
    </dgm:pt>
    <dgm:pt modelId="{51E3BF4C-68A8-4064-849A-430FD0B348AB}" type="pres">
      <dgm:prSet presAssocID="{22BB5EEE-5EDD-408A-B634-9B22F32C4D89}" presName="root2" presStyleCnt="0"/>
      <dgm:spPr/>
    </dgm:pt>
    <dgm:pt modelId="{0763A7EF-6EB8-46C4-8E98-33C3508CE134}" type="pres">
      <dgm:prSet presAssocID="{22BB5EEE-5EDD-408A-B634-9B22F32C4D89}" presName="LevelTwoTextNode" presStyleLbl="node2" presStyleIdx="0" presStyleCnt="2">
        <dgm:presLayoutVars>
          <dgm:chPref val="3"/>
        </dgm:presLayoutVars>
      </dgm:prSet>
      <dgm:spPr/>
      <dgm:t>
        <a:bodyPr/>
        <a:lstStyle/>
        <a:p>
          <a:endParaRPr lang="en-US"/>
        </a:p>
      </dgm:t>
    </dgm:pt>
    <dgm:pt modelId="{F6823F3A-70F4-4678-A18D-E7A9D0161E10}" type="pres">
      <dgm:prSet presAssocID="{22BB5EEE-5EDD-408A-B634-9B22F32C4D89}" presName="level3hierChild" presStyleCnt="0"/>
      <dgm:spPr/>
    </dgm:pt>
    <dgm:pt modelId="{44B41EF3-E037-404F-B28C-8CB3362DF236}" type="pres">
      <dgm:prSet presAssocID="{45CDD38C-36C2-449B-B498-FC29C969B7C9}" presName="conn2-1" presStyleLbl="parChTrans1D3" presStyleIdx="0" presStyleCnt="3"/>
      <dgm:spPr/>
    </dgm:pt>
    <dgm:pt modelId="{0B86A266-2977-4FC0-BA41-682BE50F71BF}" type="pres">
      <dgm:prSet presAssocID="{45CDD38C-36C2-449B-B498-FC29C969B7C9}" presName="connTx" presStyleLbl="parChTrans1D3" presStyleIdx="0" presStyleCnt="3"/>
      <dgm:spPr/>
    </dgm:pt>
    <dgm:pt modelId="{C5EA5CCE-6585-4211-85C8-65D32CA6A200}" type="pres">
      <dgm:prSet presAssocID="{FC58A876-8D53-44DA-90E1-E0356D0DE755}" presName="root2" presStyleCnt="0"/>
      <dgm:spPr/>
    </dgm:pt>
    <dgm:pt modelId="{DFFC22F2-9949-42DE-BB0F-1E8FF03EC417}" type="pres">
      <dgm:prSet presAssocID="{FC58A876-8D53-44DA-90E1-E0356D0DE755}" presName="LevelTwoTextNode" presStyleLbl="node3" presStyleIdx="0" presStyleCnt="3">
        <dgm:presLayoutVars>
          <dgm:chPref val="3"/>
        </dgm:presLayoutVars>
      </dgm:prSet>
      <dgm:spPr/>
    </dgm:pt>
    <dgm:pt modelId="{5B4C5C05-F8BA-4FB2-AA19-C578C0D9848C}" type="pres">
      <dgm:prSet presAssocID="{FC58A876-8D53-44DA-90E1-E0356D0DE755}" presName="level3hierChild" presStyleCnt="0"/>
      <dgm:spPr/>
    </dgm:pt>
    <dgm:pt modelId="{788A70E1-49D7-4AE2-8A3F-898ECBEDC80D}" type="pres">
      <dgm:prSet presAssocID="{4713425C-C53C-4756-8AD2-8FC5EB379C5B}" presName="conn2-1" presStyleLbl="parChTrans1D4" presStyleIdx="0" presStyleCnt="10"/>
      <dgm:spPr/>
    </dgm:pt>
    <dgm:pt modelId="{B1EA9C08-AC56-4AB6-8F5C-B133587841EE}" type="pres">
      <dgm:prSet presAssocID="{4713425C-C53C-4756-8AD2-8FC5EB379C5B}" presName="connTx" presStyleLbl="parChTrans1D4" presStyleIdx="0" presStyleCnt="10"/>
      <dgm:spPr/>
    </dgm:pt>
    <dgm:pt modelId="{8EB6DA9C-9C70-4A44-8F00-523134DC4272}" type="pres">
      <dgm:prSet presAssocID="{887C3D55-D4BA-4240-A8E5-2D08303F7CB1}" presName="root2" presStyleCnt="0"/>
      <dgm:spPr/>
    </dgm:pt>
    <dgm:pt modelId="{0DDE227F-2C8E-4995-AF06-ED0EA7DEB2C6}" type="pres">
      <dgm:prSet presAssocID="{887C3D55-D4BA-4240-A8E5-2D08303F7CB1}" presName="LevelTwoTextNode" presStyleLbl="node4" presStyleIdx="0" presStyleCnt="10" custLinFactNeighborX="5224" custLinFactNeighborY="2379">
        <dgm:presLayoutVars>
          <dgm:chPref val="3"/>
        </dgm:presLayoutVars>
      </dgm:prSet>
      <dgm:spPr/>
      <dgm:t>
        <a:bodyPr/>
        <a:lstStyle/>
        <a:p>
          <a:endParaRPr lang="en-US"/>
        </a:p>
      </dgm:t>
    </dgm:pt>
    <dgm:pt modelId="{0FDD4567-0101-4509-A523-C5D2621CF657}" type="pres">
      <dgm:prSet presAssocID="{887C3D55-D4BA-4240-A8E5-2D08303F7CB1}" presName="level3hierChild" presStyleCnt="0"/>
      <dgm:spPr/>
    </dgm:pt>
    <dgm:pt modelId="{F2CD335C-4907-4733-9301-8A2D51931FA1}" type="pres">
      <dgm:prSet presAssocID="{6F4FCD88-BED8-4FC6-B944-AE4909EC1736}" presName="conn2-1" presStyleLbl="parChTrans1D4" presStyleIdx="1" presStyleCnt="10"/>
      <dgm:spPr/>
    </dgm:pt>
    <dgm:pt modelId="{0BFBC964-4FF0-43E1-965A-10F7601E5110}" type="pres">
      <dgm:prSet presAssocID="{6F4FCD88-BED8-4FC6-B944-AE4909EC1736}" presName="connTx" presStyleLbl="parChTrans1D4" presStyleIdx="1" presStyleCnt="10"/>
      <dgm:spPr/>
    </dgm:pt>
    <dgm:pt modelId="{675705EF-12AC-4BA0-87C3-E9A843066413}" type="pres">
      <dgm:prSet presAssocID="{64CBAB90-88EE-4E83-B084-1C29135E95D3}" presName="root2" presStyleCnt="0"/>
      <dgm:spPr/>
    </dgm:pt>
    <dgm:pt modelId="{3738EBBD-3753-4D2A-8696-88B0AEB1929C}" type="pres">
      <dgm:prSet presAssocID="{64CBAB90-88EE-4E83-B084-1C29135E95D3}" presName="LevelTwoTextNode" presStyleLbl="node4" presStyleIdx="1" presStyleCnt="10">
        <dgm:presLayoutVars>
          <dgm:chPref val="3"/>
        </dgm:presLayoutVars>
      </dgm:prSet>
      <dgm:spPr/>
      <dgm:t>
        <a:bodyPr/>
        <a:lstStyle/>
        <a:p>
          <a:endParaRPr lang="en-US"/>
        </a:p>
      </dgm:t>
    </dgm:pt>
    <dgm:pt modelId="{1C0EF25F-1C0B-47E3-ACAC-9E6300BEB856}" type="pres">
      <dgm:prSet presAssocID="{64CBAB90-88EE-4E83-B084-1C29135E95D3}" presName="level3hierChild" presStyleCnt="0"/>
      <dgm:spPr/>
    </dgm:pt>
    <dgm:pt modelId="{5103437D-1691-48E8-8CF3-650763603812}" type="pres">
      <dgm:prSet presAssocID="{0667CDB2-AB65-40A0-9A38-BB48CF1EC608}" presName="conn2-1" presStyleLbl="parChTrans1D4" presStyleIdx="2" presStyleCnt="10"/>
      <dgm:spPr/>
    </dgm:pt>
    <dgm:pt modelId="{CCB5F93E-B3C1-4D5C-9E92-CB544AB8206D}" type="pres">
      <dgm:prSet presAssocID="{0667CDB2-AB65-40A0-9A38-BB48CF1EC608}" presName="connTx" presStyleLbl="parChTrans1D4" presStyleIdx="2" presStyleCnt="10"/>
      <dgm:spPr/>
    </dgm:pt>
    <dgm:pt modelId="{4629D285-A919-4605-9A53-DA9F448F8B65}" type="pres">
      <dgm:prSet presAssocID="{0B478038-2FC0-4C7E-8DE7-B0F4343C152A}" presName="root2" presStyleCnt="0"/>
      <dgm:spPr/>
    </dgm:pt>
    <dgm:pt modelId="{34664E51-6566-475A-9B2E-AAAD93E8E1F0}" type="pres">
      <dgm:prSet presAssocID="{0B478038-2FC0-4C7E-8DE7-B0F4343C152A}" presName="LevelTwoTextNode" presStyleLbl="node4" presStyleIdx="2" presStyleCnt="10" custLinFactNeighborX="3512">
        <dgm:presLayoutVars>
          <dgm:chPref val="3"/>
        </dgm:presLayoutVars>
      </dgm:prSet>
      <dgm:spPr/>
      <dgm:t>
        <a:bodyPr/>
        <a:lstStyle/>
        <a:p>
          <a:endParaRPr lang="en-US"/>
        </a:p>
      </dgm:t>
    </dgm:pt>
    <dgm:pt modelId="{8F051A5A-94D1-47A6-BA02-D5735D6FA8F4}" type="pres">
      <dgm:prSet presAssocID="{0B478038-2FC0-4C7E-8DE7-B0F4343C152A}" presName="level3hierChild" presStyleCnt="0"/>
      <dgm:spPr/>
    </dgm:pt>
    <dgm:pt modelId="{A69F1213-A5B4-4F42-9ACA-130784CCE847}" type="pres">
      <dgm:prSet presAssocID="{1FF7F586-2356-4BD0-A858-8484508C25C6}" presName="conn2-1" presStyleLbl="parChTrans1D4" presStyleIdx="3" presStyleCnt="10"/>
      <dgm:spPr/>
    </dgm:pt>
    <dgm:pt modelId="{C0131FE9-1EDA-4114-AF97-A3C228974736}" type="pres">
      <dgm:prSet presAssocID="{1FF7F586-2356-4BD0-A858-8484508C25C6}" presName="connTx" presStyleLbl="parChTrans1D4" presStyleIdx="3" presStyleCnt="10"/>
      <dgm:spPr/>
    </dgm:pt>
    <dgm:pt modelId="{F915A59A-7E4F-4649-91EC-250DD07D83C0}" type="pres">
      <dgm:prSet presAssocID="{47F3AB8B-9A22-4F70-91F3-BFBC2589EC71}" presName="root2" presStyleCnt="0"/>
      <dgm:spPr/>
    </dgm:pt>
    <dgm:pt modelId="{3133B66F-CF7C-4D1E-A31E-884B2E68EB53}" type="pres">
      <dgm:prSet presAssocID="{47F3AB8B-9A22-4F70-91F3-BFBC2589EC71}" presName="LevelTwoTextNode" presStyleLbl="node4" presStyleIdx="3" presStyleCnt="10" custScaleX="104672" custScaleY="211620">
        <dgm:presLayoutVars>
          <dgm:chPref val="3"/>
        </dgm:presLayoutVars>
      </dgm:prSet>
      <dgm:spPr/>
      <dgm:t>
        <a:bodyPr/>
        <a:lstStyle/>
        <a:p>
          <a:endParaRPr lang="en-US"/>
        </a:p>
      </dgm:t>
    </dgm:pt>
    <dgm:pt modelId="{1CA73BCB-B85B-4C94-B569-D3E6F04F3212}" type="pres">
      <dgm:prSet presAssocID="{47F3AB8B-9A22-4F70-91F3-BFBC2589EC71}" presName="level3hierChild" presStyleCnt="0"/>
      <dgm:spPr/>
    </dgm:pt>
    <dgm:pt modelId="{5CE74108-B81E-42C7-A888-12E23584E617}" type="pres">
      <dgm:prSet presAssocID="{58446269-B1AC-4AC1-9BF8-DB986FC4642B}" presName="conn2-1" presStyleLbl="parChTrans1D4" presStyleIdx="4" presStyleCnt="10"/>
      <dgm:spPr/>
    </dgm:pt>
    <dgm:pt modelId="{9647D959-5E8E-4232-A262-A8557F6A2C9A}" type="pres">
      <dgm:prSet presAssocID="{58446269-B1AC-4AC1-9BF8-DB986FC4642B}" presName="connTx" presStyleLbl="parChTrans1D4" presStyleIdx="4" presStyleCnt="10"/>
      <dgm:spPr/>
    </dgm:pt>
    <dgm:pt modelId="{DFE58BB3-FBEF-4308-AC50-9127175DC4BD}" type="pres">
      <dgm:prSet presAssocID="{520A1B5E-1B78-4F6B-969D-DE5CC29C81D6}" presName="root2" presStyleCnt="0"/>
      <dgm:spPr/>
    </dgm:pt>
    <dgm:pt modelId="{1466229F-C013-429C-A611-9EC5CBDD89FE}" type="pres">
      <dgm:prSet presAssocID="{520A1B5E-1B78-4F6B-969D-DE5CC29C81D6}" presName="LevelTwoTextNode" presStyleLbl="node4" presStyleIdx="4" presStyleCnt="10">
        <dgm:presLayoutVars>
          <dgm:chPref val="3"/>
        </dgm:presLayoutVars>
      </dgm:prSet>
      <dgm:spPr/>
      <dgm:t>
        <a:bodyPr/>
        <a:lstStyle/>
        <a:p>
          <a:endParaRPr lang="en-US"/>
        </a:p>
      </dgm:t>
    </dgm:pt>
    <dgm:pt modelId="{427B48FA-2BA6-44A7-979E-17B0598E068F}" type="pres">
      <dgm:prSet presAssocID="{520A1B5E-1B78-4F6B-969D-DE5CC29C81D6}" presName="level3hierChild" presStyleCnt="0"/>
      <dgm:spPr/>
    </dgm:pt>
    <dgm:pt modelId="{BFCB87E9-8370-4881-BACD-430B93AA7F51}" type="pres">
      <dgm:prSet presAssocID="{7E164156-A572-4756-BA8D-7BF2D5D89F50}" presName="conn2-1" presStyleLbl="parChTrans1D4" presStyleIdx="5" presStyleCnt="10"/>
      <dgm:spPr/>
    </dgm:pt>
    <dgm:pt modelId="{5DC52CB5-0530-439E-8EA5-233CB7758A7C}" type="pres">
      <dgm:prSet presAssocID="{7E164156-A572-4756-BA8D-7BF2D5D89F50}" presName="connTx" presStyleLbl="parChTrans1D4" presStyleIdx="5" presStyleCnt="10"/>
      <dgm:spPr/>
    </dgm:pt>
    <dgm:pt modelId="{FD6481AA-ADED-45E6-ADC0-3040DECBFA04}" type="pres">
      <dgm:prSet presAssocID="{5939F2E4-4469-48B4-B720-66D6D06A5849}" presName="root2" presStyleCnt="0"/>
      <dgm:spPr/>
    </dgm:pt>
    <dgm:pt modelId="{3FD46376-FB70-4413-8130-9343B7883473}" type="pres">
      <dgm:prSet presAssocID="{5939F2E4-4469-48B4-B720-66D6D06A5849}" presName="LevelTwoTextNode" presStyleLbl="node4" presStyleIdx="5" presStyleCnt="10">
        <dgm:presLayoutVars>
          <dgm:chPref val="3"/>
        </dgm:presLayoutVars>
      </dgm:prSet>
      <dgm:spPr/>
    </dgm:pt>
    <dgm:pt modelId="{E7EB136F-EEC2-4E9D-8CC3-BDFC45A04EDD}" type="pres">
      <dgm:prSet presAssocID="{5939F2E4-4469-48B4-B720-66D6D06A5849}" presName="level3hierChild" presStyleCnt="0"/>
      <dgm:spPr/>
    </dgm:pt>
    <dgm:pt modelId="{1E5D483E-60B4-4BAE-9EE1-FC3D6DB091A9}" type="pres">
      <dgm:prSet presAssocID="{CF4683A8-7772-420A-87E1-A786326BCF40}" presName="conn2-1" presStyleLbl="parChTrans1D4" presStyleIdx="6" presStyleCnt="10"/>
      <dgm:spPr/>
    </dgm:pt>
    <dgm:pt modelId="{7F3594A9-8B17-4C5E-B862-0F9C744A7663}" type="pres">
      <dgm:prSet presAssocID="{CF4683A8-7772-420A-87E1-A786326BCF40}" presName="connTx" presStyleLbl="parChTrans1D4" presStyleIdx="6" presStyleCnt="10"/>
      <dgm:spPr/>
    </dgm:pt>
    <dgm:pt modelId="{6C83744E-1204-4095-BCAE-4DD7DCC65B1A}" type="pres">
      <dgm:prSet presAssocID="{51FDF65D-D506-42E8-9486-6EFFA1861F2E}" presName="root2" presStyleCnt="0"/>
      <dgm:spPr/>
    </dgm:pt>
    <dgm:pt modelId="{BE638E62-5D8C-448B-9088-CC7247880DA1}" type="pres">
      <dgm:prSet presAssocID="{51FDF65D-D506-42E8-9486-6EFFA1861F2E}" presName="LevelTwoTextNode" presStyleLbl="node4" presStyleIdx="6" presStyleCnt="10">
        <dgm:presLayoutVars>
          <dgm:chPref val="3"/>
        </dgm:presLayoutVars>
      </dgm:prSet>
      <dgm:spPr/>
    </dgm:pt>
    <dgm:pt modelId="{334FB57E-27F8-41E9-A04E-7E5D49A14556}" type="pres">
      <dgm:prSet presAssocID="{51FDF65D-D506-42E8-9486-6EFFA1861F2E}" presName="level3hierChild" presStyleCnt="0"/>
      <dgm:spPr/>
    </dgm:pt>
    <dgm:pt modelId="{0CB7EEA7-FB40-4775-BDB7-8B1AAC30EE71}" type="pres">
      <dgm:prSet presAssocID="{0EE5166A-AFB1-4709-9104-F1C01638B404}" presName="conn2-1" presStyleLbl="parChTrans1D4" presStyleIdx="7" presStyleCnt="10"/>
      <dgm:spPr/>
    </dgm:pt>
    <dgm:pt modelId="{856467F9-F27D-4CF0-81C7-649939B2457F}" type="pres">
      <dgm:prSet presAssocID="{0EE5166A-AFB1-4709-9104-F1C01638B404}" presName="connTx" presStyleLbl="parChTrans1D4" presStyleIdx="7" presStyleCnt="10"/>
      <dgm:spPr/>
    </dgm:pt>
    <dgm:pt modelId="{7DBB614E-15BE-43A6-9D6F-32ECAAB6B572}" type="pres">
      <dgm:prSet presAssocID="{8102C421-C499-4FF4-8093-92945D357D83}" presName="root2" presStyleCnt="0"/>
      <dgm:spPr/>
    </dgm:pt>
    <dgm:pt modelId="{681713BF-1F7B-43AB-A651-578A4AD73176}" type="pres">
      <dgm:prSet presAssocID="{8102C421-C499-4FF4-8093-92945D357D83}" presName="LevelTwoTextNode" presStyleLbl="node4" presStyleIdx="7" presStyleCnt="10">
        <dgm:presLayoutVars>
          <dgm:chPref val="3"/>
        </dgm:presLayoutVars>
      </dgm:prSet>
      <dgm:spPr/>
      <dgm:t>
        <a:bodyPr/>
        <a:lstStyle/>
        <a:p>
          <a:endParaRPr lang="en-US"/>
        </a:p>
      </dgm:t>
    </dgm:pt>
    <dgm:pt modelId="{53CB8613-92E6-48B4-B93A-972767E8A259}" type="pres">
      <dgm:prSet presAssocID="{8102C421-C499-4FF4-8093-92945D357D83}" presName="level3hierChild" presStyleCnt="0"/>
      <dgm:spPr/>
    </dgm:pt>
    <dgm:pt modelId="{486AD24E-67E6-48BE-A48D-30E54135745D}" type="pres">
      <dgm:prSet presAssocID="{CCCBB15C-4160-4D07-94C4-444EA6B8F322}" presName="conn2-1" presStyleLbl="parChTrans1D4" presStyleIdx="8" presStyleCnt="10"/>
      <dgm:spPr/>
    </dgm:pt>
    <dgm:pt modelId="{190CA7B1-9C66-4823-9189-BD702EA6BF9C}" type="pres">
      <dgm:prSet presAssocID="{CCCBB15C-4160-4D07-94C4-444EA6B8F322}" presName="connTx" presStyleLbl="parChTrans1D4" presStyleIdx="8" presStyleCnt="10"/>
      <dgm:spPr/>
    </dgm:pt>
    <dgm:pt modelId="{5AF175FA-898F-4273-9908-8D5F3DDE9C66}" type="pres">
      <dgm:prSet presAssocID="{8BFF9702-2166-44C9-8CCB-330CBABC323F}" presName="root2" presStyleCnt="0"/>
      <dgm:spPr/>
    </dgm:pt>
    <dgm:pt modelId="{F79282EA-19CC-44C7-ACF9-DE272C52ACEB}" type="pres">
      <dgm:prSet presAssocID="{8BFF9702-2166-44C9-8CCB-330CBABC323F}" presName="LevelTwoTextNode" presStyleLbl="node4" presStyleIdx="8" presStyleCnt="10">
        <dgm:presLayoutVars>
          <dgm:chPref val="3"/>
        </dgm:presLayoutVars>
      </dgm:prSet>
      <dgm:spPr/>
    </dgm:pt>
    <dgm:pt modelId="{63FE0698-442C-433E-A379-4146CC93B649}" type="pres">
      <dgm:prSet presAssocID="{8BFF9702-2166-44C9-8CCB-330CBABC323F}" presName="level3hierChild" presStyleCnt="0"/>
      <dgm:spPr/>
    </dgm:pt>
    <dgm:pt modelId="{A339ED6C-0514-4454-ACB5-E82CAC6891DE}" type="pres">
      <dgm:prSet presAssocID="{42E8DD25-596B-46A2-B5D6-21A89F9046CD}" presName="conn2-1" presStyleLbl="parChTrans1D3" presStyleIdx="1" presStyleCnt="3"/>
      <dgm:spPr/>
    </dgm:pt>
    <dgm:pt modelId="{ED6E02F1-E862-4B4E-888A-3771C97EC4F9}" type="pres">
      <dgm:prSet presAssocID="{42E8DD25-596B-46A2-B5D6-21A89F9046CD}" presName="connTx" presStyleLbl="parChTrans1D3" presStyleIdx="1" presStyleCnt="3"/>
      <dgm:spPr/>
    </dgm:pt>
    <dgm:pt modelId="{3636F039-88F9-4F5A-90A7-6A893D570095}" type="pres">
      <dgm:prSet presAssocID="{709938BA-587A-41E1-BAB8-164BCE9BD554}" presName="root2" presStyleCnt="0"/>
      <dgm:spPr/>
    </dgm:pt>
    <dgm:pt modelId="{7D7BD807-5B74-48CD-AB25-56B6391ACFD6}" type="pres">
      <dgm:prSet presAssocID="{709938BA-587A-41E1-BAB8-164BCE9BD554}" presName="LevelTwoTextNode" presStyleLbl="node3" presStyleIdx="1" presStyleCnt="3">
        <dgm:presLayoutVars>
          <dgm:chPref val="3"/>
        </dgm:presLayoutVars>
      </dgm:prSet>
      <dgm:spPr/>
    </dgm:pt>
    <dgm:pt modelId="{79089129-6B79-4872-A849-24F45A5E36BA}" type="pres">
      <dgm:prSet presAssocID="{709938BA-587A-41E1-BAB8-164BCE9BD554}" presName="level3hierChild" presStyleCnt="0"/>
      <dgm:spPr/>
    </dgm:pt>
    <dgm:pt modelId="{EC5A1FED-ECA8-4070-9B5B-CBCF8262D94D}" type="pres">
      <dgm:prSet presAssocID="{09A0AB7B-CEF2-48E5-9D30-A9FE82D469EB}" presName="conn2-1" presStyleLbl="parChTrans1D4" presStyleIdx="9" presStyleCnt="10"/>
      <dgm:spPr/>
    </dgm:pt>
    <dgm:pt modelId="{658D0BBC-D5EB-42A6-8A3B-EC00C3625535}" type="pres">
      <dgm:prSet presAssocID="{09A0AB7B-CEF2-48E5-9D30-A9FE82D469EB}" presName="connTx" presStyleLbl="parChTrans1D4" presStyleIdx="9" presStyleCnt="10"/>
      <dgm:spPr/>
    </dgm:pt>
    <dgm:pt modelId="{C4051036-9138-4187-84FD-04FB1EA5A736}" type="pres">
      <dgm:prSet presAssocID="{342B40CA-DA0C-43DE-8F15-477F9CBB21BF}" presName="root2" presStyleCnt="0"/>
      <dgm:spPr/>
    </dgm:pt>
    <dgm:pt modelId="{80821C77-EFC8-43AB-9139-0286B16BCC8D}" type="pres">
      <dgm:prSet presAssocID="{342B40CA-DA0C-43DE-8F15-477F9CBB21BF}" presName="LevelTwoTextNode" presStyleLbl="node4" presStyleIdx="9" presStyleCnt="10">
        <dgm:presLayoutVars>
          <dgm:chPref val="3"/>
        </dgm:presLayoutVars>
      </dgm:prSet>
      <dgm:spPr/>
      <dgm:t>
        <a:bodyPr/>
        <a:lstStyle/>
        <a:p>
          <a:endParaRPr lang="en-US"/>
        </a:p>
      </dgm:t>
    </dgm:pt>
    <dgm:pt modelId="{CC060C18-E3B0-4932-83E2-60C9BE41945A}" type="pres">
      <dgm:prSet presAssocID="{342B40CA-DA0C-43DE-8F15-477F9CBB21BF}" presName="level3hierChild" presStyleCnt="0"/>
      <dgm:spPr/>
    </dgm:pt>
    <dgm:pt modelId="{9ABB7C1D-3E39-45D6-BBA6-C3B32A51FBF9}" type="pres">
      <dgm:prSet presAssocID="{1557C86A-753E-4C2A-9799-0B3DFEC44E1E}" presName="conn2-1" presStyleLbl="parChTrans1D2" presStyleIdx="1" presStyleCnt="2"/>
      <dgm:spPr/>
    </dgm:pt>
    <dgm:pt modelId="{81E9E919-A186-4953-B6C4-B7E2332A3720}" type="pres">
      <dgm:prSet presAssocID="{1557C86A-753E-4C2A-9799-0B3DFEC44E1E}" presName="connTx" presStyleLbl="parChTrans1D2" presStyleIdx="1" presStyleCnt="2"/>
      <dgm:spPr/>
    </dgm:pt>
    <dgm:pt modelId="{48BF6B7C-EA6E-45AE-907F-A47256E30618}" type="pres">
      <dgm:prSet presAssocID="{DB734C8B-800E-4E16-9417-971A6326BF02}" presName="root2" presStyleCnt="0"/>
      <dgm:spPr/>
    </dgm:pt>
    <dgm:pt modelId="{9DECBAE4-0D6A-486F-8794-6CC3975C63CC}" type="pres">
      <dgm:prSet presAssocID="{DB734C8B-800E-4E16-9417-971A6326BF02}" presName="LevelTwoTextNode" presStyleLbl="node2" presStyleIdx="1" presStyleCnt="2">
        <dgm:presLayoutVars>
          <dgm:chPref val="3"/>
        </dgm:presLayoutVars>
      </dgm:prSet>
      <dgm:spPr/>
      <dgm:t>
        <a:bodyPr/>
        <a:lstStyle/>
        <a:p>
          <a:endParaRPr lang="en-US"/>
        </a:p>
      </dgm:t>
    </dgm:pt>
    <dgm:pt modelId="{5F45BB8F-3ED7-4061-9A4E-39D304C37003}" type="pres">
      <dgm:prSet presAssocID="{DB734C8B-800E-4E16-9417-971A6326BF02}" presName="level3hierChild" presStyleCnt="0"/>
      <dgm:spPr/>
    </dgm:pt>
    <dgm:pt modelId="{44D2FA78-B2DD-4841-80D5-68A00F9DCAAF}" type="pres">
      <dgm:prSet presAssocID="{746AF6E9-53E7-4545-A2C5-71263E8D5BD2}" presName="conn2-1" presStyleLbl="parChTrans1D3" presStyleIdx="2" presStyleCnt="3"/>
      <dgm:spPr/>
    </dgm:pt>
    <dgm:pt modelId="{5AAB36BA-939D-4DFB-8E6D-680997DE9545}" type="pres">
      <dgm:prSet presAssocID="{746AF6E9-53E7-4545-A2C5-71263E8D5BD2}" presName="connTx" presStyleLbl="parChTrans1D3" presStyleIdx="2" presStyleCnt="3"/>
      <dgm:spPr/>
    </dgm:pt>
    <dgm:pt modelId="{DDBF106E-984F-4B93-8685-382B3FEA333F}" type="pres">
      <dgm:prSet presAssocID="{79DEE1C8-0695-4D92-A353-D8BE6C3301E4}" presName="root2" presStyleCnt="0"/>
      <dgm:spPr/>
    </dgm:pt>
    <dgm:pt modelId="{9C36A1DA-1955-4F06-9151-9E887FAAC929}" type="pres">
      <dgm:prSet presAssocID="{79DEE1C8-0695-4D92-A353-D8BE6C3301E4}" presName="LevelTwoTextNode" presStyleLbl="node3" presStyleIdx="2" presStyleCnt="3">
        <dgm:presLayoutVars>
          <dgm:chPref val="3"/>
        </dgm:presLayoutVars>
      </dgm:prSet>
      <dgm:spPr/>
    </dgm:pt>
    <dgm:pt modelId="{EFE6D058-B6B7-4D0B-913F-E223BE932865}" type="pres">
      <dgm:prSet presAssocID="{79DEE1C8-0695-4D92-A353-D8BE6C3301E4}" presName="level3hierChild" presStyleCnt="0"/>
      <dgm:spPr/>
    </dgm:pt>
  </dgm:ptLst>
  <dgm:cxnLst>
    <dgm:cxn modelId="{07F0BC37-0FE2-46E3-89E7-5101590CD57B}" srcId="{4B34C45D-4951-4FE6-8FB1-59530AA3249C}" destId="{DB734C8B-800E-4E16-9417-971A6326BF02}" srcOrd="1" destOrd="0" parTransId="{1557C86A-753E-4C2A-9799-0B3DFEC44E1E}" sibTransId="{BC362CE4-4294-42F8-8C9A-DC60E044C7C0}"/>
    <dgm:cxn modelId="{E885F8AF-53A2-4A83-81A5-F542B249EF6E}" type="presOf" srcId="{B0A20016-A768-44E1-8113-BB8B68F75F6F}" destId="{34D5F739-68B4-4708-BA48-22F4ADA52CA6}" srcOrd="0" destOrd="0" presId="urn:microsoft.com/office/officeart/2005/8/layout/hierarchy2"/>
    <dgm:cxn modelId="{5EDBA857-332B-414A-9ACF-E9558A9C40BA}" type="presOf" srcId="{0667CDB2-AB65-40A0-9A38-BB48CF1EC608}" destId="{CCB5F93E-B3C1-4D5C-9E92-CB544AB8206D}" srcOrd="1" destOrd="0" presId="urn:microsoft.com/office/officeart/2005/8/layout/hierarchy2"/>
    <dgm:cxn modelId="{57A723E1-DCDA-46A8-AF44-686F9B2FD5D8}" type="presOf" srcId="{CF4683A8-7772-420A-87E1-A786326BCF40}" destId="{1E5D483E-60B4-4BAE-9EE1-FC3D6DB091A9}" srcOrd="0" destOrd="0" presId="urn:microsoft.com/office/officeart/2005/8/layout/hierarchy2"/>
    <dgm:cxn modelId="{1A72B96F-B2DD-49CC-B953-1C645FEA6C26}" type="presOf" srcId="{746AF6E9-53E7-4545-A2C5-71263E8D5BD2}" destId="{5AAB36BA-939D-4DFB-8E6D-680997DE9545}" srcOrd="1" destOrd="0" presId="urn:microsoft.com/office/officeart/2005/8/layout/hierarchy2"/>
    <dgm:cxn modelId="{41C1D91F-C7A8-4D4D-AF81-8053D1AAE264}" srcId="{520A1B5E-1B78-4F6B-969D-DE5CC29C81D6}" destId="{5939F2E4-4469-48B4-B720-66D6D06A5849}" srcOrd="0" destOrd="0" parTransId="{7E164156-A572-4756-BA8D-7BF2D5D89F50}" sibTransId="{566E1AF8-93B2-4A1E-ADB0-11F2E78E47B2}"/>
    <dgm:cxn modelId="{223866AA-51CF-4775-81CF-1F462A4729C0}" type="presOf" srcId="{CDA8CE72-EC03-422D-9713-8E5D16A11B8D}" destId="{293D788B-84DC-4E60-84DF-578E4B25CD4C}" srcOrd="0" destOrd="0" presId="urn:microsoft.com/office/officeart/2005/8/layout/hierarchy2"/>
    <dgm:cxn modelId="{88E4AB08-7128-48CC-8A26-E730124F7A8C}" type="presOf" srcId="{09A0AB7B-CEF2-48E5-9D30-A9FE82D469EB}" destId="{EC5A1FED-ECA8-4070-9B5B-CBCF8262D94D}" srcOrd="0" destOrd="0" presId="urn:microsoft.com/office/officeart/2005/8/layout/hierarchy2"/>
    <dgm:cxn modelId="{564E7DEF-A964-483B-B9AF-6572DE178E3E}" srcId="{709938BA-587A-41E1-BAB8-164BCE9BD554}" destId="{342B40CA-DA0C-43DE-8F15-477F9CBB21BF}" srcOrd="0" destOrd="0" parTransId="{09A0AB7B-CEF2-48E5-9D30-A9FE82D469EB}" sibTransId="{3B3FF977-9F1B-480E-81D6-019AD8CCBDBD}"/>
    <dgm:cxn modelId="{028B2EE7-E579-461B-BE2B-554C156AEC5B}" type="presOf" srcId="{0B478038-2FC0-4C7E-8DE7-B0F4343C152A}" destId="{34664E51-6566-475A-9B2E-AAAD93E8E1F0}" srcOrd="0" destOrd="0" presId="urn:microsoft.com/office/officeart/2005/8/layout/hierarchy2"/>
    <dgm:cxn modelId="{28C5D57E-3E9A-42AA-9453-FC16E81927AD}" type="presOf" srcId="{64CBAB90-88EE-4E83-B084-1C29135E95D3}" destId="{3738EBBD-3753-4D2A-8696-88B0AEB1929C}" srcOrd="0" destOrd="0" presId="urn:microsoft.com/office/officeart/2005/8/layout/hierarchy2"/>
    <dgm:cxn modelId="{ED003EDF-D1AA-4EB5-8BFF-70D9C9DE9D19}" type="presOf" srcId="{520A1B5E-1B78-4F6B-969D-DE5CC29C81D6}" destId="{1466229F-C013-429C-A611-9EC5CBDD89FE}" srcOrd="0" destOrd="0" presId="urn:microsoft.com/office/officeart/2005/8/layout/hierarchy2"/>
    <dgm:cxn modelId="{59A2A716-1AA7-420E-AC50-4A8B2A7A9032}" type="presOf" srcId="{CCCBB15C-4160-4D07-94C4-444EA6B8F322}" destId="{486AD24E-67E6-48BE-A48D-30E54135745D}" srcOrd="0" destOrd="0" presId="urn:microsoft.com/office/officeart/2005/8/layout/hierarchy2"/>
    <dgm:cxn modelId="{8DAFB883-0BCC-4B5A-B3BF-CD274EA8B03C}" type="presOf" srcId="{0EE5166A-AFB1-4709-9104-F1C01638B404}" destId="{856467F9-F27D-4CF0-81C7-649939B2457F}" srcOrd="1" destOrd="0" presId="urn:microsoft.com/office/officeart/2005/8/layout/hierarchy2"/>
    <dgm:cxn modelId="{B857629E-1D61-4BAB-B00F-227A77F8CE84}" srcId="{887C3D55-D4BA-4240-A8E5-2D08303F7CB1}" destId="{64CBAB90-88EE-4E83-B084-1C29135E95D3}" srcOrd="0" destOrd="0" parTransId="{6F4FCD88-BED8-4FC6-B944-AE4909EC1736}" sibTransId="{9CFA2D6A-A1FC-48CD-8269-17B9519EEFC8}"/>
    <dgm:cxn modelId="{34CB7C9A-C6D8-4591-BDFD-86625565AF95}" type="presOf" srcId="{4713425C-C53C-4756-8AD2-8FC5EB379C5B}" destId="{788A70E1-49D7-4AE2-8A3F-898ECBEDC80D}" srcOrd="0" destOrd="0" presId="urn:microsoft.com/office/officeart/2005/8/layout/hierarchy2"/>
    <dgm:cxn modelId="{E56B41AF-9F9A-4DAE-9B1A-4FBB30B9812F}" type="presOf" srcId="{45CDD38C-36C2-449B-B498-FC29C969B7C9}" destId="{0B86A266-2977-4FC0-BA41-682BE50F71BF}" srcOrd="1" destOrd="0" presId="urn:microsoft.com/office/officeart/2005/8/layout/hierarchy2"/>
    <dgm:cxn modelId="{2FF24DB1-F755-4BAF-AAB3-37BAC81205E2}" type="presOf" srcId="{746AF6E9-53E7-4545-A2C5-71263E8D5BD2}" destId="{44D2FA78-B2DD-4841-80D5-68A00F9DCAAF}" srcOrd="0" destOrd="0" presId="urn:microsoft.com/office/officeart/2005/8/layout/hierarchy2"/>
    <dgm:cxn modelId="{C822FEA3-6891-4D2F-ABB9-24F93E227145}" type="presOf" srcId="{6F4FCD88-BED8-4FC6-B944-AE4909EC1736}" destId="{F2CD335C-4907-4733-9301-8A2D51931FA1}" srcOrd="0" destOrd="0" presId="urn:microsoft.com/office/officeart/2005/8/layout/hierarchy2"/>
    <dgm:cxn modelId="{BE5C388A-3219-4B25-A53C-EEC230F33D85}" srcId="{5939F2E4-4469-48B4-B720-66D6D06A5849}" destId="{51FDF65D-D506-42E8-9486-6EFFA1861F2E}" srcOrd="0" destOrd="0" parTransId="{CF4683A8-7772-420A-87E1-A786326BCF40}" sibTransId="{0A0EE0C0-A31B-4791-BB67-2B530E6442B3}"/>
    <dgm:cxn modelId="{678B126D-D786-429D-8381-E3674A4B0B54}" type="presOf" srcId="{47F3AB8B-9A22-4F70-91F3-BFBC2589EC71}" destId="{3133B66F-CF7C-4D1E-A31E-884B2E68EB53}" srcOrd="0" destOrd="0" presId="urn:microsoft.com/office/officeart/2005/8/layout/hierarchy2"/>
    <dgm:cxn modelId="{D30D1D56-A383-404C-B7B7-251A902E89F5}" type="presOf" srcId="{709938BA-587A-41E1-BAB8-164BCE9BD554}" destId="{7D7BD807-5B74-48CD-AB25-56B6391ACFD6}" srcOrd="0" destOrd="0" presId="urn:microsoft.com/office/officeart/2005/8/layout/hierarchy2"/>
    <dgm:cxn modelId="{E3C4FD15-25A0-4F67-8609-B57FA2356F72}" srcId="{47F3AB8B-9A22-4F70-91F3-BFBC2589EC71}" destId="{520A1B5E-1B78-4F6B-969D-DE5CC29C81D6}" srcOrd="0" destOrd="0" parTransId="{58446269-B1AC-4AC1-9BF8-DB986FC4642B}" sibTransId="{CAECE356-D2AA-4E2D-B183-880BFB450023}"/>
    <dgm:cxn modelId="{BF3ECC9F-F06F-410C-BCD2-7041CCD2886F}" type="presOf" srcId="{CF4683A8-7772-420A-87E1-A786326BCF40}" destId="{7F3594A9-8B17-4C5E-B862-0F9C744A7663}" srcOrd="1" destOrd="0" presId="urn:microsoft.com/office/officeart/2005/8/layout/hierarchy2"/>
    <dgm:cxn modelId="{3D16DDEF-4641-4D4A-9C81-C27CF95EB139}" type="presOf" srcId="{7E164156-A572-4756-BA8D-7BF2D5D89F50}" destId="{BFCB87E9-8370-4881-BACD-430B93AA7F51}" srcOrd="0" destOrd="0" presId="urn:microsoft.com/office/officeart/2005/8/layout/hierarchy2"/>
    <dgm:cxn modelId="{CF040C16-9506-4AEA-954E-F2D8DB1AAA3B}" srcId="{4B34C45D-4951-4FE6-8FB1-59530AA3249C}" destId="{22BB5EEE-5EDD-408A-B634-9B22F32C4D89}" srcOrd="0" destOrd="0" parTransId="{B0A20016-A768-44E1-8113-BB8B68F75F6F}" sibTransId="{9BD0DF4C-EEC1-4716-8EBE-7AB8109A87E1}"/>
    <dgm:cxn modelId="{B8555F35-862E-479A-8A4E-BC6641D3FBB7}" type="presOf" srcId="{DB734C8B-800E-4E16-9417-971A6326BF02}" destId="{9DECBAE4-0D6A-486F-8794-6CC3975C63CC}" srcOrd="0" destOrd="0" presId="urn:microsoft.com/office/officeart/2005/8/layout/hierarchy2"/>
    <dgm:cxn modelId="{FF6BA26F-2ACF-404C-8954-A721FD9E5D49}" srcId="{8102C421-C499-4FF4-8093-92945D357D83}" destId="{8BFF9702-2166-44C9-8CCB-330CBABC323F}" srcOrd="0" destOrd="0" parTransId="{CCCBB15C-4160-4D07-94C4-444EA6B8F322}" sibTransId="{0AC5107E-551B-4125-B982-35E579018C0E}"/>
    <dgm:cxn modelId="{E206E320-0C56-49E5-9749-BB9904D8A897}" srcId="{520A1B5E-1B78-4F6B-969D-DE5CC29C81D6}" destId="{8102C421-C499-4FF4-8093-92945D357D83}" srcOrd="1" destOrd="0" parTransId="{0EE5166A-AFB1-4709-9104-F1C01638B404}" sibTransId="{C72DEA6A-915A-4094-A4DF-B47E8993A5DB}"/>
    <dgm:cxn modelId="{349EC635-DBBE-4A4D-8BF4-AD6EDA2A501F}" type="presOf" srcId="{0EE5166A-AFB1-4709-9104-F1C01638B404}" destId="{0CB7EEA7-FB40-4775-BDB7-8B1AAC30EE71}" srcOrd="0" destOrd="0" presId="urn:microsoft.com/office/officeart/2005/8/layout/hierarchy2"/>
    <dgm:cxn modelId="{1F294A33-0011-40E0-87BC-3BAAF4E40760}" type="presOf" srcId="{1557C86A-753E-4C2A-9799-0B3DFEC44E1E}" destId="{9ABB7C1D-3E39-45D6-BBA6-C3B32A51FBF9}" srcOrd="0" destOrd="0" presId="urn:microsoft.com/office/officeart/2005/8/layout/hierarchy2"/>
    <dgm:cxn modelId="{A2C1A6B4-A426-438E-8BB4-9B26759654BF}" type="presOf" srcId="{58446269-B1AC-4AC1-9BF8-DB986FC4642B}" destId="{5CE74108-B81E-42C7-A888-12E23584E617}" srcOrd="0" destOrd="0" presId="urn:microsoft.com/office/officeart/2005/8/layout/hierarchy2"/>
    <dgm:cxn modelId="{53CEF9B6-7A70-4CEB-9739-EE124E0D426D}" type="presOf" srcId="{51FDF65D-D506-42E8-9486-6EFFA1861F2E}" destId="{BE638E62-5D8C-448B-9088-CC7247880DA1}" srcOrd="0" destOrd="0" presId="urn:microsoft.com/office/officeart/2005/8/layout/hierarchy2"/>
    <dgm:cxn modelId="{8F1D9858-D231-4440-B44E-C92722A5034E}" srcId="{64CBAB90-88EE-4E83-B084-1C29135E95D3}" destId="{0B478038-2FC0-4C7E-8DE7-B0F4343C152A}" srcOrd="0" destOrd="0" parTransId="{0667CDB2-AB65-40A0-9A38-BB48CF1EC608}" sibTransId="{24D005DB-0984-431A-8FC8-5E43991B0FBA}"/>
    <dgm:cxn modelId="{76044F45-9A7C-479A-93F0-4E95035C1C43}" type="presOf" srcId="{0667CDB2-AB65-40A0-9A38-BB48CF1EC608}" destId="{5103437D-1691-48E8-8CF3-650763603812}" srcOrd="0" destOrd="0" presId="urn:microsoft.com/office/officeart/2005/8/layout/hierarchy2"/>
    <dgm:cxn modelId="{683756D3-D740-4CE0-8DE2-12D77CDC65CE}" type="presOf" srcId="{FC58A876-8D53-44DA-90E1-E0356D0DE755}" destId="{DFFC22F2-9949-42DE-BB0F-1E8FF03EC417}" srcOrd="0" destOrd="0" presId="urn:microsoft.com/office/officeart/2005/8/layout/hierarchy2"/>
    <dgm:cxn modelId="{D71C36FB-AFDD-48E5-A2B2-B40BDDCBC5AF}" type="presOf" srcId="{1557C86A-753E-4C2A-9799-0B3DFEC44E1E}" destId="{81E9E919-A186-4953-B6C4-B7E2332A3720}" srcOrd="1" destOrd="0" presId="urn:microsoft.com/office/officeart/2005/8/layout/hierarchy2"/>
    <dgm:cxn modelId="{5071C4EE-9D13-443F-A0C7-63D8BAF50033}" type="presOf" srcId="{CCCBB15C-4160-4D07-94C4-444EA6B8F322}" destId="{190CA7B1-9C66-4823-9189-BD702EA6BF9C}" srcOrd="1" destOrd="0" presId="urn:microsoft.com/office/officeart/2005/8/layout/hierarchy2"/>
    <dgm:cxn modelId="{75745F34-21D1-4405-BE88-5E2B492FC873}" type="presOf" srcId="{45CDD38C-36C2-449B-B498-FC29C969B7C9}" destId="{44B41EF3-E037-404F-B28C-8CB3362DF236}" srcOrd="0" destOrd="0" presId="urn:microsoft.com/office/officeart/2005/8/layout/hierarchy2"/>
    <dgm:cxn modelId="{E1CFE998-B4A7-45FC-9C0B-58867E55B2D5}" type="presOf" srcId="{42E8DD25-596B-46A2-B5D6-21A89F9046CD}" destId="{A339ED6C-0514-4454-ACB5-E82CAC6891DE}" srcOrd="0" destOrd="0" presId="urn:microsoft.com/office/officeart/2005/8/layout/hierarchy2"/>
    <dgm:cxn modelId="{361FF57B-F795-4A76-A609-2DFEDF4713BE}" srcId="{22BB5EEE-5EDD-408A-B634-9B22F32C4D89}" destId="{709938BA-587A-41E1-BAB8-164BCE9BD554}" srcOrd="1" destOrd="0" parTransId="{42E8DD25-596B-46A2-B5D6-21A89F9046CD}" sibTransId="{FCD1F878-7453-4B13-BEC2-26F550C2264B}"/>
    <dgm:cxn modelId="{D22967DF-E7B5-4511-B0F7-5F31E6A98DD3}" type="presOf" srcId="{7E164156-A572-4756-BA8D-7BF2D5D89F50}" destId="{5DC52CB5-0530-439E-8EA5-233CB7758A7C}" srcOrd="1" destOrd="0" presId="urn:microsoft.com/office/officeart/2005/8/layout/hierarchy2"/>
    <dgm:cxn modelId="{657A4ED0-64EE-45F2-BBF9-BB87642F8FEC}" type="presOf" srcId="{42E8DD25-596B-46A2-B5D6-21A89F9046CD}" destId="{ED6E02F1-E862-4B4E-888A-3771C97EC4F9}" srcOrd="1" destOrd="0" presId="urn:microsoft.com/office/officeart/2005/8/layout/hierarchy2"/>
    <dgm:cxn modelId="{8258A75D-3AD3-4C06-952F-DFCDA18BBFEB}" type="presOf" srcId="{22BB5EEE-5EDD-408A-B634-9B22F32C4D89}" destId="{0763A7EF-6EB8-46C4-8E98-33C3508CE134}" srcOrd="0" destOrd="0" presId="urn:microsoft.com/office/officeart/2005/8/layout/hierarchy2"/>
    <dgm:cxn modelId="{DF1858A1-1BFC-4186-8993-9B9B2B1CC0CF}" srcId="{FC58A876-8D53-44DA-90E1-E0356D0DE755}" destId="{887C3D55-D4BA-4240-A8E5-2D08303F7CB1}" srcOrd="0" destOrd="0" parTransId="{4713425C-C53C-4756-8AD2-8FC5EB379C5B}" sibTransId="{0100FB87-A427-4AEB-A607-86980EC934E8}"/>
    <dgm:cxn modelId="{AEC017B3-E2A8-4AA5-B39B-1F0708ED492F}" type="presOf" srcId="{B0A20016-A768-44E1-8113-BB8B68F75F6F}" destId="{6A32F6FA-C0EB-4B6E-AF2E-5FE1C0BCBB49}" srcOrd="1" destOrd="0" presId="urn:microsoft.com/office/officeart/2005/8/layout/hierarchy2"/>
    <dgm:cxn modelId="{778D9F7B-37A4-483A-86F5-2030BF08E180}" type="presOf" srcId="{4B34C45D-4951-4FE6-8FB1-59530AA3249C}" destId="{1198107F-71F7-48C4-A4CA-44D7F508CDCA}" srcOrd="0" destOrd="0" presId="urn:microsoft.com/office/officeart/2005/8/layout/hierarchy2"/>
    <dgm:cxn modelId="{8A8DB34A-481D-4C9F-86DD-8582D7B4E3E3}" type="presOf" srcId="{1FF7F586-2356-4BD0-A858-8484508C25C6}" destId="{A69F1213-A5B4-4F42-9ACA-130784CCE847}" srcOrd="0" destOrd="0" presId="urn:microsoft.com/office/officeart/2005/8/layout/hierarchy2"/>
    <dgm:cxn modelId="{DD956B03-B0B9-4879-A4F2-C5CE8DF56161}" type="presOf" srcId="{887C3D55-D4BA-4240-A8E5-2D08303F7CB1}" destId="{0DDE227F-2C8E-4995-AF06-ED0EA7DEB2C6}" srcOrd="0" destOrd="0" presId="urn:microsoft.com/office/officeart/2005/8/layout/hierarchy2"/>
    <dgm:cxn modelId="{52714231-E344-490F-A2FD-19251AC7408B}" type="presOf" srcId="{8BFF9702-2166-44C9-8CCB-330CBABC323F}" destId="{F79282EA-19CC-44C7-ACF9-DE272C52ACEB}" srcOrd="0" destOrd="0" presId="urn:microsoft.com/office/officeart/2005/8/layout/hierarchy2"/>
    <dgm:cxn modelId="{A5C85552-3AE9-4527-8FA0-929E7BD552D1}" type="presOf" srcId="{342B40CA-DA0C-43DE-8F15-477F9CBB21BF}" destId="{80821C77-EFC8-43AB-9139-0286B16BCC8D}" srcOrd="0" destOrd="0" presId="urn:microsoft.com/office/officeart/2005/8/layout/hierarchy2"/>
    <dgm:cxn modelId="{BC71CC92-83BD-4160-8DB4-628F3DA9A57C}" type="presOf" srcId="{4713425C-C53C-4756-8AD2-8FC5EB379C5B}" destId="{B1EA9C08-AC56-4AB6-8F5C-B133587841EE}" srcOrd="1" destOrd="0" presId="urn:microsoft.com/office/officeart/2005/8/layout/hierarchy2"/>
    <dgm:cxn modelId="{766ACF34-7F69-4C7B-9CC9-92A2D87543A9}" srcId="{22BB5EEE-5EDD-408A-B634-9B22F32C4D89}" destId="{FC58A876-8D53-44DA-90E1-E0356D0DE755}" srcOrd="0" destOrd="0" parTransId="{45CDD38C-36C2-449B-B498-FC29C969B7C9}" sibTransId="{03DC20F5-A1B6-4D87-A0D8-604B4B49B0C3}"/>
    <dgm:cxn modelId="{132D06F6-916A-49FF-BD17-BAA56C10F0C6}" srcId="{CDA8CE72-EC03-422D-9713-8E5D16A11B8D}" destId="{4B34C45D-4951-4FE6-8FB1-59530AA3249C}" srcOrd="0" destOrd="0" parTransId="{24594F8C-C976-43E3-A162-5AF2ED4B20E3}" sibTransId="{835FE844-0221-46C3-89E8-84DAC0CE42A2}"/>
    <dgm:cxn modelId="{C355C38B-1521-4B9A-B959-377BE82CB165}" type="presOf" srcId="{1FF7F586-2356-4BD0-A858-8484508C25C6}" destId="{C0131FE9-1EDA-4114-AF97-A3C228974736}" srcOrd="1" destOrd="0" presId="urn:microsoft.com/office/officeart/2005/8/layout/hierarchy2"/>
    <dgm:cxn modelId="{7704A7B4-30F9-48BC-9859-2FC4AEFC491A}" type="presOf" srcId="{6F4FCD88-BED8-4FC6-B944-AE4909EC1736}" destId="{0BFBC964-4FF0-43E1-965A-10F7601E5110}" srcOrd="1" destOrd="0" presId="urn:microsoft.com/office/officeart/2005/8/layout/hierarchy2"/>
    <dgm:cxn modelId="{A7ADB382-C062-4270-A377-27FE6551B8D7}" type="presOf" srcId="{79DEE1C8-0695-4D92-A353-D8BE6C3301E4}" destId="{9C36A1DA-1955-4F06-9151-9E887FAAC929}" srcOrd="0" destOrd="0" presId="urn:microsoft.com/office/officeart/2005/8/layout/hierarchy2"/>
    <dgm:cxn modelId="{741E7903-3CB7-42A0-BCA9-5EE9EA7949AC}" type="presOf" srcId="{58446269-B1AC-4AC1-9BF8-DB986FC4642B}" destId="{9647D959-5E8E-4232-A262-A8557F6A2C9A}" srcOrd="1" destOrd="0" presId="urn:microsoft.com/office/officeart/2005/8/layout/hierarchy2"/>
    <dgm:cxn modelId="{0664CD69-B2A4-4803-8332-91E8AF9DC5CE}" type="presOf" srcId="{09A0AB7B-CEF2-48E5-9D30-A9FE82D469EB}" destId="{658D0BBC-D5EB-42A6-8A3B-EC00C3625535}" srcOrd="1" destOrd="0" presId="urn:microsoft.com/office/officeart/2005/8/layout/hierarchy2"/>
    <dgm:cxn modelId="{56151EB2-EDA5-45B6-8DA6-94C32B3DE371}" srcId="{FC58A876-8D53-44DA-90E1-E0356D0DE755}" destId="{47F3AB8B-9A22-4F70-91F3-BFBC2589EC71}" srcOrd="1" destOrd="0" parTransId="{1FF7F586-2356-4BD0-A858-8484508C25C6}" sibTransId="{AAFF255F-2594-4F6D-899B-6AE809079895}"/>
    <dgm:cxn modelId="{B45766E5-E116-40BC-BDF9-8DB68C18D9EC}" type="presOf" srcId="{5939F2E4-4469-48B4-B720-66D6D06A5849}" destId="{3FD46376-FB70-4413-8130-9343B7883473}" srcOrd="0" destOrd="0" presId="urn:microsoft.com/office/officeart/2005/8/layout/hierarchy2"/>
    <dgm:cxn modelId="{67920FCB-DD14-45A5-9326-A66FCABAA7F0}" srcId="{DB734C8B-800E-4E16-9417-971A6326BF02}" destId="{79DEE1C8-0695-4D92-A353-D8BE6C3301E4}" srcOrd="0" destOrd="0" parTransId="{746AF6E9-53E7-4545-A2C5-71263E8D5BD2}" sibTransId="{CCAAFC24-F560-4848-A2B2-CF04D163DBF9}"/>
    <dgm:cxn modelId="{1C49CC23-5C5F-40E5-92A5-170E943F7306}" type="presOf" srcId="{8102C421-C499-4FF4-8093-92945D357D83}" destId="{681713BF-1F7B-43AB-A651-578A4AD73176}" srcOrd="0" destOrd="0" presId="urn:microsoft.com/office/officeart/2005/8/layout/hierarchy2"/>
    <dgm:cxn modelId="{192CBB40-85DC-42B3-86F3-7020E3277356}" type="presParOf" srcId="{293D788B-84DC-4E60-84DF-578E4B25CD4C}" destId="{B7F4242F-D1C2-4296-9B23-BA4852505B45}" srcOrd="0" destOrd="0" presId="urn:microsoft.com/office/officeart/2005/8/layout/hierarchy2"/>
    <dgm:cxn modelId="{9CB92CA7-E11B-495F-8A3E-9B724E78852E}" type="presParOf" srcId="{B7F4242F-D1C2-4296-9B23-BA4852505B45}" destId="{1198107F-71F7-48C4-A4CA-44D7F508CDCA}" srcOrd="0" destOrd="0" presId="urn:microsoft.com/office/officeart/2005/8/layout/hierarchy2"/>
    <dgm:cxn modelId="{3D87823F-71D9-4284-8273-13D8C902793A}" type="presParOf" srcId="{B7F4242F-D1C2-4296-9B23-BA4852505B45}" destId="{BE69F271-76AF-4160-B0B8-B1BD18EDAFA5}" srcOrd="1" destOrd="0" presId="urn:microsoft.com/office/officeart/2005/8/layout/hierarchy2"/>
    <dgm:cxn modelId="{1EF66EAC-C60E-4788-ACBE-1EBE1814B25A}" type="presParOf" srcId="{BE69F271-76AF-4160-B0B8-B1BD18EDAFA5}" destId="{34D5F739-68B4-4708-BA48-22F4ADA52CA6}" srcOrd="0" destOrd="0" presId="urn:microsoft.com/office/officeart/2005/8/layout/hierarchy2"/>
    <dgm:cxn modelId="{C82DCCAD-59E2-4BB3-9566-AC868B02BBF1}" type="presParOf" srcId="{34D5F739-68B4-4708-BA48-22F4ADA52CA6}" destId="{6A32F6FA-C0EB-4B6E-AF2E-5FE1C0BCBB49}" srcOrd="0" destOrd="0" presId="urn:microsoft.com/office/officeart/2005/8/layout/hierarchy2"/>
    <dgm:cxn modelId="{6667F950-5AE3-407B-A06D-BC1AAAA50A55}" type="presParOf" srcId="{BE69F271-76AF-4160-B0B8-B1BD18EDAFA5}" destId="{51E3BF4C-68A8-4064-849A-430FD0B348AB}" srcOrd="1" destOrd="0" presId="urn:microsoft.com/office/officeart/2005/8/layout/hierarchy2"/>
    <dgm:cxn modelId="{FB7570D8-EEB8-4939-99B8-E7AD971B2285}" type="presParOf" srcId="{51E3BF4C-68A8-4064-849A-430FD0B348AB}" destId="{0763A7EF-6EB8-46C4-8E98-33C3508CE134}" srcOrd="0" destOrd="0" presId="urn:microsoft.com/office/officeart/2005/8/layout/hierarchy2"/>
    <dgm:cxn modelId="{677ABCE8-82AA-493B-A133-F05E24786550}" type="presParOf" srcId="{51E3BF4C-68A8-4064-849A-430FD0B348AB}" destId="{F6823F3A-70F4-4678-A18D-E7A9D0161E10}" srcOrd="1" destOrd="0" presId="urn:microsoft.com/office/officeart/2005/8/layout/hierarchy2"/>
    <dgm:cxn modelId="{FE2B4FE9-2E5A-47D5-9275-D432F18A230B}" type="presParOf" srcId="{F6823F3A-70F4-4678-A18D-E7A9D0161E10}" destId="{44B41EF3-E037-404F-B28C-8CB3362DF236}" srcOrd="0" destOrd="0" presId="urn:microsoft.com/office/officeart/2005/8/layout/hierarchy2"/>
    <dgm:cxn modelId="{9DE343C0-416D-4F86-BBFE-853DAEE918C8}" type="presParOf" srcId="{44B41EF3-E037-404F-B28C-8CB3362DF236}" destId="{0B86A266-2977-4FC0-BA41-682BE50F71BF}" srcOrd="0" destOrd="0" presId="urn:microsoft.com/office/officeart/2005/8/layout/hierarchy2"/>
    <dgm:cxn modelId="{77C8F672-B4AE-4534-83EA-61FFEE3265D5}" type="presParOf" srcId="{F6823F3A-70F4-4678-A18D-E7A9D0161E10}" destId="{C5EA5CCE-6585-4211-85C8-65D32CA6A200}" srcOrd="1" destOrd="0" presId="urn:microsoft.com/office/officeart/2005/8/layout/hierarchy2"/>
    <dgm:cxn modelId="{D26118F5-CB59-44E8-BD35-58FD67FC7742}" type="presParOf" srcId="{C5EA5CCE-6585-4211-85C8-65D32CA6A200}" destId="{DFFC22F2-9949-42DE-BB0F-1E8FF03EC417}" srcOrd="0" destOrd="0" presId="urn:microsoft.com/office/officeart/2005/8/layout/hierarchy2"/>
    <dgm:cxn modelId="{E18F5A37-5868-4324-900C-C41FF2452859}" type="presParOf" srcId="{C5EA5CCE-6585-4211-85C8-65D32CA6A200}" destId="{5B4C5C05-F8BA-4FB2-AA19-C578C0D9848C}" srcOrd="1" destOrd="0" presId="urn:microsoft.com/office/officeart/2005/8/layout/hierarchy2"/>
    <dgm:cxn modelId="{9AF06A3E-07F1-4765-84DB-1A07591318D7}" type="presParOf" srcId="{5B4C5C05-F8BA-4FB2-AA19-C578C0D9848C}" destId="{788A70E1-49D7-4AE2-8A3F-898ECBEDC80D}" srcOrd="0" destOrd="0" presId="urn:microsoft.com/office/officeart/2005/8/layout/hierarchy2"/>
    <dgm:cxn modelId="{39DDDB2F-4B3B-49C3-9D17-4F516817F482}" type="presParOf" srcId="{788A70E1-49D7-4AE2-8A3F-898ECBEDC80D}" destId="{B1EA9C08-AC56-4AB6-8F5C-B133587841EE}" srcOrd="0" destOrd="0" presId="urn:microsoft.com/office/officeart/2005/8/layout/hierarchy2"/>
    <dgm:cxn modelId="{F72DB34B-D610-4A99-8906-5450D6044FDF}" type="presParOf" srcId="{5B4C5C05-F8BA-4FB2-AA19-C578C0D9848C}" destId="{8EB6DA9C-9C70-4A44-8F00-523134DC4272}" srcOrd="1" destOrd="0" presId="urn:microsoft.com/office/officeart/2005/8/layout/hierarchy2"/>
    <dgm:cxn modelId="{367E3797-AABA-470B-8133-07C9237B48D7}" type="presParOf" srcId="{8EB6DA9C-9C70-4A44-8F00-523134DC4272}" destId="{0DDE227F-2C8E-4995-AF06-ED0EA7DEB2C6}" srcOrd="0" destOrd="0" presId="urn:microsoft.com/office/officeart/2005/8/layout/hierarchy2"/>
    <dgm:cxn modelId="{803CB2A4-02F7-4DB0-ABED-F42501209335}" type="presParOf" srcId="{8EB6DA9C-9C70-4A44-8F00-523134DC4272}" destId="{0FDD4567-0101-4509-A523-C5D2621CF657}" srcOrd="1" destOrd="0" presId="urn:microsoft.com/office/officeart/2005/8/layout/hierarchy2"/>
    <dgm:cxn modelId="{27629183-3560-4FD5-85AA-0A8F83203319}" type="presParOf" srcId="{0FDD4567-0101-4509-A523-C5D2621CF657}" destId="{F2CD335C-4907-4733-9301-8A2D51931FA1}" srcOrd="0" destOrd="0" presId="urn:microsoft.com/office/officeart/2005/8/layout/hierarchy2"/>
    <dgm:cxn modelId="{71A47AAC-CAF4-4976-96DD-099838AB6A30}" type="presParOf" srcId="{F2CD335C-4907-4733-9301-8A2D51931FA1}" destId="{0BFBC964-4FF0-43E1-965A-10F7601E5110}" srcOrd="0" destOrd="0" presId="urn:microsoft.com/office/officeart/2005/8/layout/hierarchy2"/>
    <dgm:cxn modelId="{818FD618-81BE-4E76-B58A-7EE75A6DC5E1}" type="presParOf" srcId="{0FDD4567-0101-4509-A523-C5D2621CF657}" destId="{675705EF-12AC-4BA0-87C3-E9A843066413}" srcOrd="1" destOrd="0" presId="urn:microsoft.com/office/officeart/2005/8/layout/hierarchy2"/>
    <dgm:cxn modelId="{E41EA53F-34DB-4AB8-8420-458E65342528}" type="presParOf" srcId="{675705EF-12AC-4BA0-87C3-E9A843066413}" destId="{3738EBBD-3753-4D2A-8696-88B0AEB1929C}" srcOrd="0" destOrd="0" presId="urn:microsoft.com/office/officeart/2005/8/layout/hierarchy2"/>
    <dgm:cxn modelId="{0A6783E5-4ED1-4738-96E3-BB9526175E3F}" type="presParOf" srcId="{675705EF-12AC-4BA0-87C3-E9A843066413}" destId="{1C0EF25F-1C0B-47E3-ACAC-9E6300BEB856}" srcOrd="1" destOrd="0" presId="urn:microsoft.com/office/officeart/2005/8/layout/hierarchy2"/>
    <dgm:cxn modelId="{A8A2B2D1-4632-4F88-8E8B-2C613D91D8ED}" type="presParOf" srcId="{1C0EF25F-1C0B-47E3-ACAC-9E6300BEB856}" destId="{5103437D-1691-48E8-8CF3-650763603812}" srcOrd="0" destOrd="0" presId="urn:microsoft.com/office/officeart/2005/8/layout/hierarchy2"/>
    <dgm:cxn modelId="{C29E9A38-9221-416A-838F-4D1A28E2963F}" type="presParOf" srcId="{5103437D-1691-48E8-8CF3-650763603812}" destId="{CCB5F93E-B3C1-4D5C-9E92-CB544AB8206D}" srcOrd="0" destOrd="0" presId="urn:microsoft.com/office/officeart/2005/8/layout/hierarchy2"/>
    <dgm:cxn modelId="{9E9ACA72-F6AB-496F-B68A-6666ADBD1062}" type="presParOf" srcId="{1C0EF25F-1C0B-47E3-ACAC-9E6300BEB856}" destId="{4629D285-A919-4605-9A53-DA9F448F8B65}" srcOrd="1" destOrd="0" presId="urn:microsoft.com/office/officeart/2005/8/layout/hierarchy2"/>
    <dgm:cxn modelId="{CC82638D-8AF2-467F-8F97-48E18B5F906A}" type="presParOf" srcId="{4629D285-A919-4605-9A53-DA9F448F8B65}" destId="{34664E51-6566-475A-9B2E-AAAD93E8E1F0}" srcOrd="0" destOrd="0" presId="urn:microsoft.com/office/officeart/2005/8/layout/hierarchy2"/>
    <dgm:cxn modelId="{9E5A8DC9-D947-4697-A5BA-8DA52103858C}" type="presParOf" srcId="{4629D285-A919-4605-9A53-DA9F448F8B65}" destId="{8F051A5A-94D1-47A6-BA02-D5735D6FA8F4}" srcOrd="1" destOrd="0" presId="urn:microsoft.com/office/officeart/2005/8/layout/hierarchy2"/>
    <dgm:cxn modelId="{B4461863-73FC-4170-A3D5-B6B115478A8F}" type="presParOf" srcId="{5B4C5C05-F8BA-4FB2-AA19-C578C0D9848C}" destId="{A69F1213-A5B4-4F42-9ACA-130784CCE847}" srcOrd="2" destOrd="0" presId="urn:microsoft.com/office/officeart/2005/8/layout/hierarchy2"/>
    <dgm:cxn modelId="{3DD128C5-B7F6-4C9D-94CB-61BACFCFD5E7}" type="presParOf" srcId="{A69F1213-A5B4-4F42-9ACA-130784CCE847}" destId="{C0131FE9-1EDA-4114-AF97-A3C228974736}" srcOrd="0" destOrd="0" presId="urn:microsoft.com/office/officeart/2005/8/layout/hierarchy2"/>
    <dgm:cxn modelId="{FEC934BE-8D6A-46CC-8E56-980DBFCC5F92}" type="presParOf" srcId="{5B4C5C05-F8BA-4FB2-AA19-C578C0D9848C}" destId="{F915A59A-7E4F-4649-91EC-250DD07D83C0}" srcOrd="3" destOrd="0" presId="urn:microsoft.com/office/officeart/2005/8/layout/hierarchy2"/>
    <dgm:cxn modelId="{0AE44FC2-13E4-4952-9430-7B421FA5300C}" type="presParOf" srcId="{F915A59A-7E4F-4649-91EC-250DD07D83C0}" destId="{3133B66F-CF7C-4D1E-A31E-884B2E68EB53}" srcOrd="0" destOrd="0" presId="urn:microsoft.com/office/officeart/2005/8/layout/hierarchy2"/>
    <dgm:cxn modelId="{A1C2AF5A-7494-40B1-B4D5-922D8715F7FF}" type="presParOf" srcId="{F915A59A-7E4F-4649-91EC-250DD07D83C0}" destId="{1CA73BCB-B85B-4C94-B569-D3E6F04F3212}" srcOrd="1" destOrd="0" presId="urn:microsoft.com/office/officeart/2005/8/layout/hierarchy2"/>
    <dgm:cxn modelId="{AC014E08-95D3-476B-A7BA-4BB7690F29A0}" type="presParOf" srcId="{1CA73BCB-B85B-4C94-B569-D3E6F04F3212}" destId="{5CE74108-B81E-42C7-A888-12E23584E617}" srcOrd="0" destOrd="0" presId="urn:microsoft.com/office/officeart/2005/8/layout/hierarchy2"/>
    <dgm:cxn modelId="{47124CB6-A27A-4DE1-A490-841DDE981EDC}" type="presParOf" srcId="{5CE74108-B81E-42C7-A888-12E23584E617}" destId="{9647D959-5E8E-4232-A262-A8557F6A2C9A}" srcOrd="0" destOrd="0" presId="urn:microsoft.com/office/officeart/2005/8/layout/hierarchy2"/>
    <dgm:cxn modelId="{AD0E191C-28E9-42AF-A8C0-63BC5BF456C3}" type="presParOf" srcId="{1CA73BCB-B85B-4C94-B569-D3E6F04F3212}" destId="{DFE58BB3-FBEF-4308-AC50-9127175DC4BD}" srcOrd="1" destOrd="0" presId="urn:microsoft.com/office/officeart/2005/8/layout/hierarchy2"/>
    <dgm:cxn modelId="{C8E98AB8-9B46-4FA6-90D1-37B05A4DE480}" type="presParOf" srcId="{DFE58BB3-FBEF-4308-AC50-9127175DC4BD}" destId="{1466229F-C013-429C-A611-9EC5CBDD89FE}" srcOrd="0" destOrd="0" presId="urn:microsoft.com/office/officeart/2005/8/layout/hierarchy2"/>
    <dgm:cxn modelId="{3FB2A307-C392-4CA7-B59E-CA137BC54F8F}" type="presParOf" srcId="{DFE58BB3-FBEF-4308-AC50-9127175DC4BD}" destId="{427B48FA-2BA6-44A7-979E-17B0598E068F}" srcOrd="1" destOrd="0" presId="urn:microsoft.com/office/officeart/2005/8/layout/hierarchy2"/>
    <dgm:cxn modelId="{44FC6768-2E41-43A7-B4C5-EB02B2977166}" type="presParOf" srcId="{427B48FA-2BA6-44A7-979E-17B0598E068F}" destId="{BFCB87E9-8370-4881-BACD-430B93AA7F51}" srcOrd="0" destOrd="0" presId="urn:microsoft.com/office/officeart/2005/8/layout/hierarchy2"/>
    <dgm:cxn modelId="{EC28A20C-2C95-4B31-A8BE-47AFFCD76B1B}" type="presParOf" srcId="{BFCB87E9-8370-4881-BACD-430B93AA7F51}" destId="{5DC52CB5-0530-439E-8EA5-233CB7758A7C}" srcOrd="0" destOrd="0" presId="urn:microsoft.com/office/officeart/2005/8/layout/hierarchy2"/>
    <dgm:cxn modelId="{A61C33BE-FBD0-493A-8E07-43D1D159EA6E}" type="presParOf" srcId="{427B48FA-2BA6-44A7-979E-17B0598E068F}" destId="{FD6481AA-ADED-45E6-ADC0-3040DECBFA04}" srcOrd="1" destOrd="0" presId="urn:microsoft.com/office/officeart/2005/8/layout/hierarchy2"/>
    <dgm:cxn modelId="{431EC2F7-2E40-4064-8480-8452657A4065}" type="presParOf" srcId="{FD6481AA-ADED-45E6-ADC0-3040DECBFA04}" destId="{3FD46376-FB70-4413-8130-9343B7883473}" srcOrd="0" destOrd="0" presId="urn:microsoft.com/office/officeart/2005/8/layout/hierarchy2"/>
    <dgm:cxn modelId="{EEC0AD09-F90F-46D5-9BB5-979D91CE08F2}" type="presParOf" srcId="{FD6481AA-ADED-45E6-ADC0-3040DECBFA04}" destId="{E7EB136F-EEC2-4E9D-8CC3-BDFC45A04EDD}" srcOrd="1" destOrd="0" presId="urn:microsoft.com/office/officeart/2005/8/layout/hierarchy2"/>
    <dgm:cxn modelId="{D21C55CF-E517-401E-BAA6-0BC5A4D629E0}" type="presParOf" srcId="{E7EB136F-EEC2-4E9D-8CC3-BDFC45A04EDD}" destId="{1E5D483E-60B4-4BAE-9EE1-FC3D6DB091A9}" srcOrd="0" destOrd="0" presId="urn:microsoft.com/office/officeart/2005/8/layout/hierarchy2"/>
    <dgm:cxn modelId="{C31B2D06-C961-4B13-8000-A9523E829197}" type="presParOf" srcId="{1E5D483E-60B4-4BAE-9EE1-FC3D6DB091A9}" destId="{7F3594A9-8B17-4C5E-B862-0F9C744A7663}" srcOrd="0" destOrd="0" presId="urn:microsoft.com/office/officeart/2005/8/layout/hierarchy2"/>
    <dgm:cxn modelId="{C2A72737-F43E-4EE3-ABCA-79C2F02F2592}" type="presParOf" srcId="{E7EB136F-EEC2-4E9D-8CC3-BDFC45A04EDD}" destId="{6C83744E-1204-4095-BCAE-4DD7DCC65B1A}" srcOrd="1" destOrd="0" presId="urn:microsoft.com/office/officeart/2005/8/layout/hierarchy2"/>
    <dgm:cxn modelId="{B447B3F9-B161-49F5-9A34-84FB391FCD65}" type="presParOf" srcId="{6C83744E-1204-4095-BCAE-4DD7DCC65B1A}" destId="{BE638E62-5D8C-448B-9088-CC7247880DA1}" srcOrd="0" destOrd="0" presId="urn:microsoft.com/office/officeart/2005/8/layout/hierarchy2"/>
    <dgm:cxn modelId="{0C645ADD-299B-4731-9AD6-96ED50A163DA}" type="presParOf" srcId="{6C83744E-1204-4095-BCAE-4DD7DCC65B1A}" destId="{334FB57E-27F8-41E9-A04E-7E5D49A14556}" srcOrd="1" destOrd="0" presId="urn:microsoft.com/office/officeart/2005/8/layout/hierarchy2"/>
    <dgm:cxn modelId="{9EF5BA95-CEC4-410F-81E0-80035BBCE044}" type="presParOf" srcId="{427B48FA-2BA6-44A7-979E-17B0598E068F}" destId="{0CB7EEA7-FB40-4775-BDB7-8B1AAC30EE71}" srcOrd="2" destOrd="0" presId="urn:microsoft.com/office/officeart/2005/8/layout/hierarchy2"/>
    <dgm:cxn modelId="{F175BCED-B73E-435D-98D6-1520B03C4E25}" type="presParOf" srcId="{0CB7EEA7-FB40-4775-BDB7-8B1AAC30EE71}" destId="{856467F9-F27D-4CF0-81C7-649939B2457F}" srcOrd="0" destOrd="0" presId="urn:microsoft.com/office/officeart/2005/8/layout/hierarchy2"/>
    <dgm:cxn modelId="{E126C3F1-F875-4F31-96B9-FF635C1CE0C4}" type="presParOf" srcId="{427B48FA-2BA6-44A7-979E-17B0598E068F}" destId="{7DBB614E-15BE-43A6-9D6F-32ECAAB6B572}" srcOrd="3" destOrd="0" presId="urn:microsoft.com/office/officeart/2005/8/layout/hierarchy2"/>
    <dgm:cxn modelId="{D031E47C-7DDC-4E0D-BFE6-5A355A563B90}" type="presParOf" srcId="{7DBB614E-15BE-43A6-9D6F-32ECAAB6B572}" destId="{681713BF-1F7B-43AB-A651-578A4AD73176}" srcOrd="0" destOrd="0" presId="urn:microsoft.com/office/officeart/2005/8/layout/hierarchy2"/>
    <dgm:cxn modelId="{8CFDBEE3-9090-4323-9D89-9E8D0F5C6329}" type="presParOf" srcId="{7DBB614E-15BE-43A6-9D6F-32ECAAB6B572}" destId="{53CB8613-92E6-48B4-B93A-972767E8A259}" srcOrd="1" destOrd="0" presId="urn:microsoft.com/office/officeart/2005/8/layout/hierarchy2"/>
    <dgm:cxn modelId="{3EA0FC03-AA8A-4134-93E6-FD1B9D497C79}" type="presParOf" srcId="{53CB8613-92E6-48B4-B93A-972767E8A259}" destId="{486AD24E-67E6-48BE-A48D-30E54135745D}" srcOrd="0" destOrd="0" presId="urn:microsoft.com/office/officeart/2005/8/layout/hierarchy2"/>
    <dgm:cxn modelId="{0FD97EDD-6BEA-42FB-A911-356C4CBAE38C}" type="presParOf" srcId="{486AD24E-67E6-48BE-A48D-30E54135745D}" destId="{190CA7B1-9C66-4823-9189-BD702EA6BF9C}" srcOrd="0" destOrd="0" presId="urn:microsoft.com/office/officeart/2005/8/layout/hierarchy2"/>
    <dgm:cxn modelId="{FE9F768B-5386-4E03-8A86-F09E8FF7D7D1}" type="presParOf" srcId="{53CB8613-92E6-48B4-B93A-972767E8A259}" destId="{5AF175FA-898F-4273-9908-8D5F3DDE9C66}" srcOrd="1" destOrd="0" presId="urn:microsoft.com/office/officeart/2005/8/layout/hierarchy2"/>
    <dgm:cxn modelId="{8AA05266-1BCB-4AD4-B8F2-7B4EA29C5D17}" type="presParOf" srcId="{5AF175FA-898F-4273-9908-8D5F3DDE9C66}" destId="{F79282EA-19CC-44C7-ACF9-DE272C52ACEB}" srcOrd="0" destOrd="0" presId="urn:microsoft.com/office/officeart/2005/8/layout/hierarchy2"/>
    <dgm:cxn modelId="{F67E466F-B92E-49E5-BC10-17C2118EE7C3}" type="presParOf" srcId="{5AF175FA-898F-4273-9908-8D5F3DDE9C66}" destId="{63FE0698-442C-433E-A379-4146CC93B649}" srcOrd="1" destOrd="0" presId="urn:microsoft.com/office/officeart/2005/8/layout/hierarchy2"/>
    <dgm:cxn modelId="{231EAF42-86E6-4DB7-AE31-C80BEF68882E}" type="presParOf" srcId="{F6823F3A-70F4-4678-A18D-E7A9D0161E10}" destId="{A339ED6C-0514-4454-ACB5-E82CAC6891DE}" srcOrd="2" destOrd="0" presId="urn:microsoft.com/office/officeart/2005/8/layout/hierarchy2"/>
    <dgm:cxn modelId="{4778C324-AD07-4E49-BE85-BBC9B9D8B9A8}" type="presParOf" srcId="{A339ED6C-0514-4454-ACB5-E82CAC6891DE}" destId="{ED6E02F1-E862-4B4E-888A-3771C97EC4F9}" srcOrd="0" destOrd="0" presId="urn:microsoft.com/office/officeart/2005/8/layout/hierarchy2"/>
    <dgm:cxn modelId="{23178672-DCB5-4B0B-98DB-BC90A1DABB1B}" type="presParOf" srcId="{F6823F3A-70F4-4678-A18D-E7A9D0161E10}" destId="{3636F039-88F9-4F5A-90A7-6A893D570095}" srcOrd="3" destOrd="0" presId="urn:microsoft.com/office/officeart/2005/8/layout/hierarchy2"/>
    <dgm:cxn modelId="{E4E13248-9BFD-4AC4-9CBB-603E646A70C2}" type="presParOf" srcId="{3636F039-88F9-4F5A-90A7-6A893D570095}" destId="{7D7BD807-5B74-48CD-AB25-56B6391ACFD6}" srcOrd="0" destOrd="0" presId="urn:microsoft.com/office/officeart/2005/8/layout/hierarchy2"/>
    <dgm:cxn modelId="{928AE3A0-C778-45B8-9AF0-8FF39DF758CE}" type="presParOf" srcId="{3636F039-88F9-4F5A-90A7-6A893D570095}" destId="{79089129-6B79-4872-A849-24F45A5E36BA}" srcOrd="1" destOrd="0" presId="urn:microsoft.com/office/officeart/2005/8/layout/hierarchy2"/>
    <dgm:cxn modelId="{5C36A720-CAF4-42C0-85CA-94E968EB22A4}" type="presParOf" srcId="{79089129-6B79-4872-A849-24F45A5E36BA}" destId="{EC5A1FED-ECA8-4070-9B5B-CBCF8262D94D}" srcOrd="0" destOrd="0" presId="urn:microsoft.com/office/officeart/2005/8/layout/hierarchy2"/>
    <dgm:cxn modelId="{030D1D06-1EB0-4372-837D-4BD83E5E995C}" type="presParOf" srcId="{EC5A1FED-ECA8-4070-9B5B-CBCF8262D94D}" destId="{658D0BBC-D5EB-42A6-8A3B-EC00C3625535}" srcOrd="0" destOrd="0" presId="urn:microsoft.com/office/officeart/2005/8/layout/hierarchy2"/>
    <dgm:cxn modelId="{4847DE20-E880-40B4-987C-0F10937389E3}" type="presParOf" srcId="{79089129-6B79-4872-A849-24F45A5E36BA}" destId="{C4051036-9138-4187-84FD-04FB1EA5A736}" srcOrd="1" destOrd="0" presId="urn:microsoft.com/office/officeart/2005/8/layout/hierarchy2"/>
    <dgm:cxn modelId="{1268651E-FDC0-4AE5-AAC0-2E565A4BA0AB}" type="presParOf" srcId="{C4051036-9138-4187-84FD-04FB1EA5A736}" destId="{80821C77-EFC8-43AB-9139-0286B16BCC8D}" srcOrd="0" destOrd="0" presId="urn:microsoft.com/office/officeart/2005/8/layout/hierarchy2"/>
    <dgm:cxn modelId="{285BA783-C76E-4431-8A34-6174D42F80A0}" type="presParOf" srcId="{C4051036-9138-4187-84FD-04FB1EA5A736}" destId="{CC060C18-E3B0-4932-83E2-60C9BE41945A}" srcOrd="1" destOrd="0" presId="urn:microsoft.com/office/officeart/2005/8/layout/hierarchy2"/>
    <dgm:cxn modelId="{C5524F85-F2AF-4305-8456-2A7CC4A10608}" type="presParOf" srcId="{BE69F271-76AF-4160-B0B8-B1BD18EDAFA5}" destId="{9ABB7C1D-3E39-45D6-BBA6-C3B32A51FBF9}" srcOrd="2" destOrd="0" presId="urn:microsoft.com/office/officeart/2005/8/layout/hierarchy2"/>
    <dgm:cxn modelId="{7F2B85DA-F123-4BDE-9BF3-EF298C564768}" type="presParOf" srcId="{9ABB7C1D-3E39-45D6-BBA6-C3B32A51FBF9}" destId="{81E9E919-A186-4953-B6C4-B7E2332A3720}" srcOrd="0" destOrd="0" presId="urn:microsoft.com/office/officeart/2005/8/layout/hierarchy2"/>
    <dgm:cxn modelId="{93081CBD-FD38-419F-8D85-B24C5EC27237}" type="presParOf" srcId="{BE69F271-76AF-4160-B0B8-B1BD18EDAFA5}" destId="{48BF6B7C-EA6E-45AE-907F-A47256E30618}" srcOrd="3" destOrd="0" presId="urn:microsoft.com/office/officeart/2005/8/layout/hierarchy2"/>
    <dgm:cxn modelId="{80A68FB6-16F0-412D-9E46-7CC95D159D1B}" type="presParOf" srcId="{48BF6B7C-EA6E-45AE-907F-A47256E30618}" destId="{9DECBAE4-0D6A-486F-8794-6CC3975C63CC}" srcOrd="0" destOrd="0" presId="urn:microsoft.com/office/officeart/2005/8/layout/hierarchy2"/>
    <dgm:cxn modelId="{69C7EA25-403A-4F8F-AF9A-AB2694EFD401}" type="presParOf" srcId="{48BF6B7C-EA6E-45AE-907F-A47256E30618}" destId="{5F45BB8F-3ED7-4061-9A4E-39D304C37003}" srcOrd="1" destOrd="0" presId="urn:microsoft.com/office/officeart/2005/8/layout/hierarchy2"/>
    <dgm:cxn modelId="{C3AD4117-A2AE-40FE-8373-C4D3D8992450}" type="presParOf" srcId="{5F45BB8F-3ED7-4061-9A4E-39D304C37003}" destId="{44D2FA78-B2DD-4841-80D5-68A00F9DCAAF}" srcOrd="0" destOrd="0" presId="urn:microsoft.com/office/officeart/2005/8/layout/hierarchy2"/>
    <dgm:cxn modelId="{22F9747F-E27C-4F2C-8977-00A88B3A66D6}" type="presParOf" srcId="{44D2FA78-B2DD-4841-80D5-68A00F9DCAAF}" destId="{5AAB36BA-939D-4DFB-8E6D-680997DE9545}" srcOrd="0" destOrd="0" presId="urn:microsoft.com/office/officeart/2005/8/layout/hierarchy2"/>
    <dgm:cxn modelId="{9E98C995-278D-4CFD-8CB8-B675BDB1DE4C}" type="presParOf" srcId="{5F45BB8F-3ED7-4061-9A4E-39D304C37003}" destId="{DDBF106E-984F-4B93-8685-382B3FEA333F}" srcOrd="1" destOrd="0" presId="urn:microsoft.com/office/officeart/2005/8/layout/hierarchy2"/>
    <dgm:cxn modelId="{E8B6CCBF-B5C3-4771-9BFF-989A2AA72BF6}" type="presParOf" srcId="{DDBF106E-984F-4B93-8685-382B3FEA333F}" destId="{9C36A1DA-1955-4F06-9151-9E887FAAC929}" srcOrd="0" destOrd="0" presId="urn:microsoft.com/office/officeart/2005/8/layout/hierarchy2"/>
    <dgm:cxn modelId="{E9E94938-2288-476B-B37F-87E906BC2824}" type="presParOf" srcId="{DDBF106E-984F-4B93-8685-382B3FEA333F}" destId="{EFE6D058-B6B7-4D0B-913F-E223BE932865}"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98107F-71F7-48C4-A4CA-44D7F508CDCA}">
      <dsp:nvSpPr>
        <dsp:cNvPr id="0" name=""/>
        <dsp:cNvSpPr/>
      </dsp:nvSpPr>
      <dsp:spPr>
        <a:xfrm>
          <a:off x="7378" y="1731587"/>
          <a:ext cx="980137" cy="6995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HBHCT Offered</a:t>
          </a:r>
        </a:p>
      </dsp:txBody>
      <dsp:txXfrm>
        <a:off x="27866" y="1752075"/>
        <a:ext cx="939161" cy="658533"/>
      </dsp:txXfrm>
    </dsp:sp>
    <dsp:sp modelId="{34D5F739-68B4-4708-BA48-22F4ADA52CA6}">
      <dsp:nvSpPr>
        <dsp:cNvPr id="0" name=""/>
        <dsp:cNvSpPr/>
      </dsp:nvSpPr>
      <dsp:spPr>
        <a:xfrm rot="18252229">
          <a:off x="852488" y="1812556"/>
          <a:ext cx="616762" cy="27482"/>
        </a:xfrm>
        <a:custGeom>
          <a:avLst/>
          <a:gdLst/>
          <a:ahLst/>
          <a:cxnLst/>
          <a:rect l="0" t="0" r="0" b="0"/>
          <a:pathLst>
            <a:path>
              <a:moveTo>
                <a:pt x="0" y="13741"/>
              </a:moveTo>
              <a:lnTo>
                <a:pt x="616762" y="137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45450" y="1810878"/>
        <a:ext cx="30838" cy="30838"/>
      </dsp:txXfrm>
    </dsp:sp>
    <dsp:sp modelId="{0763A7EF-6EB8-46C4-8E98-33C3508CE134}">
      <dsp:nvSpPr>
        <dsp:cNvPr id="0" name=""/>
        <dsp:cNvSpPr/>
      </dsp:nvSpPr>
      <dsp:spPr>
        <a:xfrm>
          <a:off x="1334222" y="1354561"/>
          <a:ext cx="866764" cy="4333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(80%)</a:t>
          </a:r>
        </a:p>
      </dsp:txBody>
      <dsp:txXfrm>
        <a:off x="1346915" y="1367254"/>
        <a:ext cx="841378" cy="407996"/>
      </dsp:txXfrm>
    </dsp:sp>
    <dsp:sp modelId="{44B41EF3-E037-404F-B28C-8CB3362DF236}">
      <dsp:nvSpPr>
        <dsp:cNvPr id="0" name=""/>
        <dsp:cNvSpPr/>
      </dsp:nvSpPr>
      <dsp:spPr>
        <a:xfrm rot="18216139">
          <a:off x="2061103" y="1296617"/>
          <a:ext cx="626473" cy="27482"/>
        </a:xfrm>
        <a:custGeom>
          <a:avLst/>
          <a:gdLst/>
          <a:ahLst/>
          <a:cxnLst/>
          <a:rect l="0" t="0" r="0" b="0"/>
          <a:pathLst>
            <a:path>
              <a:moveTo>
                <a:pt x="0" y="13741"/>
              </a:moveTo>
              <a:lnTo>
                <a:pt x="626473" y="137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58678" y="1294696"/>
        <a:ext cx="31323" cy="31323"/>
      </dsp:txXfrm>
    </dsp:sp>
    <dsp:sp modelId="{DFFC22F2-9949-42DE-BB0F-1E8FF03EC417}">
      <dsp:nvSpPr>
        <dsp:cNvPr id="0" name=""/>
        <dsp:cNvSpPr/>
      </dsp:nvSpPr>
      <dsp:spPr>
        <a:xfrm>
          <a:off x="2547693" y="832772"/>
          <a:ext cx="866764" cy="43338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HIV positive</a:t>
          </a:r>
        </a:p>
      </dsp:txBody>
      <dsp:txXfrm>
        <a:off x="2560386" y="845465"/>
        <a:ext cx="841378" cy="407996"/>
      </dsp:txXfrm>
    </dsp:sp>
    <dsp:sp modelId="{788A70E1-49D7-4AE2-8A3F-898ECBEDC80D}">
      <dsp:nvSpPr>
        <dsp:cNvPr id="0" name=""/>
        <dsp:cNvSpPr/>
      </dsp:nvSpPr>
      <dsp:spPr>
        <a:xfrm rot="18349685">
          <a:off x="3275623" y="764252"/>
          <a:ext cx="669654" cy="27482"/>
        </a:xfrm>
        <a:custGeom>
          <a:avLst/>
          <a:gdLst/>
          <a:ahLst/>
          <a:cxnLst/>
          <a:rect l="0" t="0" r="0" b="0"/>
          <a:pathLst>
            <a:path>
              <a:moveTo>
                <a:pt x="0" y="13741"/>
              </a:moveTo>
              <a:lnTo>
                <a:pt x="669654" y="137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93709" y="761252"/>
        <a:ext cx="33482" cy="33482"/>
      </dsp:txXfrm>
    </dsp:sp>
    <dsp:sp modelId="{0DDE227F-2C8E-4995-AF06-ED0EA7DEB2C6}">
      <dsp:nvSpPr>
        <dsp:cNvPr id="0" name=""/>
        <dsp:cNvSpPr/>
      </dsp:nvSpPr>
      <dsp:spPr>
        <a:xfrm>
          <a:off x="3806443" y="215715"/>
          <a:ext cx="1108678" cy="5816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 a known SDC</a:t>
          </a:r>
        </a:p>
        <a:p>
          <a:pPr lvl="0" algn="ctr" defTabSz="355600">
            <a:lnSpc>
              <a:spcPct val="90000"/>
            </a:lnSpc>
            <a:spcBef>
              <a:spcPct val="0"/>
            </a:spcBef>
            <a:spcAft>
              <a:spcPct val="35000"/>
            </a:spcAft>
          </a:pPr>
          <a:r>
            <a:rPr lang="en-US" sz="800" kern="1200"/>
            <a:t> (partner also tested)</a:t>
          </a:r>
        </a:p>
      </dsp:txBody>
      <dsp:txXfrm>
        <a:off x="3823478" y="232750"/>
        <a:ext cx="1074608" cy="547546"/>
      </dsp:txXfrm>
    </dsp:sp>
    <dsp:sp modelId="{F2CD335C-4907-4733-9301-8A2D51931FA1}">
      <dsp:nvSpPr>
        <dsp:cNvPr id="0" name=""/>
        <dsp:cNvSpPr/>
      </dsp:nvSpPr>
      <dsp:spPr>
        <a:xfrm rot="21554876">
          <a:off x="4915109" y="490803"/>
          <a:ext cx="301452" cy="27482"/>
        </a:xfrm>
        <a:custGeom>
          <a:avLst/>
          <a:gdLst/>
          <a:ahLst/>
          <a:cxnLst/>
          <a:rect l="0" t="0" r="0" b="0"/>
          <a:pathLst>
            <a:path>
              <a:moveTo>
                <a:pt x="0" y="13741"/>
              </a:moveTo>
              <a:lnTo>
                <a:pt x="301452" y="1374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58299" y="497009"/>
        <a:ext cx="15072" cy="15072"/>
      </dsp:txXfrm>
    </dsp:sp>
    <dsp:sp modelId="{3738EBBD-3753-4D2A-8696-88B0AEB1929C}">
      <dsp:nvSpPr>
        <dsp:cNvPr id="0" name=""/>
        <dsp:cNvSpPr/>
      </dsp:nvSpPr>
      <dsp:spPr>
        <a:xfrm>
          <a:off x="5216548" y="200564"/>
          <a:ext cx="953380" cy="604005"/>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100% of known SDC have 63% reduction in unprotected sex</a:t>
          </a:r>
        </a:p>
      </dsp:txBody>
      <dsp:txXfrm>
        <a:off x="5234239" y="218255"/>
        <a:ext cx="917998" cy="568623"/>
      </dsp:txXfrm>
    </dsp:sp>
    <dsp:sp modelId="{5103437D-1691-48E8-8CF3-650763603812}">
      <dsp:nvSpPr>
        <dsp:cNvPr id="0" name=""/>
        <dsp:cNvSpPr/>
      </dsp:nvSpPr>
      <dsp:spPr>
        <a:xfrm rot="19416420">
          <a:off x="6127928" y="361051"/>
          <a:ext cx="430708" cy="27482"/>
        </a:xfrm>
        <a:custGeom>
          <a:avLst/>
          <a:gdLst/>
          <a:ahLst/>
          <a:cxnLst/>
          <a:rect l="0" t="0" r="0" b="0"/>
          <a:pathLst>
            <a:path>
              <a:moveTo>
                <a:pt x="0" y="13741"/>
              </a:moveTo>
              <a:lnTo>
                <a:pt x="430708" y="13741"/>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32514" y="364025"/>
        <a:ext cx="21535" cy="21535"/>
      </dsp:txXfrm>
    </dsp:sp>
    <dsp:sp modelId="{34664E51-6566-475A-9B2E-AAAD93E8E1F0}">
      <dsp:nvSpPr>
        <dsp:cNvPr id="0" name=""/>
        <dsp:cNvSpPr/>
      </dsp:nvSpPr>
      <dsp:spPr>
        <a:xfrm>
          <a:off x="6516635" y="30327"/>
          <a:ext cx="866764" cy="433382"/>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ART Eligible (CD4&lt;350)</a:t>
          </a:r>
          <a:endParaRPr lang="en-US" sz="800" kern="1200"/>
        </a:p>
      </dsp:txBody>
      <dsp:txXfrm>
        <a:off x="6529328" y="43020"/>
        <a:ext cx="841378" cy="407996"/>
      </dsp:txXfrm>
    </dsp:sp>
    <dsp:sp modelId="{3670B5FD-9AF7-4F2B-B688-26F992EE5F37}">
      <dsp:nvSpPr>
        <dsp:cNvPr id="0" name=""/>
        <dsp:cNvSpPr/>
      </dsp:nvSpPr>
      <dsp:spPr>
        <a:xfrm>
          <a:off x="7383400" y="233277"/>
          <a:ext cx="346705" cy="27482"/>
        </a:xfrm>
        <a:custGeom>
          <a:avLst/>
          <a:gdLst/>
          <a:ahLst/>
          <a:cxnLst/>
          <a:rect l="0" t="0" r="0" b="0"/>
          <a:pathLst>
            <a:path>
              <a:moveTo>
                <a:pt x="0" y="13741"/>
              </a:moveTo>
              <a:lnTo>
                <a:pt x="346705" y="1374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548085" y="238351"/>
        <a:ext cx="17335" cy="17335"/>
      </dsp:txXfrm>
    </dsp:sp>
    <dsp:sp modelId="{A3317443-59AB-47A7-8591-7F7F17E277BB}">
      <dsp:nvSpPr>
        <dsp:cNvPr id="0" name=""/>
        <dsp:cNvSpPr/>
      </dsp:nvSpPr>
      <dsp:spPr>
        <a:xfrm>
          <a:off x="7730106" y="30327"/>
          <a:ext cx="866764" cy="43338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58.4% initiate ART</a:t>
          </a:r>
        </a:p>
      </dsp:txBody>
      <dsp:txXfrm>
        <a:off x="7742799" y="43020"/>
        <a:ext cx="841378" cy="407996"/>
      </dsp:txXfrm>
    </dsp:sp>
    <dsp:sp modelId="{E331DFC5-A650-41BE-BCDC-21953F0DF58B}">
      <dsp:nvSpPr>
        <dsp:cNvPr id="0" name=""/>
        <dsp:cNvSpPr/>
      </dsp:nvSpPr>
      <dsp:spPr>
        <a:xfrm rot="2100502">
          <a:off x="6131636" y="610246"/>
          <a:ext cx="423293" cy="27482"/>
        </a:xfrm>
        <a:custGeom>
          <a:avLst/>
          <a:gdLst/>
          <a:ahLst/>
          <a:cxnLst/>
          <a:rect l="0" t="0" r="0" b="0"/>
          <a:pathLst>
            <a:path>
              <a:moveTo>
                <a:pt x="0" y="13741"/>
              </a:moveTo>
              <a:lnTo>
                <a:pt x="423293" y="13741"/>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332700" y="613405"/>
        <a:ext cx="21164" cy="21164"/>
      </dsp:txXfrm>
    </dsp:sp>
    <dsp:sp modelId="{C6088399-9507-4E17-8687-23B74DBB9952}">
      <dsp:nvSpPr>
        <dsp:cNvPr id="0" name=""/>
        <dsp:cNvSpPr/>
      </dsp:nvSpPr>
      <dsp:spPr>
        <a:xfrm>
          <a:off x="6516635" y="528717"/>
          <a:ext cx="866764" cy="433382"/>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Not ART Eligible (CD4&gt;350)</a:t>
          </a:r>
        </a:p>
      </dsp:txBody>
      <dsp:txXfrm>
        <a:off x="6529328" y="541410"/>
        <a:ext cx="841378" cy="407996"/>
      </dsp:txXfrm>
    </dsp:sp>
    <dsp:sp modelId="{42B0DD81-4C9B-474F-8291-8A8BFA1C31E5}">
      <dsp:nvSpPr>
        <dsp:cNvPr id="0" name=""/>
        <dsp:cNvSpPr/>
      </dsp:nvSpPr>
      <dsp:spPr>
        <a:xfrm>
          <a:off x="7383400" y="731667"/>
          <a:ext cx="346705" cy="27482"/>
        </a:xfrm>
        <a:custGeom>
          <a:avLst/>
          <a:gdLst/>
          <a:ahLst/>
          <a:cxnLst/>
          <a:rect l="0" t="0" r="0" b="0"/>
          <a:pathLst>
            <a:path>
              <a:moveTo>
                <a:pt x="0" y="13741"/>
              </a:moveTo>
              <a:lnTo>
                <a:pt x="346705" y="1374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548085" y="736740"/>
        <a:ext cx="17335" cy="17335"/>
      </dsp:txXfrm>
    </dsp:sp>
    <dsp:sp modelId="{CCF66E87-8D25-4D05-A162-1E12F9EB5113}">
      <dsp:nvSpPr>
        <dsp:cNvPr id="0" name=""/>
        <dsp:cNvSpPr/>
      </dsp:nvSpPr>
      <dsp:spPr>
        <a:xfrm>
          <a:off x="7730106" y="528717"/>
          <a:ext cx="866764" cy="43338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7742799" y="541410"/>
        <a:ext cx="841378" cy="407996"/>
      </dsp:txXfrm>
    </dsp:sp>
    <dsp:sp modelId="{A69F1213-A5B4-4F42-9ACA-130784CCE847}">
      <dsp:nvSpPr>
        <dsp:cNvPr id="0" name=""/>
        <dsp:cNvSpPr/>
      </dsp:nvSpPr>
      <dsp:spPr>
        <a:xfrm rot="3067984">
          <a:off x="3311557" y="1250815"/>
          <a:ext cx="552507" cy="27482"/>
        </a:xfrm>
        <a:custGeom>
          <a:avLst/>
          <a:gdLst/>
          <a:ahLst/>
          <a:cxnLst/>
          <a:rect l="0" t="0" r="0" b="0"/>
          <a:pathLst>
            <a:path>
              <a:moveTo>
                <a:pt x="0" y="13741"/>
              </a:moveTo>
              <a:lnTo>
                <a:pt x="552507" y="137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73998" y="1250744"/>
        <a:ext cx="27625" cy="27625"/>
      </dsp:txXfrm>
    </dsp:sp>
    <dsp:sp modelId="{3133B66F-CF7C-4D1E-A31E-884B2E68EB53}">
      <dsp:nvSpPr>
        <dsp:cNvPr id="0" name=""/>
        <dsp:cNvSpPr/>
      </dsp:nvSpPr>
      <dsp:spPr>
        <a:xfrm>
          <a:off x="3761164" y="1079119"/>
          <a:ext cx="1180213" cy="80105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Not in SDC</a:t>
          </a:r>
        </a:p>
        <a:p>
          <a:pPr lvl="0" algn="ctr" defTabSz="355600">
            <a:lnSpc>
              <a:spcPct val="90000"/>
            </a:lnSpc>
            <a:spcBef>
              <a:spcPct val="0"/>
            </a:spcBef>
            <a:spcAft>
              <a:spcPct val="35000"/>
            </a:spcAft>
          </a:pPr>
          <a:r>
            <a:rPr lang="en-US" sz="800" kern="1200"/>
            <a:t>OR</a:t>
          </a:r>
        </a:p>
        <a:p>
          <a:pPr lvl="0" algn="ctr" defTabSz="355600">
            <a:lnSpc>
              <a:spcPct val="90000"/>
            </a:lnSpc>
            <a:spcBef>
              <a:spcPct val="0"/>
            </a:spcBef>
            <a:spcAft>
              <a:spcPts val="0"/>
            </a:spcAft>
          </a:pPr>
          <a:r>
            <a:rPr lang="en-US" sz="800" kern="1200"/>
            <a:t>In an unknown SDC </a:t>
          </a:r>
        </a:p>
        <a:p>
          <a:pPr lvl="0" algn="ctr" defTabSz="355600">
            <a:lnSpc>
              <a:spcPct val="90000"/>
            </a:lnSpc>
            <a:spcBef>
              <a:spcPct val="0"/>
            </a:spcBef>
            <a:spcAft>
              <a:spcPct val="35000"/>
            </a:spcAft>
          </a:pPr>
          <a:r>
            <a:rPr lang="en-US" sz="800" kern="1200"/>
            <a:t>(partner did not test)</a:t>
          </a:r>
        </a:p>
      </dsp:txBody>
      <dsp:txXfrm>
        <a:off x="3784626" y="1102581"/>
        <a:ext cx="1133289" cy="754135"/>
      </dsp:txXfrm>
    </dsp:sp>
    <dsp:sp modelId="{5CE74108-B81E-42C7-A888-12E23584E617}">
      <dsp:nvSpPr>
        <dsp:cNvPr id="0" name=""/>
        <dsp:cNvSpPr/>
      </dsp:nvSpPr>
      <dsp:spPr>
        <a:xfrm rot="21543325">
          <a:off x="4941353" y="1463049"/>
          <a:ext cx="346753" cy="27482"/>
        </a:xfrm>
        <a:custGeom>
          <a:avLst/>
          <a:gdLst/>
          <a:ahLst/>
          <a:cxnLst/>
          <a:rect l="0" t="0" r="0" b="0"/>
          <a:pathLst>
            <a:path>
              <a:moveTo>
                <a:pt x="0" y="13741"/>
              </a:moveTo>
              <a:lnTo>
                <a:pt x="346753" y="1374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06061" y="1468122"/>
        <a:ext cx="17337" cy="17337"/>
      </dsp:txXfrm>
    </dsp:sp>
    <dsp:sp modelId="{1466229F-C013-429C-A611-9EC5CBDD89FE}">
      <dsp:nvSpPr>
        <dsp:cNvPr id="0" name=""/>
        <dsp:cNvSpPr/>
      </dsp:nvSpPr>
      <dsp:spPr>
        <a:xfrm>
          <a:off x="5288083" y="1219095"/>
          <a:ext cx="801783" cy="509675"/>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behavior change</a:t>
          </a:r>
        </a:p>
      </dsp:txBody>
      <dsp:txXfrm>
        <a:off x="5303011" y="1234023"/>
        <a:ext cx="771927" cy="479819"/>
      </dsp:txXfrm>
    </dsp:sp>
    <dsp:sp modelId="{BFCB87E9-8370-4881-BACD-430B93AA7F51}">
      <dsp:nvSpPr>
        <dsp:cNvPr id="0" name=""/>
        <dsp:cNvSpPr/>
      </dsp:nvSpPr>
      <dsp:spPr>
        <a:xfrm rot="19890319">
          <a:off x="6059842" y="1341947"/>
          <a:ext cx="495702" cy="27482"/>
        </a:xfrm>
        <a:custGeom>
          <a:avLst/>
          <a:gdLst/>
          <a:ahLst/>
          <a:cxnLst/>
          <a:rect l="0" t="0" r="0" b="0"/>
          <a:pathLst>
            <a:path>
              <a:moveTo>
                <a:pt x="0" y="13741"/>
              </a:moveTo>
              <a:lnTo>
                <a:pt x="495702" y="13741"/>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295300" y="1343296"/>
        <a:ext cx="24785" cy="24785"/>
      </dsp:txXfrm>
    </dsp:sp>
    <dsp:sp modelId="{3FD46376-FB70-4413-8130-9343B7883473}">
      <dsp:nvSpPr>
        <dsp:cNvPr id="0" name=""/>
        <dsp:cNvSpPr/>
      </dsp:nvSpPr>
      <dsp:spPr>
        <a:xfrm>
          <a:off x="6525519" y="1020753"/>
          <a:ext cx="866764" cy="433382"/>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ART Eligible (CD4&lt;350)</a:t>
          </a:r>
        </a:p>
      </dsp:txBody>
      <dsp:txXfrm>
        <a:off x="6538212" y="1033446"/>
        <a:ext cx="841378" cy="407996"/>
      </dsp:txXfrm>
    </dsp:sp>
    <dsp:sp modelId="{1E5D483E-60B4-4BAE-9EE1-FC3D6DB091A9}">
      <dsp:nvSpPr>
        <dsp:cNvPr id="0" name=""/>
        <dsp:cNvSpPr/>
      </dsp:nvSpPr>
      <dsp:spPr>
        <a:xfrm rot="63264">
          <a:off x="7392255" y="1226880"/>
          <a:ext cx="345258" cy="27482"/>
        </a:xfrm>
        <a:custGeom>
          <a:avLst/>
          <a:gdLst/>
          <a:ahLst/>
          <a:cxnLst/>
          <a:rect l="0" t="0" r="0" b="0"/>
          <a:pathLst>
            <a:path>
              <a:moveTo>
                <a:pt x="0" y="13741"/>
              </a:moveTo>
              <a:lnTo>
                <a:pt x="345258" y="1374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556253" y="1231990"/>
        <a:ext cx="17262" cy="17262"/>
      </dsp:txXfrm>
    </dsp:sp>
    <dsp:sp modelId="{BE638E62-5D8C-448B-9088-CC7247880DA1}">
      <dsp:nvSpPr>
        <dsp:cNvPr id="0" name=""/>
        <dsp:cNvSpPr/>
      </dsp:nvSpPr>
      <dsp:spPr>
        <a:xfrm>
          <a:off x="7737485" y="1027107"/>
          <a:ext cx="866764" cy="433382"/>
        </a:xfrm>
        <a:prstGeom prst="roundRect">
          <a:avLst>
            <a:gd name="adj" fmla="val 10000"/>
          </a:avLst>
        </a:prstGeom>
        <a:gradFill rotWithShape="1">
          <a:gsLst>
            <a:gs pos="0">
              <a:schemeClr val="dk1">
                <a:shade val="51000"/>
                <a:satMod val="130000"/>
              </a:schemeClr>
            </a:gs>
            <a:gs pos="80000">
              <a:schemeClr val="dk1">
                <a:shade val="93000"/>
                <a:satMod val="130000"/>
              </a:schemeClr>
            </a:gs>
            <a:gs pos="100000">
              <a:schemeClr val="dk1">
                <a:shade val="94000"/>
                <a:satMod val="135000"/>
              </a:schemeClr>
            </a:gs>
          </a:gsLst>
          <a:lin ang="16200000" scaled="0"/>
        </a:gradFill>
        <a:ln w="9525" cap="flat" cmpd="sng" algn="ctr">
          <a:solidFill>
            <a:schemeClr val="dk1">
              <a:shade val="95000"/>
              <a:satMod val="105000"/>
            </a:schemeClr>
          </a:solidFill>
          <a:prstDash val="solid"/>
        </a:ln>
        <a:effectLst>
          <a:outerShdw blurRad="40000" dist="23000" dir="5400000" rotWithShape="0">
            <a:srgbClr val="000000">
              <a:alpha val="35000"/>
            </a:srgbClr>
          </a:outerShdw>
        </a:effectLst>
      </dsp:spPr>
      <dsp:style>
        <a:lnRef idx="1">
          <a:schemeClr val="dk1"/>
        </a:lnRef>
        <a:fillRef idx="3">
          <a:schemeClr val="dk1"/>
        </a:fillRef>
        <a:effectRef idx="2">
          <a:schemeClr val="dk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58.4% initiate ART</a:t>
          </a:r>
        </a:p>
      </dsp:txBody>
      <dsp:txXfrm>
        <a:off x="7750178" y="1039800"/>
        <a:ext cx="841378" cy="407996"/>
      </dsp:txXfrm>
    </dsp:sp>
    <dsp:sp modelId="{0CB7EEA7-FB40-4775-BDB7-8B1AAC30EE71}">
      <dsp:nvSpPr>
        <dsp:cNvPr id="0" name=""/>
        <dsp:cNvSpPr/>
      </dsp:nvSpPr>
      <dsp:spPr>
        <a:xfrm rot="1875220">
          <a:off x="6052349" y="1594319"/>
          <a:ext cx="517040" cy="27482"/>
        </a:xfrm>
        <a:custGeom>
          <a:avLst/>
          <a:gdLst/>
          <a:ahLst/>
          <a:cxnLst/>
          <a:rect l="0" t="0" r="0" b="0"/>
          <a:pathLst>
            <a:path>
              <a:moveTo>
                <a:pt x="0" y="13741"/>
              </a:moveTo>
              <a:lnTo>
                <a:pt x="517040" y="13741"/>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297943" y="1595134"/>
        <a:ext cx="25852" cy="25852"/>
      </dsp:txXfrm>
    </dsp:sp>
    <dsp:sp modelId="{681713BF-1F7B-43AB-A651-578A4AD73176}">
      <dsp:nvSpPr>
        <dsp:cNvPr id="0" name=""/>
        <dsp:cNvSpPr/>
      </dsp:nvSpPr>
      <dsp:spPr>
        <a:xfrm>
          <a:off x="6531873" y="1525496"/>
          <a:ext cx="866764" cy="433382"/>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Not ART Elgible (CD4&gt;350)</a:t>
          </a:r>
        </a:p>
      </dsp:txBody>
      <dsp:txXfrm>
        <a:off x="6544566" y="1538189"/>
        <a:ext cx="841378" cy="407996"/>
      </dsp:txXfrm>
    </dsp:sp>
    <dsp:sp modelId="{486AD24E-67E6-48BE-A48D-30E54135745D}">
      <dsp:nvSpPr>
        <dsp:cNvPr id="0" name=""/>
        <dsp:cNvSpPr/>
      </dsp:nvSpPr>
      <dsp:spPr>
        <a:xfrm rot="21406830">
          <a:off x="7398370" y="1718916"/>
          <a:ext cx="339382" cy="27482"/>
        </a:xfrm>
        <a:custGeom>
          <a:avLst/>
          <a:gdLst/>
          <a:ahLst/>
          <a:cxnLst/>
          <a:rect l="0" t="0" r="0" b="0"/>
          <a:pathLst>
            <a:path>
              <a:moveTo>
                <a:pt x="0" y="13741"/>
              </a:moveTo>
              <a:lnTo>
                <a:pt x="339382" y="1374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559577" y="1724173"/>
        <a:ext cx="16969" cy="16969"/>
      </dsp:txXfrm>
    </dsp:sp>
    <dsp:sp modelId="{F79282EA-19CC-44C7-ACF9-DE272C52ACEB}">
      <dsp:nvSpPr>
        <dsp:cNvPr id="0" name=""/>
        <dsp:cNvSpPr/>
      </dsp:nvSpPr>
      <dsp:spPr>
        <a:xfrm>
          <a:off x="7737485" y="1506436"/>
          <a:ext cx="866764" cy="433382"/>
        </a:xfrm>
        <a:prstGeom prst="roundRect">
          <a:avLst>
            <a:gd name="adj" fmla="val 10000"/>
          </a:avLst>
        </a:prstGeom>
        <a:gradFill rotWithShape="1">
          <a:gsLst>
            <a:gs pos="0">
              <a:schemeClr val="dk1">
                <a:shade val="51000"/>
                <a:satMod val="130000"/>
              </a:schemeClr>
            </a:gs>
            <a:gs pos="80000">
              <a:schemeClr val="dk1">
                <a:shade val="93000"/>
                <a:satMod val="130000"/>
              </a:schemeClr>
            </a:gs>
            <a:gs pos="100000">
              <a:schemeClr val="dk1">
                <a:shade val="94000"/>
                <a:satMod val="135000"/>
              </a:schemeClr>
            </a:gs>
          </a:gsLst>
          <a:lin ang="16200000" scaled="0"/>
        </a:gradFill>
        <a:ln w="9525" cap="flat" cmpd="sng" algn="ctr">
          <a:solidFill>
            <a:schemeClr val="dk1">
              <a:shade val="95000"/>
              <a:satMod val="105000"/>
            </a:schemeClr>
          </a:solidFill>
          <a:prstDash val="solid"/>
        </a:ln>
        <a:effectLst>
          <a:outerShdw blurRad="40000" dist="23000" dir="5400000" rotWithShape="0">
            <a:srgbClr val="000000">
              <a:alpha val="35000"/>
            </a:srgbClr>
          </a:outerShdw>
        </a:effectLst>
      </dsp:spPr>
      <dsp:style>
        <a:lnRef idx="1">
          <a:schemeClr val="dk1"/>
        </a:lnRef>
        <a:fillRef idx="3">
          <a:schemeClr val="dk1"/>
        </a:fillRef>
        <a:effectRef idx="2">
          <a:schemeClr val="dk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7750178" y="1519129"/>
        <a:ext cx="841378" cy="407996"/>
      </dsp:txXfrm>
    </dsp:sp>
    <dsp:sp modelId="{A339ED6C-0514-4454-ACB5-E82CAC6891DE}">
      <dsp:nvSpPr>
        <dsp:cNvPr id="0" name=""/>
        <dsp:cNvSpPr/>
      </dsp:nvSpPr>
      <dsp:spPr>
        <a:xfrm rot="3383861">
          <a:off x="2061103" y="1818405"/>
          <a:ext cx="626473" cy="27482"/>
        </a:xfrm>
        <a:custGeom>
          <a:avLst/>
          <a:gdLst/>
          <a:ahLst/>
          <a:cxnLst/>
          <a:rect l="0" t="0" r="0" b="0"/>
          <a:pathLst>
            <a:path>
              <a:moveTo>
                <a:pt x="0" y="13741"/>
              </a:moveTo>
              <a:lnTo>
                <a:pt x="626473" y="137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58678" y="1816485"/>
        <a:ext cx="31323" cy="31323"/>
      </dsp:txXfrm>
    </dsp:sp>
    <dsp:sp modelId="{7D7BD807-5B74-48CD-AB25-56B6391ACFD6}">
      <dsp:nvSpPr>
        <dsp:cNvPr id="0" name=""/>
        <dsp:cNvSpPr/>
      </dsp:nvSpPr>
      <dsp:spPr>
        <a:xfrm>
          <a:off x="2547693" y="1876350"/>
          <a:ext cx="866764" cy="43338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HIV negative</a:t>
          </a:r>
        </a:p>
      </dsp:txBody>
      <dsp:txXfrm>
        <a:off x="2560386" y="1889043"/>
        <a:ext cx="841378" cy="407996"/>
      </dsp:txXfrm>
    </dsp:sp>
    <dsp:sp modelId="{EC5A1FED-ECA8-4070-9B5B-CBCF8262D94D}">
      <dsp:nvSpPr>
        <dsp:cNvPr id="0" name=""/>
        <dsp:cNvSpPr/>
      </dsp:nvSpPr>
      <dsp:spPr>
        <a:xfrm>
          <a:off x="3414458" y="2079300"/>
          <a:ext cx="346705" cy="27482"/>
        </a:xfrm>
        <a:custGeom>
          <a:avLst/>
          <a:gdLst/>
          <a:ahLst/>
          <a:cxnLst/>
          <a:rect l="0" t="0" r="0" b="0"/>
          <a:pathLst>
            <a:path>
              <a:moveTo>
                <a:pt x="0" y="13741"/>
              </a:moveTo>
              <a:lnTo>
                <a:pt x="346705" y="137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79143" y="2084373"/>
        <a:ext cx="17335" cy="17335"/>
      </dsp:txXfrm>
    </dsp:sp>
    <dsp:sp modelId="{80821C77-EFC8-43AB-9139-0286B16BCC8D}">
      <dsp:nvSpPr>
        <dsp:cNvPr id="0" name=""/>
        <dsp:cNvSpPr/>
      </dsp:nvSpPr>
      <dsp:spPr>
        <a:xfrm>
          <a:off x="3761164" y="1958530"/>
          <a:ext cx="1156524" cy="26902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3769043" y="1966409"/>
        <a:ext cx="1140766" cy="253264"/>
      </dsp:txXfrm>
    </dsp:sp>
    <dsp:sp modelId="{9ABB7C1D-3E39-45D6-BBA6-C3B32A51FBF9}">
      <dsp:nvSpPr>
        <dsp:cNvPr id="0" name=""/>
        <dsp:cNvSpPr/>
      </dsp:nvSpPr>
      <dsp:spPr>
        <a:xfrm rot="3347771">
          <a:off x="852488" y="2322645"/>
          <a:ext cx="616762" cy="27482"/>
        </a:xfrm>
        <a:custGeom>
          <a:avLst/>
          <a:gdLst/>
          <a:ahLst/>
          <a:cxnLst/>
          <a:rect l="0" t="0" r="0" b="0"/>
          <a:pathLst>
            <a:path>
              <a:moveTo>
                <a:pt x="0" y="13741"/>
              </a:moveTo>
              <a:lnTo>
                <a:pt x="616762" y="137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45450" y="2320967"/>
        <a:ext cx="30838" cy="30838"/>
      </dsp:txXfrm>
    </dsp:sp>
    <dsp:sp modelId="{9DECBAE4-0D6A-486F-8794-6CC3975C63CC}">
      <dsp:nvSpPr>
        <dsp:cNvPr id="0" name=""/>
        <dsp:cNvSpPr/>
      </dsp:nvSpPr>
      <dsp:spPr>
        <a:xfrm>
          <a:off x="1334222" y="2374740"/>
          <a:ext cx="866764" cy="4333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 Not Test (20%)</a:t>
          </a:r>
        </a:p>
      </dsp:txBody>
      <dsp:txXfrm>
        <a:off x="1346915" y="2387433"/>
        <a:ext cx="841378" cy="407996"/>
      </dsp:txXfrm>
    </dsp:sp>
    <dsp:sp modelId="{44D2FA78-B2DD-4841-80D5-68A00F9DCAAF}">
      <dsp:nvSpPr>
        <dsp:cNvPr id="0" name=""/>
        <dsp:cNvSpPr/>
      </dsp:nvSpPr>
      <dsp:spPr>
        <a:xfrm>
          <a:off x="2200987" y="2577689"/>
          <a:ext cx="346705" cy="27482"/>
        </a:xfrm>
        <a:custGeom>
          <a:avLst/>
          <a:gdLst/>
          <a:ahLst/>
          <a:cxnLst/>
          <a:rect l="0" t="0" r="0" b="0"/>
          <a:pathLst>
            <a:path>
              <a:moveTo>
                <a:pt x="0" y="13741"/>
              </a:moveTo>
              <a:lnTo>
                <a:pt x="346705" y="137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672" y="2582763"/>
        <a:ext cx="17335" cy="17335"/>
      </dsp:txXfrm>
    </dsp:sp>
    <dsp:sp modelId="{9C36A1DA-1955-4F06-9151-9E887FAAC929}">
      <dsp:nvSpPr>
        <dsp:cNvPr id="0" name=""/>
        <dsp:cNvSpPr/>
      </dsp:nvSpPr>
      <dsp:spPr>
        <a:xfrm>
          <a:off x="2547693" y="2374740"/>
          <a:ext cx="866764" cy="43338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2560386" y="2387433"/>
        <a:ext cx="841378" cy="407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98107F-71F7-48C4-A4CA-44D7F508CDCA}">
      <dsp:nvSpPr>
        <dsp:cNvPr id="0" name=""/>
        <dsp:cNvSpPr/>
      </dsp:nvSpPr>
      <dsp:spPr>
        <a:xfrm>
          <a:off x="5970" y="1624492"/>
          <a:ext cx="904177" cy="452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HBHCT Offered</a:t>
          </a:r>
        </a:p>
      </dsp:txBody>
      <dsp:txXfrm>
        <a:off x="19211" y="1637733"/>
        <a:ext cx="877695" cy="425606"/>
      </dsp:txXfrm>
    </dsp:sp>
    <dsp:sp modelId="{34D5F739-68B4-4708-BA48-22F4ADA52CA6}">
      <dsp:nvSpPr>
        <dsp:cNvPr id="0" name=""/>
        <dsp:cNvSpPr/>
      </dsp:nvSpPr>
      <dsp:spPr>
        <a:xfrm rot="18292433">
          <a:off x="774711" y="1575807"/>
          <a:ext cx="632543" cy="30512"/>
        </a:xfrm>
        <a:custGeom>
          <a:avLst/>
          <a:gdLst/>
          <a:ahLst/>
          <a:cxnLst/>
          <a:rect l="0" t="0" r="0" b="0"/>
          <a:pathLst>
            <a:path>
              <a:moveTo>
                <a:pt x="0" y="15256"/>
              </a:moveTo>
              <a:lnTo>
                <a:pt x="632543" y="1525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75169" y="1575249"/>
        <a:ext cx="31627" cy="31627"/>
      </dsp:txXfrm>
    </dsp:sp>
    <dsp:sp modelId="{0763A7EF-6EB8-46C4-8E98-33C3508CE134}">
      <dsp:nvSpPr>
        <dsp:cNvPr id="0" name=""/>
        <dsp:cNvSpPr/>
      </dsp:nvSpPr>
      <dsp:spPr>
        <a:xfrm>
          <a:off x="1271818" y="1105545"/>
          <a:ext cx="904177" cy="45208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(80%)</a:t>
          </a:r>
        </a:p>
      </dsp:txBody>
      <dsp:txXfrm>
        <a:off x="1285059" y="1118786"/>
        <a:ext cx="877695" cy="425606"/>
      </dsp:txXfrm>
    </dsp:sp>
    <dsp:sp modelId="{44B41EF3-E037-404F-B28C-8CB3362DF236}">
      <dsp:nvSpPr>
        <dsp:cNvPr id="0" name=""/>
        <dsp:cNvSpPr/>
      </dsp:nvSpPr>
      <dsp:spPr>
        <a:xfrm rot="18295405">
          <a:off x="2040951" y="1057337"/>
          <a:ext cx="631760" cy="30512"/>
        </a:xfrm>
        <a:custGeom>
          <a:avLst/>
          <a:gdLst/>
          <a:ahLst/>
          <a:cxnLst/>
          <a:rect l="0" t="0" r="0" b="0"/>
          <a:pathLst>
            <a:path>
              <a:moveTo>
                <a:pt x="0" y="15256"/>
              </a:moveTo>
              <a:lnTo>
                <a:pt x="631760" y="1525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1037" y="1056800"/>
        <a:ext cx="31588" cy="31588"/>
      </dsp:txXfrm>
    </dsp:sp>
    <dsp:sp modelId="{DFFC22F2-9949-42DE-BB0F-1E8FF03EC417}">
      <dsp:nvSpPr>
        <dsp:cNvPr id="0" name=""/>
        <dsp:cNvSpPr/>
      </dsp:nvSpPr>
      <dsp:spPr>
        <a:xfrm>
          <a:off x="2537666" y="587553"/>
          <a:ext cx="904177" cy="45208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HIV positive</a:t>
          </a:r>
        </a:p>
      </dsp:txBody>
      <dsp:txXfrm>
        <a:off x="2550907" y="600794"/>
        <a:ext cx="877695" cy="425606"/>
      </dsp:txXfrm>
    </dsp:sp>
    <dsp:sp modelId="{788A70E1-49D7-4AE2-8A3F-898ECBEDC80D}">
      <dsp:nvSpPr>
        <dsp:cNvPr id="0" name=""/>
        <dsp:cNvSpPr/>
      </dsp:nvSpPr>
      <dsp:spPr>
        <a:xfrm rot="18538766">
          <a:off x="3321274" y="545678"/>
          <a:ext cx="650044" cy="30512"/>
        </a:xfrm>
        <a:custGeom>
          <a:avLst/>
          <a:gdLst/>
          <a:ahLst/>
          <a:cxnLst/>
          <a:rect l="0" t="0" r="0" b="0"/>
          <a:pathLst>
            <a:path>
              <a:moveTo>
                <a:pt x="0" y="15256"/>
              </a:moveTo>
              <a:lnTo>
                <a:pt x="650044" y="152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0045" y="544683"/>
        <a:ext cx="32502" cy="32502"/>
      </dsp:txXfrm>
    </dsp:sp>
    <dsp:sp modelId="{0DDE227F-2C8E-4995-AF06-ED0EA7DEB2C6}">
      <dsp:nvSpPr>
        <dsp:cNvPr id="0" name=""/>
        <dsp:cNvSpPr/>
      </dsp:nvSpPr>
      <dsp:spPr>
        <a:xfrm>
          <a:off x="3850749" y="82227"/>
          <a:ext cx="904177" cy="45208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 a known SDC (partner also tested)</a:t>
          </a:r>
        </a:p>
      </dsp:txBody>
      <dsp:txXfrm>
        <a:off x="3863990" y="95468"/>
        <a:ext cx="877695" cy="425606"/>
      </dsp:txXfrm>
    </dsp:sp>
    <dsp:sp modelId="{F2CD335C-4907-4733-9301-8A2D51931FA1}">
      <dsp:nvSpPr>
        <dsp:cNvPr id="0" name=""/>
        <dsp:cNvSpPr/>
      </dsp:nvSpPr>
      <dsp:spPr>
        <a:xfrm rot="21482459">
          <a:off x="4754834" y="287637"/>
          <a:ext cx="314620" cy="30512"/>
        </a:xfrm>
        <a:custGeom>
          <a:avLst/>
          <a:gdLst/>
          <a:ahLst/>
          <a:cxnLst/>
          <a:rect l="0" t="0" r="0" b="0"/>
          <a:pathLst>
            <a:path>
              <a:moveTo>
                <a:pt x="0" y="15256"/>
              </a:moveTo>
              <a:lnTo>
                <a:pt x="314620" y="15256"/>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04279" y="295028"/>
        <a:ext cx="15731" cy="15731"/>
      </dsp:txXfrm>
    </dsp:sp>
    <dsp:sp modelId="{3738EBBD-3753-4D2A-8696-88B0AEB1929C}">
      <dsp:nvSpPr>
        <dsp:cNvPr id="0" name=""/>
        <dsp:cNvSpPr/>
      </dsp:nvSpPr>
      <dsp:spPr>
        <a:xfrm>
          <a:off x="5069362" y="71472"/>
          <a:ext cx="904177" cy="452088"/>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100% of known SDC have 63% reduction in unprotected sex</a:t>
          </a:r>
        </a:p>
      </dsp:txBody>
      <dsp:txXfrm>
        <a:off x="5082603" y="84713"/>
        <a:ext cx="877695" cy="425606"/>
      </dsp:txXfrm>
    </dsp:sp>
    <dsp:sp modelId="{5103437D-1691-48E8-8CF3-650763603812}">
      <dsp:nvSpPr>
        <dsp:cNvPr id="0" name=""/>
        <dsp:cNvSpPr/>
      </dsp:nvSpPr>
      <dsp:spPr>
        <a:xfrm>
          <a:off x="5973540" y="282260"/>
          <a:ext cx="393425" cy="30512"/>
        </a:xfrm>
        <a:custGeom>
          <a:avLst/>
          <a:gdLst/>
          <a:ahLst/>
          <a:cxnLst/>
          <a:rect l="0" t="0" r="0" b="0"/>
          <a:pathLst>
            <a:path>
              <a:moveTo>
                <a:pt x="0" y="15256"/>
              </a:moveTo>
              <a:lnTo>
                <a:pt x="393425" y="15256"/>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160417" y="287680"/>
        <a:ext cx="19671" cy="19671"/>
      </dsp:txXfrm>
    </dsp:sp>
    <dsp:sp modelId="{34664E51-6566-475A-9B2E-AAAD93E8E1F0}">
      <dsp:nvSpPr>
        <dsp:cNvPr id="0" name=""/>
        <dsp:cNvSpPr/>
      </dsp:nvSpPr>
      <dsp:spPr>
        <a:xfrm>
          <a:off x="6366965" y="71472"/>
          <a:ext cx="904177" cy="45208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90% of known SDC initiate ART</a:t>
          </a:r>
        </a:p>
      </dsp:txBody>
      <dsp:txXfrm>
        <a:off x="6380206" y="84713"/>
        <a:ext cx="877695" cy="425606"/>
      </dsp:txXfrm>
    </dsp:sp>
    <dsp:sp modelId="{A69F1213-A5B4-4F42-9ACA-130784CCE847}">
      <dsp:nvSpPr>
        <dsp:cNvPr id="0" name=""/>
        <dsp:cNvSpPr/>
      </dsp:nvSpPr>
      <dsp:spPr>
        <a:xfrm rot="2166224">
          <a:off x="3398859" y="930227"/>
          <a:ext cx="447639" cy="30512"/>
        </a:xfrm>
        <a:custGeom>
          <a:avLst/>
          <a:gdLst/>
          <a:ahLst/>
          <a:cxnLst/>
          <a:rect l="0" t="0" r="0" b="0"/>
          <a:pathLst>
            <a:path>
              <a:moveTo>
                <a:pt x="0" y="15256"/>
              </a:moveTo>
              <a:lnTo>
                <a:pt x="447639" y="152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1488" y="934292"/>
        <a:ext cx="22381" cy="22381"/>
      </dsp:txXfrm>
    </dsp:sp>
    <dsp:sp modelId="{3133B66F-CF7C-4D1E-A31E-884B2E68EB53}">
      <dsp:nvSpPr>
        <dsp:cNvPr id="0" name=""/>
        <dsp:cNvSpPr/>
      </dsp:nvSpPr>
      <dsp:spPr>
        <a:xfrm>
          <a:off x="3803514" y="599014"/>
          <a:ext cx="946420" cy="95670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Not in SDC</a:t>
          </a:r>
        </a:p>
        <a:p>
          <a:pPr lvl="0" algn="ctr" defTabSz="355600">
            <a:lnSpc>
              <a:spcPct val="90000"/>
            </a:lnSpc>
            <a:spcBef>
              <a:spcPct val="0"/>
            </a:spcBef>
            <a:spcAft>
              <a:spcPct val="35000"/>
            </a:spcAft>
          </a:pPr>
          <a:r>
            <a:rPr lang="en-US" sz="800" kern="1200"/>
            <a:t>OR</a:t>
          </a:r>
        </a:p>
        <a:p>
          <a:pPr lvl="0" algn="ctr" defTabSz="355600">
            <a:lnSpc>
              <a:spcPct val="90000"/>
            </a:lnSpc>
            <a:spcBef>
              <a:spcPct val="0"/>
            </a:spcBef>
            <a:spcAft>
              <a:spcPct val="35000"/>
            </a:spcAft>
          </a:pPr>
          <a:r>
            <a:rPr lang="en-US" sz="800" kern="1200"/>
            <a:t>In an unknown SDC (partner did not test)</a:t>
          </a:r>
        </a:p>
      </dsp:txBody>
      <dsp:txXfrm>
        <a:off x="3831234" y="626734"/>
        <a:ext cx="890980" cy="901269"/>
      </dsp:txXfrm>
    </dsp:sp>
    <dsp:sp modelId="{5CE74108-B81E-42C7-A888-12E23584E617}">
      <dsp:nvSpPr>
        <dsp:cNvPr id="0" name=""/>
        <dsp:cNvSpPr/>
      </dsp:nvSpPr>
      <dsp:spPr>
        <a:xfrm>
          <a:off x="4749935" y="1062113"/>
          <a:ext cx="361670" cy="30512"/>
        </a:xfrm>
        <a:custGeom>
          <a:avLst/>
          <a:gdLst/>
          <a:ahLst/>
          <a:cxnLst/>
          <a:rect l="0" t="0" r="0" b="0"/>
          <a:pathLst>
            <a:path>
              <a:moveTo>
                <a:pt x="0" y="15256"/>
              </a:moveTo>
              <a:lnTo>
                <a:pt x="361670" y="15256"/>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21728" y="1068327"/>
        <a:ext cx="18083" cy="18083"/>
      </dsp:txXfrm>
    </dsp:sp>
    <dsp:sp modelId="{1466229F-C013-429C-A611-9EC5CBDD89FE}">
      <dsp:nvSpPr>
        <dsp:cNvPr id="0" name=""/>
        <dsp:cNvSpPr/>
      </dsp:nvSpPr>
      <dsp:spPr>
        <a:xfrm>
          <a:off x="5111606" y="851324"/>
          <a:ext cx="904177" cy="452088"/>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behavior change</a:t>
          </a:r>
        </a:p>
      </dsp:txBody>
      <dsp:txXfrm>
        <a:off x="5124847" y="864565"/>
        <a:ext cx="877695" cy="425606"/>
      </dsp:txXfrm>
    </dsp:sp>
    <dsp:sp modelId="{BFCB87E9-8370-4881-BACD-430B93AA7F51}">
      <dsp:nvSpPr>
        <dsp:cNvPr id="0" name=""/>
        <dsp:cNvSpPr/>
      </dsp:nvSpPr>
      <dsp:spPr>
        <a:xfrm rot="19457599">
          <a:off x="5973919" y="932137"/>
          <a:ext cx="445399" cy="30512"/>
        </a:xfrm>
        <a:custGeom>
          <a:avLst/>
          <a:gdLst/>
          <a:ahLst/>
          <a:cxnLst/>
          <a:rect l="0" t="0" r="0" b="0"/>
          <a:pathLst>
            <a:path>
              <a:moveTo>
                <a:pt x="0" y="15256"/>
              </a:moveTo>
              <a:lnTo>
                <a:pt x="445399" y="15256"/>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185483" y="936258"/>
        <a:ext cx="22269" cy="22269"/>
      </dsp:txXfrm>
    </dsp:sp>
    <dsp:sp modelId="{3FD46376-FB70-4413-8130-9343B7883473}">
      <dsp:nvSpPr>
        <dsp:cNvPr id="0" name=""/>
        <dsp:cNvSpPr/>
      </dsp:nvSpPr>
      <dsp:spPr>
        <a:xfrm>
          <a:off x="6377454" y="591373"/>
          <a:ext cx="904177" cy="45208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ART Eligible (CD4&lt;350)</a:t>
          </a:r>
        </a:p>
      </dsp:txBody>
      <dsp:txXfrm>
        <a:off x="6390695" y="604614"/>
        <a:ext cx="877695" cy="425606"/>
      </dsp:txXfrm>
    </dsp:sp>
    <dsp:sp modelId="{1E5D483E-60B4-4BAE-9EE1-FC3D6DB091A9}">
      <dsp:nvSpPr>
        <dsp:cNvPr id="0" name=""/>
        <dsp:cNvSpPr/>
      </dsp:nvSpPr>
      <dsp:spPr>
        <a:xfrm>
          <a:off x="7281631" y="802162"/>
          <a:ext cx="361670" cy="30512"/>
        </a:xfrm>
        <a:custGeom>
          <a:avLst/>
          <a:gdLst/>
          <a:ahLst/>
          <a:cxnLst/>
          <a:rect l="0" t="0" r="0" b="0"/>
          <a:pathLst>
            <a:path>
              <a:moveTo>
                <a:pt x="0" y="15256"/>
              </a:moveTo>
              <a:lnTo>
                <a:pt x="361670" y="15256"/>
              </a:lnTo>
            </a:path>
          </a:pathLst>
        </a:custGeom>
        <a:noFill/>
        <a:ln w="38100" cap="flat" cmpd="sng" algn="ctr">
          <a:solidFill>
            <a:schemeClr val="dk1"/>
          </a:solidFill>
          <a:prstDash val="solid"/>
        </a:ln>
        <a:effectLst>
          <a:outerShdw blurRad="40000" dist="23000" dir="5400000" rotWithShape="0">
            <a:srgbClr val="000000">
              <a:alpha val="35000"/>
            </a:srgbClr>
          </a:outerShdw>
        </a:effectLst>
      </dsp:spPr>
      <dsp:style>
        <a:lnRef idx="3">
          <a:schemeClr val="dk1"/>
        </a:lnRef>
        <a:fillRef idx="0">
          <a:schemeClr val="dk1"/>
        </a:fillRef>
        <a:effectRef idx="2">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453424" y="808376"/>
        <a:ext cx="18083" cy="18083"/>
      </dsp:txXfrm>
    </dsp:sp>
    <dsp:sp modelId="{BE638E62-5D8C-448B-9088-CC7247880DA1}">
      <dsp:nvSpPr>
        <dsp:cNvPr id="0" name=""/>
        <dsp:cNvSpPr/>
      </dsp:nvSpPr>
      <dsp:spPr>
        <a:xfrm>
          <a:off x="7643302" y="591373"/>
          <a:ext cx="904177" cy="452088"/>
        </a:xfrm>
        <a:prstGeom prst="roundRect">
          <a:avLst>
            <a:gd name="adj" fmla="val 10000"/>
          </a:avLst>
        </a:prstGeom>
        <a:gradFill rotWithShape="1">
          <a:gsLst>
            <a:gs pos="0">
              <a:schemeClr val="dk1">
                <a:shade val="51000"/>
                <a:satMod val="130000"/>
              </a:schemeClr>
            </a:gs>
            <a:gs pos="80000">
              <a:schemeClr val="dk1">
                <a:shade val="93000"/>
                <a:satMod val="130000"/>
              </a:schemeClr>
            </a:gs>
            <a:gs pos="100000">
              <a:schemeClr val="dk1">
                <a:shade val="94000"/>
                <a:satMod val="135000"/>
              </a:schemeClr>
            </a:gs>
          </a:gsLst>
          <a:lin ang="16200000" scaled="0"/>
        </a:gradFill>
        <a:ln w="9525" cap="flat" cmpd="sng" algn="ctr">
          <a:solidFill>
            <a:schemeClr val="dk1">
              <a:shade val="95000"/>
              <a:satMod val="105000"/>
            </a:schemeClr>
          </a:solidFill>
          <a:prstDash val="solid"/>
        </a:ln>
        <a:effectLst>
          <a:outerShdw blurRad="40000" dist="23000" dir="5400000" rotWithShape="0">
            <a:srgbClr val="000000">
              <a:alpha val="35000"/>
            </a:srgbClr>
          </a:outerShdw>
        </a:effectLst>
      </dsp:spPr>
      <dsp:style>
        <a:lnRef idx="1">
          <a:schemeClr val="dk1"/>
        </a:lnRef>
        <a:fillRef idx="3">
          <a:schemeClr val="dk1"/>
        </a:fillRef>
        <a:effectRef idx="2">
          <a:schemeClr val="dk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58.4% initiate ART</a:t>
          </a:r>
        </a:p>
      </dsp:txBody>
      <dsp:txXfrm>
        <a:off x="7656543" y="604614"/>
        <a:ext cx="877695" cy="425606"/>
      </dsp:txXfrm>
    </dsp:sp>
    <dsp:sp modelId="{0CB7EEA7-FB40-4775-BDB7-8B1AAC30EE71}">
      <dsp:nvSpPr>
        <dsp:cNvPr id="0" name=""/>
        <dsp:cNvSpPr/>
      </dsp:nvSpPr>
      <dsp:spPr>
        <a:xfrm rot="2142401">
          <a:off x="5973919" y="1192088"/>
          <a:ext cx="445399" cy="30512"/>
        </a:xfrm>
        <a:custGeom>
          <a:avLst/>
          <a:gdLst/>
          <a:ahLst/>
          <a:cxnLst/>
          <a:rect l="0" t="0" r="0" b="0"/>
          <a:pathLst>
            <a:path>
              <a:moveTo>
                <a:pt x="0" y="15256"/>
              </a:moveTo>
              <a:lnTo>
                <a:pt x="445399" y="15256"/>
              </a:lnTo>
            </a:path>
          </a:pathLst>
        </a:custGeom>
        <a:noFill/>
        <a:ln w="9525" cap="flat" cmpd="sng" algn="ctr">
          <a:solidFill>
            <a:schemeClr val="accent2">
              <a:shade val="95000"/>
              <a:satMod val="105000"/>
            </a:schemeClr>
          </a:solidFill>
          <a:prstDash val="solid"/>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185483" y="1196209"/>
        <a:ext cx="22269" cy="22269"/>
      </dsp:txXfrm>
    </dsp:sp>
    <dsp:sp modelId="{681713BF-1F7B-43AB-A651-578A4AD73176}">
      <dsp:nvSpPr>
        <dsp:cNvPr id="0" name=""/>
        <dsp:cNvSpPr/>
      </dsp:nvSpPr>
      <dsp:spPr>
        <a:xfrm>
          <a:off x="6377454" y="1111275"/>
          <a:ext cx="904177" cy="45208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Not ART Elgible (CD4&gt;350)</a:t>
          </a:r>
        </a:p>
      </dsp:txBody>
      <dsp:txXfrm>
        <a:off x="6390695" y="1124516"/>
        <a:ext cx="877695" cy="425606"/>
      </dsp:txXfrm>
    </dsp:sp>
    <dsp:sp modelId="{486AD24E-67E6-48BE-A48D-30E54135745D}">
      <dsp:nvSpPr>
        <dsp:cNvPr id="0" name=""/>
        <dsp:cNvSpPr/>
      </dsp:nvSpPr>
      <dsp:spPr>
        <a:xfrm>
          <a:off x="7281631" y="1322064"/>
          <a:ext cx="361670" cy="30512"/>
        </a:xfrm>
        <a:custGeom>
          <a:avLst/>
          <a:gdLst/>
          <a:ahLst/>
          <a:cxnLst/>
          <a:rect l="0" t="0" r="0" b="0"/>
          <a:pathLst>
            <a:path>
              <a:moveTo>
                <a:pt x="0" y="15256"/>
              </a:moveTo>
              <a:lnTo>
                <a:pt x="361670" y="15256"/>
              </a:lnTo>
            </a:path>
          </a:pathLst>
        </a:custGeom>
        <a:noFill/>
        <a:ln w="38100" cap="flat" cmpd="sng" algn="ctr">
          <a:solidFill>
            <a:schemeClr val="dk1"/>
          </a:solidFill>
          <a:prstDash val="solid"/>
        </a:ln>
        <a:effectLst>
          <a:outerShdw blurRad="40000" dist="23000" dir="5400000" rotWithShape="0">
            <a:srgbClr val="000000">
              <a:alpha val="35000"/>
            </a:srgbClr>
          </a:outerShdw>
        </a:effectLst>
      </dsp:spPr>
      <dsp:style>
        <a:lnRef idx="3">
          <a:schemeClr val="dk1"/>
        </a:lnRef>
        <a:fillRef idx="0">
          <a:schemeClr val="dk1"/>
        </a:fillRef>
        <a:effectRef idx="2">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453424" y="1328278"/>
        <a:ext cx="18083" cy="18083"/>
      </dsp:txXfrm>
    </dsp:sp>
    <dsp:sp modelId="{F79282EA-19CC-44C7-ACF9-DE272C52ACEB}">
      <dsp:nvSpPr>
        <dsp:cNvPr id="0" name=""/>
        <dsp:cNvSpPr/>
      </dsp:nvSpPr>
      <dsp:spPr>
        <a:xfrm>
          <a:off x="7643302" y="1111275"/>
          <a:ext cx="904177" cy="452088"/>
        </a:xfrm>
        <a:prstGeom prst="roundRect">
          <a:avLst>
            <a:gd name="adj" fmla="val 10000"/>
          </a:avLst>
        </a:prstGeom>
        <a:gradFill rotWithShape="1">
          <a:gsLst>
            <a:gs pos="0">
              <a:schemeClr val="dk1">
                <a:shade val="51000"/>
                <a:satMod val="130000"/>
              </a:schemeClr>
            </a:gs>
            <a:gs pos="80000">
              <a:schemeClr val="dk1">
                <a:shade val="93000"/>
                <a:satMod val="130000"/>
              </a:schemeClr>
            </a:gs>
            <a:gs pos="100000">
              <a:schemeClr val="dk1">
                <a:shade val="94000"/>
                <a:satMod val="135000"/>
              </a:schemeClr>
            </a:gs>
          </a:gsLst>
          <a:lin ang="16200000" scaled="0"/>
        </a:gradFill>
        <a:ln w="9525" cap="flat" cmpd="sng" algn="ctr">
          <a:solidFill>
            <a:schemeClr val="dk1">
              <a:shade val="95000"/>
              <a:satMod val="105000"/>
            </a:schemeClr>
          </a:solidFill>
          <a:prstDash val="solid"/>
        </a:ln>
        <a:effectLst>
          <a:outerShdw blurRad="40000" dist="23000" dir="5400000" rotWithShape="0">
            <a:srgbClr val="000000">
              <a:alpha val="35000"/>
            </a:srgbClr>
          </a:outerShdw>
        </a:effectLst>
      </dsp:spPr>
      <dsp:style>
        <a:lnRef idx="1">
          <a:schemeClr val="dk1"/>
        </a:lnRef>
        <a:fillRef idx="3">
          <a:schemeClr val="dk1"/>
        </a:fillRef>
        <a:effectRef idx="2">
          <a:schemeClr val="dk1"/>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7656543" y="1124516"/>
        <a:ext cx="877695" cy="425606"/>
      </dsp:txXfrm>
    </dsp:sp>
    <dsp:sp modelId="{A339ED6C-0514-4454-ACB5-E82CAC6891DE}">
      <dsp:nvSpPr>
        <dsp:cNvPr id="0" name=""/>
        <dsp:cNvSpPr/>
      </dsp:nvSpPr>
      <dsp:spPr>
        <a:xfrm rot="3304595">
          <a:off x="2040951" y="1575329"/>
          <a:ext cx="631760" cy="30512"/>
        </a:xfrm>
        <a:custGeom>
          <a:avLst/>
          <a:gdLst/>
          <a:ahLst/>
          <a:cxnLst/>
          <a:rect l="0" t="0" r="0" b="0"/>
          <a:pathLst>
            <a:path>
              <a:moveTo>
                <a:pt x="0" y="15256"/>
              </a:moveTo>
              <a:lnTo>
                <a:pt x="631760" y="1525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1037" y="1574791"/>
        <a:ext cx="31588" cy="31588"/>
      </dsp:txXfrm>
    </dsp:sp>
    <dsp:sp modelId="{7D7BD807-5B74-48CD-AB25-56B6391ACFD6}">
      <dsp:nvSpPr>
        <dsp:cNvPr id="0" name=""/>
        <dsp:cNvSpPr/>
      </dsp:nvSpPr>
      <dsp:spPr>
        <a:xfrm>
          <a:off x="2537666" y="1623537"/>
          <a:ext cx="904177" cy="45208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HIV negative</a:t>
          </a:r>
        </a:p>
      </dsp:txBody>
      <dsp:txXfrm>
        <a:off x="2550907" y="1636778"/>
        <a:ext cx="877695" cy="425606"/>
      </dsp:txXfrm>
    </dsp:sp>
    <dsp:sp modelId="{EC5A1FED-ECA8-4070-9B5B-CBCF8262D94D}">
      <dsp:nvSpPr>
        <dsp:cNvPr id="0" name=""/>
        <dsp:cNvSpPr/>
      </dsp:nvSpPr>
      <dsp:spPr>
        <a:xfrm>
          <a:off x="3441843" y="1834325"/>
          <a:ext cx="361670" cy="30512"/>
        </a:xfrm>
        <a:custGeom>
          <a:avLst/>
          <a:gdLst/>
          <a:ahLst/>
          <a:cxnLst/>
          <a:rect l="0" t="0" r="0" b="0"/>
          <a:pathLst>
            <a:path>
              <a:moveTo>
                <a:pt x="0" y="15256"/>
              </a:moveTo>
              <a:lnTo>
                <a:pt x="361670" y="152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3637" y="1840539"/>
        <a:ext cx="18083" cy="18083"/>
      </dsp:txXfrm>
    </dsp:sp>
    <dsp:sp modelId="{80821C77-EFC8-43AB-9139-0286B16BCC8D}">
      <dsp:nvSpPr>
        <dsp:cNvPr id="0" name=""/>
        <dsp:cNvSpPr/>
      </dsp:nvSpPr>
      <dsp:spPr>
        <a:xfrm>
          <a:off x="3803514" y="1623537"/>
          <a:ext cx="904177" cy="45208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3816755" y="1636778"/>
        <a:ext cx="877695" cy="425606"/>
      </dsp:txXfrm>
    </dsp:sp>
    <dsp:sp modelId="{9ABB7C1D-3E39-45D6-BBA6-C3B32A51FBF9}">
      <dsp:nvSpPr>
        <dsp:cNvPr id="0" name=""/>
        <dsp:cNvSpPr/>
      </dsp:nvSpPr>
      <dsp:spPr>
        <a:xfrm rot="3307567">
          <a:off x="774711" y="2094754"/>
          <a:ext cx="632543" cy="30512"/>
        </a:xfrm>
        <a:custGeom>
          <a:avLst/>
          <a:gdLst/>
          <a:ahLst/>
          <a:cxnLst/>
          <a:rect l="0" t="0" r="0" b="0"/>
          <a:pathLst>
            <a:path>
              <a:moveTo>
                <a:pt x="0" y="15256"/>
              </a:moveTo>
              <a:lnTo>
                <a:pt x="632543" y="1525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75169" y="2094196"/>
        <a:ext cx="31627" cy="31627"/>
      </dsp:txXfrm>
    </dsp:sp>
    <dsp:sp modelId="{9DECBAE4-0D6A-486F-8794-6CC3975C63CC}">
      <dsp:nvSpPr>
        <dsp:cNvPr id="0" name=""/>
        <dsp:cNvSpPr/>
      </dsp:nvSpPr>
      <dsp:spPr>
        <a:xfrm>
          <a:off x="1271818" y="2143439"/>
          <a:ext cx="904177" cy="45208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 Not Test (20%)</a:t>
          </a:r>
        </a:p>
      </dsp:txBody>
      <dsp:txXfrm>
        <a:off x="1285059" y="2156680"/>
        <a:ext cx="877695" cy="425606"/>
      </dsp:txXfrm>
    </dsp:sp>
    <dsp:sp modelId="{44D2FA78-B2DD-4841-80D5-68A00F9DCAAF}">
      <dsp:nvSpPr>
        <dsp:cNvPr id="0" name=""/>
        <dsp:cNvSpPr/>
      </dsp:nvSpPr>
      <dsp:spPr>
        <a:xfrm>
          <a:off x="2175995" y="2354227"/>
          <a:ext cx="361670" cy="30512"/>
        </a:xfrm>
        <a:custGeom>
          <a:avLst/>
          <a:gdLst/>
          <a:ahLst/>
          <a:cxnLst/>
          <a:rect l="0" t="0" r="0" b="0"/>
          <a:pathLst>
            <a:path>
              <a:moveTo>
                <a:pt x="0" y="15256"/>
              </a:moveTo>
              <a:lnTo>
                <a:pt x="361670" y="1525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7789" y="2360441"/>
        <a:ext cx="18083" cy="18083"/>
      </dsp:txXfrm>
    </dsp:sp>
    <dsp:sp modelId="{9C36A1DA-1955-4F06-9151-9E887FAAC929}">
      <dsp:nvSpPr>
        <dsp:cNvPr id="0" name=""/>
        <dsp:cNvSpPr/>
      </dsp:nvSpPr>
      <dsp:spPr>
        <a:xfrm>
          <a:off x="2537666" y="2143439"/>
          <a:ext cx="904177" cy="45208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 further action</a:t>
          </a:r>
        </a:p>
      </dsp:txBody>
      <dsp:txXfrm>
        <a:off x="2550907" y="2156680"/>
        <a:ext cx="877695" cy="425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80E07-5FA1-4AAA-BE9B-CFFF99B1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 Roberts</dc:creator>
  <cp:lastModifiedBy>Sarah T Roberts</cp:lastModifiedBy>
  <cp:revision>1</cp:revision>
  <dcterms:created xsi:type="dcterms:W3CDTF">2014-10-15T20:41:00Z</dcterms:created>
  <dcterms:modified xsi:type="dcterms:W3CDTF">2014-10-15T21:27:00Z</dcterms:modified>
</cp:coreProperties>
</file>