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6189" w14:textId="77777777" w:rsidR="00A1324A" w:rsidRPr="005642F3" w:rsidRDefault="00A1324A" w:rsidP="00A1324A">
      <w:pPr>
        <w:pStyle w:val="Default"/>
        <w:jc w:val="center"/>
        <w:rPr>
          <w:rFonts w:asciiTheme="majorHAnsi" w:hAnsiTheme="majorHAnsi" w:cstheme="majorHAnsi"/>
          <w:b/>
          <w:color w:val="323E4F" w:themeColor="text2" w:themeShade="BF"/>
          <w:sz w:val="36"/>
          <w:szCs w:val="36"/>
        </w:rPr>
      </w:pPr>
      <w:r w:rsidRPr="005642F3">
        <w:rPr>
          <w:rFonts w:asciiTheme="majorHAnsi" w:hAnsiTheme="majorHAnsi" w:cstheme="majorHAnsi"/>
          <w:b/>
          <w:color w:val="323E4F" w:themeColor="text2" w:themeShade="BF"/>
          <w:sz w:val="36"/>
          <w:szCs w:val="36"/>
        </w:rPr>
        <w:t>Leadership Principle</w:t>
      </w:r>
      <w:r w:rsidR="00D25C4A">
        <w:rPr>
          <w:rFonts w:asciiTheme="majorHAnsi" w:hAnsiTheme="majorHAnsi" w:cstheme="majorHAnsi"/>
          <w:b/>
          <w:color w:val="323E4F" w:themeColor="text2" w:themeShade="BF"/>
          <w:sz w:val="36"/>
          <w:szCs w:val="36"/>
        </w:rPr>
        <w:t>s</w:t>
      </w:r>
      <w:r w:rsidRPr="005642F3">
        <w:rPr>
          <w:rFonts w:asciiTheme="majorHAnsi" w:hAnsiTheme="majorHAnsi" w:cstheme="majorHAnsi"/>
          <w:b/>
          <w:color w:val="323E4F" w:themeColor="text2" w:themeShade="BF"/>
          <w:sz w:val="36"/>
          <w:szCs w:val="36"/>
        </w:rPr>
        <w:t xml:space="preserve"> Worksheet</w:t>
      </w:r>
    </w:p>
    <w:p w14:paraId="1ED68895"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This worksheet was designed to help align your experience with Amazon’s Leadership Principles. To best prepare, create a detailed work-related example for the following Amazon’s Leadership Principles using the STAR method. Once complete, create two alterative solutions to the same example. Why is this important? During the interview they will challenge you to think of a more optimal solution for the same problem.  </w:t>
      </w:r>
    </w:p>
    <w:p w14:paraId="27427E5E" w14:textId="77777777" w:rsidR="00A1324A" w:rsidRPr="005642F3" w:rsidRDefault="00A1324A" w:rsidP="00A1324A">
      <w:pPr>
        <w:pStyle w:val="Default"/>
        <w:rPr>
          <w:rFonts w:asciiTheme="majorHAnsi" w:hAnsiTheme="majorHAnsi" w:cstheme="majorHAnsi"/>
          <w:sz w:val="22"/>
          <w:szCs w:val="22"/>
        </w:rPr>
      </w:pPr>
    </w:p>
    <w:p w14:paraId="3CF6A581" w14:textId="77777777" w:rsidR="00A1324A" w:rsidRPr="005642F3" w:rsidRDefault="00A1324A" w:rsidP="00A1324A">
      <w:pPr>
        <w:pStyle w:val="Default"/>
        <w:rPr>
          <w:rFonts w:asciiTheme="majorHAnsi" w:hAnsiTheme="majorHAnsi" w:cstheme="majorHAnsi"/>
          <w:sz w:val="22"/>
          <w:szCs w:val="22"/>
        </w:rPr>
      </w:pPr>
    </w:p>
    <w:p w14:paraId="5D381908" w14:textId="77777777" w:rsidR="00A1324A" w:rsidRPr="005642F3" w:rsidRDefault="00A1324A" w:rsidP="00A1324A">
      <w:pPr>
        <w:pStyle w:val="Default"/>
        <w:jc w:val="center"/>
        <w:rPr>
          <w:rFonts w:asciiTheme="majorHAnsi" w:hAnsiTheme="majorHAnsi" w:cstheme="majorHAnsi"/>
          <w:b/>
          <w:color w:val="auto"/>
          <w:sz w:val="22"/>
          <w:szCs w:val="22"/>
        </w:rPr>
      </w:pPr>
      <w:r w:rsidRPr="005642F3">
        <w:rPr>
          <w:rFonts w:asciiTheme="majorHAnsi" w:hAnsiTheme="majorHAnsi" w:cstheme="majorHAnsi"/>
          <w:b/>
          <w:color w:val="auto"/>
          <w:sz w:val="22"/>
          <w:szCs w:val="22"/>
        </w:rPr>
        <w:t>WHAT IS THE STAR METHOD?</w:t>
      </w:r>
    </w:p>
    <w:p w14:paraId="4C253992" w14:textId="77777777" w:rsidR="00A1324A" w:rsidRPr="005642F3" w:rsidRDefault="00A1324A" w:rsidP="00A1324A">
      <w:pPr>
        <w:pStyle w:val="Default"/>
        <w:rPr>
          <w:rFonts w:asciiTheme="majorHAnsi" w:hAnsiTheme="majorHAnsi" w:cstheme="majorHAnsi"/>
          <w:color w:val="auto"/>
          <w:sz w:val="22"/>
          <w:szCs w:val="22"/>
        </w:rPr>
      </w:pPr>
    </w:p>
    <w:p w14:paraId="4B1E84EF" w14:textId="77777777"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S - SITUATION</w:t>
      </w:r>
    </w:p>
    <w:p w14:paraId="6CDE9811" w14:textId="77777777"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situation that you were in, or the task that you needed to accomplish. Give enough detail for the interviewer to understand the complexities of the situation. This example can be from a previous job, school project, volunteer activity, or any relevant event.</w:t>
      </w:r>
    </w:p>
    <w:p w14:paraId="327CBCD0" w14:textId="77777777"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14:paraId="76643C1E" w14:textId="77777777"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 xml:space="preserve">T – TASK </w:t>
      </w:r>
    </w:p>
    <w:p w14:paraId="7E6352D1" w14:textId="77777777"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What goal were you working toward?</w:t>
      </w:r>
    </w:p>
    <w:p w14:paraId="436D08F2" w14:textId="77777777"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p>
    <w:p w14:paraId="48FD10D8" w14:textId="5F01EED2" w:rsidR="00A1324A" w:rsidRPr="005642F3" w:rsidRDefault="00726B0B"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A -</w:t>
      </w:r>
      <w:r w:rsidR="00A1324A" w:rsidRPr="005642F3">
        <w:rPr>
          <w:rFonts w:asciiTheme="majorHAnsi" w:eastAsia="Times New Roman" w:hAnsiTheme="majorHAnsi" w:cstheme="majorHAnsi"/>
          <w:b/>
          <w:bCs/>
          <w:color w:val="auto"/>
          <w:sz w:val="22"/>
        </w:rPr>
        <w:t xml:space="preserve"> ACTION</w:t>
      </w:r>
    </w:p>
    <w:p w14:paraId="2F7BFBA5" w14:textId="77777777"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actions you took to address the situation with an appropriate amount of detail, and keep the focus on </w:t>
      </w:r>
      <w:r w:rsidRPr="00CB02F5">
        <w:rPr>
          <w:rFonts w:asciiTheme="majorHAnsi" w:eastAsia="Times New Roman" w:hAnsiTheme="majorHAnsi" w:cstheme="majorHAnsi"/>
          <w:color w:val="auto"/>
          <w:sz w:val="22"/>
          <w:u w:val="single"/>
        </w:rPr>
        <w:t>you.</w:t>
      </w:r>
      <w:r w:rsidRPr="00CB02F5">
        <w:rPr>
          <w:rFonts w:asciiTheme="majorHAnsi" w:eastAsia="Times New Roman" w:hAnsiTheme="majorHAnsi" w:cstheme="majorHAnsi"/>
          <w:color w:val="auto"/>
          <w:sz w:val="22"/>
        </w:rPr>
        <w:t> What specific steps did you take? What was your particular contribution? Be careful that you don’t describe what the team or group did when talking about a project. Let us know what </w:t>
      </w:r>
      <w:r w:rsidRPr="00CB02F5">
        <w:rPr>
          <w:rFonts w:asciiTheme="majorHAnsi" w:eastAsia="Times New Roman" w:hAnsiTheme="majorHAnsi" w:cstheme="majorHAnsi"/>
          <w:color w:val="auto"/>
          <w:sz w:val="22"/>
          <w:u w:val="single"/>
        </w:rPr>
        <w:t>you</w:t>
      </w:r>
      <w:r w:rsidRPr="00CB02F5">
        <w:rPr>
          <w:rFonts w:asciiTheme="majorHAnsi" w:eastAsia="Times New Roman" w:hAnsiTheme="majorHAnsi" w:cstheme="majorHAnsi"/>
          <w:color w:val="auto"/>
          <w:sz w:val="22"/>
        </w:rPr>
        <w:t> actually did. Use the word “I,” not “we,” when describing actions.</w:t>
      </w:r>
    </w:p>
    <w:p w14:paraId="4271C63A" w14:textId="77777777"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14:paraId="21CE7E62" w14:textId="77777777"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R – RESULT</w:t>
      </w:r>
    </w:p>
    <w:p w14:paraId="09D32AE1" w14:textId="77777777"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outcome of your actions and don’t be shy about taking credit for your behavior. What happened? How did the event end? What did you accomplish? What did you learn? Provide examples using metrics or data if applicable.</w:t>
      </w:r>
    </w:p>
    <w:p w14:paraId="0520B2D6" w14:textId="77777777"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14:paraId="52797EF4" w14:textId="77777777"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color w:val="auto"/>
          <w:sz w:val="22"/>
        </w:rPr>
      </w:pPr>
      <w:r>
        <w:rPr>
          <w:rFonts w:asciiTheme="majorHAnsi" w:eastAsia="Times New Roman" w:hAnsiTheme="majorHAnsi" w:cstheme="majorHAnsi"/>
          <w:color w:val="auto"/>
          <w:sz w:val="22"/>
        </w:rPr>
        <w:t xml:space="preserve">R- </w:t>
      </w:r>
      <w:r>
        <w:rPr>
          <w:rFonts w:asciiTheme="majorHAnsi" w:eastAsia="Times New Roman" w:hAnsiTheme="majorHAnsi" w:cstheme="majorHAnsi"/>
          <w:b/>
          <w:color w:val="auto"/>
          <w:sz w:val="22"/>
        </w:rPr>
        <w:t>REFLECT</w:t>
      </w:r>
    </w:p>
    <w:p w14:paraId="1A082DDC" w14:textId="2A651616"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Pr>
          <w:rFonts w:asciiTheme="majorHAnsi" w:eastAsia="Times New Roman" w:hAnsiTheme="majorHAnsi" w:cstheme="majorHAnsi"/>
          <w:color w:val="auto"/>
          <w:sz w:val="22"/>
        </w:rPr>
        <w:t xml:space="preserve">After writing your stories think about what you would do differently if in the same scenario again? Could you have optimized the result in any way? Could you have put in a </w:t>
      </w:r>
      <w:r w:rsidR="00726B0B">
        <w:rPr>
          <w:rFonts w:asciiTheme="majorHAnsi" w:eastAsia="Times New Roman" w:hAnsiTheme="majorHAnsi" w:cstheme="majorHAnsi"/>
          <w:color w:val="auto"/>
          <w:sz w:val="22"/>
        </w:rPr>
        <w:t>long-term</w:t>
      </w:r>
      <w:r>
        <w:rPr>
          <w:rFonts w:asciiTheme="majorHAnsi" w:eastAsia="Times New Roman" w:hAnsiTheme="majorHAnsi" w:cstheme="majorHAnsi"/>
          <w:color w:val="auto"/>
          <w:sz w:val="22"/>
        </w:rPr>
        <w:t xml:space="preserve"> solution or mechanism in place? Did you? Were you able to quantify your results? Having </w:t>
      </w:r>
      <w:r>
        <w:rPr>
          <w:rFonts w:asciiTheme="majorHAnsi" w:eastAsia="Times New Roman" w:hAnsiTheme="majorHAnsi" w:cstheme="majorHAnsi"/>
          <w:b/>
          <w:color w:val="auto"/>
          <w:sz w:val="22"/>
        </w:rPr>
        <w:t xml:space="preserve">Measurable Metrics </w:t>
      </w:r>
      <w:r>
        <w:rPr>
          <w:rFonts w:asciiTheme="majorHAnsi" w:eastAsia="Times New Roman" w:hAnsiTheme="majorHAnsi" w:cstheme="majorHAnsi"/>
          <w:color w:val="auto"/>
          <w:sz w:val="22"/>
        </w:rPr>
        <w:t xml:space="preserve">in each example is key. </w:t>
      </w:r>
    </w:p>
    <w:p w14:paraId="46D414E2" w14:textId="77777777" w:rsidR="00A1324A" w:rsidRDefault="00A1324A" w:rsidP="00A1324A">
      <w:pPr>
        <w:spacing w:after="0" w:line="240" w:lineRule="auto"/>
        <w:ind w:left="0" w:firstLine="0"/>
        <w:rPr>
          <w:rFonts w:asciiTheme="majorHAnsi" w:eastAsia="Times New Roman" w:hAnsiTheme="majorHAnsi" w:cstheme="majorHAnsi"/>
          <w:color w:val="auto"/>
          <w:sz w:val="22"/>
          <w:shd w:val="clear" w:color="auto" w:fill="FFFFFF"/>
        </w:rPr>
      </w:pPr>
      <w:r w:rsidRPr="00CB02F5">
        <w:rPr>
          <w:rFonts w:asciiTheme="majorHAnsi" w:eastAsia="Times New Roman" w:hAnsiTheme="majorHAnsi" w:cstheme="majorHAnsi"/>
          <w:color w:val="auto"/>
          <w:sz w:val="22"/>
          <w:shd w:val="clear" w:color="auto" w:fill="FFFFFF"/>
        </w:rPr>
        <w:t> </w:t>
      </w:r>
    </w:p>
    <w:p w14:paraId="5131F246" w14:textId="77777777" w:rsidR="00A1324A" w:rsidRPr="006C21CE" w:rsidRDefault="00A1324A" w:rsidP="00A1324A">
      <w:pPr>
        <w:pStyle w:val="NormalWeb"/>
        <w:spacing w:before="0" w:beforeAutospacing="0" w:after="0" w:afterAutospacing="0"/>
        <w:rPr>
          <w:rFonts w:asciiTheme="majorHAnsi" w:hAnsiTheme="majorHAnsi" w:cstheme="majorHAnsi"/>
          <w:sz w:val="22"/>
          <w:szCs w:val="22"/>
        </w:rPr>
      </w:pPr>
      <w:r w:rsidRPr="006C21CE">
        <w:rPr>
          <w:rFonts w:asciiTheme="majorHAnsi" w:hAnsiTheme="majorHAnsi" w:cstheme="majorHAnsi"/>
          <w:sz w:val="22"/>
          <w:szCs w:val="22"/>
        </w:rPr>
        <w:t>When crafting your behavioral scenarios choose stories that are complex, impressive, and showcase you exuding the leadership principles. Examples of strong stories include but are not limited to scenarios where you were the technical lead, mentoring engineers, going above and beyond your normal scope of work for the customer, or solving a complex problem for the customer etc.</w:t>
      </w:r>
    </w:p>
    <w:p w14:paraId="04284EE9" w14:textId="77777777" w:rsidR="00A1324A" w:rsidRDefault="00A1324A" w:rsidP="00A1324A">
      <w:pPr>
        <w:spacing w:after="0" w:line="240" w:lineRule="auto"/>
        <w:ind w:left="0" w:firstLine="0"/>
        <w:rPr>
          <w:rFonts w:asciiTheme="majorHAnsi" w:eastAsia="Times New Roman" w:hAnsiTheme="majorHAnsi" w:cstheme="majorHAnsi"/>
          <w:color w:val="auto"/>
          <w:sz w:val="22"/>
        </w:rPr>
      </w:pPr>
    </w:p>
    <w:p w14:paraId="1967EE34" w14:textId="77777777" w:rsidR="00A1324A" w:rsidRDefault="00A1324A" w:rsidP="00A1324A">
      <w:pPr>
        <w:spacing w:after="0" w:line="240" w:lineRule="auto"/>
        <w:ind w:left="0" w:firstLine="0"/>
        <w:rPr>
          <w:rFonts w:asciiTheme="majorHAnsi" w:eastAsia="Times New Roman" w:hAnsiTheme="majorHAnsi" w:cstheme="majorHAnsi"/>
          <w:color w:val="auto"/>
          <w:sz w:val="22"/>
        </w:rPr>
      </w:pPr>
    </w:p>
    <w:p w14:paraId="432A0527" w14:textId="77777777" w:rsidR="00A1324A" w:rsidRDefault="00A1324A" w:rsidP="00A1324A">
      <w:pPr>
        <w:spacing w:after="0" w:line="240" w:lineRule="auto"/>
        <w:ind w:left="0" w:firstLine="0"/>
        <w:rPr>
          <w:rFonts w:asciiTheme="majorHAnsi" w:eastAsia="Times New Roman" w:hAnsiTheme="majorHAnsi" w:cstheme="majorHAnsi"/>
          <w:color w:val="auto"/>
          <w:sz w:val="22"/>
        </w:rPr>
      </w:pPr>
    </w:p>
    <w:p w14:paraId="3E146EDA" w14:textId="77777777" w:rsidR="00A1324A" w:rsidRDefault="00A1324A" w:rsidP="00A1324A">
      <w:pPr>
        <w:spacing w:after="0" w:line="240" w:lineRule="auto"/>
        <w:ind w:left="0" w:firstLine="0"/>
        <w:rPr>
          <w:rFonts w:asciiTheme="majorHAnsi" w:eastAsia="Times New Roman" w:hAnsiTheme="majorHAnsi" w:cstheme="majorHAnsi"/>
          <w:color w:val="auto"/>
          <w:sz w:val="22"/>
        </w:rPr>
      </w:pPr>
      <w:r>
        <w:rPr>
          <w:rFonts w:asciiTheme="majorHAnsi" w:eastAsia="Times New Roman" w:hAnsiTheme="majorHAnsi" w:cstheme="majorHAnsi"/>
          <w:color w:val="auto"/>
          <w:sz w:val="22"/>
        </w:rPr>
        <w:t xml:space="preserve">For a full updated list and more information on our leadership principles please visit: </w:t>
      </w:r>
      <w:hyperlink r:id="rId7" w:history="1">
        <w:r w:rsidRPr="005F3F31">
          <w:rPr>
            <w:rStyle w:val="Hyperlink"/>
            <w:rFonts w:asciiTheme="majorHAnsi" w:eastAsia="Times New Roman" w:hAnsiTheme="majorHAnsi" w:cstheme="majorHAnsi"/>
            <w:sz w:val="22"/>
          </w:rPr>
          <w:t>https://aws.amazon.com/executive-insights/content/leading-and-innovating-with-leadership-principles/</w:t>
        </w:r>
      </w:hyperlink>
      <w:r>
        <w:rPr>
          <w:rFonts w:asciiTheme="majorHAnsi" w:eastAsia="Times New Roman" w:hAnsiTheme="majorHAnsi" w:cstheme="majorHAnsi"/>
          <w:color w:val="auto"/>
          <w:sz w:val="22"/>
        </w:rPr>
        <w:t xml:space="preserve"> </w:t>
      </w:r>
    </w:p>
    <w:p w14:paraId="30ED7830" w14:textId="77777777" w:rsidR="00A1324A" w:rsidRDefault="00A1324A" w:rsidP="00A1324A">
      <w:pPr>
        <w:spacing w:after="0" w:line="240" w:lineRule="auto"/>
        <w:ind w:left="0" w:firstLine="0"/>
        <w:rPr>
          <w:rFonts w:asciiTheme="majorHAnsi" w:eastAsia="Times New Roman" w:hAnsiTheme="majorHAnsi" w:cstheme="majorHAnsi"/>
          <w:color w:val="auto"/>
          <w:sz w:val="22"/>
        </w:rPr>
      </w:pPr>
    </w:p>
    <w:p w14:paraId="21289EDC" w14:textId="77777777" w:rsidR="006C21CE" w:rsidRPr="005642F3" w:rsidRDefault="006C21CE" w:rsidP="00A1324A">
      <w:pPr>
        <w:spacing w:after="0" w:line="240" w:lineRule="auto"/>
        <w:ind w:left="0" w:firstLine="0"/>
        <w:rPr>
          <w:rFonts w:asciiTheme="majorHAnsi" w:eastAsia="Times New Roman" w:hAnsiTheme="majorHAnsi" w:cstheme="majorHAnsi"/>
          <w:color w:val="auto"/>
          <w:sz w:val="22"/>
        </w:rPr>
      </w:pPr>
    </w:p>
    <w:p w14:paraId="2E631419"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lastRenderedPageBreak/>
        <w:t xml:space="preserve">Customer Obsession: Leaders start with the customer and work backwards. They work vigorously to earn and keep customer trust. Although leaders pay attention to competitors, they obsess over customers. </w:t>
      </w:r>
    </w:p>
    <w:p w14:paraId="2A06C313" w14:textId="77777777" w:rsidR="00A1324A" w:rsidRPr="005642F3" w:rsidRDefault="00A1324A" w:rsidP="00A1324A">
      <w:pPr>
        <w:pStyle w:val="Default"/>
        <w:rPr>
          <w:rFonts w:asciiTheme="majorHAnsi" w:hAnsiTheme="majorHAnsi" w:cstheme="majorHAnsi"/>
          <w:sz w:val="22"/>
          <w:szCs w:val="22"/>
        </w:rPr>
      </w:pPr>
    </w:p>
    <w:p w14:paraId="60766806"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398189E5"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3993D641"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778F611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528BA0C4" w14:textId="77777777" w:rsidR="00A1324A"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51A36614" w14:textId="77777777" w:rsidR="00A1324A" w:rsidRPr="005642F3" w:rsidRDefault="00A1324A" w:rsidP="00A1324A">
      <w:pPr>
        <w:pStyle w:val="Default"/>
        <w:rPr>
          <w:rFonts w:asciiTheme="majorHAnsi" w:hAnsiTheme="majorHAnsi" w:cstheme="majorHAnsi"/>
          <w:sz w:val="22"/>
          <w:szCs w:val="22"/>
        </w:rPr>
      </w:pPr>
    </w:p>
    <w:p w14:paraId="048FF62B"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21E38E7D"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31DE1419"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Ownership: Leaders are owners. They think long-term and don’t sacrifice long-term value for short-term results. They act on behalf of the entire company, beyond just their own team. They never say “that’s not my job.” </w:t>
      </w:r>
    </w:p>
    <w:p w14:paraId="2FB5CFE3"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6CF4F1E8"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0BF14533"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41F86901"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71E11D08"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6423BBA8" w14:textId="77777777" w:rsidR="00A1324A" w:rsidRPr="005642F3" w:rsidRDefault="00A1324A" w:rsidP="00A1324A">
      <w:pPr>
        <w:pStyle w:val="Default"/>
        <w:rPr>
          <w:rFonts w:asciiTheme="majorHAnsi" w:hAnsiTheme="majorHAnsi" w:cstheme="majorHAnsi"/>
          <w:sz w:val="22"/>
          <w:szCs w:val="22"/>
        </w:rPr>
      </w:pPr>
    </w:p>
    <w:p w14:paraId="49E310B2"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27044F63"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6B6650D2"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Invent and Simplify: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14:paraId="4F37698C"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1BD8F102"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6CA2A8B3"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372EC61A"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18729CA7"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7FF077E6" w14:textId="77777777" w:rsidR="00A1324A" w:rsidRPr="005642F3" w:rsidRDefault="00A1324A" w:rsidP="00A1324A">
      <w:pPr>
        <w:pStyle w:val="Default"/>
        <w:rPr>
          <w:rFonts w:asciiTheme="majorHAnsi" w:hAnsiTheme="majorHAnsi" w:cstheme="majorHAnsi"/>
          <w:sz w:val="22"/>
          <w:szCs w:val="22"/>
        </w:rPr>
      </w:pPr>
    </w:p>
    <w:p w14:paraId="4734AC77"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4AC91916"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1FD44240" w14:textId="77777777" w:rsidR="00A1324A" w:rsidRDefault="00A1324A" w:rsidP="00A1324A">
      <w:pPr>
        <w:autoSpaceDE w:val="0"/>
        <w:autoSpaceDN w:val="0"/>
        <w:adjustRightInd w:val="0"/>
        <w:spacing w:after="0" w:line="240" w:lineRule="auto"/>
        <w:ind w:left="0" w:firstLine="0"/>
        <w:rPr>
          <w:rFonts w:eastAsiaTheme="minorHAnsi"/>
          <w:sz w:val="24"/>
          <w:szCs w:val="24"/>
        </w:rPr>
      </w:pPr>
    </w:p>
    <w:p w14:paraId="2CFE6240" w14:textId="77777777" w:rsidR="00A1324A" w:rsidRDefault="00A1324A" w:rsidP="00A1324A">
      <w:pPr>
        <w:autoSpaceDE w:val="0"/>
        <w:autoSpaceDN w:val="0"/>
        <w:adjustRightInd w:val="0"/>
        <w:spacing w:after="0" w:line="240" w:lineRule="auto"/>
        <w:ind w:left="0" w:firstLine="0"/>
        <w:rPr>
          <w:rFonts w:eastAsiaTheme="minorHAnsi"/>
          <w:sz w:val="24"/>
          <w:szCs w:val="24"/>
        </w:rPr>
      </w:pPr>
    </w:p>
    <w:p w14:paraId="360BF24A" w14:textId="77777777" w:rsidR="00A1324A" w:rsidRDefault="00A1324A" w:rsidP="00A1324A">
      <w:pPr>
        <w:autoSpaceDE w:val="0"/>
        <w:autoSpaceDN w:val="0"/>
        <w:adjustRightInd w:val="0"/>
        <w:spacing w:after="0" w:line="240" w:lineRule="auto"/>
        <w:ind w:left="0" w:firstLine="0"/>
        <w:rPr>
          <w:rFonts w:eastAsiaTheme="minorHAnsi"/>
          <w:sz w:val="24"/>
          <w:szCs w:val="24"/>
        </w:rPr>
      </w:pPr>
    </w:p>
    <w:p w14:paraId="035ACDD7" w14:textId="77777777" w:rsidR="00A1324A" w:rsidRDefault="00A1324A" w:rsidP="00A1324A">
      <w:pPr>
        <w:autoSpaceDE w:val="0"/>
        <w:autoSpaceDN w:val="0"/>
        <w:adjustRightInd w:val="0"/>
        <w:spacing w:after="0" w:line="240" w:lineRule="auto"/>
        <w:ind w:left="0" w:firstLine="0"/>
        <w:rPr>
          <w:rFonts w:eastAsiaTheme="minorHAnsi"/>
          <w:sz w:val="24"/>
          <w:szCs w:val="24"/>
        </w:rPr>
      </w:pPr>
    </w:p>
    <w:p w14:paraId="4D97531F" w14:textId="77777777" w:rsidR="00A1324A" w:rsidRDefault="00A1324A" w:rsidP="00A1324A">
      <w:pPr>
        <w:autoSpaceDE w:val="0"/>
        <w:autoSpaceDN w:val="0"/>
        <w:adjustRightInd w:val="0"/>
        <w:spacing w:after="0" w:line="240" w:lineRule="auto"/>
        <w:ind w:left="0" w:firstLine="0"/>
        <w:rPr>
          <w:rFonts w:eastAsiaTheme="minorHAnsi"/>
          <w:sz w:val="24"/>
          <w:szCs w:val="24"/>
        </w:rPr>
      </w:pPr>
    </w:p>
    <w:p w14:paraId="415CB7EF" w14:textId="77777777" w:rsidR="00A1324A" w:rsidRPr="00044257" w:rsidRDefault="00A1324A" w:rsidP="00A1324A">
      <w:pPr>
        <w:autoSpaceDE w:val="0"/>
        <w:autoSpaceDN w:val="0"/>
        <w:adjustRightInd w:val="0"/>
        <w:spacing w:after="0" w:line="240" w:lineRule="auto"/>
        <w:ind w:left="0" w:firstLine="0"/>
        <w:rPr>
          <w:rFonts w:eastAsiaTheme="minorHAnsi"/>
          <w:sz w:val="24"/>
          <w:szCs w:val="24"/>
        </w:rPr>
      </w:pPr>
    </w:p>
    <w:p w14:paraId="1D092657" w14:textId="77777777" w:rsidR="00A1324A"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r w:rsidRPr="00044257">
        <w:rPr>
          <w:rFonts w:eastAsiaTheme="minorHAnsi"/>
          <w:sz w:val="24"/>
          <w:szCs w:val="24"/>
        </w:rPr>
        <w:lastRenderedPageBreak/>
        <w:t xml:space="preserve"> </w:t>
      </w:r>
      <w:r w:rsidRPr="00044257">
        <w:rPr>
          <w:rFonts w:asciiTheme="majorHAnsi" w:eastAsiaTheme="minorEastAsia" w:hAnsiTheme="majorHAnsi" w:cstheme="majorHAnsi"/>
          <w:b/>
          <w:sz w:val="22"/>
        </w:rPr>
        <w:t xml:space="preserve">Insist on the Highest Standards </w:t>
      </w:r>
    </w:p>
    <w:p w14:paraId="03109B45" w14:textId="77777777" w:rsidR="00A1324A" w:rsidRPr="00044257"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p>
    <w:p w14:paraId="2F215A5E" w14:textId="77777777" w:rsidR="00A1324A" w:rsidRDefault="00A1324A" w:rsidP="00A1324A">
      <w:pPr>
        <w:pStyle w:val="Default"/>
        <w:rPr>
          <w:rFonts w:eastAsiaTheme="minorHAnsi"/>
          <w:sz w:val="20"/>
          <w:szCs w:val="20"/>
        </w:rPr>
      </w:pPr>
      <w:r w:rsidRPr="00044257">
        <w:rPr>
          <w:rFonts w:asciiTheme="majorHAnsi" w:hAnsiTheme="majorHAnsi" w:cstheme="majorHAnsi"/>
          <w:b/>
          <w:sz w:val="22"/>
          <w:szCs w:val="22"/>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r w:rsidRPr="00044257">
        <w:rPr>
          <w:rFonts w:eastAsiaTheme="minorHAnsi"/>
          <w:sz w:val="20"/>
          <w:szCs w:val="20"/>
        </w:rPr>
        <w:t xml:space="preserve"> </w:t>
      </w:r>
    </w:p>
    <w:p w14:paraId="2D9499C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38DB1DD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49137DD8"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0BCF93AD"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3560FCE9"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64D33ECC" w14:textId="77777777" w:rsidR="00A1324A" w:rsidRPr="005642F3" w:rsidRDefault="00A1324A" w:rsidP="00A1324A">
      <w:pPr>
        <w:pStyle w:val="Default"/>
        <w:rPr>
          <w:rFonts w:asciiTheme="majorHAnsi" w:hAnsiTheme="majorHAnsi" w:cstheme="majorHAnsi"/>
          <w:sz w:val="22"/>
          <w:szCs w:val="22"/>
        </w:rPr>
      </w:pPr>
    </w:p>
    <w:p w14:paraId="171D153E"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51C4AC09"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0108BE2C" w14:textId="77777777" w:rsidR="00A1324A" w:rsidRPr="00044257" w:rsidRDefault="00A1324A" w:rsidP="00A1324A">
      <w:pPr>
        <w:autoSpaceDE w:val="0"/>
        <w:autoSpaceDN w:val="0"/>
        <w:adjustRightInd w:val="0"/>
        <w:spacing w:after="0" w:line="240" w:lineRule="auto"/>
        <w:ind w:left="0" w:firstLine="0"/>
        <w:rPr>
          <w:rFonts w:eastAsiaTheme="minorHAnsi"/>
          <w:sz w:val="24"/>
          <w:szCs w:val="24"/>
        </w:rPr>
      </w:pPr>
    </w:p>
    <w:p w14:paraId="47745CD9" w14:textId="77777777" w:rsidR="00A1324A" w:rsidRPr="00044257"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r w:rsidRPr="00044257">
        <w:rPr>
          <w:rFonts w:eastAsiaTheme="minorHAnsi"/>
          <w:sz w:val="24"/>
          <w:szCs w:val="24"/>
        </w:rPr>
        <w:t xml:space="preserve"> </w:t>
      </w:r>
      <w:r w:rsidRPr="00044257">
        <w:rPr>
          <w:rFonts w:asciiTheme="majorHAnsi" w:eastAsiaTheme="minorEastAsia" w:hAnsiTheme="majorHAnsi" w:cstheme="majorHAnsi"/>
          <w:b/>
          <w:sz w:val="22"/>
        </w:rPr>
        <w:t xml:space="preserve">Bias for Action </w:t>
      </w:r>
    </w:p>
    <w:p w14:paraId="561AD9E2" w14:textId="77777777" w:rsidR="00A1324A" w:rsidRPr="00044257" w:rsidRDefault="00A1324A" w:rsidP="00A1324A">
      <w:pPr>
        <w:pStyle w:val="Default"/>
        <w:rPr>
          <w:rFonts w:asciiTheme="majorHAnsi" w:hAnsiTheme="majorHAnsi" w:cstheme="majorHAnsi"/>
          <w:b/>
          <w:sz w:val="22"/>
          <w:szCs w:val="22"/>
        </w:rPr>
      </w:pPr>
      <w:r w:rsidRPr="00044257">
        <w:rPr>
          <w:rFonts w:asciiTheme="majorHAnsi" w:hAnsiTheme="majorHAnsi" w:cstheme="majorHAnsi"/>
          <w:b/>
          <w:sz w:val="22"/>
          <w:szCs w:val="22"/>
        </w:rPr>
        <w:t xml:space="preserve">Speed matters in business. Many decisions and actions are reversible and do not need extensive study. We value calculated risk taking. </w:t>
      </w:r>
    </w:p>
    <w:p w14:paraId="5F258B5E"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3E606DF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14667365"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3965B00D"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0D1FABB5"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130AEF16" w14:textId="77777777" w:rsidR="00A1324A" w:rsidRPr="005642F3" w:rsidRDefault="00A1324A" w:rsidP="00A1324A">
      <w:pPr>
        <w:pStyle w:val="Default"/>
        <w:rPr>
          <w:rFonts w:asciiTheme="majorHAnsi" w:hAnsiTheme="majorHAnsi" w:cstheme="majorHAnsi"/>
          <w:sz w:val="22"/>
          <w:szCs w:val="22"/>
        </w:rPr>
      </w:pPr>
    </w:p>
    <w:p w14:paraId="2582D88A"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27B9ECCB"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22BDE63D"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Learn and Be Curious: Leaders are never done learning and always seek to improve themselves. They are curious about new possibilities and act to explore them. </w:t>
      </w:r>
    </w:p>
    <w:p w14:paraId="6A36785E"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46B48F8E"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17F41986"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0A83E27B"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00943006"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50031784" w14:textId="77777777" w:rsidR="00A1324A" w:rsidRPr="005642F3" w:rsidRDefault="00A1324A" w:rsidP="00A1324A">
      <w:pPr>
        <w:pStyle w:val="Default"/>
        <w:rPr>
          <w:rFonts w:asciiTheme="majorHAnsi" w:hAnsiTheme="majorHAnsi" w:cstheme="majorHAnsi"/>
          <w:sz w:val="22"/>
          <w:szCs w:val="22"/>
        </w:rPr>
      </w:pPr>
    </w:p>
    <w:p w14:paraId="21AA0BC8"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1392BB05"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7F1D6D9A" w14:textId="77777777" w:rsidR="00A1324A" w:rsidRDefault="00A1324A" w:rsidP="00A1324A">
      <w:pPr>
        <w:spacing w:after="292" w:line="259" w:lineRule="auto"/>
        <w:ind w:left="0" w:firstLine="0"/>
        <w:rPr>
          <w:rFonts w:asciiTheme="majorHAnsi" w:hAnsiTheme="majorHAnsi" w:cstheme="majorHAnsi"/>
          <w:sz w:val="22"/>
        </w:rPr>
      </w:pPr>
    </w:p>
    <w:p w14:paraId="2702B564" w14:textId="77777777" w:rsidR="00A1324A" w:rsidRPr="005642F3" w:rsidRDefault="00A1324A" w:rsidP="00A1324A">
      <w:pPr>
        <w:spacing w:after="292" w:line="259" w:lineRule="auto"/>
        <w:ind w:left="0" w:firstLine="0"/>
        <w:rPr>
          <w:rFonts w:asciiTheme="majorHAnsi" w:hAnsiTheme="majorHAnsi" w:cstheme="majorHAnsi"/>
          <w:sz w:val="22"/>
        </w:rPr>
      </w:pPr>
    </w:p>
    <w:p w14:paraId="2DF58E54"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lastRenderedPageBreak/>
        <w:t xml:space="preserve">Earn Trust: Leaders listen attentively, speak candidly, and treat others respectfully. They are vocally self-critical, even when doing so is awkward or embarrassing. Leaders do not believe their or their team’s body odor smells of perfume. They benchmark themselves and their teams against the best. </w:t>
      </w:r>
    </w:p>
    <w:p w14:paraId="4061ED8E"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07E32D8B"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3156CF84"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6A63C042"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0FD3A4DB"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45682938" w14:textId="77777777" w:rsidR="00A1324A" w:rsidRPr="005642F3" w:rsidRDefault="00A1324A" w:rsidP="00A1324A">
      <w:pPr>
        <w:pStyle w:val="Default"/>
        <w:rPr>
          <w:rFonts w:asciiTheme="majorHAnsi" w:hAnsiTheme="majorHAnsi" w:cstheme="majorHAnsi"/>
          <w:sz w:val="22"/>
          <w:szCs w:val="22"/>
        </w:rPr>
      </w:pPr>
    </w:p>
    <w:p w14:paraId="48022402"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152C3254"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5B936C92"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Dive Deep: Leaders operate at all levels, stay connected to the details, audit frequently, and are skeptical when metrics and anecdote differ. No task is beneath them. </w:t>
      </w:r>
    </w:p>
    <w:p w14:paraId="41B915C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7484322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0E83EB7E"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75EDE99B"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4327DF49"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6BADD6A6" w14:textId="77777777" w:rsidR="00A1324A" w:rsidRPr="005642F3" w:rsidRDefault="00A1324A" w:rsidP="00A1324A">
      <w:pPr>
        <w:pStyle w:val="Default"/>
        <w:rPr>
          <w:rFonts w:asciiTheme="majorHAnsi" w:hAnsiTheme="majorHAnsi" w:cstheme="majorHAnsi"/>
          <w:sz w:val="22"/>
          <w:szCs w:val="22"/>
        </w:rPr>
      </w:pPr>
    </w:p>
    <w:p w14:paraId="07108410"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1FA700B4"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64D2B748"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Have Backbone; Disagree and Commit: 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14:paraId="02CE2059"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38BBABFB"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12C1982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27F5C93C"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1B35D2D3"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7AE59BD3" w14:textId="77777777" w:rsidR="00A1324A" w:rsidRPr="005642F3" w:rsidRDefault="00A1324A" w:rsidP="00A1324A">
      <w:pPr>
        <w:pStyle w:val="Default"/>
        <w:rPr>
          <w:rFonts w:asciiTheme="majorHAnsi" w:hAnsiTheme="majorHAnsi" w:cstheme="majorHAnsi"/>
          <w:sz w:val="22"/>
          <w:szCs w:val="22"/>
        </w:rPr>
      </w:pPr>
    </w:p>
    <w:p w14:paraId="5597F02D"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40E5D85F"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4CAA8F2D" w14:textId="77777777"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Deliver Results: Leaders focus on the key inputs for their business and deliver them with the right quality and in a timely fashion. Despite setbacks, they rise to the occasion and never settle. </w:t>
      </w:r>
    </w:p>
    <w:p w14:paraId="464382F2"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27035056"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452DC597"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0801FD3D"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4F5CB64C"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32CA50BC" w14:textId="77777777" w:rsidR="00A1324A" w:rsidRPr="005642F3" w:rsidRDefault="00A1324A" w:rsidP="00A1324A">
      <w:pPr>
        <w:pStyle w:val="Default"/>
        <w:rPr>
          <w:rFonts w:asciiTheme="majorHAnsi" w:hAnsiTheme="majorHAnsi" w:cstheme="majorHAnsi"/>
          <w:sz w:val="22"/>
          <w:szCs w:val="22"/>
        </w:rPr>
      </w:pPr>
    </w:p>
    <w:p w14:paraId="16880EF2"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lastRenderedPageBreak/>
        <w:t>Alternative Solution 1</w:t>
      </w:r>
    </w:p>
    <w:p w14:paraId="7CB21ACC"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57BB0FD9" w14:textId="77777777" w:rsidR="00A1324A" w:rsidRDefault="00A1324A" w:rsidP="00A1324A"/>
    <w:p w14:paraId="3E5BEEE5" w14:textId="77777777" w:rsidR="00A1324A" w:rsidRDefault="00A1324A" w:rsidP="00A1324A">
      <w:pPr>
        <w:ind w:left="1"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Hire &amp; Develop the Best: </w:t>
      </w:r>
      <w:r w:rsidRPr="008F57FB">
        <w:rPr>
          <w:rFonts w:asciiTheme="majorHAnsi" w:eastAsiaTheme="minorEastAsia" w:hAnsiTheme="majorHAnsi" w:cstheme="majorHAnsi"/>
          <w:b/>
          <w:sz w:val="22"/>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r>
        <w:rPr>
          <w:rFonts w:asciiTheme="majorHAnsi" w:eastAsiaTheme="minorEastAsia" w:hAnsiTheme="majorHAnsi" w:cstheme="majorHAnsi"/>
          <w:b/>
          <w:sz w:val="22"/>
        </w:rPr>
        <w:t>.</w:t>
      </w:r>
    </w:p>
    <w:p w14:paraId="67E892B8" w14:textId="77777777" w:rsidR="00A1324A" w:rsidRPr="008F57FB" w:rsidRDefault="00A1324A" w:rsidP="00A1324A">
      <w:pPr>
        <w:rPr>
          <w:rFonts w:asciiTheme="majorHAnsi" w:eastAsiaTheme="minorEastAsia" w:hAnsiTheme="majorHAnsi" w:cstheme="majorHAnsi"/>
          <w:b/>
          <w:sz w:val="22"/>
        </w:rPr>
      </w:pPr>
    </w:p>
    <w:p w14:paraId="60517A47"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30CCE30A"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3F2ECA07"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01094EC1"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5D1EFE47"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090DE488" w14:textId="77777777" w:rsidR="00A1324A" w:rsidRPr="005642F3" w:rsidRDefault="00A1324A" w:rsidP="00A1324A">
      <w:pPr>
        <w:pStyle w:val="Default"/>
        <w:rPr>
          <w:rFonts w:asciiTheme="majorHAnsi" w:hAnsiTheme="majorHAnsi" w:cstheme="majorHAnsi"/>
          <w:sz w:val="22"/>
          <w:szCs w:val="22"/>
        </w:rPr>
      </w:pPr>
    </w:p>
    <w:p w14:paraId="7504E236"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57672348"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2AC17020" w14:textId="77777777" w:rsidR="00A1324A" w:rsidRDefault="00A1324A" w:rsidP="00A1324A"/>
    <w:p w14:paraId="59F755D6" w14:textId="77777777" w:rsidR="00A1324A" w:rsidRPr="008F57FB" w:rsidRDefault="00A1324A" w:rsidP="00A1324A">
      <w:pPr>
        <w:ind w:left="0"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Think Big: </w:t>
      </w:r>
      <w:r w:rsidRPr="008F57FB">
        <w:rPr>
          <w:rFonts w:asciiTheme="majorHAnsi" w:eastAsiaTheme="minorEastAsia" w:hAnsiTheme="majorHAnsi" w:cstheme="majorHAnsi"/>
          <w:b/>
          <w:sz w:val="22"/>
        </w:rPr>
        <w:t>Thinking small is a self-fulfilling prophecy. Leaders create and communicate a bold direction that inspires results. They think differently and look around corners for ways to serve customers.</w:t>
      </w:r>
    </w:p>
    <w:p w14:paraId="00A4E743" w14:textId="77777777" w:rsidR="00A1324A" w:rsidRDefault="00A1324A" w:rsidP="00A1324A">
      <w:pPr>
        <w:ind w:left="0"/>
      </w:pPr>
    </w:p>
    <w:p w14:paraId="514893C3"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68596FF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4A283629"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03B292EC"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74BB1AE8"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490438CE" w14:textId="77777777" w:rsidR="00A1324A" w:rsidRPr="005642F3" w:rsidRDefault="00A1324A" w:rsidP="00A1324A">
      <w:pPr>
        <w:pStyle w:val="Default"/>
        <w:rPr>
          <w:rFonts w:asciiTheme="majorHAnsi" w:hAnsiTheme="majorHAnsi" w:cstheme="majorHAnsi"/>
          <w:sz w:val="22"/>
          <w:szCs w:val="22"/>
        </w:rPr>
      </w:pPr>
    </w:p>
    <w:p w14:paraId="420420DC"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336D7296" w14:textId="77777777" w:rsidR="00A1324A" w:rsidRPr="00561334"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08D1B618" w14:textId="77777777" w:rsidR="00A1324A" w:rsidRPr="008F57FB" w:rsidRDefault="00A1324A" w:rsidP="00A1324A">
      <w:pPr>
        <w:shd w:val="clear" w:color="auto" w:fill="FFFFFF"/>
        <w:spacing w:after="0" w:line="240" w:lineRule="auto"/>
        <w:ind w:left="0"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Are Right A Lot: </w:t>
      </w:r>
      <w:r w:rsidRPr="008F57FB">
        <w:rPr>
          <w:rFonts w:asciiTheme="majorHAnsi" w:eastAsiaTheme="minorEastAsia" w:hAnsiTheme="majorHAnsi" w:cstheme="majorHAnsi"/>
          <w:b/>
          <w:sz w:val="22"/>
        </w:rPr>
        <w:t xml:space="preserve">Leaders are never done learning and always seek to improve </w:t>
      </w:r>
      <w:proofErr w:type="gramStart"/>
      <w:r w:rsidRPr="008F57FB">
        <w:rPr>
          <w:rFonts w:asciiTheme="majorHAnsi" w:eastAsiaTheme="minorEastAsia" w:hAnsiTheme="majorHAnsi" w:cstheme="majorHAnsi"/>
          <w:b/>
          <w:sz w:val="22"/>
        </w:rPr>
        <w:t>themselves.</w:t>
      </w:r>
      <w:proofErr w:type="gramEnd"/>
      <w:r w:rsidRPr="008F57FB">
        <w:rPr>
          <w:rFonts w:asciiTheme="majorHAnsi" w:eastAsiaTheme="minorEastAsia" w:hAnsiTheme="majorHAnsi" w:cstheme="majorHAnsi"/>
          <w:b/>
          <w:sz w:val="22"/>
        </w:rPr>
        <w:t xml:space="preserve"> They are curious about new possibilities and act to explore them.  </w:t>
      </w:r>
    </w:p>
    <w:p w14:paraId="704362C6" w14:textId="77777777" w:rsidR="00A1324A" w:rsidRDefault="00A1324A" w:rsidP="00A1324A">
      <w:pPr>
        <w:ind w:left="0"/>
      </w:pPr>
    </w:p>
    <w:p w14:paraId="64313EA3" w14:textId="77777777" w:rsidR="00A1324A" w:rsidRDefault="00A1324A" w:rsidP="00A1324A"/>
    <w:p w14:paraId="503CE508"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14:paraId="4B2B3A60"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14:paraId="546B3FE1"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14:paraId="317E6DC3"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14:paraId="5A458F34" w14:textId="77777777"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14:paraId="3993B507" w14:textId="77777777" w:rsidR="00A1324A" w:rsidRPr="005642F3" w:rsidRDefault="00A1324A" w:rsidP="00A1324A">
      <w:pPr>
        <w:pStyle w:val="Default"/>
        <w:rPr>
          <w:rFonts w:asciiTheme="majorHAnsi" w:hAnsiTheme="majorHAnsi" w:cstheme="majorHAnsi"/>
          <w:sz w:val="22"/>
          <w:szCs w:val="22"/>
        </w:rPr>
      </w:pPr>
    </w:p>
    <w:p w14:paraId="7294A009"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14:paraId="4ACC78F2" w14:textId="77777777"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14:paraId="2148C989" w14:textId="77777777" w:rsidR="00226E07" w:rsidRPr="00726B0B" w:rsidRDefault="00912E34">
      <w:pPr>
        <w:rPr>
          <w:b/>
          <w:bCs/>
        </w:rPr>
      </w:pPr>
      <w:r w:rsidRPr="00726B0B">
        <w:rPr>
          <w:b/>
          <w:bCs/>
        </w:rPr>
        <w:lastRenderedPageBreak/>
        <w:t>Sample Behavioral questions</w:t>
      </w:r>
    </w:p>
    <w:p w14:paraId="00685CA6" w14:textId="77777777" w:rsidR="00912E34" w:rsidRDefault="00912E34">
      <w:pPr>
        <w:rPr>
          <w:i/>
        </w:rPr>
      </w:pPr>
      <w:r>
        <w:t xml:space="preserve"> </w:t>
      </w:r>
      <w:r>
        <w:rPr>
          <w:i/>
        </w:rPr>
        <w:t>In your interview you will not know which behavioral questions align with which principle. Try answering the following questions tailoring the stories you have written to answer the question.</w:t>
      </w:r>
    </w:p>
    <w:p w14:paraId="3EB6F18B" w14:textId="77777777" w:rsidR="00912E34" w:rsidRDefault="00912E34">
      <w:pPr>
        <w:rPr>
          <w:i/>
        </w:rPr>
      </w:pPr>
    </w:p>
    <w:p w14:paraId="48F0DB26" w14:textId="77777777" w:rsidR="00912E34" w:rsidRDefault="00912E34" w:rsidP="00912E34">
      <w:pPr>
        <w:numPr>
          <w:ilvl w:val="0"/>
          <w:numId w:val="1"/>
        </w:numPr>
        <w:spacing w:after="0" w:line="240" w:lineRule="auto"/>
        <w:rPr>
          <w:rFonts w:eastAsia="Times New Roman" w:cs="Times New Roman"/>
          <w:i/>
          <w:iCs/>
          <w:color w:val="0070C0"/>
        </w:rPr>
      </w:pPr>
      <w:r>
        <w:rPr>
          <w:rFonts w:eastAsia="Times New Roman"/>
          <w:i/>
          <w:iCs/>
          <w:color w:val="0070C0"/>
        </w:rPr>
        <w:t>Tell me about a time where you sought out perspectives other than your own to make a product/service/project/assignment better.</w:t>
      </w:r>
    </w:p>
    <w:p w14:paraId="5B142BE0"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had to analyze facts quickly, define key issues, and respond immediately to a situation. What was the outcome?</w:t>
      </w:r>
    </w:p>
    <w:p w14:paraId="2FE41FDF"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Give me an example of a time you used feedback to drive improvement or innovation. What was the situation and what action did you take?</w:t>
      </w:r>
    </w:p>
    <w:p w14:paraId="5DA76C47"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goal that you set that took a long time to achieve or that you are still working towards. How do you keep focused on the goal given the other priorities you have?</w:t>
      </w:r>
    </w:p>
    <w:p w14:paraId="7AF1B775"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linked two or more problems together and identified an underlying issue. Were you able to find a solution?</w:t>
      </w:r>
    </w:p>
    <w:p w14:paraId="2617F147"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Give me an example of when you took an unpopular stance in a course/meeting with peers and your instructor/leader and you were the outlier. What was it, why did you feel strongly about it, and what did you do?</w:t>
      </w:r>
    </w:p>
    <w:p w14:paraId="7F8FE850"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you wouldn’t compromise on achieving a great outcome when others felt something was good enough. What was the situation?</w:t>
      </w:r>
    </w:p>
    <w:p w14:paraId="4ED035C1" w14:textId="64517AB6"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 xml:space="preserve">Tell me about a time you made a hard decision to sacrifice short term gain for a </w:t>
      </w:r>
      <w:r w:rsidR="00726B0B">
        <w:rPr>
          <w:rFonts w:eastAsia="Times New Roman"/>
          <w:i/>
          <w:iCs/>
          <w:color w:val="0070C0"/>
        </w:rPr>
        <w:t>longer-term</w:t>
      </w:r>
      <w:r>
        <w:rPr>
          <w:rFonts w:eastAsia="Times New Roman"/>
          <w:i/>
          <w:iCs/>
          <w:color w:val="0070C0"/>
        </w:rPr>
        <w:t xml:space="preserve"> goal.</w:t>
      </w:r>
    </w:p>
    <w:p w14:paraId="24AB0E26" w14:textId="77777777"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realized you needed to have a deeper level of subject matter expertise to complete your assignment or task well.</w:t>
      </w:r>
    </w:p>
    <w:p w14:paraId="514A83E5" w14:textId="77777777" w:rsidR="00912E34" w:rsidRDefault="00912E34">
      <w:pPr>
        <w:rPr>
          <w:i/>
        </w:rPr>
      </w:pPr>
    </w:p>
    <w:p w14:paraId="32B2DBF5" w14:textId="77777777" w:rsidR="00913667" w:rsidRDefault="00913667">
      <w:pPr>
        <w:rPr>
          <w:i/>
        </w:rPr>
      </w:pPr>
    </w:p>
    <w:p w14:paraId="12AD11D6" w14:textId="77777777" w:rsidR="00913667" w:rsidRDefault="00913667">
      <w:pPr>
        <w:rPr>
          <w:i/>
        </w:rPr>
      </w:pPr>
    </w:p>
    <w:p w14:paraId="1491EB54" w14:textId="56ECA237" w:rsidR="00913667" w:rsidRPr="00912E34" w:rsidRDefault="00913667">
      <w:pPr>
        <w:rPr>
          <w:i/>
        </w:rPr>
      </w:pPr>
    </w:p>
    <w:sectPr w:rsidR="00913667" w:rsidRPr="0091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CE7B" w14:textId="77777777" w:rsidR="00BE4A46" w:rsidRDefault="00BE4A46" w:rsidP="00A1324A">
      <w:pPr>
        <w:spacing w:after="0" w:line="240" w:lineRule="auto"/>
      </w:pPr>
      <w:r>
        <w:separator/>
      </w:r>
    </w:p>
  </w:endnote>
  <w:endnote w:type="continuationSeparator" w:id="0">
    <w:p w14:paraId="43974DE7" w14:textId="77777777" w:rsidR="00BE4A46" w:rsidRDefault="00BE4A46" w:rsidP="00A1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5C37" w14:textId="77777777" w:rsidR="00BE4A46" w:rsidRDefault="00BE4A46" w:rsidP="00A1324A">
      <w:pPr>
        <w:spacing w:after="0" w:line="240" w:lineRule="auto"/>
      </w:pPr>
      <w:r>
        <w:separator/>
      </w:r>
    </w:p>
  </w:footnote>
  <w:footnote w:type="continuationSeparator" w:id="0">
    <w:p w14:paraId="3C53EB4F" w14:textId="77777777" w:rsidR="00BE4A46" w:rsidRDefault="00BE4A46" w:rsidP="00A13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019A"/>
    <w:multiLevelType w:val="hybridMultilevel"/>
    <w:tmpl w:val="FA623ECE"/>
    <w:lvl w:ilvl="0" w:tplc="F42822F8">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4A"/>
    <w:rsid w:val="000308A6"/>
    <w:rsid w:val="000A11A1"/>
    <w:rsid w:val="000B576B"/>
    <w:rsid w:val="000C4589"/>
    <w:rsid w:val="000D1239"/>
    <w:rsid w:val="00190FF1"/>
    <w:rsid w:val="003D0DDF"/>
    <w:rsid w:val="006C21CE"/>
    <w:rsid w:val="006F7784"/>
    <w:rsid w:val="00726B0B"/>
    <w:rsid w:val="007F1C88"/>
    <w:rsid w:val="00912E34"/>
    <w:rsid w:val="00913667"/>
    <w:rsid w:val="00997B43"/>
    <w:rsid w:val="00A1324A"/>
    <w:rsid w:val="00BA35B0"/>
    <w:rsid w:val="00BE4A46"/>
    <w:rsid w:val="00D25C4A"/>
    <w:rsid w:val="00E659D8"/>
    <w:rsid w:val="00F06082"/>
    <w:rsid w:val="00F4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C0BA"/>
  <w15:chartTrackingRefBased/>
  <w15:docId w15:val="{FB42177E-3471-4DFA-9A38-FDE186BF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4A"/>
    <w:pPr>
      <w:spacing w:after="1" w:line="243" w:lineRule="auto"/>
      <w:ind w:left="11"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4A"/>
    <w:pPr>
      <w:autoSpaceDE w:val="0"/>
      <w:autoSpaceDN w:val="0"/>
      <w:adjustRightInd w:val="0"/>
      <w:spacing w:after="0" w:line="240" w:lineRule="auto"/>
    </w:pPr>
    <w:rPr>
      <w:rFonts w:ascii="Calibri" w:eastAsiaTheme="minorEastAsia" w:hAnsi="Calibri" w:cs="Calibri"/>
      <w:color w:val="000000"/>
      <w:sz w:val="24"/>
      <w:szCs w:val="24"/>
    </w:rPr>
  </w:style>
  <w:style w:type="paragraph" w:styleId="NormalWeb">
    <w:name w:val="Normal (Web)"/>
    <w:basedOn w:val="Normal"/>
    <w:uiPriority w:val="99"/>
    <w:semiHidden/>
    <w:unhideWhenUsed/>
    <w:rsid w:val="00A1324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1324A"/>
    <w:rPr>
      <w:color w:val="0000FF"/>
      <w:u w:val="single"/>
    </w:rPr>
  </w:style>
  <w:style w:type="paragraph" w:styleId="Header">
    <w:name w:val="header"/>
    <w:basedOn w:val="Normal"/>
    <w:link w:val="HeaderChar"/>
    <w:uiPriority w:val="99"/>
    <w:unhideWhenUsed/>
    <w:rsid w:val="00A1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4A"/>
    <w:rPr>
      <w:rFonts w:ascii="Calibri" w:eastAsia="Calibri" w:hAnsi="Calibri" w:cs="Calibri"/>
      <w:color w:val="000000"/>
      <w:sz w:val="20"/>
    </w:rPr>
  </w:style>
  <w:style w:type="paragraph" w:styleId="Footer">
    <w:name w:val="footer"/>
    <w:basedOn w:val="Normal"/>
    <w:link w:val="FooterChar"/>
    <w:uiPriority w:val="99"/>
    <w:unhideWhenUsed/>
    <w:rsid w:val="00A1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4A"/>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xecutive-insights/content/leading-and-innovating-with-leadership-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Bongalon, Shaner</dc:creator>
  <cp:keywords/>
  <dc:description/>
  <cp:lastModifiedBy>Tiffin, Blake</cp:lastModifiedBy>
  <cp:revision>3</cp:revision>
  <dcterms:created xsi:type="dcterms:W3CDTF">2023-10-16T18:04:00Z</dcterms:created>
  <dcterms:modified xsi:type="dcterms:W3CDTF">2024-05-29T15:55:00Z</dcterms:modified>
</cp:coreProperties>
</file>