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54A4" w14:textId="6EC09EEA" w:rsidR="006B51CB" w:rsidRPr="007F3C01" w:rsidRDefault="006B51CB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7F3C01">
        <w:rPr>
          <w:rFonts w:asciiTheme="majorHAnsi" w:hAnsiTheme="majorHAnsi" w:cstheme="majorHAnsi"/>
          <w:b/>
          <w:bCs/>
          <w:sz w:val="22"/>
          <w:szCs w:val="22"/>
        </w:rPr>
        <w:t>Dr Anabelle Williamson Cardoso</w:t>
      </w:r>
    </w:p>
    <w:p w14:paraId="48C0A052" w14:textId="77777777" w:rsidR="004C7520" w:rsidRPr="007F3C01" w:rsidRDefault="004C7520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</w:pPr>
    </w:p>
    <w:p w14:paraId="3030071E" w14:textId="3169F3F4" w:rsidR="00502970" w:rsidRPr="007F3C01" w:rsidRDefault="00502970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  <w:sectPr w:rsidR="00502970" w:rsidRPr="007F3C01" w:rsidSect="00BC4AFB">
          <w:headerReference w:type="defaul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F272280" w14:textId="0E1394F9" w:rsidR="006B51CB" w:rsidRDefault="00692CD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Department of Geography </w:t>
      </w:r>
    </w:p>
    <w:p w14:paraId="597BEA73" w14:textId="2BA110AB" w:rsidR="00692CD5" w:rsidRDefault="00692CD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University at Buffalo </w:t>
      </w:r>
    </w:p>
    <w:p w14:paraId="25A9CDCB" w14:textId="77777777" w:rsidR="00122D4C" w:rsidRPr="00122D4C" w:rsidRDefault="00122D4C" w:rsidP="00122D4C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122D4C">
        <w:rPr>
          <w:rFonts w:ascii="Calibri" w:hAnsi="Calibri" w:cs="Calibri"/>
          <w:bCs/>
          <w:sz w:val="22"/>
          <w:szCs w:val="22"/>
        </w:rPr>
        <w:t>105 Wilkeson Quad</w:t>
      </w:r>
    </w:p>
    <w:p w14:paraId="7E48ABD9" w14:textId="77777777" w:rsidR="00122D4C" w:rsidRPr="00122D4C" w:rsidRDefault="00122D4C" w:rsidP="00122D4C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122D4C">
        <w:rPr>
          <w:rFonts w:ascii="Calibri" w:hAnsi="Calibri" w:cs="Calibri"/>
          <w:bCs/>
          <w:sz w:val="22"/>
          <w:szCs w:val="22"/>
        </w:rPr>
        <w:t>Ellicott Complex, North Campus</w:t>
      </w:r>
    </w:p>
    <w:p w14:paraId="0B6E36E9" w14:textId="44F5B27F" w:rsidR="00122D4C" w:rsidRDefault="00122D4C" w:rsidP="00122D4C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122D4C">
        <w:rPr>
          <w:rFonts w:ascii="Calibri" w:hAnsi="Calibri" w:cs="Calibri"/>
          <w:bCs/>
          <w:sz w:val="22"/>
          <w:szCs w:val="22"/>
        </w:rPr>
        <w:t>Buffalo, NY 14261</w:t>
      </w:r>
    </w:p>
    <w:p w14:paraId="0799D1D8" w14:textId="7571DE47" w:rsidR="00122D4C" w:rsidRDefault="00122D4C" w:rsidP="00122D4C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USA</w:t>
      </w:r>
    </w:p>
    <w:p w14:paraId="5C06C774" w14:textId="77777777" w:rsidR="00122D4C" w:rsidRPr="007F3C01" w:rsidRDefault="00122D4C" w:rsidP="00122D4C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1E5904D3" w14:textId="581ADEB4" w:rsidR="00621D33" w:rsidRPr="007F3C01" w:rsidRDefault="00621D33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2179FC38" w14:textId="60ED7DE5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1203AD82" w14:textId="32241C9C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2E6A51FB" w14:textId="3FD7E4B3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586D6AB0" w14:textId="77777777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</w:p>
    <w:p w14:paraId="3E3BB326" w14:textId="13549A24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</w:p>
    <w:p w14:paraId="084F87DD" w14:textId="77777777" w:rsidR="004C7520" w:rsidRPr="007F3C01" w:rsidRDefault="004C7520" w:rsidP="003D2121">
      <w:pPr>
        <w:rPr>
          <w:rFonts w:ascii="Calibri" w:hAnsi="Calibri" w:cs="Calibri"/>
          <w:b/>
          <w:sz w:val="22"/>
          <w:szCs w:val="22"/>
        </w:rPr>
        <w:sectPr w:rsidR="004C7520" w:rsidRPr="007F3C01" w:rsidSect="00BC4AF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2A45A595" w14:textId="2E103CE2" w:rsidR="004C7520" w:rsidRPr="007F3C01" w:rsidRDefault="0067281F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2"/>
        </w:rPr>
        <w:t>Positions Held</w:t>
      </w:r>
    </w:p>
    <w:p w14:paraId="34BA7427" w14:textId="3637C805" w:rsidR="0067281F" w:rsidRPr="007F3C01" w:rsidRDefault="0067281F" w:rsidP="0067281F">
      <w:pPr>
        <w:tabs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</w:t>
      </w:r>
      <w:r w:rsidR="00122D4C">
        <w:rPr>
          <w:rFonts w:ascii="Calibri" w:hAnsi="Calibri" w:cs="Calibri"/>
          <w:bCs/>
          <w:sz w:val="22"/>
          <w:szCs w:val="22"/>
        </w:rPr>
        <w:t>21</w:t>
      </w:r>
      <w:r w:rsidRPr="007F3C01">
        <w:rPr>
          <w:rFonts w:ascii="Calibri" w:hAnsi="Calibri" w:cs="Calibri"/>
          <w:bCs/>
          <w:sz w:val="22"/>
          <w:szCs w:val="22"/>
        </w:rPr>
        <w:t>-</w:t>
      </w:r>
      <w:r w:rsidR="00122D4C">
        <w:rPr>
          <w:rFonts w:ascii="Calibri" w:hAnsi="Calibri" w:cs="Calibri"/>
          <w:bCs/>
          <w:sz w:val="22"/>
          <w:szCs w:val="22"/>
        </w:rPr>
        <w:t>present</w:t>
      </w:r>
      <w:r w:rsidRPr="007F3C01">
        <w:rPr>
          <w:rFonts w:ascii="Calibri" w:hAnsi="Calibri" w:cs="Calibri"/>
          <w:bCs/>
          <w:sz w:val="22"/>
          <w:szCs w:val="22"/>
        </w:rPr>
        <w:t xml:space="preserve">     </w:t>
      </w:r>
      <w:r>
        <w:rPr>
          <w:rFonts w:ascii="Calibri" w:hAnsi="Calibri" w:cs="Calibri"/>
          <w:b/>
          <w:bCs/>
          <w:sz w:val="22"/>
          <w:szCs w:val="22"/>
        </w:rPr>
        <w:t>Science Team Manager for BioSCape</w:t>
      </w:r>
      <w:r w:rsidRPr="007F3C01"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University at Buffalo</w:t>
      </w:r>
      <w:r w:rsidRPr="007F3C01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006BC87" w14:textId="740E0DEA" w:rsidR="0067281F" w:rsidRPr="007F3C01" w:rsidRDefault="0067281F" w:rsidP="0067281F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/>
          <w:bCs/>
          <w:sz w:val="22"/>
          <w:szCs w:val="22"/>
        </w:rPr>
        <w:t xml:space="preserve">                                  </w:t>
      </w:r>
      <w:r w:rsidR="00122D4C">
        <w:rPr>
          <w:rFonts w:ascii="Calibri" w:hAnsi="Calibri" w:cs="Calibri"/>
          <w:sz w:val="22"/>
          <w:szCs w:val="22"/>
        </w:rPr>
        <w:t>Department of Geography</w:t>
      </w:r>
    </w:p>
    <w:p w14:paraId="4D7B885E" w14:textId="3A6A185A" w:rsidR="0067281F" w:rsidRPr="007F3C01" w:rsidRDefault="0067281F" w:rsidP="0067281F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                                  </w:t>
      </w:r>
      <w:r>
        <w:rPr>
          <w:rFonts w:ascii="Calibri" w:hAnsi="Calibri" w:cs="Calibri"/>
          <w:sz w:val="22"/>
          <w:szCs w:val="22"/>
        </w:rPr>
        <w:t>Post</w:t>
      </w:r>
      <w:r w:rsidR="00122D4C">
        <w:rPr>
          <w:rFonts w:ascii="Calibri" w:hAnsi="Calibri" w:cs="Calibri"/>
          <w:sz w:val="22"/>
          <w:szCs w:val="22"/>
        </w:rPr>
        <w:t>doctoral</w:t>
      </w:r>
      <w:r>
        <w:rPr>
          <w:rFonts w:ascii="Calibri" w:hAnsi="Calibri" w:cs="Calibri"/>
          <w:sz w:val="22"/>
          <w:szCs w:val="22"/>
        </w:rPr>
        <w:t xml:space="preserve"> </w:t>
      </w:r>
      <w:r w:rsidR="00122D4C">
        <w:rPr>
          <w:rFonts w:ascii="Calibri" w:hAnsi="Calibri" w:cs="Calibri"/>
          <w:sz w:val="22"/>
          <w:szCs w:val="22"/>
        </w:rPr>
        <w:t>Research Associate</w:t>
      </w:r>
      <w:r>
        <w:rPr>
          <w:rFonts w:ascii="Calibri" w:hAnsi="Calibri" w:cs="Calibri"/>
          <w:sz w:val="22"/>
          <w:szCs w:val="22"/>
        </w:rPr>
        <w:t xml:space="preserve"> i</w:t>
      </w:r>
      <w:r w:rsidRPr="007F3C01">
        <w:rPr>
          <w:rFonts w:ascii="Calibri" w:hAnsi="Calibri" w:cs="Calibri"/>
          <w:sz w:val="22"/>
          <w:szCs w:val="22"/>
        </w:rPr>
        <w:t xml:space="preserve">n the lab of </w:t>
      </w:r>
      <w:r>
        <w:rPr>
          <w:rFonts w:ascii="Calibri" w:hAnsi="Calibri" w:cs="Calibri"/>
          <w:sz w:val="22"/>
          <w:szCs w:val="22"/>
        </w:rPr>
        <w:t>Adam Wilson</w:t>
      </w:r>
    </w:p>
    <w:p w14:paraId="785D7766" w14:textId="77777777" w:rsidR="0067281F" w:rsidRDefault="0067281F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45D3FF00" w14:textId="025E57DD" w:rsidR="006B51CB" w:rsidRPr="007F3C01" w:rsidRDefault="00BC4AFB" w:rsidP="003D2121">
      <w:pPr>
        <w:tabs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2019-</w:t>
      </w:r>
      <w:r w:rsidR="0067281F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 xml:space="preserve">     </w:t>
      </w:r>
      <w:r w:rsidR="004C7520" w:rsidRPr="007F3C01">
        <w:rPr>
          <w:rFonts w:ascii="Calibri" w:hAnsi="Calibri" w:cs="Calibri"/>
          <w:b/>
          <w:bCs/>
          <w:sz w:val="22"/>
          <w:szCs w:val="22"/>
        </w:rPr>
        <w:t>Postdoctoral Research Associate</w:t>
      </w:r>
      <w:r w:rsidR="006B51CB" w:rsidRPr="007F3C01">
        <w:rPr>
          <w:rFonts w:ascii="Calibri" w:hAnsi="Calibri" w:cs="Calibri"/>
          <w:b/>
          <w:bCs/>
          <w:sz w:val="22"/>
          <w:szCs w:val="22"/>
        </w:rPr>
        <w:t>, Yale University (</w:t>
      </w:r>
      <w:r w:rsidR="00002E4F" w:rsidRPr="007F3C01">
        <w:rPr>
          <w:rFonts w:ascii="Calibri" w:hAnsi="Calibri" w:cs="Calibri"/>
          <w:b/>
          <w:bCs/>
          <w:sz w:val="22"/>
          <w:szCs w:val="22"/>
        </w:rPr>
        <w:t>visiting researcher at</w:t>
      </w:r>
      <w:r w:rsidR="006B51CB" w:rsidRPr="007F3C01">
        <w:rPr>
          <w:rFonts w:ascii="Calibri" w:hAnsi="Calibri" w:cs="Calibri"/>
          <w:b/>
          <w:bCs/>
          <w:sz w:val="22"/>
          <w:szCs w:val="22"/>
        </w:rPr>
        <w:t xml:space="preserve"> University of Witwatersrand)</w:t>
      </w:r>
    </w:p>
    <w:p w14:paraId="245FCE20" w14:textId="36F0EFC1" w:rsidR="006B51CB" w:rsidRPr="007F3C01" w:rsidRDefault="006B51CB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/>
          <w:bCs/>
          <w:sz w:val="22"/>
          <w:szCs w:val="22"/>
        </w:rPr>
        <w:t xml:space="preserve">                                  </w:t>
      </w:r>
      <w:r w:rsidRPr="007F3C01">
        <w:rPr>
          <w:rFonts w:ascii="Calibri" w:hAnsi="Calibri" w:cs="Calibri"/>
          <w:sz w:val="22"/>
          <w:szCs w:val="22"/>
        </w:rPr>
        <w:t>Ecology and Evolutionary Biology Department</w:t>
      </w:r>
    </w:p>
    <w:p w14:paraId="569B1E5A" w14:textId="76616518" w:rsidR="00C665BC" w:rsidRPr="007F3C01" w:rsidRDefault="00BC4AFB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                </w:t>
      </w:r>
      <w:r w:rsidR="00936FD0" w:rsidRPr="007F3C01">
        <w:rPr>
          <w:rFonts w:ascii="Calibri" w:hAnsi="Calibri" w:cs="Calibri"/>
          <w:sz w:val="22"/>
          <w:szCs w:val="22"/>
        </w:rPr>
        <w:t xml:space="preserve">            </w:t>
      </w:r>
      <w:r w:rsidRPr="007F3C01">
        <w:rPr>
          <w:rFonts w:ascii="Calibri" w:hAnsi="Calibri" w:cs="Calibri"/>
          <w:sz w:val="22"/>
          <w:szCs w:val="22"/>
        </w:rPr>
        <w:t xml:space="preserve">      </w:t>
      </w:r>
      <w:r w:rsidR="00C665BC" w:rsidRPr="007F3C01">
        <w:rPr>
          <w:rFonts w:ascii="Calibri" w:hAnsi="Calibri" w:cs="Calibri"/>
          <w:sz w:val="22"/>
          <w:szCs w:val="22"/>
        </w:rPr>
        <w:t xml:space="preserve">In the labs of Carla Staver </w:t>
      </w:r>
      <w:r w:rsidR="00122D4C">
        <w:rPr>
          <w:rFonts w:ascii="Calibri" w:hAnsi="Calibri" w:cs="Calibri"/>
          <w:sz w:val="22"/>
          <w:szCs w:val="22"/>
        </w:rPr>
        <w:t>(</w:t>
      </w:r>
      <w:r w:rsidR="00C665BC" w:rsidRPr="007F3C01">
        <w:rPr>
          <w:rFonts w:ascii="Calibri" w:hAnsi="Calibri" w:cs="Calibri"/>
          <w:sz w:val="22"/>
          <w:szCs w:val="22"/>
        </w:rPr>
        <w:t>and Sally Archibald</w:t>
      </w:r>
      <w:r w:rsidR="00122D4C">
        <w:rPr>
          <w:rFonts w:ascii="Calibri" w:hAnsi="Calibri" w:cs="Calibri"/>
          <w:sz w:val="22"/>
          <w:szCs w:val="22"/>
        </w:rPr>
        <w:t>)</w:t>
      </w:r>
    </w:p>
    <w:p w14:paraId="4D127C6A" w14:textId="77777777" w:rsidR="004C7520" w:rsidRPr="007F3C01" w:rsidRDefault="004C7520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</w:p>
    <w:p w14:paraId="32F92553" w14:textId="3A904E24" w:rsidR="00CE18F5" w:rsidRPr="007F3C01" w:rsidRDefault="00CE18F5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/>
          <w:smallCaps/>
          <w:sz w:val="22"/>
          <w:szCs w:val="22"/>
        </w:rPr>
        <w:t>Education</w:t>
      </w:r>
    </w:p>
    <w:p w14:paraId="5A54B38C" w14:textId="67AD3384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2015-201</w:t>
      </w:r>
      <w:r w:rsidR="00E4090D" w:rsidRPr="007F3C01">
        <w:rPr>
          <w:rFonts w:ascii="Calibri" w:hAnsi="Calibri" w:cs="Calibri"/>
          <w:bCs/>
          <w:sz w:val="22"/>
          <w:szCs w:val="22"/>
        </w:rPr>
        <w:t>9</w:t>
      </w:r>
      <w:r w:rsidRPr="007F3C01">
        <w:rPr>
          <w:rFonts w:ascii="Calibri" w:hAnsi="Calibri" w:cs="Calibri"/>
          <w:bCs/>
          <w:sz w:val="22"/>
          <w:szCs w:val="22"/>
        </w:rPr>
        <w:t xml:space="preserve">         </w:t>
      </w:r>
      <w:r w:rsidRPr="007F3C01">
        <w:rPr>
          <w:rFonts w:ascii="Calibri" w:hAnsi="Calibri" w:cs="Calibri"/>
          <w:b/>
          <w:bCs/>
          <w:sz w:val="22"/>
          <w:szCs w:val="22"/>
        </w:rPr>
        <w:t>Ph.D., University of Oxford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428D78B2" w14:textId="02824B93" w:rsidR="00BC4AFB" w:rsidRPr="007F3C01" w:rsidRDefault="00BC4AFB" w:rsidP="003D2121">
      <w:pPr>
        <w:ind w:firstLine="720"/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>Geography and the Environment</w:t>
      </w:r>
    </w:p>
    <w:p w14:paraId="485C13B7" w14:textId="7718A779" w:rsidR="00BC4AFB" w:rsidRPr="007F3C01" w:rsidRDefault="00BC4AFB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>Supervised by Yadvinder Malhi, Imma Oliveras, Kate Abernethy, and William Bond</w:t>
      </w:r>
    </w:p>
    <w:p w14:paraId="197CAD84" w14:textId="211BF8ED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2013-2014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/>
          <w:bCs/>
          <w:sz w:val="22"/>
          <w:szCs w:val="22"/>
        </w:rPr>
        <w:t>M.Sc.</w:t>
      </w:r>
      <w:r w:rsidRPr="007F3C01">
        <w:rPr>
          <w:rFonts w:ascii="Calibri" w:hAnsi="Calibri" w:cs="Calibri"/>
          <w:b/>
          <w:smallCaps/>
          <w:sz w:val="22"/>
          <w:szCs w:val="22"/>
        </w:rPr>
        <w:t xml:space="preserve">, </w:t>
      </w:r>
      <w:r w:rsidRPr="007F3C01">
        <w:rPr>
          <w:rFonts w:ascii="Calibri" w:hAnsi="Calibri" w:cs="Calibri"/>
          <w:b/>
          <w:bCs/>
          <w:sz w:val="22"/>
          <w:szCs w:val="22"/>
        </w:rPr>
        <w:t>University of Oxford</w:t>
      </w:r>
      <w:r w:rsidRPr="007F3C01">
        <w:rPr>
          <w:rFonts w:ascii="Calibri" w:hAnsi="Calibri" w:cs="Calibri"/>
          <w:sz w:val="22"/>
          <w:szCs w:val="22"/>
        </w:rPr>
        <w:t>,</w:t>
      </w:r>
      <w:r w:rsidRPr="007F3C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i/>
          <w:iCs/>
          <w:sz w:val="22"/>
          <w:szCs w:val="22"/>
        </w:rPr>
        <w:t>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1E28C8AE" w14:textId="66C558F8" w:rsidR="00BC4AFB" w:rsidRPr="007F3C01" w:rsidRDefault="00BC4AFB" w:rsidP="003D2121">
      <w:pPr>
        <w:ind w:firstLine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 xml:space="preserve">Environmental Change and Management </w:t>
      </w:r>
    </w:p>
    <w:p w14:paraId="615CD74E" w14:textId="492972A4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2012   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/>
          <w:bCs/>
          <w:sz w:val="22"/>
          <w:szCs w:val="22"/>
        </w:rPr>
        <w:t>B.Sc. (Hons.), University of Cape Town,</w:t>
      </w:r>
      <w:r w:rsidRPr="007F3C01">
        <w:rPr>
          <w:rFonts w:ascii="Calibri" w:hAnsi="Calibri" w:cs="Calibri"/>
          <w:i/>
          <w:iCs/>
          <w:sz w:val="22"/>
          <w:szCs w:val="22"/>
        </w:rPr>
        <w:t xml:space="preserve"> 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2678E83C" w14:textId="74B4C61D" w:rsidR="00BC4AFB" w:rsidRPr="007F3C01" w:rsidRDefault="00BC4AFB" w:rsidP="003D2121">
      <w:pPr>
        <w:ind w:firstLine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>Botany</w:t>
      </w:r>
    </w:p>
    <w:p w14:paraId="27DBC00D" w14:textId="561FCF8C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2009-2011         </w:t>
      </w:r>
      <w:r w:rsidRPr="007F3C01">
        <w:rPr>
          <w:rFonts w:ascii="Calibri" w:hAnsi="Calibri" w:cs="Calibri"/>
          <w:b/>
          <w:bCs/>
          <w:sz w:val="22"/>
          <w:szCs w:val="22"/>
        </w:rPr>
        <w:t>B.Sc., University of Cape Town,</w:t>
      </w:r>
      <w:r w:rsidRPr="007F3C01">
        <w:rPr>
          <w:rFonts w:ascii="Calibri" w:hAnsi="Calibri" w:cs="Calibri"/>
          <w:i/>
          <w:iCs/>
          <w:sz w:val="22"/>
          <w:szCs w:val="22"/>
        </w:rPr>
        <w:t xml:space="preserve"> 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38E37BFD" w14:textId="52F77130" w:rsidR="00BC4AFB" w:rsidRPr="007F3C01" w:rsidRDefault="00BC4AFB" w:rsidP="003D2121">
      <w:pPr>
        <w:ind w:firstLine="72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sz w:val="22"/>
          <w:szCs w:val="22"/>
        </w:rPr>
        <w:t>Ecology, Biodiversity &amp; Evolutionary Biology</w:t>
      </w:r>
    </w:p>
    <w:p w14:paraId="6A68DAE7" w14:textId="77777777" w:rsidR="00C74758" w:rsidRPr="007F3C01" w:rsidRDefault="00C74758" w:rsidP="003D2121">
      <w:pPr>
        <w:rPr>
          <w:rFonts w:ascii="Calibri" w:hAnsi="Calibri" w:cs="Calibri"/>
          <w:sz w:val="22"/>
          <w:szCs w:val="22"/>
        </w:rPr>
      </w:pPr>
    </w:p>
    <w:p w14:paraId="56A3C886" w14:textId="39FADD29" w:rsidR="002D4843" w:rsidRPr="007F3C01" w:rsidRDefault="00CE18F5" w:rsidP="003D2121">
      <w:pPr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Publications</w:t>
      </w:r>
      <w:r w:rsidR="005E3B22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in Peer Reviewed Journals</w:t>
      </w:r>
      <w:r w:rsidR="004C00EF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and Book Chapters</w:t>
      </w:r>
    </w:p>
    <w:p w14:paraId="426C5C35" w14:textId="3290E991" w:rsidR="005E0335" w:rsidRDefault="002D484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 xml:space="preserve">Google Scholar profile: </w:t>
      </w:r>
      <w:bookmarkStart w:id="0" w:name="_Hlk57189730"/>
      <w:r w:rsidR="00605C61" w:rsidRPr="007F3C01">
        <w:rPr>
          <w:rFonts w:ascii="Calibri" w:hAnsi="Calibri" w:cs="Calibri"/>
          <w:bCs/>
          <w:sz w:val="22"/>
          <w:szCs w:val="22"/>
        </w:rPr>
        <w:fldChar w:fldCharType="begin"/>
      </w:r>
      <w:r w:rsidR="00605C61" w:rsidRPr="007F3C01">
        <w:rPr>
          <w:rFonts w:ascii="Calibri" w:hAnsi="Calibri" w:cs="Calibri"/>
          <w:bCs/>
          <w:sz w:val="22"/>
          <w:szCs w:val="22"/>
        </w:rPr>
        <w:instrText xml:space="preserve"> HYPERLINK "https://scholar.google.com/citations?user=-T7q0CgAAAAJ" </w:instrText>
      </w:r>
      <w:r w:rsidR="00605C61" w:rsidRPr="007F3C01">
        <w:rPr>
          <w:rFonts w:ascii="Calibri" w:hAnsi="Calibri" w:cs="Calibri"/>
          <w:bCs/>
          <w:sz w:val="22"/>
          <w:szCs w:val="22"/>
        </w:rPr>
      </w:r>
      <w:r w:rsidR="00605C61" w:rsidRPr="007F3C01">
        <w:rPr>
          <w:rFonts w:ascii="Calibri" w:hAnsi="Calibri" w:cs="Calibri"/>
          <w:bCs/>
          <w:sz w:val="22"/>
          <w:szCs w:val="22"/>
        </w:rPr>
        <w:fldChar w:fldCharType="separate"/>
      </w:r>
      <w:r w:rsidR="00605C61" w:rsidRPr="007F3C01">
        <w:rPr>
          <w:rStyle w:val="Hyperlink"/>
          <w:rFonts w:ascii="Calibri" w:hAnsi="Calibri" w:cs="Calibri"/>
          <w:bCs/>
          <w:color w:val="auto"/>
          <w:sz w:val="22"/>
          <w:szCs w:val="22"/>
        </w:rPr>
        <w:t>https://scholar.google.com/citations?user=-T7q0CgAAAAJ</w:t>
      </w:r>
      <w:bookmarkEnd w:id="0"/>
      <w:r w:rsidR="00605C61" w:rsidRPr="007F3C01">
        <w:rPr>
          <w:rFonts w:ascii="Calibri" w:hAnsi="Calibri" w:cs="Calibri"/>
          <w:bCs/>
          <w:sz w:val="22"/>
          <w:szCs w:val="22"/>
        </w:rPr>
        <w:fldChar w:fldCharType="end"/>
      </w:r>
      <w:r w:rsidR="00605C61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(h-index: </w:t>
      </w:r>
      <w:r w:rsidR="00122D4C">
        <w:rPr>
          <w:rFonts w:ascii="Calibri" w:hAnsi="Calibri" w:cs="Calibri"/>
          <w:bCs/>
          <w:sz w:val="22"/>
          <w:szCs w:val="22"/>
        </w:rPr>
        <w:t>10</w:t>
      </w:r>
      <w:r w:rsidR="005E0335" w:rsidRPr="007F3C01">
        <w:rPr>
          <w:rFonts w:ascii="Calibri" w:hAnsi="Calibri" w:cs="Calibri"/>
          <w:bCs/>
          <w:sz w:val="22"/>
          <w:szCs w:val="22"/>
        </w:rPr>
        <w:t>,</w:t>
      </w:r>
      <w:r w:rsidR="005367FA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citations: </w:t>
      </w:r>
      <w:r w:rsidR="00122D4C">
        <w:rPr>
          <w:rFonts w:ascii="Calibri" w:hAnsi="Calibri" w:cs="Calibri"/>
          <w:bCs/>
          <w:sz w:val="22"/>
          <w:szCs w:val="22"/>
        </w:rPr>
        <w:t>599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201B0720" w14:textId="77777777" w:rsidR="00122D4C" w:rsidRPr="007F3C01" w:rsidRDefault="00122D4C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7DB02CAC" w14:textId="09480EA5" w:rsidR="006F72DC" w:rsidRPr="006F72DC" w:rsidRDefault="006F72DC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6F72DC">
        <w:rPr>
          <w:rFonts w:ascii="Calibri" w:hAnsi="Calibri" w:cs="Calibri"/>
          <w:b/>
          <w:sz w:val="22"/>
          <w:szCs w:val="22"/>
        </w:rPr>
        <w:t>Cardoso, A.W.</w:t>
      </w:r>
      <w:r w:rsidRPr="006F72DC">
        <w:rPr>
          <w:rFonts w:ascii="Calibri" w:hAnsi="Calibri" w:cs="Calibri"/>
          <w:bCs/>
          <w:sz w:val="22"/>
          <w:szCs w:val="22"/>
        </w:rPr>
        <w:t xml:space="preserve">; </w:t>
      </w:r>
      <w:r>
        <w:rPr>
          <w:rFonts w:ascii="Calibri" w:hAnsi="Calibri" w:cs="Calibri"/>
          <w:bCs/>
          <w:sz w:val="22"/>
          <w:szCs w:val="22"/>
        </w:rPr>
        <w:t xml:space="preserve">Beckett, H.; Bond, W.J. </w:t>
      </w:r>
      <w:r w:rsidRPr="006F72DC">
        <w:rPr>
          <w:rFonts w:ascii="Calibri" w:hAnsi="Calibri" w:cs="Calibri"/>
          <w:bCs/>
          <w:sz w:val="22"/>
          <w:szCs w:val="22"/>
        </w:rPr>
        <w:t>How forests survive alongside flammable open ecosystems: conservation implications for Africa</w:t>
      </w:r>
      <w:r>
        <w:rPr>
          <w:rFonts w:ascii="Calibri" w:hAnsi="Calibri" w:cs="Calibri"/>
          <w:bCs/>
          <w:sz w:val="22"/>
          <w:szCs w:val="22"/>
        </w:rPr>
        <w:t xml:space="preserve">. </w:t>
      </w:r>
      <w:r>
        <w:rPr>
          <w:rFonts w:ascii="Calibri" w:hAnsi="Calibri" w:cs="Calibri"/>
          <w:bCs/>
          <w:i/>
          <w:iCs/>
          <w:sz w:val="22"/>
          <w:szCs w:val="22"/>
        </w:rPr>
        <w:t>Frontiers in Conservation Science.</w:t>
      </w:r>
    </w:p>
    <w:p w14:paraId="59E82D84" w14:textId="2E07D62C" w:rsidR="006F72DC" w:rsidRPr="006F72DC" w:rsidRDefault="006F72DC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6F72DC">
        <w:rPr>
          <w:rFonts w:ascii="Calibri" w:hAnsi="Calibri" w:cs="Calibri" w:hint="eastAsia"/>
          <w:bCs/>
          <w:sz w:val="22"/>
          <w:szCs w:val="22"/>
        </w:rPr>
        <w:t xml:space="preserve">Whytock, </w:t>
      </w:r>
      <w:r>
        <w:rPr>
          <w:rFonts w:ascii="Calibri" w:hAnsi="Calibri" w:cs="Calibri"/>
          <w:bCs/>
          <w:sz w:val="22"/>
          <w:szCs w:val="22"/>
        </w:rPr>
        <w:t xml:space="preserve">R.C.; </w:t>
      </w:r>
      <w:r w:rsidRPr="006F72DC">
        <w:rPr>
          <w:rFonts w:ascii="Calibri" w:hAnsi="Calibri" w:cs="Calibri" w:hint="eastAsia"/>
          <w:bCs/>
          <w:sz w:val="22"/>
          <w:szCs w:val="22"/>
        </w:rPr>
        <w:t>Suijten,</w:t>
      </w:r>
      <w:r>
        <w:rPr>
          <w:rFonts w:ascii="Calibri" w:hAnsi="Calibri" w:cs="Calibri"/>
          <w:bCs/>
          <w:sz w:val="22"/>
          <w:szCs w:val="22"/>
        </w:rPr>
        <w:t xml:space="preserve"> T.;</w:t>
      </w:r>
      <w:r w:rsidRPr="006F72DC">
        <w:rPr>
          <w:rFonts w:ascii="Calibri" w:hAnsi="Calibri" w:cs="Calibri" w:hint="eastAsia"/>
          <w:bCs/>
          <w:sz w:val="22"/>
          <w:szCs w:val="22"/>
        </w:rPr>
        <w:t xml:space="preserve"> van Deursen,</w:t>
      </w:r>
      <w:r>
        <w:rPr>
          <w:rFonts w:ascii="Calibri" w:hAnsi="Calibri" w:cs="Calibri"/>
          <w:bCs/>
          <w:sz w:val="22"/>
          <w:szCs w:val="22"/>
        </w:rPr>
        <w:t xml:space="preserve"> T,;</w:t>
      </w:r>
      <w:r w:rsidRPr="006F72DC">
        <w:rPr>
          <w:rFonts w:ascii="Calibri" w:hAnsi="Calibri" w:cs="Calibri" w:hint="eastAsia"/>
          <w:bCs/>
          <w:sz w:val="22"/>
          <w:szCs w:val="22"/>
        </w:rPr>
        <w:t xml:space="preserve"> Świeżewski,</w:t>
      </w:r>
      <w:r>
        <w:rPr>
          <w:rFonts w:ascii="Calibri" w:hAnsi="Calibri" w:cs="Calibri"/>
          <w:bCs/>
          <w:sz w:val="22"/>
          <w:szCs w:val="22"/>
        </w:rPr>
        <w:t xml:space="preserve"> J.;</w:t>
      </w:r>
      <w:r w:rsidRPr="006F72DC">
        <w:rPr>
          <w:rFonts w:ascii="Calibri" w:hAnsi="Calibri" w:cs="Calibri" w:hint="eastAsia"/>
          <w:bCs/>
          <w:sz w:val="22"/>
          <w:szCs w:val="22"/>
        </w:rPr>
        <w:t xml:space="preserve"> Mermiaghe,</w:t>
      </w:r>
      <w:r>
        <w:rPr>
          <w:rFonts w:ascii="Calibri" w:hAnsi="Calibri" w:cs="Calibri"/>
          <w:bCs/>
          <w:sz w:val="22"/>
          <w:szCs w:val="22"/>
        </w:rPr>
        <w:t xml:space="preserve"> H.; </w:t>
      </w:r>
      <w:r w:rsidRPr="006F72DC">
        <w:rPr>
          <w:rFonts w:ascii="Calibri" w:hAnsi="Calibri" w:cs="Calibri" w:hint="eastAsia"/>
          <w:bCs/>
          <w:sz w:val="22"/>
          <w:szCs w:val="22"/>
        </w:rPr>
        <w:t xml:space="preserve">Madamba, </w:t>
      </w:r>
      <w:r>
        <w:rPr>
          <w:rFonts w:ascii="Calibri" w:hAnsi="Calibri" w:cs="Calibri"/>
          <w:bCs/>
          <w:sz w:val="22"/>
          <w:szCs w:val="22"/>
        </w:rPr>
        <w:t xml:space="preserve">N.; </w:t>
      </w:r>
      <w:r w:rsidRPr="006F72DC">
        <w:rPr>
          <w:rFonts w:ascii="Calibri" w:hAnsi="Calibri" w:cs="Calibri" w:hint="eastAsia"/>
          <w:bCs/>
          <w:sz w:val="22"/>
          <w:szCs w:val="22"/>
        </w:rPr>
        <w:t xml:space="preserve">Mouckoumou, </w:t>
      </w:r>
      <w:r>
        <w:rPr>
          <w:rFonts w:ascii="Calibri" w:hAnsi="Calibri" w:cs="Calibri"/>
          <w:bCs/>
          <w:sz w:val="22"/>
          <w:szCs w:val="22"/>
        </w:rPr>
        <w:t xml:space="preserve">N.; </w:t>
      </w:r>
      <w:r w:rsidRPr="006F72DC">
        <w:rPr>
          <w:rFonts w:ascii="Calibri" w:hAnsi="Calibri" w:cs="Calibri" w:hint="eastAsia"/>
          <w:bCs/>
          <w:sz w:val="22"/>
          <w:szCs w:val="22"/>
        </w:rPr>
        <w:t xml:space="preserve">Zwerts, </w:t>
      </w:r>
      <w:r>
        <w:rPr>
          <w:rFonts w:ascii="Calibri" w:hAnsi="Calibri" w:cs="Calibri"/>
          <w:bCs/>
          <w:sz w:val="22"/>
          <w:szCs w:val="22"/>
        </w:rPr>
        <w:t xml:space="preserve">J.A.; </w:t>
      </w:r>
      <w:r w:rsidRPr="006F72DC">
        <w:rPr>
          <w:rFonts w:ascii="Calibri" w:hAnsi="Calibri" w:cs="Calibri" w:hint="eastAsia"/>
          <w:bCs/>
          <w:sz w:val="22"/>
          <w:szCs w:val="22"/>
        </w:rPr>
        <w:t>Koumba Pambo,</w:t>
      </w:r>
      <w:r>
        <w:rPr>
          <w:rFonts w:ascii="Calibri" w:hAnsi="Calibri" w:cs="Calibri"/>
          <w:bCs/>
          <w:sz w:val="22"/>
          <w:szCs w:val="22"/>
        </w:rPr>
        <w:t xml:space="preserve"> A.F.;</w:t>
      </w:r>
      <w:r w:rsidRPr="006F72DC">
        <w:rPr>
          <w:rFonts w:ascii="Calibri" w:hAnsi="Calibri" w:cs="Calibri" w:hint="eastAsia"/>
          <w:bCs/>
          <w:sz w:val="22"/>
          <w:szCs w:val="22"/>
        </w:rPr>
        <w:t xml:space="preserve"> Bahaa</w:t>
      </w:r>
      <w:r>
        <w:rPr>
          <w:rFonts w:ascii="Calibri" w:hAnsi="Calibri" w:cs="Calibri" w:hint="eastAsia"/>
          <w:bCs/>
          <w:sz w:val="22"/>
          <w:szCs w:val="22"/>
        </w:rPr>
        <w:t>-</w:t>
      </w:r>
      <w:r w:rsidRPr="006F72DC">
        <w:rPr>
          <w:rFonts w:ascii="Calibri" w:hAnsi="Calibri" w:cs="Calibri" w:hint="eastAsia"/>
          <w:bCs/>
          <w:sz w:val="22"/>
          <w:szCs w:val="22"/>
        </w:rPr>
        <w:t>el</w:t>
      </w:r>
      <w:r>
        <w:rPr>
          <w:rFonts w:ascii="Calibri" w:hAnsi="Calibri" w:cs="Calibri" w:hint="eastAsia"/>
          <w:bCs/>
          <w:sz w:val="22"/>
          <w:szCs w:val="22"/>
        </w:rPr>
        <w:t>-</w:t>
      </w:r>
      <w:r w:rsidRPr="006F72DC">
        <w:rPr>
          <w:rFonts w:ascii="Calibri" w:hAnsi="Calibri" w:cs="Calibri" w:hint="eastAsia"/>
          <w:bCs/>
          <w:sz w:val="22"/>
          <w:szCs w:val="22"/>
        </w:rPr>
        <w:t>din,</w:t>
      </w:r>
      <w:r>
        <w:rPr>
          <w:rFonts w:ascii="Calibri" w:hAnsi="Calibri" w:cs="Calibri"/>
          <w:bCs/>
          <w:sz w:val="22"/>
          <w:szCs w:val="22"/>
        </w:rPr>
        <w:t xml:space="preserve"> L.;</w:t>
      </w:r>
      <w:r w:rsidRPr="006F72DC">
        <w:rPr>
          <w:rFonts w:ascii="Calibri" w:hAnsi="Calibri" w:cs="Calibri" w:hint="eastAsia"/>
          <w:bCs/>
          <w:sz w:val="22"/>
          <w:szCs w:val="22"/>
        </w:rPr>
        <w:t xml:space="preserve"> Brittain, </w:t>
      </w:r>
      <w:r>
        <w:rPr>
          <w:rFonts w:ascii="Calibri" w:hAnsi="Calibri" w:cs="Calibri"/>
          <w:bCs/>
          <w:sz w:val="22"/>
          <w:szCs w:val="22"/>
        </w:rPr>
        <w:t xml:space="preserve">S.; </w:t>
      </w:r>
      <w:r w:rsidRPr="006F72DC">
        <w:rPr>
          <w:rFonts w:ascii="Calibri" w:hAnsi="Calibri" w:cs="Calibri" w:hint="eastAsia"/>
          <w:b/>
          <w:sz w:val="22"/>
          <w:szCs w:val="22"/>
        </w:rPr>
        <w:t xml:space="preserve">Cardoso, </w:t>
      </w:r>
      <w:r w:rsidRPr="006F72DC">
        <w:rPr>
          <w:rFonts w:ascii="Calibri" w:hAnsi="Calibri" w:cs="Calibri"/>
          <w:b/>
          <w:sz w:val="22"/>
          <w:szCs w:val="22"/>
        </w:rPr>
        <w:t>A.W.</w:t>
      </w:r>
      <w:r>
        <w:rPr>
          <w:rFonts w:ascii="Calibri" w:hAnsi="Calibri" w:cs="Calibri"/>
          <w:bCs/>
          <w:sz w:val="22"/>
          <w:szCs w:val="22"/>
        </w:rPr>
        <w:t xml:space="preserve">; </w:t>
      </w:r>
      <w:r w:rsidRPr="006F72DC">
        <w:rPr>
          <w:rFonts w:ascii="Calibri" w:hAnsi="Calibri" w:cs="Calibri" w:hint="eastAsia"/>
          <w:bCs/>
          <w:sz w:val="22"/>
          <w:szCs w:val="22"/>
        </w:rPr>
        <w:t xml:space="preserve">Henschel, </w:t>
      </w:r>
      <w:r>
        <w:rPr>
          <w:rFonts w:ascii="Calibri" w:hAnsi="Calibri" w:cs="Calibri"/>
          <w:bCs/>
          <w:sz w:val="22"/>
          <w:szCs w:val="22"/>
        </w:rPr>
        <w:t xml:space="preserve">P.; </w:t>
      </w:r>
      <w:r w:rsidRPr="006F72DC">
        <w:rPr>
          <w:rFonts w:ascii="Calibri" w:hAnsi="Calibri" w:cs="Calibri" w:hint="eastAsia"/>
          <w:bCs/>
          <w:sz w:val="22"/>
          <w:szCs w:val="22"/>
        </w:rPr>
        <w:t>Lehm</w:t>
      </w:r>
      <w:r w:rsidRPr="006F72DC">
        <w:rPr>
          <w:rFonts w:ascii="Calibri" w:hAnsi="Calibri" w:cs="Calibri"/>
          <w:bCs/>
          <w:sz w:val="22"/>
          <w:szCs w:val="22"/>
        </w:rPr>
        <w:t>ann,</w:t>
      </w:r>
      <w:r>
        <w:rPr>
          <w:rFonts w:ascii="Calibri" w:hAnsi="Calibri" w:cs="Calibri"/>
          <w:bCs/>
          <w:sz w:val="22"/>
          <w:szCs w:val="22"/>
        </w:rPr>
        <w:t xml:space="preserve"> D.; </w:t>
      </w:r>
      <w:r w:rsidRPr="006F72DC">
        <w:rPr>
          <w:rFonts w:ascii="Calibri" w:hAnsi="Calibri" w:cs="Calibri"/>
          <w:bCs/>
          <w:sz w:val="22"/>
          <w:szCs w:val="22"/>
        </w:rPr>
        <w:t>Momboua,</w:t>
      </w:r>
      <w:r>
        <w:rPr>
          <w:rFonts w:ascii="Calibri" w:hAnsi="Calibri" w:cs="Calibri"/>
          <w:bCs/>
          <w:sz w:val="22"/>
          <w:szCs w:val="22"/>
        </w:rPr>
        <w:t xml:space="preserve"> B. R.;</w:t>
      </w:r>
      <w:r w:rsidRPr="006F72DC">
        <w:rPr>
          <w:rFonts w:ascii="Calibri" w:hAnsi="Calibri" w:cs="Calibri"/>
          <w:bCs/>
          <w:sz w:val="22"/>
          <w:szCs w:val="22"/>
        </w:rPr>
        <w:t xml:space="preserve"> Makaga, </w:t>
      </w:r>
      <w:r>
        <w:rPr>
          <w:rFonts w:ascii="Calibri" w:hAnsi="Calibri" w:cs="Calibri"/>
          <w:bCs/>
          <w:sz w:val="22"/>
          <w:szCs w:val="22"/>
        </w:rPr>
        <w:t xml:space="preserve">L.; </w:t>
      </w:r>
      <w:r w:rsidRPr="006F72DC">
        <w:rPr>
          <w:rFonts w:ascii="Calibri" w:hAnsi="Calibri" w:cs="Calibri"/>
          <w:bCs/>
          <w:sz w:val="22"/>
          <w:szCs w:val="22"/>
        </w:rPr>
        <w:t>Orbell,</w:t>
      </w:r>
      <w:r>
        <w:rPr>
          <w:rFonts w:ascii="Calibri" w:hAnsi="Calibri" w:cs="Calibri"/>
          <w:bCs/>
          <w:sz w:val="22"/>
          <w:szCs w:val="22"/>
        </w:rPr>
        <w:t xml:space="preserve"> C.;</w:t>
      </w:r>
      <w:r w:rsidRPr="006F72DC">
        <w:rPr>
          <w:rFonts w:ascii="Calibri" w:hAnsi="Calibri" w:cs="Calibri"/>
          <w:bCs/>
          <w:sz w:val="22"/>
          <w:szCs w:val="22"/>
        </w:rPr>
        <w:t xml:space="preserve"> White,</w:t>
      </w:r>
      <w:r>
        <w:rPr>
          <w:rFonts w:ascii="Calibri" w:hAnsi="Calibri" w:cs="Calibri"/>
          <w:bCs/>
          <w:sz w:val="22"/>
          <w:szCs w:val="22"/>
        </w:rPr>
        <w:t xml:space="preserve"> L.J.T.;</w:t>
      </w:r>
      <w:r w:rsidRPr="006F72DC">
        <w:rPr>
          <w:rFonts w:ascii="Calibri" w:hAnsi="Calibri" w:cs="Calibri"/>
          <w:bCs/>
          <w:sz w:val="22"/>
          <w:szCs w:val="22"/>
        </w:rPr>
        <w:t xml:space="preserve"> Iponga,</w:t>
      </w:r>
      <w:r>
        <w:rPr>
          <w:rFonts w:ascii="Calibri" w:hAnsi="Calibri" w:cs="Calibri"/>
          <w:bCs/>
          <w:sz w:val="22"/>
          <w:szCs w:val="22"/>
        </w:rPr>
        <w:t xml:space="preserve"> D.M.;</w:t>
      </w:r>
      <w:r w:rsidRPr="006F72DC">
        <w:rPr>
          <w:rFonts w:ascii="Calibri" w:hAnsi="Calibri" w:cs="Calibri"/>
          <w:bCs/>
          <w:sz w:val="22"/>
          <w:szCs w:val="22"/>
        </w:rPr>
        <w:t xml:space="preserve"> Abernethy</w:t>
      </w:r>
      <w:r>
        <w:rPr>
          <w:rFonts w:ascii="Calibri" w:hAnsi="Calibri" w:cs="Calibri"/>
          <w:bCs/>
          <w:sz w:val="22"/>
          <w:szCs w:val="22"/>
        </w:rPr>
        <w:t>, K.A</w:t>
      </w:r>
      <w:r w:rsidRPr="006F72DC">
        <w:rPr>
          <w:rFonts w:ascii="Calibri" w:hAnsi="Calibri" w:cs="Calibri"/>
          <w:bCs/>
          <w:sz w:val="22"/>
          <w:szCs w:val="22"/>
        </w:rPr>
        <w:t xml:space="preserve">. 2023. </w:t>
      </w:r>
      <w:r w:rsidRPr="006F72DC">
        <w:rPr>
          <w:rFonts w:ascii="Calibri" w:hAnsi="Calibri" w:cs="Calibri" w:hint="eastAsia"/>
          <w:bCs/>
          <w:sz w:val="22"/>
          <w:szCs w:val="22"/>
        </w:rPr>
        <w:t>Real</w:t>
      </w:r>
      <w:r w:rsidRPr="006F72DC">
        <w:rPr>
          <w:rFonts w:ascii="Calibri" w:hAnsi="Calibri" w:cs="Calibri" w:hint="eastAsia"/>
          <w:bCs/>
          <w:sz w:val="22"/>
          <w:szCs w:val="22"/>
        </w:rPr>
        <w:t>-</w:t>
      </w:r>
      <w:r w:rsidRPr="006F72DC">
        <w:rPr>
          <w:rFonts w:ascii="Calibri" w:hAnsi="Calibri" w:cs="Calibri" w:hint="eastAsia"/>
          <w:bCs/>
          <w:sz w:val="22"/>
          <w:szCs w:val="22"/>
        </w:rPr>
        <w:t>time alerts from AI</w:t>
      </w:r>
      <w:r w:rsidRPr="006F72DC">
        <w:rPr>
          <w:rFonts w:ascii="Calibri" w:hAnsi="Calibri" w:cs="Calibri" w:hint="eastAsia"/>
          <w:bCs/>
          <w:sz w:val="22"/>
          <w:szCs w:val="22"/>
        </w:rPr>
        <w:t>-</w:t>
      </w:r>
      <w:r w:rsidRPr="006F72DC">
        <w:rPr>
          <w:rFonts w:ascii="Calibri" w:hAnsi="Calibri" w:cs="Calibri" w:hint="eastAsia"/>
          <w:bCs/>
          <w:sz w:val="22"/>
          <w:szCs w:val="22"/>
        </w:rPr>
        <w:t>enabled camera traps using the Iridium satellite network: A case</w:t>
      </w:r>
      <w:r w:rsidRPr="006F72DC">
        <w:rPr>
          <w:rFonts w:ascii="Calibri" w:hAnsi="Calibri" w:cs="Calibri" w:hint="eastAsia"/>
          <w:bCs/>
          <w:sz w:val="22"/>
          <w:szCs w:val="22"/>
        </w:rPr>
        <w:t>-</w:t>
      </w:r>
      <w:r w:rsidRPr="006F72DC">
        <w:rPr>
          <w:rFonts w:ascii="Calibri" w:hAnsi="Calibri" w:cs="Calibri" w:hint="eastAsia"/>
          <w:bCs/>
          <w:sz w:val="22"/>
          <w:szCs w:val="22"/>
        </w:rPr>
        <w:t>study in Gabon, Central Africa</w:t>
      </w:r>
      <w:r w:rsidRPr="006F72DC">
        <w:rPr>
          <w:rFonts w:ascii="Calibri" w:hAnsi="Calibri" w:cs="Calibri"/>
          <w:bCs/>
          <w:sz w:val="22"/>
          <w:szCs w:val="22"/>
        </w:rPr>
        <w:t xml:space="preserve">. </w:t>
      </w:r>
      <w:r w:rsidRPr="006F72DC">
        <w:rPr>
          <w:rFonts w:ascii="Calibri" w:hAnsi="Calibri" w:cs="Calibri"/>
          <w:bCs/>
          <w:i/>
          <w:iCs/>
          <w:sz w:val="22"/>
          <w:szCs w:val="22"/>
        </w:rPr>
        <w:t xml:space="preserve">Methods in Ecology and Evolution. </w:t>
      </w:r>
      <w:r w:rsidRPr="006F72DC">
        <w:rPr>
          <w:rFonts w:ascii="Calibri" w:hAnsi="Calibri" w:cs="Calibri"/>
          <w:bCs/>
          <w:sz w:val="22"/>
          <w:szCs w:val="22"/>
        </w:rPr>
        <w:t>(citations: 4)</w:t>
      </w:r>
    </w:p>
    <w:p w14:paraId="4A636C46" w14:textId="3AE763B0" w:rsidR="00122D4C" w:rsidRPr="006F72DC" w:rsidRDefault="00122D4C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122D4C">
        <w:rPr>
          <w:rFonts w:ascii="Calibri" w:hAnsi="Calibri" w:cs="Calibri"/>
          <w:b/>
          <w:sz w:val="22"/>
          <w:szCs w:val="22"/>
        </w:rPr>
        <w:t>Cardoso,</w:t>
      </w:r>
      <w:r w:rsidRPr="00122D4C">
        <w:rPr>
          <w:rFonts w:ascii="Calibri" w:hAnsi="Calibri" w:cs="Calibri"/>
          <w:b/>
          <w:sz w:val="22"/>
          <w:szCs w:val="22"/>
        </w:rPr>
        <w:t xml:space="preserve"> A.W</w:t>
      </w:r>
      <w:r>
        <w:rPr>
          <w:rFonts w:ascii="Calibri" w:hAnsi="Calibri" w:cs="Calibri"/>
          <w:bCs/>
          <w:sz w:val="22"/>
          <w:szCs w:val="22"/>
        </w:rPr>
        <w:t xml:space="preserve">.; </w:t>
      </w:r>
      <w:r w:rsidRPr="00122D4C">
        <w:rPr>
          <w:rFonts w:ascii="Calibri" w:hAnsi="Calibri" w:cs="Calibri"/>
          <w:bCs/>
          <w:sz w:val="22"/>
          <w:szCs w:val="22"/>
        </w:rPr>
        <w:t>Archibald,</w:t>
      </w:r>
      <w:r>
        <w:rPr>
          <w:rFonts w:ascii="Calibri" w:hAnsi="Calibri" w:cs="Calibri"/>
          <w:bCs/>
          <w:sz w:val="22"/>
          <w:szCs w:val="22"/>
        </w:rPr>
        <w:t xml:space="preserve"> S.;</w:t>
      </w:r>
      <w:r w:rsidRPr="00122D4C">
        <w:rPr>
          <w:rFonts w:ascii="Calibri" w:hAnsi="Calibri" w:cs="Calibri"/>
          <w:bCs/>
          <w:sz w:val="22"/>
          <w:szCs w:val="22"/>
        </w:rPr>
        <w:t xml:space="preserve"> Bond,</w:t>
      </w:r>
      <w:r>
        <w:rPr>
          <w:rFonts w:ascii="Calibri" w:hAnsi="Calibri" w:cs="Calibri"/>
          <w:bCs/>
          <w:sz w:val="22"/>
          <w:szCs w:val="22"/>
        </w:rPr>
        <w:t xml:space="preserve"> W.J.;</w:t>
      </w:r>
      <w:r w:rsidRPr="00122D4C">
        <w:rPr>
          <w:rFonts w:ascii="Calibri" w:hAnsi="Calibri" w:cs="Calibri"/>
          <w:bCs/>
          <w:sz w:val="22"/>
          <w:szCs w:val="22"/>
        </w:rPr>
        <w:t xml:space="preserve"> Coetsee,</w:t>
      </w:r>
      <w:r>
        <w:rPr>
          <w:rFonts w:ascii="Calibri" w:hAnsi="Calibri" w:cs="Calibri"/>
          <w:bCs/>
          <w:sz w:val="22"/>
          <w:szCs w:val="22"/>
        </w:rPr>
        <w:t xml:space="preserve"> C.;</w:t>
      </w:r>
      <w:r w:rsidRPr="00122D4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F</w:t>
      </w:r>
      <w:r w:rsidRPr="00122D4C">
        <w:rPr>
          <w:rFonts w:ascii="Calibri" w:hAnsi="Calibri" w:cs="Calibri"/>
          <w:bCs/>
          <w:sz w:val="22"/>
          <w:szCs w:val="22"/>
        </w:rPr>
        <w:t>orrest,</w:t>
      </w:r>
      <w:r>
        <w:rPr>
          <w:rFonts w:ascii="Calibri" w:hAnsi="Calibri" w:cs="Calibri"/>
          <w:bCs/>
          <w:sz w:val="22"/>
          <w:szCs w:val="22"/>
        </w:rPr>
        <w:t xml:space="preserve"> M.;</w:t>
      </w:r>
      <w:r w:rsidRPr="00122D4C">
        <w:rPr>
          <w:rFonts w:ascii="Calibri" w:hAnsi="Calibri" w:cs="Calibri"/>
          <w:bCs/>
          <w:sz w:val="22"/>
          <w:szCs w:val="22"/>
        </w:rPr>
        <w:t xml:space="preserve"> Govender,</w:t>
      </w:r>
      <w:r>
        <w:rPr>
          <w:rFonts w:ascii="Calibri" w:hAnsi="Calibri" w:cs="Calibri"/>
          <w:bCs/>
          <w:sz w:val="22"/>
          <w:szCs w:val="22"/>
        </w:rPr>
        <w:t xml:space="preserve"> N.;</w:t>
      </w:r>
      <w:r w:rsidRPr="00122D4C">
        <w:rPr>
          <w:rFonts w:ascii="Calibri" w:hAnsi="Calibri" w:cs="Calibri"/>
          <w:bCs/>
          <w:sz w:val="22"/>
          <w:szCs w:val="22"/>
        </w:rPr>
        <w:t xml:space="preserve"> Lehmann,</w:t>
      </w:r>
      <w:r>
        <w:rPr>
          <w:rFonts w:ascii="Calibri" w:hAnsi="Calibri" w:cs="Calibri"/>
          <w:bCs/>
          <w:sz w:val="22"/>
          <w:szCs w:val="22"/>
        </w:rPr>
        <w:t xml:space="preserve"> D.;</w:t>
      </w:r>
      <w:r w:rsidRPr="00122D4C">
        <w:rPr>
          <w:rFonts w:ascii="Calibri" w:hAnsi="Calibri" w:cs="Calibri"/>
          <w:bCs/>
          <w:sz w:val="22"/>
          <w:szCs w:val="22"/>
        </w:rPr>
        <w:t xml:space="preserve"> Makaga,</w:t>
      </w:r>
      <w:r>
        <w:rPr>
          <w:rFonts w:ascii="Calibri" w:hAnsi="Calibri" w:cs="Calibri"/>
          <w:bCs/>
          <w:sz w:val="22"/>
          <w:szCs w:val="22"/>
        </w:rPr>
        <w:t xml:space="preserve"> L.;</w:t>
      </w:r>
      <w:r w:rsidRPr="00122D4C">
        <w:rPr>
          <w:rFonts w:ascii="Calibri" w:hAnsi="Calibri" w:cs="Calibri"/>
          <w:bCs/>
          <w:sz w:val="22"/>
          <w:szCs w:val="22"/>
        </w:rPr>
        <w:t xml:space="preserve"> Mpanza,</w:t>
      </w:r>
      <w:r>
        <w:rPr>
          <w:rFonts w:ascii="Calibri" w:hAnsi="Calibri" w:cs="Calibri"/>
          <w:bCs/>
          <w:sz w:val="22"/>
          <w:szCs w:val="22"/>
        </w:rPr>
        <w:t xml:space="preserve"> N.;</w:t>
      </w:r>
      <w:r w:rsidRPr="00122D4C">
        <w:rPr>
          <w:rFonts w:ascii="Calibri" w:hAnsi="Calibri" w:cs="Calibri"/>
          <w:bCs/>
          <w:sz w:val="22"/>
          <w:szCs w:val="22"/>
        </w:rPr>
        <w:t xml:space="preserve"> Ndong,</w:t>
      </w:r>
      <w:r>
        <w:rPr>
          <w:rFonts w:ascii="Calibri" w:hAnsi="Calibri" w:cs="Calibri"/>
          <w:bCs/>
          <w:sz w:val="22"/>
          <w:szCs w:val="22"/>
        </w:rPr>
        <w:t xml:space="preserve"> J.E.;</w:t>
      </w:r>
      <w:r w:rsidRPr="00122D4C">
        <w:rPr>
          <w:rFonts w:ascii="Calibri" w:hAnsi="Calibri" w:cs="Calibri"/>
          <w:bCs/>
          <w:sz w:val="22"/>
          <w:szCs w:val="22"/>
        </w:rPr>
        <w:t xml:space="preserve"> Koumba Pambo, </w:t>
      </w:r>
      <w:r>
        <w:rPr>
          <w:rFonts w:ascii="Calibri" w:hAnsi="Calibri" w:cs="Calibri"/>
          <w:bCs/>
          <w:sz w:val="22"/>
          <w:szCs w:val="22"/>
        </w:rPr>
        <w:t>A.F.; S</w:t>
      </w:r>
      <w:r w:rsidRPr="00122D4C">
        <w:rPr>
          <w:rFonts w:ascii="Calibri" w:hAnsi="Calibri" w:cs="Calibri"/>
          <w:bCs/>
          <w:sz w:val="22"/>
          <w:szCs w:val="22"/>
        </w:rPr>
        <w:t>trydom,</w:t>
      </w:r>
      <w:r>
        <w:rPr>
          <w:rFonts w:ascii="Calibri" w:hAnsi="Calibri" w:cs="Calibri"/>
          <w:bCs/>
          <w:sz w:val="22"/>
          <w:szCs w:val="22"/>
        </w:rPr>
        <w:t xml:space="preserve"> T.;</w:t>
      </w:r>
      <w:r w:rsidRPr="00122D4C">
        <w:rPr>
          <w:rFonts w:ascii="Calibri" w:hAnsi="Calibri" w:cs="Calibri"/>
          <w:bCs/>
          <w:sz w:val="22"/>
          <w:szCs w:val="22"/>
        </w:rPr>
        <w:t xml:space="preserve"> Tilman, </w:t>
      </w:r>
      <w:r>
        <w:rPr>
          <w:rFonts w:ascii="Calibri" w:hAnsi="Calibri" w:cs="Calibri"/>
          <w:bCs/>
          <w:sz w:val="22"/>
          <w:szCs w:val="22"/>
        </w:rPr>
        <w:t xml:space="preserve">D.; </w:t>
      </w:r>
      <w:r w:rsidRPr="00122D4C">
        <w:rPr>
          <w:rFonts w:ascii="Calibri" w:hAnsi="Calibri" w:cs="Calibri"/>
          <w:bCs/>
          <w:sz w:val="22"/>
          <w:szCs w:val="22"/>
        </w:rPr>
        <w:t xml:space="preserve">Wragg, </w:t>
      </w:r>
      <w:r>
        <w:rPr>
          <w:rFonts w:ascii="Calibri" w:hAnsi="Calibri" w:cs="Calibri"/>
          <w:bCs/>
          <w:sz w:val="22"/>
          <w:szCs w:val="22"/>
        </w:rPr>
        <w:t xml:space="preserve">P.D.; </w:t>
      </w:r>
      <w:r w:rsidRPr="00122D4C">
        <w:rPr>
          <w:rFonts w:ascii="Calibri" w:hAnsi="Calibri" w:cs="Calibri"/>
          <w:bCs/>
          <w:sz w:val="22"/>
          <w:szCs w:val="22"/>
        </w:rPr>
        <w:t>Staver</w:t>
      </w:r>
      <w:r>
        <w:rPr>
          <w:rFonts w:ascii="Calibri" w:hAnsi="Calibri" w:cs="Calibri"/>
          <w:bCs/>
          <w:sz w:val="22"/>
          <w:szCs w:val="22"/>
        </w:rPr>
        <w:t>, A.C. 2022</w:t>
      </w:r>
      <w:r w:rsidR="006F72DC">
        <w:rPr>
          <w:rFonts w:ascii="Calibri" w:hAnsi="Calibri" w:cs="Calibri"/>
          <w:bCs/>
          <w:sz w:val="22"/>
          <w:szCs w:val="22"/>
        </w:rPr>
        <w:t>.</w:t>
      </w:r>
      <w:r w:rsidRPr="00122D4C">
        <w:rPr>
          <w:rFonts w:ascii="Calibri" w:hAnsi="Calibri" w:cs="Calibri"/>
          <w:bCs/>
          <w:sz w:val="22"/>
          <w:szCs w:val="22"/>
        </w:rPr>
        <w:t>Quantifying the environmental limits to fire spread in grassy ecosystems</w:t>
      </w:r>
      <w:r w:rsidR="006F72DC">
        <w:rPr>
          <w:rFonts w:ascii="Calibri" w:hAnsi="Calibri" w:cs="Calibri"/>
          <w:bCs/>
          <w:sz w:val="22"/>
          <w:szCs w:val="22"/>
        </w:rPr>
        <w:t xml:space="preserve">. </w:t>
      </w:r>
      <w:r w:rsidR="006F72DC">
        <w:rPr>
          <w:rFonts w:ascii="Calibri" w:hAnsi="Calibri" w:cs="Calibri"/>
          <w:bCs/>
          <w:i/>
          <w:iCs/>
          <w:sz w:val="22"/>
          <w:szCs w:val="22"/>
        </w:rPr>
        <w:t>Proceedings of the National Academy of Sciences.</w:t>
      </w:r>
      <w:r w:rsidR="006F72DC">
        <w:rPr>
          <w:rFonts w:ascii="Calibri" w:hAnsi="Calibri" w:cs="Calibri"/>
          <w:bCs/>
          <w:sz w:val="22"/>
          <w:szCs w:val="22"/>
        </w:rPr>
        <w:t xml:space="preserve"> (citations: 3)</w:t>
      </w:r>
    </w:p>
    <w:p w14:paraId="6B40B3DE" w14:textId="285E8092" w:rsidR="00122D4C" w:rsidRPr="00122D4C" w:rsidRDefault="00122D4C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122D4C">
        <w:rPr>
          <w:rFonts w:ascii="Calibri" w:hAnsi="Calibri" w:cs="Calibri"/>
          <w:bCs/>
          <w:sz w:val="22"/>
          <w:szCs w:val="22"/>
        </w:rPr>
        <w:t>Harrison</w:t>
      </w:r>
      <w:r w:rsidRPr="00122D4C">
        <w:rPr>
          <w:rFonts w:ascii="Calibri" w:hAnsi="Calibri" w:cs="Calibri"/>
          <w:bCs/>
          <w:sz w:val="22"/>
          <w:szCs w:val="22"/>
        </w:rPr>
        <w:t>, S.P;</w:t>
      </w:r>
      <w:r w:rsidRPr="00122D4C">
        <w:rPr>
          <w:rFonts w:ascii="Calibri" w:hAnsi="Calibri" w:cs="Calibri"/>
          <w:bCs/>
          <w:sz w:val="22"/>
          <w:szCs w:val="22"/>
        </w:rPr>
        <w:t xml:space="preserve"> Prentice,</w:t>
      </w:r>
      <w:r w:rsidRPr="00122D4C">
        <w:rPr>
          <w:rFonts w:ascii="Calibri" w:hAnsi="Calibri" w:cs="Calibri"/>
          <w:bCs/>
          <w:sz w:val="22"/>
          <w:szCs w:val="22"/>
        </w:rPr>
        <w:t xml:space="preserve"> I.C.; </w:t>
      </w:r>
      <w:r w:rsidRPr="00122D4C">
        <w:rPr>
          <w:rFonts w:ascii="Calibri" w:hAnsi="Calibri" w:cs="Calibri"/>
          <w:bCs/>
          <w:sz w:val="22"/>
          <w:szCs w:val="22"/>
        </w:rPr>
        <w:t xml:space="preserve">Bloomfield, </w:t>
      </w:r>
      <w:r w:rsidRPr="00122D4C">
        <w:rPr>
          <w:rFonts w:ascii="Calibri" w:hAnsi="Calibri" w:cs="Calibri"/>
          <w:bCs/>
          <w:sz w:val="22"/>
          <w:szCs w:val="22"/>
        </w:rPr>
        <w:t xml:space="preserve">K.J.; </w:t>
      </w:r>
      <w:r w:rsidRPr="00122D4C">
        <w:rPr>
          <w:rFonts w:ascii="Calibri" w:hAnsi="Calibri" w:cs="Calibri"/>
          <w:bCs/>
          <w:sz w:val="22"/>
          <w:szCs w:val="22"/>
        </w:rPr>
        <w:t>Dong,</w:t>
      </w:r>
      <w:r w:rsidRPr="00122D4C">
        <w:rPr>
          <w:rFonts w:ascii="Calibri" w:hAnsi="Calibri" w:cs="Calibri"/>
          <w:bCs/>
          <w:sz w:val="22"/>
          <w:szCs w:val="22"/>
        </w:rPr>
        <w:t xml:space="preserve"> N.;</w:t>
      </w:r>
      <w:r w:rsidRPr="00122D4C">
        <w:rPr>
          <w:rFonts w:ascii="Calibri" w:hAnsi="Calibri" w:cs="Calibri"/>
          <w:bCs/>
          <w:sz w:val="22"/>
          <w:szCs w:val="22"/>
        </w:rPr>
        <w:t xml:space="preserve"> Forkel, </w:t>
      </w:r>
      <w:r w:rsidRPr="00122D4C">
        <w:rPr>
          <w:rFonts w:ascii="Calibri" w:hAnsi="Calibri" w:cs="Calibri"/>
          <w:bCs/>
          <w:sz w:val="22"/>
          <w:szCs w:val="22"/>
        </w:rPr>
        <w:t xml:space="preserve">M.; </w:t>
      </w:r>
      <w:r w:rsidRPr="00122D4C">
        <w:rPr>
          <w:rFonts w:ascii="Calibri" w:hAnsi="Calibri" w:cs="Calibri"/>
          <w:bCs/>
          <w:sz w:val="22"/>
          <w:szCs w:val="22"/>
        </w:rPr>
        <w:t xml:space="preserve">Forrest, </w:t>
      </w:r>
      <w:r w:rsidRPr="00122D4C">
        <w:rPr>
          <w:rFonts w:ascii="Calibri" w:hAnsi="Calibri" w:cs="Calibri"/>
          <w:bCs/>
          <w:sz w:val="22"/>
          <w:szCs w:val="22"/>
        </w:rPr>
        <w:t xml:space="preserve">M.; </w:t>
      </w:r>
      <w:r w:rsidRPr="00122D4C">
        <w:rPr>
          <w:rFonts w:ascii="Calibri" w:hAnsi="Calibri" w:cs="Calibri"/>
          <w:bCs/>
          <w:sz w:val="22"/>
          <w:szCs w:val="22"/>
        </w:rPr>
        <w:t xml:space="preserve">Ningthoujam, </w:t>
      </w:r>
      <w:r w:rsidRPr="00122D4C">
        <w:rPr>
          <w:rFonts w:ascii="Calibri" w:hAnsi="Calibri" w:cs="Calibri"/>
          <w:bCs/>
          <w:sz w:val="22"/>
          <w:szCs w:val="22"/>
        </w:rPr>
        <w:t xml:space="preserve">R.K.; </w:t>
      </w:r>
      <w:r w:rsidRPr="00122D4C">
        <w:rPr>
          <w:rFonts w:ascii="Calibri" w:hAnsi="Calibri" w:cs="Calibri"/>
          <w:bCs/>
          <w:sz w:val="22"/>
          <w:szCs w:val="22"/>
        </w:rPr>
        <w:t xml:space="preserve">Pellegrini, </w:t>
      </w:r>
      <w:r w:rsidRPr="00122D4C">
        <w:rPr>
          <w:rFonts w:ascii="Calibri" w:hAnsi="Calibri" w:cs="Calibri"/>
          <w:bCs/>
          <w:sz w:val="22"/>
          <w:szCs w:val="22"/>
        </w:rPr>
        <w:t xml:space="preserve">A.; </w:t>
      </w:r>
      <w:r w:rsidRPr="00122D4C">
        <w:rPr>
          <w:rFonts w:ascii="Calibri" w:hAnsi="Calibri" w:cs="Calibri"/>
          <w:bCs/>
          <w:sz w:val="22"/>
          <w:szCs w:val="22"/>
        </w:rPr>
        <w:t xml:space="preserve">Shen, </w:t>
      </w:r>
      <w:r w:rsidRPr="00122D4C">
        <w:rPr>
          <w:rFonts w:ascii="Calibri" w:hAnsi="Calibri" w:cs="Calibri"/>
          <w:bCs/>
          <w:sz w:val="22"/>
          <w:szCs w:val="22"/>
        </w:rPr>
        <w:t xml:space="preserve">Y.; </w:t>
      </w:r>
      <w:r w:rsidRPr="00122D4C">
        <w:rPr>
          <w:rFonts w:ascii="Calibri" w:hAnsi="Calibri" w:cs="Calibri"/>
          <w:bCs/>
          <w:sz w:val="22"/>
          <w:szCs w:val="22"/>
        </w:rPr>
        <w:t>Baudena,</w:t>
      </w:r>
      <w:r w:rsidRPr="00122D4C">
        <w:rPr>
          <w:rFonts w:ascii="Calibri" w:hAnsi="Calibri" w:cs="Calibri"/>
          <w:bCs/>
          <w:sz w:val="22"/>
          <w:szCs w:val="22"/>
        </w:rPr>
        <w:t xml:space="preserve"> M.; </w:t>
      </w:r>
      <w:r w:rsidRPr="00122D4C">
        <w:rPr>
          <w:rFonts w:ascii="Calibri" w:hAnsi="Calibri" w:cs="Calibri"/>
          <w:b/>
          <w:sz w:val="22"/>
          <w:szCs w:val="22"/>
        </w:rPr>
        <w:t xml:space="preserve">Cardoso, </w:t>
      </w:r>
      <w:r w:rsidRPr="00122D4C">
        <w:rPr>
          <w:rFonts w:ascii="Calibri" w:hAnsi="Calibri" w:cs="Calibri"/>
          <w:b/>
          <w:sz w:val="22"/>
          <w:szCs w:val="22"/>
        </w:rPr>
        <w:t>A.W.</w:t>
      </w:r>
      <w:r w:rsidRPr="00122D4C">
        <w:rPr>
          <w:rFonts w:ascii="Calibri" w:hAnsi="Calibri" w:cs="Calibri"/>
          <w:bCs/>
          <w:sz w:val="22"/>
          <w:szCs w:val="22"/>
        </w:rPr>
        <w:t xml:space="preserve">; </w:t>
      </w:r>
      <w:r w:rsidRPr="00122D4C">
        <w:rPr>
          <w:rFonts w:ascii="Calibri" w:hAnsi="Calibri" w:cs="Calibri"/>
          <w:bCs/>
          <w:sz w:val="22"/>
          <w:szCs w:val="22"/>
        </w:rPr>
        <w:t>Huss,</w:t>
      </w:r>
      <w:r w:rsidRPr="00122D4C">
        <w:rPr>
          <w:rFonts w:ascii="Calibri" w:hAnsi="Calibri" w:cs="Calibri"/>
          <w:bCs/>
          <w:sz w:val="22"/>
          <w:szCs w:val="22"/>
        </w:rPr>
        <w:t xml:space="preserve"> J.C.;</w:t>
      </w:r>
      <w:r w:rsidRPr="00122D4C">
        <w:rPr>
          <w:rFonts w:ascii="Calibri" w:hAnsi="Calibri" w:cs="Calibri"/>
          <w:bCs/>
          <w:sz w:val="22"/>
          <w:szCs w:val="22"/>
        </w:rPr>
        <w:t xml:space="preserve"> Joshi,</w:t>
      </w:r>
      <w:r w:rsidRPr="00122D4C">
        <w:rPr>
          <w:rFonts w:ascii="Calibri" w:hAnsi="Calibri" w:cs="Calibri"/>
          <w:bCs/>
          <w:sz w:val="22"/>
          <w:szCs w:val="22"/>
        </w:rPr>
        <w:t xml:space="preserve"> J.;</w:t>
      </w:r>
      <w:r w:rsidRPr="00122D4C">
        <w:rPr>
          <w:rFonts w:ascii="Calibri" w:hAnsi="Calibri" w:cs="Calibri"/>
          <w:bCs/>
          <w:sz w:val="22"/>
          <w:szCs w:val="22"/>
        </w:rPr>
        <w:t xml:space="preserve"> Oliveras, </w:t>
      </w:r>
      <w:r w:rsidRPr="00122D4C">
        <w:rPr>
          <w:rFonts w:ascii="Calibri" w:hAnsi="Calibri" w:cs="Calibri"/>
          <w:bCs/>
          <w:sz w:val="22"/>
          <w:szCs w:val="22"/>
        </w:rPr>
        <w:t xml:space="preserve">I.; </w:t>
      </w:r>
      <w:r w:rsidRPr="00122D4C">
        <w:rPr>
          <w:rFonts w:ascii="Calibri" w:hAnsi="Calibri" w:cs="Calibri"/>
          <w:bCs/>
          <w:sz w:val="22"/>
          <w:szCs w:val="22"/>
        </w:rPr>
        <w:t xml:space="preserve">Pausas, </w:t>
      </w:r>
      <w:r w:rsidRPr="00122D4C">
        <w:rPr>
          <w:rFonts w:ascii="Calibri" w:hAnsi="Calibri" w:cs="Calibri"/>
          <w:bCs/>
          <w:sz w:val="22"/>
          <w:szCs w:val="22"/>
        </w:rPr>
        <w:t xml:space="preserve">J.G.; </w:t>
      </w:r>
      <w:r w:rsidRPr="00122D4C">
        <w:rPr>
          <w:rFonts w:ascii="Calibri" w:hAnsi="Calibri" w:cs="Calibri"/>
          <w:bCs/>
          <w:sz w:val="22"/>
          <w:szCs w:val="22"/>
        </w:rPr>
        <w:t>Simpson</w:t>
      </w:r>
      <w:r w:rsidRPr="00122D4C">
        <w:rPr>
          <w:rFonts w:ascii="Calibri" w:hAnsi="Calibri" w:cs="Calibri"/>
          <w:bCs/>
          <w:sz w:val="22"/>
          <w:szCs w:val="22"/>
        </w:rPr>
        <w:t>, K.J</w:t>
      </w:r>
      <w:r w:rsidRPr="006F72DC">
        <w:rPr>
          <w:rFonts w:ascii="Calibri" w:hAnsi="Calibri" w:cs="Calibri"/>
          <w:bCs/>
          <w:sz w:val="22"/>
          <w:szCs w:val="22"/>
        </w:rPr>
        <w:t xml:space="preserve">. </w:t>
      </w:r>
      <w:r w:rsidR="006F72DC" w:rsidRPr="006F72DC">
        <w:rPr>
          <w:rFonts w:ascii="Calibri" w:hAnsi="Calibri" w:cs="Calibri"/>
          <w:bCs/>
          <w:sz w:val="22"/>
          <w:szCs w:val="22"/>
        </w:rPr>
        <w:t>2021.</w:t>
      </w:r>
      <w:r w:rsidR="006F72DC">
        <w:rPr>
          <w:rFonts w:ascii="Calibri" w:hAnsi="Calibri" w:cs="Calibri"/>
          <w:b/>
          <w:sz w:val="22"/>
          <w:szCs w:val="22"/>
        </w:rPr>
        <w:t xml:space="preserve"> </w:t>
      </w:r>
      <w:r w:rsidRPr="00122D4C">
        <w:rPr>
          <w:rFonts w:ascii="Calibri" w:hAnsi="Calibri" w:cs="Calibri"/>
          <w:bCs/>
          <w:sz w:val="22"/>
          <w:szCs w:val="22"/>
        </w:rPr>
        <w:t>Understanding and modelling wildfire regimes: an ecological perspective</w:t>
      </w:r>
      <w:r w:rsidRPr="00122D4C"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i/>
          <w:iCs/>
          <w:sz w:val="22"/>
          <w:szCs w:val="22"/>
        </w:rPr>
        <w:t xml:space="preserve">Environmental Research Letters. </w:t>
      </w:r>
      <w:r>
        <w:rPr>
          <w:rFonts w:ascii="Calibri" w:hAnsi="Calibri" w:cs="Calibri"/>
          <w:bCs/>
          <w:sz w:val="22"/>
          <w:szCs w:val="22"/>
        </w:rPr>
        <w:t>(citations: 19)</w:t>
      </w:r>
    </w:p>
    <w:p w14:paraId="54773CF4" w14:textId="20A6FF88" w:rsidR="007039B7" w:rsidRPr="007F3C01" w:rsidRDefault="004E48ED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Oliveras, I.; Abernethy, K.A.; Jeffery, K.J.; Glover, S.; Lehmann, D.; Edzang Ndong, J.; White, L.T.J.; Bond, W.J.; Malhi, Y. 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>2021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. A distinct ecotonal tree community exists at central African forest-savanna transitions.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>Journal of Ecology.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 xml:space="preserve"> (citations</w:t>
      </w:r>
      <w:r w:rsidR="007039B7"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="006F72DC">
        <w:rPr>
          <w:rFonts w:ascii="Calibri" w:hAnsi="Calibri" w:cs="Calibri"/>
          <w:bCs/>
          <w:sz w:val="22"/>
          <w:szCs w:val="22"/>
        </w:rPr>
        <w:t>22</w:t>
      </w:r>
      <w:r w:rsidR="007039B7" w:rsidRPr="007F3C01">
        <w:rPr>
          <w:rFonts w:ascii="Calibri" w:hAnsi="Calibri" w:cs="Calibri"/>
          <w:bCs/>
          <w:sz w:val="22"/>
          <w:szCs w:val="22"/>
        </w:rPr>
        <w:t>)</w:t>
      </w:r>
    </w:p>
    <w:p w14:paraId="075BB558" w14:textId="769FD542" w:rsidR="007039B7" w:rsidRPr="007F3C01" w:rsidRDefault="007039B7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Whytock, R; Świeżewski, J.; Zwerts, J.A.; Bara‐Słupski, T.; Koumba Pambo, A.F.; Rogala,M.; Bahaa‐el‐din, L.; Boekee, K.; Brittain, S.;  </w:t>
      </w:r>
      <w:r w:rsidRPr="007F3C01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Cardoso, A.W.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; Henschel, P.; Lehmann, D.; Momboua, B.; Opepa, C.K.; Orbell, C.; Pitman, R.T.; Robinson, H.S.; Abernethy, K.A. 2021. Robust ecological analysis of camera trap data labelled by a machine learning model. </w:t>
      </w:r>
      <w:r w:rsidRPr="007F3C01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Methods in Ecology and Evo</w:t>
      </w:r>
      <w:r w:rsidR="00122D4C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l</w:t>
      </w:r>
      <w:r w:rsidRPr="007F3C01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ution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. </w:t>
      </w:r>
      <w:r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="006F72DC">
        <w:rPr>
          <w:rFonts w:ascii="Calibri" w:hAnsi="Calibri" w:cs="Calibri"/>
          <w:bCs/>
          <w:sz w:val="22"/>
          <w:szCs w:val="22"/>
        </w:rPr>
        <w:t>35</w:t>
      </w:r>
      <w:r w:rsidRPr="007F3C01">
        <w:rPr>
          <w:rFonts w:ascii="Calibri" w:hAnsi="Calibri" w:cs="Calibri"/>
          <w:bCs/>
          <w:sz w:val="22"/>
          <w:szCs w:val="22"/>
        </w:rPr>
        <w:t>)</w:t>
      </w:r>
    </w:p>
    <w:p w14:paraId="72FE4A83" w14:textId="392D34B3" w:rsidR="007039B7" w:rsidRPr="007F3C01" w:rsidRDefault="007268E5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Theme="majorHAnsi" w:hAnsiTheme="majorHAnsi" w:cstheme="majorHAnsi"/>
          <w:bCs/>
          <w:sz w:val="22"/>
          <w:szCs w:val="22"/>
        </w:rPr>
        <w:lastRenderedPageBreak/>
        <w:t xml:space="preserve">Bush, E. R.; Whytock, R. C.; Bahaa-el-din, L.; Bourgeois, S.; Bunnefeld, N.; </w:t>
      </w:r>
      <w:r w:rsidRPr="007F3C01">
        <w:rPr>
          <w:rFonts w:asciiTheme="majorHAnsi" w:hAnsiTheme="majorHAnsi" w:cstheme="majorHAnsi"/>
          <w:b/>
          <w:sz w:val="22"/>
          <w:szCs w:val="22"/>
        </w:rPr>
        <w:t>Cardoso, A. W.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; Dikangadissi, J. T.; Dimbonda, </w:t>
      </w:r>
      <w:r w:rsidR="00BC4AFB" w:rsidRPr="007F3C0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7F3C01">
        <w:rPr>
          <w:rFonts w:asciiTheme="majorHAnsi" w:hAnsiTheme="majorHAnsi" w:cstheme="majorHAnsi"/>
          <w:bCs/>
          <w:sz w:val="22"/>
          <w:szCs w:val="22"/>
        </w:rPr>
        <w:t>P.; Dimoto, E.; Edzang Ndong, J.; Jeffery K. J.; Lehmann, D.; Makaga, L.; Momboua, B.; Momont, L. R. W.; Tutin, C. E. G., White, L. T. J. W.; Whittaker, A.l Abernethy, K. A.</w:t>
      </w:r>
      <w:r w:rsidRPr="007F3C01">
        <w:rPr>
          <w:rFonts w:asciiTheme="majorHAnsi" w:hAnsiTheme="majorHAnsi" w:cstheme="majorHAnsi"/>
          <w:sz w:val="22"/>
          <w:szCs w:val="22"/>
        </w:rPr>
        <w:t xml:space="preserve"> 2020. 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Long-term collapse in fruit availability threatens Central African forest megafauna.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>Science.</w:t>
      </w:r>
      <w:r w:rsidR="005E0335"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 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="007039B7"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="006F72DC">
        <w:rPr>
          <w:rFonts w:ascii="Calibri" w:hAnsi="Calibri" w:cs="Calibri"/>
          <w:bCs/>
          <w:sz w:val="22"/>
          <w:szCs w:val="22"/>
        </w:rPr>
        <w:t>49</w:t>
      </w:r>
      <w:r w:rsidR="007039B7" w:rsidRPr="007F3C01">
        <w:rPr>
          <w:rFonts w:ascii="Calibri" w:hAnsi="Calibri" w:cs="Calibri"/>
          <w:bCs/>
          <w:sz w:val="22"/>
          <w:szCs w:val="22"/>
        </w:rPr>
        <w:t>)</w:t>
      </w:r>
    </w:p>
    <w:p w14:paraId="38C8F9D0" w14:textId="1AAAFF2A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Theme="majorHAnsi" w:hAnsiTheme="majorHAnsi" w:cstheme="majorHAnsi"/>
          <w:b/>
          <w:sz w:val="22"/>
          <w:szCs w:val="22"/>
        </w:rPr>
        <w:t>Cardoso, A.W.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; Malhi, Y.; Oliveras, I.; Lehmann, D.; Edzang Ndong, J.; Dimoto, E.; Bush, E.; Jeffery, K.J.; Labriere, N.; Lewis, S.L.; White, L.T.J.; Bond, W.J.; Abernethy, K.A. 2019. The role of forest elephants in shaping tropical forest-savanna coexistence.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Ecosystems. </w:t>
      </w:r>
      <w:r w:rsidR="005E0335"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="006F72DC">
        <w:rPr>
          <w:rFonts w:ascii="Calibri" w:hAnsi="Calibri" w:cs="Calibri"/>
          <w:bCs/>
          <w:sz w:val="22"/>
          <w:szCs w:val="22"/>
        </w:rPr>
        <w:t>25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0B2013A0" w14:textId="77777777" w:rsidR="002D4843" w:rsidRPr="007F3C01" w:rsidRDefault="002D484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Willi, M.; Pitman, R. T</w:t>
      </w:r>
      <w:r w:rsidRPr="007F3C01">
        <w:rPr>
          <w:rFonts w:ascii="Calibri" w:hAnsi="Calibri" w:cs="Calibri"/>
          <w:b/>
          <w:sz w:val="22"/>
          <w:szCs w:val="22"/>
        </w:rPr>
        <w:t>.; Cardoso, A.W</w:t>
      </w:r>
      <w:r w:rsidRPr="007F3C01">
        <w:rPr>
          <w:rFonts w:ascii="Calibri" w:hAnsi="Calibri" w:cs="Calibri"/>
          <w:bCs/>
          <w:sz w:val="22"/>
          <w:szCs w:val="22"/>
        </w:rPr>
        <w:t xml:space="preserve">., Locke, C.; Swanson, A.; Boyer, A.; Veldthuis, M.; Fortson, L. 2019. </w:t>
      </w:r>
    </w:p>
    <w:p w14:paraId="689D9293" w14:textId="155F423C" w:rsidR="002D4843" w:rsidRPr="007F3C01" w:rsidRDefault="002D4843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Identifying animal species in camera trap images using deep learning and citizen science.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 xml:space="preserve">Methods in Ecology and Evolution.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(citations: </w:t>
      </w:r>
      <w:r w:rsidR="006F72DC">
        <w:rPr>
          <w:rFonts w:ascii="Calibri" w:hAnsi="Calibri" w:cs="Calibri"/>
          <w:bCs/>
          <w:sz w:val="22"/>
          <w:szCs w:val="22"/>
        </w:rPr>
        <w:t>254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4D9519DB" w14:textId="4E470445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Oliveras, I.; Abernethy, K.A.; Jeffery, K. J.; Lehmann, D.; Edzang Ndong, J.; McGregor, I.; Belcher, C.M.; Bond, W.J.; Malhi, Y. 2018. Grass species flammability, not biomass, drives changes in fire behavior at tropical forest-savanna transitions.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 xml:space="preserve">Frontiers in Forests and Climate Change.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(citations: </w:t>
      </w:r>
      <w:r w:rsidR="006F72DC">
        <w:rPr>
          <w:rFonts w:ascii="Calibri" w:hAnsi="Calibri" w:cs="Calibri"/>
          <w:bCs/>
          <w:sz w:val="22"/>
          <w:szCs w:val="22"/>
        </w:rPr>
        <w:t>51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52B0994F" w14:textId="530B4ED3" w:rsidR="00DB1E84" w:rsidRPr="007F3C01" w:rsidRDefault="00C74758" w:rsidP="003D2121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Midgley, J.J.; Hoffman M.T.; Geldenhuys, C.J. 2017. Temperate forest dynamics and </w:t>
      </w:r>
    </w:p>
    <w:p w14:paraId="490B3834" w14:textId="17916B5F" w:rsidR="00C74758" w:rsidRPr="007F3C01" w:rsidRDefault="00C74758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carbon storage: a 26-year case study from Orange Kloof Forest, Cape Peninsula, South Africa.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Southern Forests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426E111C" w14:textId="53D116F8" w:rsidR="00B707A5" w:rsidRPr="007F3C01" w:rsidRDefault="00B707A5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Ah-Peng, C.; </w:t>
      </w: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Flores, O.; Wilding, N.; Strasberg, N.; Hedderson, T.A.J. 2017. The role of epiphytic bryophytes in interception, storage, and the regulated release of atmospheric moisture in tropical montane cloud forest.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Journal of Hydrology</w:t>
      </w:r>
      <w:r w:rsidRPr="007F3C01">
        <w:rPr>
          <w:rFonts w:ascii="Calibri" w:hAnsi="Calibri" w:cs="Calibri"/>
          <w:bCs/>
          <w:sz w:val="22"/>
          <w:szCs w:val="22"/>
        </w:rPr>
        <w:t xml:space="preserve">. </w:t>
      </w:r>
      <w:r w:rsidR="00A63460" w:rsidRPr="007F3C01">
        <w:rPr>
          <w:rFonts w:ascii="Calibri" w:hAnsi="Calibri" w:cs="Calibri"/>
          <w:bCs/>
          <w:sz w:val="22"/>
          <w:szCs w:val="22"/>
        </w:rPr>
        <w:t xml:space="preserve">(citations: </w:t>
      </w:r>
      <w:r w:rsidR="006F72DC">
        <w:rPr>
          <w:rFonts w:ascii="Calibri" w:hAnsi="Calibri" w:cs="Calibri"/>
          <w:bCs/>
          <w:sz w:val="22"/>
          <w:szCs w:val="22"/>
        </w:rPr>
        <w:t>70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1DC5A174" w14:textId="7BD3C15C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Medina-Vega, J.; Malhi, Y.; Adu-Bredu, S.; Ametsitsi, G.K.D.; Djagbletey, G.; van Langevelde, F.; Veenendaal, E.; Oliveras, I. 2016. Winners and losers: tropical forest tree seedling survival across a West African forest–savanna transition.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Ecology and Evolution</w:t>
      </w:r>
      <w:r w:rsidRPr="007F3C01">
        <w:rPr>
          <w:rFonts w:ascii="Calibri" w:hAnsi="Calibri" w:cs="Calibri"/>
          <w:bCs/>
          <w:sz w:val="22"/>
          <w:szCs w:val="22"/>
        </w:rPr>
        <w:t xml:space="preserve">. </w:t>
      </w:r>
      <w:r w:rsidR="00A63460" w:rsidRPr="007F3C01">
        <w:rPr>
          <w:rFonts w:ascii="Calibri" w:hAnsi="Calibri" w:cs="Calibri"/>
          <w:bCs/>
          <w:sz w:val="22"/>
          <w:szCs w:val="22"/>
        </w:rPr>
        <w:t xml:space="preserve">(citations: </w:t>
      </w:r>
      <w:r w:rsidR="006F72DC">
        <w:rPr>
          <w:rFonts w:ascii="Calibri" w:hAnsi="Calibri" w:cs="Calibri"/>
          <w:bCs/>
          <w:sz w:val="22"/>
          <w:szCs w:val="22"/>
        </w:rPr>
        <w:t>30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3C55F5E3" w14:textId="791DEDCB" w:rsidR="00C74758" w:rsidRPr="007F3C01" w:rsidRDefault="000438CE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Todd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Pr="007F3C01">
        <w:rPr>
          <w:rFonts w:ascii="Calibri" w:hAnsi="Calibri" w:cs="Calibri"/>
          <w:bCs/>
          <w:sz w:val="22"/>
          <w:szCs w:val="22"/>
        </w:rPr>
        <w:t>S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.; Hoffman, M.T.; Henschel, J.; </w:t>
      </w:r>
      <w:r w:rsidR="00C74758" w:rsidRPr="007F3C01">
        <w:rPr>
          <w:rFonts w:ascii="Calibri" w:hAnsi="Calibri" w:cs="Calibri"/>
          <w:b/>
          <w:sz w:val="22"/>
          <w:szCs w:val="22"/>
        </w:rPr>
        <w:t>Cardoso, A.W.</w:t>
      </w:r>
      <w:r w:rsidR="00C74758" w:rsidRPr="007F3C01">
        <w:rPr>
          <w:rFonts w:ascii="Calibri" w:hAnsi="Calibri" w:cs="Calibri"/>
          <w:bCs/>
          <w:sz w:val="22"/>
          <w:szCs w:val="22"/>
        </w:rPr>
        <w:t>; Brooks, M.; Underhill, L. 2016. The potential impacts of fracking on the biodiversity of the Karoo Basin, South Africa. In: Hydraulic fracturing in the Karoo: Critical legal and environmental perspectives. Eds: Glaze</w:t>
      </w:r>
      <w:r w:rsidR="008435CE" w:rsidRPr="007F3C01">
        <w:rPr>
          <w:rFonts w:ascii="Calibri" w:hAnsi="Calibri" w:cs="Calibri"/>
          <w:bCs/>
          <w:sz w:val="22"/>
          <w:szCs w:val="22"/>
        </w:rPr>
        <w:t>w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ski, J.; Esterhuyse, S.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1</w:t>
      </w:r>
      <w:r w:rsidR="006F72DC">
        <w:rPr>
          <w:rFonts w:ascii="Calibri" w:hAnsi="Calibri" w:cs="Calibri"/>
          <w:bCs/>
          <w:sz w:val="22"/>
          <w:szCs w:val="22"/>
        </w:rPr>
        <w:t>9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1A3F2BCF" w14:textId="77777777" w:rsidR="00621D33" w:rsidRPr="007F3C01" w:rsidRDefault="00621D3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0A25B130" w14:textId="39181051" w:rsidR="00DE6F22" w:rsidRPr="007F3C01" w:rsidRDefault="003A1D42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commentRangeStart w:id="1"/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Grants, </w:t>
      </w:r>
      <w:r w:rsidR="00BD0814" w:rsidRPr="007F3C01">
        <w:rPr>
          <w:rFonts w:ascii="Calibri" w:hAnsi="Calibri" w:cs="Calibri"/>
          <w:b/>
          <w:bCs/>
          <w:smallCaps/>
          <w:sz w:val="22"/>
          <w:szCs w:val="22"/>
        </w:rPr>
        <w:t>Scholarships</w:t>
      </w:r>
      <w:r w:rsidRPr="007F3C01">
        <w:rPr>
          <w:rFonts w:ascii="Calibri" w:hAnsi="Calibri" w:cs="Calibri"/>
          <w:b/>
          <w:bCs/>
          <w:smallCaps/>
          <w:sz w:val="22"/>
          <w:szCs w:val="22"/>
        </w:rPr>
        <w:t>,</w:t>
      </w:r>
      <w:r w:rsidR="00BD0814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and Awards</w:t>
      </w:r>
      <w:commentRangeEnd w:id="1"/>
      <w:r w:rsidR="006F72DC">
        <w:rPr>
          <w:rStyle w:val="CommentReference"/>
        </w:rPr>
        <w:commentReference w:id="1"/>
      </w:r>
    </w:p>
    <w:p w14:paraId="48D7CBBA" w14:textId="2B7D8F5B" w:rsidR="00421EC9" w:rsidRPr="007F3C01" w:rsidRDefault="00421EC9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</w:t>
      </w:r>
      <w:r w:rsidR="00292890" w:rsidRPr="007F3C01">
        <w:rPr>
          <w:rFonts w:ascii="Calibri" w:hAnsi="Calibri" w:cs="Calibri"/>
          <w:sz w:val="22"/>
          <w:szCs w:val="22"/>
        </w:rPr>
        <w:t>15-2018</w:t>
      </w:r>
      <w:r w:rsidRPr="007F3C01">
        <w:rPr>
          <w:rFonts w:ascii="Calibri" w:hAnsi="Calibri" w:cs="Calibri"/>
          <w:sz w:val="22"/>
          <w:szCs w:val="22"/>
        </w:rPr>
        <w:tab/>
      </w:r>
      <w:r w:rsidR="00F668B9" w:rsidRPr="007F3C01">
        <w:rPr>
          <w:rFonts w:ascii="Calibri" w:hAnsi="Calibri" w:cs="Calibri"/>
          <w:sz w:val="22"/>
          <w:szCs w:val="22"/>
        </w:rPr>
        <w:t>Bruce</w:t>
      </w:r>
      <w:r w:rsidR="00292890" w:rsidRPr="007F3C01">
        <w:rPr>
          <w:rFonts w:ascii="Calibri" w:hAnsi="Calibri" w:cs="Calibri"/>
          <w:sz w:val="22"/>
          <w:szCs w:val="22"/>
        </w:rPr>
        <w:t xml:space="preserve">, Julia, and Mortimer May Senior Scholar in Geography </w:t>
      </w:r>
    </w:p>
    <w:p w14:paraId="6FD086BA" w14:textId="0AF16004" w:rsidR="00F668B9" w:rsidRPr="007F3C01" w:rsidRDefault="00F668B9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2015-2018</w:t>
      </w:r>
      <w:r w:rsidRPr="007F3C01">
        <w:rPr>
          <w:rFonts w:ascii="Calibri" w:hAnsi="Calibri" w:cs="Calibri"/>
          <w:sz w:val="22"/>
          <w:szCs w:val="22"/>
        </w:rPr>
        <w:tab/>
        <w:t>Commonwealth Scholarship (doctoral scholarship to the University of Oxford)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30B368F" w14:textId="43862E89" w:rsidR="00DE6F22" w:rsidRPr="007F3C01" w:rsidRDefault="00DE6F22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</w:t>
      </w:r>
      <w:r w:rsidR="00292890" w:rsidRPr="007F3C01">
        <w:rPr>
          <w:rFonts w:ascii="Calibri" w:hAnsi="Calibri" w:cs="Calibri"/>
          <w:sz w:val="22"/>
          <w:szCs w:val="22"/>
        </w:rPr>
        <w:t>5</w:t>
      </w:r>
      <w:r w:rsidRPr="007F3C01">
        <w:rPr>
          <w:rFonts w:ascii="Calibri" w:hAnsi="Calibri" w:cs="Calibri"/>
          <w:sz w:val="22"/>
          <w:szCs w:val="22"/>
        </w:rPr>
        <w:t>-201</w:t>
      </w:r>
      <w:r w:rsidR="00292890" w:rsidRPr="007F3C01">
        <w:rPr>
          <w:rFonts w:ascii="Calibri" w:hAnsi="Calibri" w:cs="Calibri"/>
          <w:sz w:val="22"/>
          <w:szCs w:val="22"/>
        </w:rPr>
        <w:t>8</w:t>
      </w:r>
      <w:r w:rsidRPr="007F3C01">
        <w:rPr>
          <w:rFonts w:ascii="Calibri" w:hAnsi="Calibri" w:cs="Calibri"/>
          <w:sz w:val="22"/>
          <w:szCs w:val="22"/>
        </w:rPr>
        <w:tab/>
      </w:r>
      <w:r w:rsidR="00292890" w:rsidRPr="007F3C01">
        <w:rPr>
          <w:rFonts w:ascii="Calibri" w:hAnsi="Calibri" w:cs="Calibri"/>
          <w:sz w:val="22"/>
          <w:szCs w:val="22"/>
        </w:rPr>
        <w:t>Oppenheimer Scholarship</w:t>
      </w:r>
      <w:r w:rsidR="00F668B9" w:rsidRPr="007F3C01">
        <w:rPr>
          <w:rFonts w:ascii="Calibri" w:hAnsi="Calibri" w:cs="Calibri"/>
          <w:sz w:val="22"/>
          <w:szCs w:val="22"/>
        </w:rPr>
        <w:t xml:space="preserve"> (</w:t>
      </w:r>
      <w:r w:rsidR="00006A41" w:rsidRPr="007F3C01">
        <w:rPr>
          <w:rFonts w:ascii="Calibri" w:hAnsi="Calibri" w:cs="Calibri"/>
          <w:sz w:val="22"/>
          <w:szCs w:val="22"/>
        </w:rPr>
        <w:t>selected by the Oppenheimer Foundation as one of the top South African recipients of the Commonwealth Scholarship)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3DD94A12" w14:textId="68FD37A4" w:rsidR="004C44F0" w:rsidRPr="007F3C01" w:rsidRDefault="00292890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2013-2014</w:t>
      </w:r>
      <w:r w:rsidRPr="007F3C01">
        <w:rPr>
          <w:rFonts w:ascii="Calibri" w:hAnsi="Calibri" w:cs="Calibri"/>
          <w:sz w:val="22"/>
          <w:szCs w:val="22"/>
        </w:rPr>
        <w:tab/>
        <w:t>Santander Travel Award</w:t>
      </w:r>
      <w:r w:rsidR="004C44F0" w:rsidRPr="007F3C01">
        <w:rPr>
          <w:rFonts w:ascii="Calibri" w:hAnsi="Calibri" w:cs="Calibri"/>
          <w:sz w:val="22"/>
          <w:szCs w:val="22"/>
        </w:rPr>
        <w:t xml:space="preserve">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885E68" w:rsidRPr="007F3C01">
        <w:rPr>
          <w:rFonts w:ascii="Calibri" w:hAnsi="Calibri" w:cs="Calibri"/>
          <w:sz w:val="22"/>
          <w:szCs w:val="22"/>
        </w:rPr>
        <w:t>to</w:t>
      </w:r>
      <w:r w:rsidR="00F668B9" w:rsidRPr="007F3C01">
        <w:rPr>
          <w:rFonts w:ascii="Calibri" w:hAnsi="Calibri" w:cs="Calibri"/>
          <w:sz w:val="22"/>
          <w:szCs w:val="22"/>
        </w:rPr>
        <w:t xml:space="preserve"> support</w:t>
      </w:r>
      <w:r w:rsidR="004C44F0" w:rsidRPr="007F3C01">
        <w:rPr>
          <w:rFonts w:ascii="Calibri" w:hAnsi="Calibri" w:cs="Calibri"/>
          <w:sz w:val="22"/>
          <w:szCs w:val="22"/>
        </w:rPr>
        <w:t xml:space="preserve"> 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4C44F0" w:rsidRPr="007F3C01">
        <w:rPr>
          <w:rFonts w:ascii="Calibri" w:hAnsi="Calibri" w:cs="Calibri"/>
          <w:sz w:val="22"/>
          <w:szCs w:val="22"/>
        </w:rPr>
        <w:t>research expenses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9B813E3" w14:textId="26700A90" w:rsidR="00F668B9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2013-2014</w:t>
      </w:r>
      <w:r w:rsidRPr="007F3C01">
        <w:rPr>
          <w:rFonts w:ascii="Calibri" w:hAnsi="Calibri" w:cs="Calibri"/>
          <w:sz w:val="22"/>
          <w:szCs w:val="22"/>
        </w:rPr>
        <w:tab/>
        <w:t xml:space="preserve">Skye Foundation </w:t>
      </w:r>
      <w:r w:rsidR="00F668B9" w:rsidRPr="007F3C01">
        <w:rPr>
          <w:rFonts w:ascii="Calibri" w:hAnsi="Calibri" w:cs="Calibri"/>
          <w:sz w:val="22"/>
          <w:szCs w:val="22"/>
        </w:rPr>
        <w:t>Scholarship (</w:t>
      </w:r>
      <w:r w:rsidR="00EB00B0" w:rsidRPr="007F3C01">
        <w:rPr>
          <w:rFonts w:ascii="Calibri" w:hAnsi="Calibri" w:cs="Calibri"/>
          <w:sz w:val="22"/>
          <w:szCs w:val="22"/>
        </w:rPr>
        <w:t>M.Sc.</w:t>
      </w:r>
      <w:r w:rsidR="00F668B9" w:rsidRPr="007F3C01">
        <w:rPr>
          <w:rFonts w:ascii="Calibri" w:hAnsi="Calibri" w:cs="Calibri"/>
          <w:sz w:val="22"/>
          <w:szCs w:val="22"/>
        </w:rPr>
        <w:t xml:space="preserve"> scholarship to the University of Oxford)</w:t>
      </w:r>
      <w:r w:rsidR="00126CF4" w:rsidRPr="007F3C01">
        <w:rPr>
          <w:rFonts w:ascii="Calibri" w:hAnsi="Calibri" w:cs="Calibri"/>
          <w:sz w:val="22"/>
          <w:szCs w:val="22"/>
        </w:rPr>
        <w:t>.</w:t>
      </w:r>
      <w:r w:rsidR="00F668B9" w:rsidRPr="007F3C01">
        <w:rPr>
          <w:rFonts w:ascii="Calibri" w:hAnsi="Calibri" w:cs="Calibri"/>
          <w:sz w:val="22"/>
          <w:szCs w:val="22"/>
        </w:rPr>
        <w:t xml:space="preserve"> </w:t>
      </w:r>
    </w:p>
    <w:p w14:paraId="77E1017B" w14:textId="3DD928FD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2013-2014 </w:t>
      </w:r>
      <w:r w:rsidRPr="007F3C01">
        <w:rPr>
          <w:rFonts w:ascii="Calibri" w:hAnsi="Calibri" w:cs="Calibri"/>
          <w:sz w:val="22"/>
          <w:szCs w:val="22"/>
        </w:rPr>
        <w:tab/>
        <w:t xml:space="preserve">Commonwealth Scholarship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F668B9" w:rsidRPr="007F3C01">
        <w:rPr>
          <w:rFonts w:ascii="Calibri" w:hAnsi="Calibri" w:cs="Calibri"/>
          <w:sz w:val="22"/>
          <w:szCs w:val="22"/>
        </w:rPr>
        <w:t xml:space="preserve">scholarship to the University of Oxford – was </w:t>
      </w:r>
      <w:r w:rsidRPr="007F3C01">
        <w:rPr>
          <w:rFonts w:ascii="Calibri" w:hAnsi="Calibri" w:cs="Calibri"/>
          <w:sz w:val="22"/>
          <w:szCs w:val="22"/>
        </w:rPr>
        <w:t>unable to accept</w:t>
      </w:r>
      <w:r w:rsidR="00F668B9" w:rsidRPr="007F3C01">
        <w:rPr>
          <w:rFonts w:ascii="Calibri" w:hAnsi="Calibri" w:cs="Calibri"/>
          <w:sz w:val="22"/>
          <w:szCs w:val="22"/>
        </w:rPr>
        <w:t xml:space="preserve"> due </w:t>
      </w:r>
      <w:r w:rsidRPr="007F3C01">
        <w:rPr>
          <w:rFonts w:ascii="Calibri" w:hAnsi="Calibri" w:cs="Calibri"/>
          <w:sz w:val="22"/>
          <w:szCs w:val="22"/>
        </w:rPr>
        <w:t>to already having secured funding)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0767CCE" w14:textId="4F065809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2012</w:t>
      </w:r>
      <w:r w:rsidRPr="007F3C01">
        <w:rPr>
          <w:rFonts w:ascii="Calibri" w:hAnsi="Calibri" w:cs="Calibri"/>
          <w:sz w:val="22"/>
          <w:szCs w:val="22"/>
        </w:rPr>
        <w:tab/>
        <w:t xml:space="preserve">South African National Research Foundation “Freestanding” </w:t>
      </w:r>
      <w:r w:rsidR="00F668B9" w:rsidRPr="007F3C01">
        <w:rPr>
          <w:rFonts w:ascii="Calibri" w:hAnsi="Calibri" w:cs="Calibri"/>
          <w:sz w:val="22"/>
          <w:szCs w:val="22"/>
        </w:rPr>
        <w:t>S</w:t>
      </w:r>
      <w:r w:rsidRPr="007F3C01">
        <w:rPr>
          <w:rFonts w:ascii="Calibri" w:hAnsi="Calibri" w:cs="Calibri"/>
          <w:sz w:val="22"/>
          <w:szCs w:val="22"/>
        </w:rPr>
        <w:t xml:space="preserve">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F668B9" w:rsidRPr="007F3C01">
        <w:rPr>
          <w:rFonts w:ascii="Calibri" w:hAnsi="Calibri" w:cs="Calibri"/>
          <w:sz w:val="22"/>
          <w:szCs w:val="22"/>
        </w:rPr>
        <w:t>scholarship to the University of Cape Town - was unable to accept due to accepting a position at another university</w:t>
      </w:r>
      <w:r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267A969" w14:textId="416C4136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2012</w:t>
      </w:r>
      <w:r w:rsidRPr="007F3C01">
        <w:rPr>
          <w:rFonts w:ascii="Calibri" w:hAnsi="Calibri" w:cs="Calibri"/>
          <w:sz w:val="22"/>
          <w:szCs w:val="22"/>
        </w:rPr>
        <w:tab/>
        <w:t xml:space="preserve">South African Association of Botanists </w:t>
      </w:r>
      <w:r w:rsidR="00F668B9" w:rsidRPr="007F3C01">
        <w:rPr>
          <w:rFonts w:ascii="Calibri" w:hAnsi="Calibri" w:cs="Calibri"/>
          <w:sz w:val="22"/>
          <w:szCs w:val="22"/>
        </w:rPr>
        <w:t>Scholarship (</w:t>
      </w:r>
      <w:r w:rsidR="00EB00B0" w:rsidRPr="007F3C01">
        <w:rPr>
          <w:rFonts w:ascii="Calibri" w:hAnsi="Calibri" w:cs="Calibri"/>
          <w:sz w:val="22"/>
          <w:szCs w:val="22"/>
        </w:rPr>
        <w:t>B.Sc. Hons.</w:t>
      </w:r>
      <w:r w:rsidRPr="007F3C01">
        <w:rPr>
          <w:rFonts w:ascii="Calibri" w:hAnsi="Calibri" w:cs="Calibri"/>
          <w:sz w:val="22"/>
          <w:szCs w:val="22"/>
        </w:rPr>
        <w:t xml:space="preserve"> </w:t>
      </w:r>
      <w:r w:rsidR="00885E68" w:rsidRPr="007F3C01">
        <w:rPr>
          <w:rFonts w:ascii="Calibri" w:hAnsi="Calibri" w:cs="Calibri"/>
          <w:sz w:val="22"/>
          <w:szCs w:val="22"/>
        </w:rPr>
        <w:t>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7E5B44BB" w14:textId="589E179A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2011</w:t>
      </w:r>
      <w:r w:rsidRPr="007F3C01">
        <w:rPr>
          <w:rFonts w:ascii="Calibri" w:hAnsi="Calibri" w:cs="Calibri"/>
          <w:sz w:val="22"/>
          <w:szCs w:val="22"/>
        </w:rPr>
        <w:tab/>
        <w:t xml:space="preserve">University of Cape Town Science Faculty Scholarship </w:t>
      </w:r>
      <w:r w:rsidR="00F668B9" w:rsidRPr="007F3C01">
        <w:rPr>
          <w:rFonts w:ascii="Calibri" w:hAnsi="Calibri" w:cs="Calibri"/>
          <w:sz w:val="22"/>
          <w:szCs w:val="22"/>
        </w:rPr>
        <w:t xml:space="preserve">(undergraduate </w:t>
      </w:r>
      <w:r w:rsidR="00630DB7" w:rsidRPr="007F3C01">
        <w:rPr>
          <w:rFonts w:ascii="Calibri" w:hAnsi="Calibri" w:cs="Calibri"/>
          <w:sz w:val="22"/>
          <w:szCs w:val="22"/>
        </w:rPr>
        <w:t>academic merit 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07BD3D42" w14:textId="659B6F6A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2010</w:t>
      </w:r>
      <w:r w:rsidRPr="007F3C01">
        <w:rPr>
          <w:rFonts w:ascii="Calibri" w:hAnsi="Calibri" w:cs="Calibri"/>
          <w:sz w:val="22"/>
          <w:szCs w:val="22"/>
        </w:rPr>
        <w:tab/>
        <w:t xml:space="preserve">Dick and Dorothy Borcherd’s </w:t>
      </w:r>
      <w:r w:rsidR="00F668B9" w:rsidRPr="007F3C01">
        <w:rPr>
          <w:rFonts w:ascii="Calibri" w:hAnsi="Calibri" w:cs="Calibri"/>
          <w:sz w:val="22"/>
          <w:szCs w:val="22"/>
        </w:rPr>
        <w:t>P</w:t>
      </w:r>
      <w:r w:rsidRPr="007F3C01">
        <w:rPr>
          <w:rFonts w:ascii="Calibri" w:hAnsi="Calibri" w:cs="Calibri"/>
          <w:sz w:val="22"/>
          <w:szCs w:val="22"/>
        </w:rPr>
        <w:t xml:space="preserve">rize </w:t>
      </w:r>
      <w:r w:rsidR="00F668B9" w:rsidRPr="007F3C01">
        <w:rPr>
          <w:rFonts w:ascii="Calibri" w:hAnsi="Calibri" w:cs="Calibri"/>
          <w:sz w:val="22"/>
          <w:szCs w:val="22"/>
        </w:rPr>
        <w:t xml:space="preserve">(award </w:t>
      </w:r>
      <w:r w:rsidRPr="007F3C01">
        <w:rPr>
          <w:rFonts w:ascii="Calibri" w:hAnsi="Calibri" w:cs="Calibri"/>
          <w:sz w:val="22"/>
          <w:szCs w:val="22"/>
        </w:rPr>
        <w:t>for the highest achieving student in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Botany or Astronomy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EBD7E6D" w14:textId="170E133F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2010-2012</w:t>
      </w:r>
      <w:r w:rsidRPr="007F3C01">
        <w:rPr>
          <w:rFonts w:ascii="Calibri" w:hAnsi="Calibri" w:cs="Calibri"/>
          <w:sz w:val="22"/>
          <w:szCs w:val="22"/>
        </w:rPr>
        <w:tab/>
        <w:t>Class medal for achieving the highest mark in the class (</w:t>
      </w:r>
      <w:r w:rsidR="00EB00B0" w:rsidRPr="007F3C01">
        <w:rPr>
          <w:rFonts w:ascii="Calibri" w:hAnsi="Calibri" w:cs="Calibri"/>
          <w:sz w:val="22"/>
          <w:szCs w:val="22"/>
        </w:rPr>
        <w:t>B.Sc. Hons. in Botany</w:t>
      </w:r>
      <w:r w:rsidRPr="007F3C01">
        <w:rPr>
          <w:rFonts w:ascii="Calibri" w:hAnsi="Calibri" w:cs="Calibri"/>
          <w:sz w:val="22"/>
          <w:szCs w:val="22"/>
        </w:rPr>
        <w:t>, 3</w:t>
      </w:r>
      <w:r w:rsidRPr="007F3C01">
        <w:rPr>
          <w:rFonts w:ascii="Calibri" w:hAnsi="Calibri" w:cs="Calibri"/>
          <w:sz w:val="22"/>
          <w:szCs w:val="22"/>
          <w:vertAlign w:val="superscript"/>
        </w:rPr>
        <w:t>rd</w:t>
      </w:r>
      <w:r w:rsidRPr="007F3C01">
        <w:rPr>
          <w:rFonts w:ascii="Calibri" w:hAnsi="Calibri" w:cs="Calibri"/>
          <w:sz w:val="22"/>
          <w:szCs w:val="22"/>
        </w:rPr>
        <w:t xml:space="preserve"> Year Systematics, 3</w:t>
      </w:r>
      <w:r w:rsidRPr="007F3C01">
        <w:rPr>
          <w:rFonts w:ascii="Calibri" w:hAnsi="Calibri" w:cs="Calibri"/>
          <w:sz w:val="22"/>
          <w:szCs w:val="22"/>
          <w:vertAlign w:val="superscript"/>
        </w:rPr>
        <w:t>rd</w:t>
      </w:r>
      <w:r w:rsidRPr="007F3C01">
        <w:rPr>
          <w:rFonts w:ascii="Calibri" w:hAnsi="Calibri" w:cs="Calibri"/>
          <w:sz w:val="22"/>
          <w:szCs w:val="22"/>
        </w:rPr>
        <w:t xml:space="preserve"> Year Ecosystem Ecology,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Plant Diversity,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Principles of Evolution)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7BFF2CA7" w14:textId="12051448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2009-2012</w:t>
      </w:r>
      <w:r w:rsidRPr="007F3C01">
        <w:rPr>
          <w:rFonts w:ascii="Calibri" w:hAnsi="Calibri" w:cs="Calibri"/>
          <w:sz w:val="22"/>
          <w:szCs w:val="22"/>
        </w:rPr>
        <w:tab/>
        <w:t xml:space="preserve">Dean’s </w:t>
      </w:r>
      <w:r w:rsidR="00F668B9" w:rsidRPr="007F3C01">
        <w:rPr>
          <w:rFonts w:ascii="Calibri" w:hAnsi="Calibri" w:cs="Calibri"/>
          <w:sz w:val="22"/>
          <w:szCs w:val="22"/>
        </w:rPr>
        <w:t>M</w:t>
      </w:r>
      <w:r w:rsidRPr="007F3C01">
        <w:rPr>
          <w:rFonts w:ascii="Calibri" w:hAnsi="Calibri" w:cs="Calibri"/>
          <w:sz w:val="22"/>
          <w:szCs w:val="22"/>
        </w:rPr>
        <w:t xml:space="preserve">erit </w:t>
      </w:r>
      <w:r w:rsidR="00F668B9" w:rsidRPr="007F3C01">
        <w:rPr>
          <w:rFonts w:ascii="Calibri" w:hAnsi="Calibri" w:cs="Calibri"/>
          <w:sz w:val="22"/>
          <w:szCs w:val="22"/>
        </w:rPr>
        <w:t>L</w:t>
      </w:r>
      <w:r w:rsidRPr="007F3C01">
        <w:rPr>
          <w:rFonts w:ascii="Calibri" w:hAnsi="Calibri" w:cs="Calibri"/>
          <w:sz w:val="22"/>
          <w:szCs w:val="22"/>
        </w:rPr>
        <w:t>ist</w:t>
      </w:r>
      <w:r w:rsidR="00F668B9" w:rsidRPr="007F3C01">
        <w:rPr>
          <w:rFonts w:ascii="Calibri" w:hAnsi="Calibri" w:cs="Calibri"/>
          <w:sz w:val="22"/>
          <w:szCs w:val="22"/>
        </w:rPr>
        <w:t xml:space="preserve"> (award</w:t>
      </w:r>
      <w:r w:rsidRPr="007F3C01">
        <w:rPr>
          <w:rFonts w:ascii="Calibri" w:hAnsi="Calibri" w:cs="Calibri"/>
          <w:sz w:val="22"/>
          <w:szCs w:val="22"/>
        </w:rPr>
        <w:t xml:space="preserve"> for having a weighted average over 70% in all courses taken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571AD72" w14:textId="43D3F269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2009</w:t>
      </w:r>
      <w:r w:rsidRPr="007F3C01">
        <w:rPr>
          <w:rFonts w:ascii="Calibri" w:hAnsi="Calibri" w:cs="Calibri"/>
          <w:sz w:val="22"/>
          <w:szCs w:val="22"/>
        </w:rPr>
        <w:tab/>
        <w:t xml:space="preserve">University of Cape Town </w:t>
      </w:r>
      <w:r w:rsidR="00F668B9" w:rsidRPr="007F3C01">
        <w:rPr>
          <w:rFonts w:ascii="Calibri" w:hAnsi="Calibri" w:cs="Calibri"/>
          <w:sz w:val="22"/>
          <w:szCs w:val="22"/>
        </w:rPr>
        <w:t>E</w:t>
      </w:r>
      <w:r w:rsidRPr="007F3C01">
        <w:rPr>
          <w:rFonts w:ascii="Calibri" w:hAnsi="Calibri" w:cs="Calibri"/>
          <w:sz w:val="22"/>
          <w:szCs w:val="22"/>
        </w:rPr>
        <w:t xml:space="preserve">ntrance </w:t>
      </w:r>
      <w:r w:rsidR="00F668B9" w:rsidRPr="007F3C01">
        <w:rPr>
          <w:rFonts w:ascii="Calibri" w:hAnsi="Calibri" w:cs="Calibri"/>
          <w:sz w:val="22"/>
          <w:szCs w:val="22"/>
        </w:rPr>
        <w:t>S</w:t>
      </w:r>
      <w:r w:rsidRPr="007F3C01">
        <w:rPr>
          <w:rFonts w:ascii="Calibri" w:hAnsi="Calibri" w:cs="Calibri"/>
          <w:sz w:val="22"/>
          <w:szCs w:val="22"/>
        </w:rPr>
        <w:t xml:space="preserve">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630DB7" w:rsidRPr="007F3C01">
        <w:rPr>
          <w:rFonts w:ascii="Calibri" w:hAnsi="Calibri" w:cs="Calibri"/>
          <w:sz w:val="22"/>
          <w:szCs w:val="22"/>
        </w:rPr>
        <w:t>undergraduate academic merit 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C2E23E3" w14:textId="77777777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</w:p>
    <w:p w14:paraId="3B6B1EC1" w14:textId="470E47A5" w:rsidR="00B8207E" w:rsidRPr="007F3C01" w:rsidRDefault="00B8207E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commentRangeStart w:id="2"/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Supervision </w:t>
      </w:r>
      <w:r w:rsidR="00FB7549" w:rsidRPr="007F3C01">
        <w:rPr>
          <w:rFonts w:ascii="Calibri" w:hAnsi="Calibri" w:cs="Calibri"/>
          <w:b/>
          <w:bCs/>
          <w:smallCaps/>
          <w:sz w:val="22"/>
          <w:szCs w:val="22"/>
        </w:rPr>
        <w:t>and Mentoring Experience</w:t>
      </w:r>
      <w:commentRangeEnd w:id="2"/>
      <w:r w:rsidR="006F72DC">
        <w:rPr>
          <w:rStyle w:val="CommentReference"/>
        </w:rPr>
        <w:commentReference w:id="2"/>
      </w:r>
    </w:p>
    <w:p w14:paraId="0529BB18" w14:textId="08F56467" w:rsidR="007039B7" w:rsidRPr="007F3C01" w:rsidRDefault="007039B7" w:rsidP="007039B7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2021 </w:t>
      </w:r>
      <w:r w:rsidRPr="007F3C01">
        <w:rPr>
          <w:rFonts w:ascii="Calibri" w:hAnsi="Calibri" w:cs="Calibri"/>
          <w:bCs/>
          <w:sz w:val="22"/>
          <w:szCs w:val="22"/>
        </w:rPr>
        <w:tab/>
        <w:t>Co-supervised the undergraduate thesis of Annli Nakayama, Yale University.</w:t>
      </w:r>
    </w:p>
    <w:p w14:paraId="042D45F8" w14:textId="03BB04D4" w:rsidR="0072478B" w:rsidRPr="007F3C01" w:rsidRDefault="00B8207E" w:rsidP="007039B7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3" w:name="_Hlk56169242"/>
      <w:r w:rsidR="007039B7" w:rsidRPr="007F3C01">
        <w:rPr>
          <w:rFonts w:ascii="Calibri" w:hAnsi="Calibri" w:cs="Calibri"/>
          <w:bCs/>
          <w:sz w:val="22"/>
          <w:szCs w:val="22"/>
        </w:rPr>
        <w:tab/>
      </w:r>
      <w:r w:rsidR="0072478B" w:rsidRPr="007F3C01">
        <w:rPr>
          <w:rFonts w:ascii="Calibri" w:hAnsi="Calibri" w:cs="Calibri"/>
          <w:bCs/>
          <w:sz w:val="22"/>
          <w:szCs w:val="22"/>
        </w:rPr>
        <w:t>Co-supervised the senior undergraduate thesis of Krish Maypole, Yale University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2CD5105F" w14:textId="7A6FA1A9" w:rsidR="0072478B" w:rsidRPr="007F3C01" w:rsidRDefault="0072478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  <w:t>Supervised the undergraduate research project of Annli Nakayama, Yale University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17879314" w14:textId="09DF6BAC" w:rsidR="00B8207E" w:rsidRPr="007F3C01" w:rsidRDefault="0072478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8207E" w:rsidRPr="007F3C01">
        <w:rPr>
          <w:rFonts w:ascii="Calibri" w:hAnsi="Calibri" w:cs="Calibri"/>
          <w:bCs/>
          <w:sz w:val="22"/>
          <w:szCs w:val="22"/>
        </w:rPr>
        <w:t xml:space="preserve">Co-supervised the MSc thesis of Londiwe Mokoena, University </w:t>
      </w:r>
      <w:r w:rsidR="00453F3D" w:rsidRPr="007F3C01">
        <w:rPr>
          <w:rFonts w:ascii="Calibri" w:hAnsi="Calibri" w:cs="Calibri"/>
          <w:bCs/>
          <w:sz w:val="22"/>
          <w:szCs w:val="22"/>
        </w:rPr>
        <w:t>o</w:t>
      </w:r>
      <w:r w:rsidR="00B8207E" w:rsidRPr="007F3C01">
        <w:rPr>
          <w:rFonts w:ascii="Calibri" w:hAnsi="Calibri" w:cs="Calibri"/>
          <w:bCs/>
          <w:sz w:val="22"/>
          <w:szCs w:val="22"/>
        </w:rPr>
        <w:t>f Witwatersrand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5B325A15" w14:textId="687EEDC8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Mentored 2 MSc and 1 PhD students as part of the Women in Science at Yale program. </w:t>
      </w:r>
    </w:p>
    <w:bookmarkEnd w:id="3"/>
    <w:p w14:paraId="05085FC1" w14:textId="76B59A81" w:rsidR="00B8207E" w:rsidRPr="007F3C01" w:rsidRDefault="00B8207E" w:rsidP="003D2121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lastRenderedPageBreak/>
        <w:t xml:space="preserve">2019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4" w:name="_Hlk56169413"/>
      <w:r w:rsidRPr="007F3C01">
        <w:rPr>
          <w:rFonts w:ascii="Calibri" w:hAnsi="Calibri" w:cs="Calibri"/>
          <w:bCs/>
          <w:sz w:val="22"/>
          <w:szCs w:val="22"/>
        </w:rPr>
        <w:t>Co-supervised the MSc thesis of Charles Emogor, University of Oxford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2D4E340C" w14:textId="1BC25A4A" w:rsidR="00B8207E" w:rsidRPr="007F3C01" w:rsidRDefault="00B8207E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2018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ab/>
        <w:t>Co-supervised the MSc thesis of Ian McGregor, University of Oxford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A0E7EC3" w14:textId="639DC0E8" w:rsidR="00A63460" w:rsidRPr="007F3C01" w:rsidRDefault="00A63460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bookmarkEnd w:id="4"/>
    <w:p w14:paraId="0B9419E9" w14:textId="19700775" w:rsidR="00A63460" w:rsidRPr="007F3C01" w:rsidRDefault="00A63460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commentRangeStart w:id="5"/>
      <w:r w:rsidRPr="007F3C01">
        <w:rPr>
          <w:rFonts w:ascii="Calibri" w:hAnsi="Calibri" w:cs="Calibri"/>
          <w:b/>
          <w:bCs/>
          <w:smallCaps/>
          <w:sz w:val="22"/>
          <w:szCs w:val="22"/>
        </w:rPr>
        <w:t>Teaching Experience and Training</w:t>
      </w:r>
    </w:p>
    <w:p w14:paraId="63B24D61" w14:textId="524659E4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67281F">
        <w:rPr>
          <w:rFonts w:ascii="Calibri" w:hAnsi="Calibri" w:cs="Calibri"/>
          <w:bCs/>
          <w:sz w:val="22"/>
          <w:szCs w:val="22"/>
        </w:rPr>
        <w:t>Completed</w:t>
      </w:r>
      <w:r w:rsidRPr="007F3C01">
        <w:rPr>
          <w:rFonts w:ascii="Calibri" w:hAnsi="Calibri" w:cs="Calibri"/>
          <w:bCs/>
          <w:sz w:val="22"/>
          <w:szCs w:val="22"/>
        </w:rPr>
        <w:t xml:space="preserve"> the “Mental Health First Aid” certification, Yale University.</w:t>
      </w:r>
    </w:p>
    <w:p w14:paraId="111EEE7F" w14:textId="3859CE6D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Completed the “Peer learning through technology” course, Yale University.</w:t>
      </w:r>
    </w:p>
    <w:p w14:paraId="6A2797A9" w14:textId="28D6F33C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6" w:name="_Hlk56169459"/>
      <w:r w:rsidRPr="007F3C01">
        <w:rPr>
          <w:rFonts w:ascii="Calibri" w:hAnsi="Calibri" w:cs="Calibri"/>
          <w:bCs/>
          <w:sz w:val="22"/>
          <w:szCs w:val="22"/>
        </w:rPr>
        <w:t>Lectured (online) on the B</w:t>
      </w:r>
      <w:r w:rsidR="00720C0E" w:rsidRPr="007F3C01">
        <w:rPr>
          <w:rFonts w:ascii="Calibri" w:hAnsi="Calibri" w:cs="Calibri"/>
          <w:bCs/>
          <w:sz w:val="22"/>
          <w:szCs w:val="22"/>
        </w:rPr>
        <w:t>.</w:t>
      </w:r>
      <w:r w:rsidRPr="007F3C01">
        <w:rPr>
          <w:rFonts w:ascii="Calibri" w:hAnsi="Calibri" w:cs="Calibri"/>
          <w:bCs/>
          <w:sz w:val="22"/>
          <w:szCs w:val="22"/>
        </w:rPr>
        <w:t>Sc. “3</w:t>
      </w:r>
      <w:r w:rsidRPr="007F3C01">
        <w:rPr>
          <w:rFonts w:ascii="Calibri" w:hAnsi="Calibri" w:cs="Calibri"/>
          <w:bCs/>
          <w:sz w:val="22"/>
          <w:szCs w:val="22"/>
          <w:vertAlign w:val="superscript"/>
        </w:rPr>
        <w:t xml:space="preserve">rd </w:t>
      </w:r>
      <w:r w:rsidRPr="007F3C01">
        <w:rPr>
          <w:rFonts w:ascii="Calibri" w:hAnsi="Calibri" w:cs="Calibri"/>
          <w:bCs/>
          <w:sz w:val="22"/>
          <w:szCs w:val="22"/>
        </w:rPr>
        <w:t xml:space="preserve">year field trip” course, module: Statistics in R, </w:t>
      </w:r>
      <w:r w:rsidR="00621D33" w:rsidRPr="007F3C01">
        <w:rPr>
          <w:rFonts w:ascii="Calibri" w:hAnsi="Calibri" w:cs="Calibri"/>
          <w:bCs/>
          <w:sz w:val="22"/>
          <w:szCs w:val="22"/>
        </w:rPr>
        <w:t>University of Witwatersrand</w:t>
      </w:r>
      <w:r w:rsidRPr="007F3C01">
        <w:rPr>
          <w:rFonts w:ascii="Calibri" w:hAnsi="Calibri" w:cs="Calibri"/>
          <w:bCs/>
          <w:sz w:val="22"/>
          <w:szCs w:val="22"/>
        </w:rPr>
        <w:t xml:space="preserve"> (1 module and supervision of two field projects). </w:t>
      </w:r>
    </w:p>
    <w:p w14:paraId="29666D47" w14:textId="30DC9093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Completed the 8-week “Introduction to evidence-based undergraduate STEM teaching” course, Yale</w:t>
      </w:r>
      <w:r w:rsidR="00621D33" w:rsidRPr="007F3C01">
        <w:rPr>
          <w:rFonts w:ascii="Calibri" w:hAnsi="Calibri" w:cs="Calibri"/>
          <w:bCs/>
          <w:sz w:val="22"/>
          <w:szCs w:val="22"/>
        </w:rPr>
        <w:t xml:space="preserve"> University.</w:t>
      </w:r>
    </w:p>
    <w:p w14:paraId="597B0386" w14:textId="28EF073B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In process of completing the 72-hour “College Teaching Preparation” certificate, Yale</w:t>
      </w:r>
      <w:r w:rsidR="00621D33" w:rsidRPr="007F3C01">
        <w:rPr>
          <w:rFonts w:ascii="Calibri" w:hAnsi="Calibri" w:cs="Calibri"/>
          <w:bCs/>
          <w:sz w:val="22"/>
          <w:szCs w:val="22"/>
        </w:rPr>
        <w:t xml:space="preserve"> University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0BF2222A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2019 </w:t>
      </w:r>
      <w:r w:rsidRPr="007F3C01">
        <w:rPr>
          <w:rFonts w:ascii="Calibri" w:hAnsi="Calibri" w:cs="Calibri"/>
          <w:bCs/>
          <w:sz w:val="22"/>
          <w:szCs w:val="22"/>
        </w:rPr>
        <w:tab/>
        <w:t>Lectured on the M.Sc. “Forestry” course, module: Tropical Forest Ecosystems, Yale University (1 lecture).</w:t>
      </w:r>
    </w:p>
    <w:p w14:paraId="63154AB8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2017</w:t>
      </w:r>
      <w:r w:rsidRPr="007F3C01">
        <w:rPr>
          <w:rFonts w:ascii="Calibri" w:hAnsi="Calibri" w:cs="Calibri"/>
          <w:bCs/>
          <w:sz w:val="22"/>
          <w:szCs w:val="22"/>
        </w:rPr>
        <w:tab/>
        <w:t>Teaching assistant on the M.Sc. “Environmental Change and Management” course, module: Statistics, University of Oxford (1 module).</w:t>
      </w:r>
    </w:p>
    <w:p w14:paraId="42E06E27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2015</w:t>
      </w:r>
      <w:r w:rsidRPr="007F3C01">
        <w:rPr>
          <w:rFonts w:ascii="Calibri" w:hAnsi="Calibri" w:cs="Calibri"/>
          <w:bCs/>
          <w:sz w:val="22"/>
          <w:szCs w:val="22"/>
        </w:rPr>
        <w:tab/>
        <w:t>Lectured and assisted with practicals on the M.Sc. “Conservation Biology” course, module: Community Ecology, University of Cape Town (2 lectures and 1 fieldtrip).</w:t>
      </w:r>
    </w:p>
    <w:bookmarkEnd w:id="6"/>
    <w:p w14:paraId="6E5E4B8B" w14:textId="77777777" w:rsidR="00A63460" w:rsidRPr="007F3C01" w:rsidRDefault="00A63460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</w:p>
    <w:p w14:paraId="303D21B5" w14:textId="522CAA1C" w:rsidR="00952D58" w:rsidRPr="007F3C01" w:rsidRDefault="00952D58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Invited Seminars </w:t>
      </w:r>
      <w:r w:rsidR="00E4090D" w:rsidRPr="007F3C01">
        <w:rPr>
          <w:rFonts w:ascii="Calibri" w:hAnsi="Calibri" w:cs="Calibri"/>
          <w:b/>
          <w:bCs/>
          <w:smallCaps/>
          <w:sz w:val="22"/>
          <w:szCs w:val="22"/>
        </w:rPr>
        <w:t>and Research Presentations</w:t>
      </w:r>
    </w:p>
    <w:p w14:paraId="10786DF3" w14:textId="04C95254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“Fires, plants, and ecological thresholds”, Davies Lab, Department of Organismic and Evolutionary Biology, Harvard University, USA.</w:t>
      </w:r>
    </w:p>
    <w:p w14:paraId="0BE5CAF6" w14:textId="50BB62E8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2021</w:t>
      </w:r>
      <w:r w:rsidRPr="007F3C01">
        <w:rPr>
          <w:rFonts w:ascii="Calibri" w:hAnsi="Calibri" w:cs="Calibri"/>
          <w:bCs/>
          <w:sz w:val="22"/>
          <w:szCs w:val="22"/>
        </w:rPr>
        <w:tab/>
        <w:t>“Fires, plants, and ecological thresholds”, Ecosystems Lab, School of Geography and the Environment, University of Oxford, UK.</w:t>
      </w:r>
    </w:p>
    <w:p w14:paraId="28AEB83F" w14:textId="6BBE0FD6" w:rsidR="00BD5DFB" w:rsidRPr="007F3C01" w:rsidRDefault="00BD5DF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“Fires, elephants, and ecotones”, Botany and Zoology Department, Stellenbosch University, South Africa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52ABC4A8" w14:textId="75727535" w:rsidR="0007527C" w:rsidRPr="007F3C01" w:rsidRDefault="00952D58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00215" w:rsidRPr="007F3C01">
        <w:rPr>
          <w:rFonts w:ascii="Calibri" w:hAnsi="Calibri" w:cs="Calibri"/>
          <w:bCs/>
          <w:sz w:val="22"/>
          <w:szCs w:val="22"/>
        </w:rPr>
        <w:t xml:space="preserve">“How are forest-savanna transitions affected by fire and forest elephants?”, </w:t>
      </w:r>
      <w:r w:rsidR="00BD5DFB" w:rsidRPr="007F3C01">
        <w:rPr>
          <w:rFonts w:ascii="Calibri" w:hAnsi="Calibri" w:cs="Calibri"/>
          <w:bCs/>
          <w:sz w:val="22"/>
          <w:szCs w:val="22"/>
        </w:rPr>
        <w:t xml:space="preserve">School of Animal, Plant, and Environmental Sciences, </w:t>
      </w:r>
      <w:r w:rsidRPr="007F3C01">
        <w:rPr>
          <w:rFonts w:ascii="Calibri" w:hAnsi="Calibri" w:cs="Calibri"/>
          <w:bCs/>
          <w:sz w:val="22"/>
          <w:szCs w:val="22"/>
        </w:rPr>
        <w:t xml:space="preserve">University of Witwatersrand, </w:t>
      </w:r>
      <w:r w:rsidR="00BD5DFB" w:rsidRPr="007F3C01">
        <w:rPr>
          <w:rFonts w:ascii="Calibri" w:hAnsi="Calibri" w:cs="Calibri"/>
          <w:bCs/>
          <w:sz w:val="22"/>
          <w:szCs w:val="22"/>
        </w:rPr>
        <w:t>South Africa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449F8AEF" w14:textId="430764D2" w:rsidR="0007527C" w:rsidRPr="007F3C01" w:rsidRDefault="0007527C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00215" w:rsidRPr="007F3C01">
        <w:rPr>
          <w:rFonts w:ascii="Calibri" w:hAnsi="Calibri" w:cs="Calibri"/>
          <w:bCs/>
          <w:sz w:val="22"/>
          <w:szCs w:val="22"/>
        </w:rPr>
        <w:t xml:space="preserve">“How fire and elephants affect forest-savanna mosaic dynamics”, </w:t>
      </w:r>
      <w:r w:rsidR="00BD5DFB" w:rsidRPr="007F3C01">
        <w:rPr>
          <w:rFonts w:ascii="Calibri" w:hAnsi="Calibri" w:cs="Calibri"/>
          <w:bCs/>
          <w:sz w:val="22"/>
          <w:szCs w:val="22"/>
        </w:rPr>
        <w:t xml:space="preserve">School of Geosciences, </w:t>
      </w:r>
      <w:r w:rsidRPr="007F3C01">
        <w:rPr>
          <w:rFonts w:ascii="Calibri" w:hAnsi="Calibri" w:cs="Calibri"/>
          <w:bCs/>
          <w:sz w:val="22"/>
          <w:szCs w:val="22"/>
        </w:rPr>
        <w:t xml:space="preserve">University of Edinburgh, </w:t>
      </w:r>
      <w:r w:rsidR="00BD5DFB" w:rsidRPr="007F3C01">
        <w:rPr>
          <w:rFonts w:ascii="Calibri" w:hAnsi="Calibri" w:cs="Calibri"/>
          <w:bCs/>
          <w:sz w:val="22"/>
          <w:szCs w:val="22"/>
        </w:rPr>
        <w:t>Scotland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8E71ED3" w14:textId="118206F0" w:rsidR="00B00215" w:rsidRPr="007F3C01" w:rsidRDefault="00B00215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  <w:t>“How relephant are elephants? Forest elephants in a forest-savanna mosaic in Central Africa”, Hertford College, University of Oxford</w:t>
      </w:r>
      <w:r w:rsidR="00E4090D" w:rsidRPr="007F3C01">
        <w:rPr>
          <w:rFonts w:ascii="Calibri" w:hAnsi="Calibri" w:cs="Calibri"/>
          <w:bCs/>
          <w:sz w:val="22"/>
          <w:szCs w:val="22"/>
        </w:rPr>
        <w:t>, UK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7ED1D8C" w14:textId="1E935396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64216E2D" w14:textId="3E6C6382" w:rsidR="00AB2021" w:rsidRPr="007F3C01" w:rsidRDefault="00AB2021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Conference Presentations</w:t>
      </w:r>
    </w:p>
    <w:p w14:paraId="3A654005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“Why do fires stop spreading?”, Savanna Science Network Meeting, Skukuza, South Africa.</w:t>
      </w:r>
    </w:p>
    <w:p w14:paraId="4E6649E0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</w:t>
      </w:r>
      <w:r w:rsidRPr="007F3C01">
        <w:rPr>
          <w:rFonts w:ascii="Calibri" w:hAnsi="Calibri" w:cs="Calibri"/>
          <w:bCs/>
          <w:sz w:val="22"/>
          <w:szCs w:val="22"/>
        </w:rPr>
        <w:tab/>
        <w:t>“The role of forest elephants in shaping forest and savanna co-existence”, Savanna Science Network Meeting, Skukuza, South Africa.</w:t>
      </w:r>
    </w:p>
    <w:p w14:paraId="452CE978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2018</w:t>
      </w:r>
      <w:r w:rsidRPr="007F3C01">
        <w:rPr>
          <w:rFonts w:ascii="Calibri" w:hAnsi="Calibri" w:cs="Calibri"/>
          <w:bCs/>
          <w:sz w:val="22"/>
          <w:szCs w:val="22"/>
        </w:rPr>
        <w:tab/>
        <w:t>“Are forest-savanna transitions home to a distinct woody community?”, Savanna Science Network Meeting, Skukuza, South Africa.</w:t>
      </w:r>
    </w:p>
    <w:p w14:paraId="67058B4A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2017 </w:t>
      </w:r>
      <w:r w:rsidRPr="007F3C01">
        <w:rPr>
          <w:rFonts w:ascii="Calibri" w:hAnsi="Calibri" w:cs="Calibri"/>
          <w:bCs/>
          <w:sz w:val="22"/>
          <w:szCs w:val="22"/>
        </w:rPr>
        <w:tab/>
        <w:t>“How fire and forest elephants affect forest-savanna transition dynamics” (unable to attend in person, presentation given on my behalf by Dr Imma Oliveras), Association of Tropical Biologists Conference,</w:t>
      </w:r>
      <w:r w:rsidRPr="007F3C01">
        <w:rPr>
          <w:rFonts w:ascii="Calibri" w:hAnsi="Calibri" w:cs="Calibri"/>
          <w:sz w:val="22"/>
          <w:szCs w:val="22"/>
        </w:rPr>
        <w:t xml:space="preserve"> </w:t>
      </w:r>
      <w:r w:rsidRPr="007F3C01">
        <w:rPr>
          <w:rFonts w:ascii="Calibri" w:hAnsi="Calibri" w:cs="Calibri"/>
          <w:bCs/>
          <w:sz w:val="22"/>
          <w:szCs w:val="22"/>
        </w:rPr>
        <w:t>Mérida, Mexico.</w:t>
      </w:r>
    </w:p>
    <w:p w14:paraId="5ABD88E5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2017</w:t>
      </w:r>
      <w:r w:rsidRPr="007F3C01">
        <w:rPr>
          <w:rFonts w:ascii="Calibri" w:hAnsi="Calibri" w:cs="Calibri"/>
          <w:bCs/>
          <w:sz w:val="22"/>
          <w:szCs w:val="22"/>
        </w:rPr>
        <w:tab/>
        <w:t>“How fire and elephants affect forest-savanna coexistence”, Savanna Science Network Meeting, Skukuza, South Africa.</w:t>
      </w:r>
    </w:p>
    <w:p w14:paraId="30CD3658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  <w:t>“How fire and elephants interact to affect forest encroachment in a central African forest-savanna mosaic” (poster), Savanna Science Network Meeting, Skukuza, South Africa.</w:t>
      </w:r>
    </w:p>
    <w:p w14:paraId="3699DFB7" w14:textId="77777777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1F9DBB7C" w14:textId="012E4A42" w:rsidR="008B254A" w:rsidRPr="007F3C01" w:rsidRDefault="00FB7549" w:rsidP="003D2121">
      <w:pPr>
        <w:pBdr>
          <w:bottom w:val="single" w:sz="6" w:space="0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Academic Service </w:t>
      </w:r>
    </w:p>
    <w:p w14:paraId="1DD97BC1" w14:textId="1A6797F9" w:rsidR="008B254A" w:rsidRPr="007F3C01" w:rsidRDefault="008B254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="0067281F">
        <w:rPr>
          <w:rFonts w:ascii="Calibri" w:hAnsi="Calibri" w:cs="Calibri"/>
          <w:bCs/>
          <w:sz w:val="22"/>
          <w:szCs w:val="22"/>
        </w:rPr>
        <w:t>, 2021</w:t>
      </w:r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502970" w:rsidRPr="007F3C01">
        <w:rPr>
          <w:rFonts w:ascii="Calibri" w:hAnsi="Calibri" w:cs="Calibri"/>
          <w:bCs/>
          <w:sz w:val="22"/>
          <w:szCs w:val="22"/>
        </w:rPr>
        <w:t xml:space="preserve">The representative for postdocs on the </w:t>
      </w:r>
      <w:r w:rsidRPr="007F3C01">
        <w:rPr>
          <w:rFonts w:ascii="Calibri" w:hAnsi="Calibri" w:cs="Calibri"/>
          <w:bCs/>
          <w:sz w:val="22"/>
          <w:szCs w:val="22"/>
        </w:rPr>
        <w:t xml:space="preserve">Diversity and Inclusion committee of Yale University’s Ecology and Evolutionary Biology Department. </w:t>
      </w:r>
    </w:p>
    <w:p w14:paraId="61E9E157" w14:textId="45619EBF" w:rsidR="00FB7549" w:rsidRPr="007F3C01" w:rsidRDefault="008B254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2016 – present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7039B7" w:rsidRPr="007F3C01">
        <w:rPr>
          <w:rFonts w:ascii="Calibri" w:hAnsi="Calibri" w:cs="Calibri"/>
          <w:bCs/>
          <w:sz w:val="22"/>
          <w:szCs w:val="22"/>
        </w:rPr>
        <w:t xml:space="preserve">Scientific </w:t>
      </w:r>
      <w:r w:rsidR="00FB7549" w:rsidRPr="007F3C01">
        <w:rPr>
          <w:rFonts w:ascii="Calibri" w:hAnsi="Calibri" w:cs="Calibri"/>
          <w:bCs/>
          <w:sz w:val="22"/>
          <w:szCs w:val="22"/>
        </w:rPr>
        <w:t xml:space="preserve">reviewer: </w:t>
      </w:r>
      <w:r w:rsidR="00E4090D" w:rsidRPr="007F3C01">
        <w:rPr>
          <w:rFonts w:ascii="Calibri" w:hAnsi="Calibri" w:cs="Calibri"/>
          <w:bCs/>
          <w:sz w:val="22"/>
          <w:szCs w:val="22"/>
        </w:rPr>
        <w:t xml:space="preserve">WGII contribution to the IPCC Sixth Assessment Report, </w:t>
      </w:r>
      <w:r w:rsidR="00FB7549" w:rsidRPr="007F3C01">
        <w:rPr>
          <w:rFonts w:ascii="Calibri" w:hAnsi="Calibri" w:cs="Calibri"/>
          <w:bCs/>
          <w:sz w:val="22"/>
          <w:szCs w:val="22"/>
        </w:rPr>
        <w:t>Journal of Ecology, New Phytologist, African Journal of Ecology, Biotropica, and International Journal of Wildland Fire</w:t>
      </w:r>
      <w:r w:rsidR="007039B7" w:rsidRPr="007F3C01">
        <w:rPr>
          <w:rFonts w:ascii="Calibri" w:hAnsi="Calibri" w:cs="Calibri"/>
          <w:bCs/>
          <w:sz w:val="22"/>
          <w:szCs w:val="22"/>
        </w:rPr>
        <w:t>, Forest Ecology and Management, Journal of Vegetation Science, Plant Ecology</w:t>
      </w:r>
      <w:r w:rsidR="00FB7549" w:rsidRPr="007F3C01">
        <w:rPr>
          <w:rFonts w:ascii="Calibri" w:hAnsi="Calibri" w:cs="Calibri"/>
          <w:bCs/>
          <w:sz w:val="22"/>
          <w:szCs w:val="22"/>
        </w:rPr>
        <w:t>.</w:t>
      </w:r>
    </w:p>
    <w:p w14:paraId="4BFF0190" w14:textId="77777777" w:rsidR="00F668B9" w:rsidRPr="007F3C01" w:rsidRDefault="00F668B9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6849D650" w14:textId="76121012" w:rsidR="006817EE" w:rsidRPr="007F3C01" w:rsidRDefault="00FB7549" w:rsidP="003D2121">
      <w:pPr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Student Work Experience</w:t>
      </w:r>
    </w:p>
    <w:p w14:paraId="192EBF2C" w14:textId="24D87068" w:rsidR="00DA37C2" w:rsidRPr="007F3C01" w:rsidRDefault="00CE58F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January-June </w:t>
      </w:r>
      <w:r w:rsidR="006817EE" w:rsidRPr="007F3C01">
        <w:rPr>
          <w:rFonts w:ascii="Calibri" w:hAnsi="Calibri" w:cs="Calibri"/>
          <w:bCs/>
          <w:sz w:val="22"/>
          <w:szCs w:val="22"/>
        </w:rPr>
        <w:t>201</w:t>
      </w:r>
      <w:r w:rsidR="00D67253" w:rsidRPr="007F3C01">
        <w:rPr>
          <w:rFonts w:ascii="Calibri" w:hAnsi="Calibri" w:cs="Calibri"/>
          <w:bCs/>
          <w:sz w:val="22"/>
          <w:szCs w:val="22"/>
        </w:rPr>
        <w:t>5</w:t>
      </w:r>
      <w:r w:rsidR="006817EE" w:rsidRPr="007F3C01">
        <w:rPr>
          <w:rFonts w:ascii="Calibri" w:hAnsi="Calibri" w:cs="Calibri"/>
          <w:bCs/>
          <w:sz w:val="22"/>
          <w:szCs w:val="22"/>
        </w:rPr>
        <w:tab/>
      </w:r>
      <w:r w:rsidR="00D67253" w:rsidRPr="007F3C01">
        <w:rPr>
          <w:rFonts w:ascii="Calibri" w:hAnsi="Calibri" w:cs="Calibri"/>
          <w:bCs/>
          <w:sz w:val="22"/>
          <w:szCs w:val="22"/>
        </w:rPr>
        <w:t>Research Assistant to Timm Hoffman, Plant Conservation Unit, University of Cape Town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677EDD4" w14:textId="1E5CFE48" w:rsidR="00D67253" w:rsidRPr="007F3C01" w:rsidRDefault="0028259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June</w:t>
      </w:r>
      <w:r w:rsidR="00CE58FA" w:rsidRPr="007F3C01">
        <w:rPr>
          <w:rFonts w:ascii="Calibri" w:hAnsi="Calibri" w:cs="Calibri"/>
          <w:bCs/>
          <w:sz w:val="22"/>
          <w:szCs w:val="22"/>
        </w:rPr>
        <w:t>-Ju</w:t>
      </w:r>
      <w:r w:rsidRPr="007F3C01">
        <w:rPr>
          <w:rFonts w:ascii="Calibri" w:hAnsi="Calibri" w:cs="Calibri"/>
          <w:bCs/>
          <w:sz w:val="22"/>
          <w:szCs w:val="22"/>
        </w:rPr>
        <w:t>ly</w:t>
      </w:r>
      <w:r w:rsidR="00CE58FA" w:rsidRPr="007F3C01">
        <w:rPr>
          <w:rFonts w:ascii="Calibri" w:hAnsi="Calibri" w:cs="Calibri"/>
          <w:bCs/>
          <w:sz w:val="22"/>
          <w:szCs w:val="22"/>
        </w:rPr>
        <w:t xml:space="preserve"> 2015</w:t>
      </w:r>
      <w:r w:rsidR="00D67253" w:rsidRPr="007F3C01">
        <w:rPr>
          <w:rFonts w:ascii="Calibri" w:hAnsi="Calibri" w:cs="Calibri"/>
          <w:smallCaps/>
          <w:sz w:val="22"/>
          <w:szCs w:val="22"/>
        </w:rPr>
        <w:tab/>
      </w:r>
      <w:r w:rsidR="00D67253" w:rsidRPr="007F3C01">
        <w:rPr>
          <w:rFonts w:ascii="Calibri" w:hAnsi="Calibri" w:cs="Calibri"/>
          <w:bCs/>
          <w:sz w:val="22"/>
          <w:szCs w:val="22"/>
        </w:rPr>
        <w:t>Research Assistant to William Bond, Botany Department, University of Cape Town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9F3CD1F" w14:textId="7093C1FB" w:rsidR="00FA7253" w:rsidRPr="007F3C01" w:rsidRDefault="00CE58F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June-July </w:t>
      </w:r>
      <w:r w:rsidR="00D67253" w:rsidRPr="007F3C01">
        <w:rPr>
          <w:rFonts w:ascii="Calibri" w:hAnsi="Calibri" w:cs="Calibri"/>
          <w:bCs/>
          <w:sz w:val="22"/>
          <w:szCs w:val="22"/>
        </w:rPr>
        <w:t>2011</w:t>
      </w:r>
      <w:r w:rsidR="00D67253" w:rsidRPr="007F3C01">
        <w:rPr>
          <w:rFonts w:ascii="Calibri" w:hAnsi="Calibri" w:cs="Calibri"/>
          <w:bCs/>
          <w:sz w:val="22"/>
          <w:szCs w:val="22"/>
        </w:rPr>
        <w:tab/>
        <w:t>Research Assistant to Nicola Bergh, South African National Biodiversity Institute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31A26EE" w14:textId="541E8836" w:rsidR="00A63460" w:rsidRPr="007F3C01" w:rsidRDefault="00A6346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2013                   </w:t>
      </w:r>
      <w:r w:rsidR="00FB7549"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>Demonstrator on the BSc field course “Ecosystems”, University of Cape Town.</w:t>
      </w:r>
    </w:p>
    <w:p w14:paraId="1D543BC0" w14:textId="4577C2B9" w:rsidR="00A63460" w:rsidRPr="007F3C01" w:rsidRDefault="00A6346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2012-2013</w:t>
      </w:r>
      <w:r w:rsidRPr="007F3C01">
        <w:rPr>
          <w:rFonts w:ascii="Calibri" w:hAnsi="Calibri" w:cs="Calibri"/>
          <w:bCs/>
          <w:sz w:val="22"/>
          <w:szCs w:val="22"/>
        </w:rPr>
        <w:tab/>
        <w:t>Demonstrator on the BSc “Biology” course practicals, University of Cape Town</w:t>
      </w:r>
      <w:r w:rsidR="00FB7549" w:rsidRPr="007F3C01">
        <w:rPr>
          <w:rFonts w:ascii="Calibri" w:hAnsi="Calibri" w:cs="Calibri"/>
          <w:bCs/>
          <w:sz w:val="22"/>
          <w:szCs w:val="22"/>
        </w:rPr>
        <w:t>.</w:t>
      </w:r>
      <w:commentRangeEnd w:id="5"/>
      <w:r w:rsidR="006F72DC">
        <w:rPr>
          <w:rStyle w:val="CommentReference"/>
        </w:rPr>
        <w:commentReference w:id="5"/>
      </w:r>
    </w:p>
    <w:p w14:paraId="3213C84A" w14:textId="77777777" w:rsidR="00D67253" w:rsidRPr="007F3C01" w:rsidRDefault="00D67253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178A615E" w14:textId="77777777" w:rsidR="00FB7549" w:rsidRPr="007F3C01" w:rsidRDefault="00FB7549" w:rsidP="003D2121">
      <w:pPr>
        <w:rPr>
          <w:rFonts w:ascii="Calibri" w:hAnsi="Calibri" w:cs="Calibri"/>
          <w:bCs/>
          <w:sz w:val="22"/>
          <w:szCs w:val="22"/>
        </w:rPr>
      </w:pPr>
    </w:p>
    <w:sectPr w:rsidR="00FB7549" w:rsidRPr="007F3C01" w:rsidSect="00BC4AF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abelle Cardoso" w:date="2023-06-06T15:12:00Z" w:initials="AC">
    <w:p w14:paraId="6DAAA2F5" w14:textId="77777777" w:rsidR="006F72DC" w:rsidRDefault="006F72DC" w:rsidP="004F59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yet updated</w:t>
      </w:r>
    </w:p>
  </w:comment>
  <w:comment w:id="2" w:author="Anabelle Cardoso" w:date="2023-06-06T15:12:00Z" w:initials="AC">
    <w:p w14:paraId="0DAA3D6F" w14:textId="77777777" w:rsidR="006F72DC" w:rsidRDefault="006F72DC" w:rsidP="008C21E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yet updated</w:t>
      </w:r>
    </w:p>
  </w:comment>
  <w:comment w:id="5" w:author="Anabelle Cardoso" w:date="2023-06-06T15:12:00Z" w:initials="AC">
    <w:p w14:paraId="68D2AE8F" w14:textId="77777777" w:rsidR="006F72DC" w:rsidRDefault="006F72DC" w:rsidP="00520E6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yet updated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AAA2F5" w15:done="0"/>
  <w15:commentEx w15:paraId="0DAA3D6F" w15:done="0"/>
  <w15:commentEx w15:paraId="68D2AE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9CB61" w16cex:dateUtc="2023-06-06T13:12:00Z"/>
  <w16cex:commentExtensible w16cex:durableId="2829CB67" w16cex:dateUtc="2023-06-06T13:12:00Z"/>
  <w16cex:commentExtensible w16cex:durableId="2829CB7A" w16cex:dateUtc="2023-06-06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AAA2F5" w16cid:durableId="2829CB61"/>
  <w16cid:commentId w16cid:paraId="0DAA3D6F" w16cid:durableId="2829CB67"/>
  <w16cid:commentId w16cid:paraId="68D2AE8F" w16cid:durableId="2829CB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D1135" w14:textId="77777777" w:rsidR="00B1357D" w:rsidRDefault="00B1357D" w:rsidP="00551DA0">
      <w:r>
        <w:separator/>
      </w:r>
    </w:p>
  </w:endnote>
  <w:endnote w:type="continuationSeparator" w:id="0">
    <w:p w14:paraId="62CFA37F" w14:textId="77777777" w:rsidR="00B1357D" w:rsidRDefault="00B1357D" w:rsidP="0055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D9A9" w14:textId="77777777" w:rsidR="00B1357D" w:rsidRDefault="00B1357D" w:rsidP="00551DA0">
      <w:r>
        <w:separator/>
      </w:r>
    </w:p>
  </w:footnote>
  <w:footnote w:type="continuationSeparator" w:id="0">
    <w:p w14:paraId="68301886" w14:textId="77777777" w:rsidR="00B1357D" w:rsidRDefault="00B1357D" w:rsidP="0055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D789" w14:textId="099519F3" w:rsidR="00502970" w:rsidRDefault="00502970" w:rsidP="00551DA0">
    <w:pPr>
      <w:pStyle w:val="Header"/>
      <w:jc w:val="center"/>
      <w:rPr>
        <w:rFonts w:asciiTheme="majorHAnsi" w:hAnsiTheme="majorHAnsi" w:cstheme="majorHAnsi"/>
        <w:b/>
        <w:bCs/>
        <w:sz w:val="28"/>
        <w:szCs w:val="28"/>
      </w:rPr>
    </w:pPr>
    <w:r w:rsidRPr="00502970">
      <w:rPr>
        <w:rFonts w:asciiTheme="majorHAnsi" w:hAnsiTheme="majorHAnsi" w:cstheme="majorHAnsi"/>
        <w:b/>
        <w:bCs/>
        <w:sz w:val="28"/>
        <w:szCs w:val="28"/>
      </w:rPr>
      <w:t>Dr. Anabelle Williamson Cardoso</w:t>
    </w:r>
  </w:p>
  <w:p w14:paraId="381145A3" w14:textId="77777777" w:rsidR="00502970" w:rsidRPr="00502970" w:rsidRDefault="00502970" w:rsidP="00551DA0">
    <w:pPr>
      <w:pStyle w:val="Header"/>
      <w:jc w:val="center"/>
      <w:rPr>
        <w:rFonts w:ascii="Helvetica" w:hAnsi="Helvetica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E22"/>
    <w:multiLevelType w:val="hybridMultilevel"/>
    <w:tmpl w:val="F190EC20"/>
    <w:lvl w:ilvl="0" w:tplc="AF1A126A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25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belle Cardoso">
    <w15:presenceInfo w15:providerId="AD" w15:userId="S::awcardos@buffalo.edu::0bb50011-8e01-41db-b85b-607bd9603a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5"/>
    <w:rsid w:val="00002E4F"/>
    <w:rsid w:val="00004ECC"/>
    <w:rsid w:val="00006A41"/>
    <w:rsid w:val="000438CE"/>
    <w:rsid w:val="0005175F"/>
    <w:rsid w:val="000657C1"/>
    <w:rsid w:val="00066D51"/>
    <w:rsid w:val="000715FE"/>
    <w:rsid w:val="000745C5"/>
    <w:rsid w:val="0007527C"/>
    <w:rsid w:val="000836A3"/>
    <w:rsid w:val="000A3563"/>
    <w:rsid w:val="000B786B"/>
    <w:rsid w:val="000E0829"/>
    <w:rsid w:val="0012178B"/>
    <w:rsid w:val="00122D4C"/>
    <w:rsid w:val="00126CF4"/>
    <w:rsid w:val="001415FD"/>
    <w:rsid w:val="001639A0"/>
    <w:rsid w:val="00164D5A"/>
    <w:rsid w:val="001901BD"/>
    <w:rsid w:val="001A6B04"/>
    <w:rsid w:val="001C021E"/>
    <w:rsid w:val="001C4D1D"/>
    <w:rsid w:val="001E164E"/>
    <w:rsid w:val="001F1C7D"/>
    <w:rsid w:val="00282590"/>
    <w:rsid w:val="00291A6F"/>
    <w:rsid w:val="00292890"/>
    <w:rsid w:val="002D4843"/>
    <w:rsid w:val="002E22FB"/>
    <w:rsid w:val="002E30AC"/>
    <w:rsid w:val="002E6B95"/>
    <w:rsid w:val="002F3E90"/>
    <w:rsid w:val="0034205F"/>
    <w:rsid w:val="003764FE"/>
    <w:rsid w:val="0039181B"/>
    <w:rsid w:val="003979CD"/>
    <w:rsid w:val="003A1D42"/>
    <w:rsid w:val="003C0B11"/>
    <w:rsid w:val="003C6FEB"/>
    <w:rsid w:val="003D2121"/>
    <w:rsid w:val="00405388"/>
    <w:rsid w:val="004214C3"/>
    <w:rsid w:val="00421EC9"/>
    <w:rsid w:val="0042324B"/>
    <w:rsid w:val="00433FD6"/>
    <w:rsid w:val="00453F3D"/>
    <w:rsid w:val="004773B3"/>
    <w:rsid w:val="00495572"/>
    <w:rsid w:val="004A1785"/>
    <w:rsid w:val="004C00EF"/>
    <w:rsid w:val="004C44F0"/>
    <w:rsid w:val="004C7520"/>
    <w:rsid w:val="004E48ED"/>
    <w:rsid w:val="00500243"/>
    <w:rsid w:val="00502970"/>
    <w:rsid w:val="00521A89"/>
    <w:rsid w:val="00534D79"/>
    <w:rsid w:val="005367FA"/>
    <w:rsid w:val="0054026D"/>
    <w:rsid w:val="00551DA0"/>
    <w:rsid w:val="00553BFC"/>
    <w:rsid w:val="00565C4E"/>
    <w:rsid w:val="00597375"/>
    <w:rsid w:val="005A46BA"/>
    <w:rsid w:val="005C5612"/>
    <w:rsid w:val="005E0335"/>
    <w:rsid w:val="005E3B22"/>
    <w:rsid w:val="00605C61"/>
    <w:rsid w:val="00614244"/>
    <w:rsid w:val="00617B80"/>
    <w:rsid w:val="00621D33"/>
    <w:rsid w:val="00630DB7"/>
    <w:rsid w:val="00636E81"/>
    <w:rsid w:val="006603AF"/>
    <w:rsid w:val="0067281F"/>
    <w:rsid w:val="006817EE"/>
    <w:rsid w:val="00692CD5"/>
    <w:rsid w:val="006B51CB"/>
    <w:rsid w:val="006B5ABC"/>
    <w:rsid w:val="006C366F"/>
    <w:rsid w:val="006F72DC"/>
    <w:rsid w:val="007039B7"/>
    <w:rsid w:val="00720182"/>
    <w:rsid w:val="00720C0E"/>
    <w:rsid w:val="0072478B"/>
    <w:rsid w:val="007268E5"/>
    <w:rsid w:val="00736FD2"/>
    <w:rsid w:val="00751FBD"/>
    <w:rsid w:val="0079417D"/>
    <w:rsid w:val="007968CD"/>
    <w:rsid w:val="007A78A3"/>
    <w:rsid w:val="007B7219"/>
    <w:rsid w:val="007F3C01"/>
    <w:rsid w:val="008057F1"/>
    <w:rsid w:val="00826AE4"/>
    <w:rsid w:val="008435CE"/>
    <w:rsid w:val="0084447E"/>
    <w:rsid w:val="00884639"/>
    <w:rsid w:val="00885E68"/>
    <w:rsid w:val="008870FB"/>
    <w:rsid w:val="00894A14"/>
    <w:rsid w:val="00895366"/>
    <w:rsid w:val="008B070C"/>
    <w:rsid w:val="008B254A"/>
    <w:rsid w:val="008C3CC6"/>
    <w:rsid w:val="008D0A56"/>
    <w:rsid w:val="0090532C"/>
    <w:rsid w:val="00925AF4"/>
    <w:rsid w:val="00936FD0"/>
    <w:rsid w:val="00952D58"/>
    <w:rsid w:val="009A1ED9"/>
    <w:rsid w:val="009C5D55"/>
    <w:rsid w:val="009F4782"/>
    <w:rsid w:val="00A22421"/>
    <w:rsid w:val="00A50310"/>
    <w:rsid w:val="00A63460"/>
    <w:rsid w:val="00A70867"/>
    <w:rsid w:val="00A80048"/>
    <w:rsid w:val="00A93C93"/>
    <w:rsid w:val="00AB2021"/>
    <w:rsid w:val="00AD6536"/>
    <w:rsid w:val="00AE4AD1"/>
    <w:rsid w:val="00AF5A29"/>
    <w:rsid w:val="00B00215"/>
    <w:rsid w:val="00B12863"/>
    <w:rsid w:val="00B1357D"/>
    <w:rsid w:val="00B22242"/>
    <w:rsid w:val="00B54542"/>
    <w:rsid w:val="00B707A5"/>
    <w:rsid w:val="00B8207E"/>
    <w:rsid w:val="00B86F48"/>
    <w:rsid w:val="00BC4AFB"/>
    <w:rsid w:val="00BD0814"/>
    <w:rsid w:val="00BD57D8"/>
    <w:rsid w:val="00BD5DFB"/>
    <w:rsid w:val="00C10FF2"/>
    <w:rsid w:val="00C665BC"/>
    <w:rsid w:val="00C74758"/>
    <w:rsid w:val="00C85BF7"/>
    <w:rsid w:val="00CA67D4"/>
    <w:rsid w:val="00CC3D37"/>
    <w:rsid w:val="00CE18F5"/>
    <w:rsid w:val="00CE58FA"/>
    <w:rsid w:val="00D11712"/>
    <w:rsid w:val="00D164C6"/>
    <w:rsid w:val="00D40B91"/>
    <w:rsid w:val="00D67253"/>
    <w:rsid w:val="00D972DF"/>
    <w:rsid w:val="00DA37C2"/>
    <w:rsid w:val="00DB1E84"/>
    <w:rsid w:val="00DB23BE"/>
    <w:rsid w:val="00DE6F22"/>
    <w:rsid w:val="00E353F0"/>
    <w:rsid w:val="00E4090D"/>
    <w:rsid w:val="00E877B7"/>
    <w:rsid w:val="00EB00B0"/>
    <w:rsid w:val="00ED7860"/>
    <w:rsid w:val="00ED7B28"/>
    <w:rsid w:val="00F2336D"/>
    <w:rsid w:val="00F309B7"/>
    <w:rsid w:val="00F30A81"/>
    <w:rsid w:val="00F40495"/>
    <w:rsid w:val="00F40C86"/>
    <w:rsid w:val="00F5135F"/>
    <w:rsid w:val="00F612F7"/>
    <w:rsid w:val="00F668B9"/>
    <w:rsid w:val="00FA7253"/>
    <w:rsid w:val="00FB7549"/>
    <w:rsid w:val="00FE23E5"/>
    <w:rsid w:val="00FE24FA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C10D4"/>
  <w14:defaultImageDpi w14:val="300"/>
  <w15:docId w15:val="{40B46A4D-1100-4DEB-99D4-A89BE75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8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3F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DA0"/>
  </w:style>
  <w:style w:type="paragraph" w:styleId="Footer">
    <w:name w:val="footer"/>
    <w:basedOn w:val="Normal"/>
    <w:link w:val="FooterChar"/>
    <w:uiPriority w:val="99"/>
    <w:unhideWhenUsed/>
    <w:rsid w:val="00551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DA0"/>
  </w:style>
  <w:style w:type="paragraph" w:styleId="BalloonText">
    <w:name w:val="Balloon Text"/>
    <w:basedOn w:val="Normal"/>
    <w:link w:val="BalloonTextChar"/>
    <w:uiPriority w:val="99"/>
    <w:semiHidden/>
    <w:unhideWhenUsed/>
    <w:rsid w:val="00421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C9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75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8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1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C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C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147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Madelon Case</dc:creator>
  <cp:keywords/>
  <dc:description/>
  <cp:lastModifiedBy>Anabelle Cardoso</cp:lastModifiedBy>
  <cp:revision>3</cp:revision>
  <cp:lastPrinted>2023-06-06T13:14:00Z</cp:lastPrinted>
  <dcterms:created xsi:type="dcterms:W3CDTF">2023-06-06T13:14:00Z</dcterms:created>
  <dcterms:modified xsi:type="dcterms:W3CDTF">2023-06-06T13:14:00Z</dcterms:modified>
</cp:coreProperties>
</file>