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828"/>
        <w:gridCol w:w="4050"/>
        <w:gridCol w:w="4698"/>
      </w:tblGrid>
      <w:tr w:rsidR="0031422F" w:rsidRPr="00DE121C" w:rsidTr="00DE121C">
        <w:tc>
          <w:tcPr>
            <w:tcW w:w="828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4050" w:type="dxa"/>
            <w:vAlign w:val="center"/>
          </w:tcPr>
          <w:p w:rsidR="0053552C" w:rsidRPr="00DE121C" w:rsidRDefault="0031422F" w:rsidP="002E7E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Regression</w:t>
            </w:r>
          </w:p>
        </w:tc>
        <w:tc>
          <w:tcPr>
            <w:tcW w:w="4698" w:type="dxa"/>
            <w:vAlign w:val="center"/>
          </w:tcPr>
          <w:p w:rsidR="0031422F" w:rsidRPr="00DE121C" w:rsidRDefault="00530956" w:rsidP="002E7EE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  <w:r w:rsidR="0031422F"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</w:tr>
      <w:tr w:rsidR="0031422F" w:rsidRPr="00DE121C" w:rsidTr="00DE121C">
        <w:trPr>
          <w:trHeight w:val="809"/>
        </w:trPr>
        <w:tc>
          <w:tcPr>
            <w:tcW w:w="828" w:type="dxa"/>
            <w:vAlign w:val="center"/>
          </w:tcPr>
          <w:p w:rsidR="0031422F" w:rsidRPr="00DE121C" w:rsidRDefault="0053552C" w:rsidP="002E7E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Based on the project and availability of resources, Regression Testing can be carried out parallel with Re-testing</w:t>
            </w:r>
          </w:p>
        </w:tc>
        <w:tc>
          <w:tcPr>
            <w:tcW w:w="4698" w:type="dxa"/>
          </w:tcPr>
          <w:p w:rsidR="0031422F" w:rsidRPr="00DE121C" w:rsidRDefault="0031422F" w:rsidP="00EF6563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Priority of re-testing is higher than regression testing, so it is carried out before regression testing</w:t>
            </w:r>
          </w:p>
        </w:tc>
      </w:tr>
      <w:tr w:rsidR="0031422F" w:rsidRPr="00DE121C" w:rsidTr="00DE121C">
        <w:tc>
          <w:tcPr>
            <w:tcW w:w="828" w:type="dxa"/>
            <w:vAlign w:val="center"/>
          </w:tcPr>
          <w:p w:rsidR="0031422F" w:rsidRPr="00DE121C" w:rsidRDefault="0053552C" w:rsidP="002E7E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For regression testing test cases can be automated.</w:t>
            </w:r>
          </w:p>
        </w:tc>
        <w:tc>
          <w:tcPr>
            <w:tcW w:w="4698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For retesting the test cases cannot be automated.</w:t>
            </w:r>
          </w:p>
        </w:tc>
      </w:tr>
      <w:tr w:rsidR="0031422F" w:rsidRPr="00DE121C" w:rsidTr="00DE121C">
        <w:tc>
          <w:tcPr>
            <w:tcW w:w="828" w:type="dxa"/>
            <w:vAlign w:val="center"/>
          </w:tcPr>
          <w:p w:rsidR="0031422F" w:rsidRPr="00DE121C" w:rsidRDefault="0053552C" w:rsidP="002E7E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During regression testing even the </w:t>
            </w:r>
            <w:proofErr w:type="spellStart"/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  <w:proofErr w:type="spellEnd"/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 test cases are executed.</w:t>
            </w:r>
          </w:p>
        </w:tc>
        <w:tc>
          <w:tcPr>
            <w:tcW w:w="4698" w:type="dxa"/>
          </w:tcPr>
          <w:p w:rsidR="0031422F" w:rsidRPr="00DE121C" w:rsidRDefault="0031422F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During </w:t>
            </w:r>
            <w:r w:rsidRPr="00DE121C">
              <w:rPr>
                <w:rFonts w:ascii="Times New Roman" w:hAnsi="Times New Roman" w:cs="Times New Roman"/>
                <w:bCs/>
                <w:sz w:val="24"/>
                <w:szCs w:val="24"/>
              </w:rPr>
              <w:t>retesting only failed test cases are re-executed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422F" w:rsidRPr="00DE121C" w:rsidTr="00DE121C">
        <w:tc>
          <w:tcPr>
            <w:tcW w:w="828" w:type="dxa"/>
            <w:vAlign w:val="center"/>
          </w:tcPr>
          <w:p w:rsidR="0031422F" w:rsidRPr="00DE121C" w:rsidRDefault="0053552C" w:rsidP="002E7EE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:rsidR="0031422F" w:rsidRPr="00DE121C" w:rsidRDefault="0053552C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Regression Testing is performed to make sure the code changes have not affected existing features.</w:t>
            </w:r>
          </w:p>
        </w:tc>
        <w:tc>
          <w:tcPr>
            <w:tcW w:w="4698" w:type="dxa"/>
          </w:tcPr>
          <w:p w:rsidR="0031422F" w:rsidRPr="00DE121C" w:rsidRDefault="0053552C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Re-testing is performed to make sure that the test cases which failed earlier are passed after the defects are fixed.</w:t>
            </w:r>
          </w:p>
        </w:tc>
      </w:tr>
      <w:tr w:rsidR="00EF6563" w:rsidRPr="00DE121C" w:rsidTr="00DE121C">
        <w:tc>
          <w:tcPr>
            <w:tcW w:w="828" w:type="dxa"/>
            <w:vAlign w:val="center"/>
          </w:tcPr>
          <w:p w:rsidR="00EF6563" w:rsidRPr="00DE121C" w:rsidRDefault="00EF6563" w:rsidP="002E7EE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:rsidR="00EF6563" w:rsidRPr="00DE121C" w:rsidRDefault="00EF6563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4698" w:type="dxa"/>
          </w:tcPr>
          <w:p w:rsidR="00EF6563" w:rsidRPr="00DE121C" w:rsidRDefault="00EF6563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</w:p>
        </w:tc>
      </w:tr>
      <w:tr w:rsidR="00EF6563" w:rsidRPr="00DE121C" w:rsidTr="00DE121C">
        <w:tc>
          <w:tcPr>
            <w:tcW w:w="828" w:type="dxa"/>
            <w:vAlign w:val="center"/>
          </w:tcPr>
          <w:p w:rsidR="00EF6563" w:rsidRDefault="00EF6563" w:rsidP="002E7EE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:rsidR="00EF6563" w:rsidRDefault="00EF6563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perform </w:t>
            </w:r>
          </w:p>
        </w:tc>
        <w:tc>
          <w:tcPr>
            <w:tcW w:w="4698" w:type="dxa"/>
          </w:tcPr>
          <w:p w:rsidR="00EF6563" w:rsidRDefault="00EF6563" w:rsidP="002E7E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perform </w:t>
            </w:r>
          </w:p>
        </w:tc>
      </w:tr>
    </w:tbl>
    <w:p w:rsidR="004B07C0" w:rsidRDefault="00DE121C">
      <w:pPr>
        <w:rPr>
          <w:rFonts w:ascii="Times New Roman" w:hAnsi="Times New Roman" w:cs="Times New Roman"/>
          <w:b/>
          <w:sz w:val="28"/>
          <w:szCs w:val="24"/>
        </w:rPr>
      </w:pPr>
      <w:r w:rsidRPr="00DE121C">
        <w:rPr>
          <w:rFonts w:ascii="Times New Roman" w:hAnsi="Times New Roman" w:cs="Times New Roman"/>
          <w:b/>
          <w:sz w:val="28"/>
          <w:szCs w:val="24"/>
        </w:rPr>
        <w:t>Difference between Regression &amp; Retesting</w:t>
      </w:r>
    </w:p>
    <w:p w:rsidR="00EF6563" w:rsidRDefault="00EF6563">
      <w:pPr>
        <w:rPr>
          <w:rFonts w:ascii="Times New Roman" w:hAnsi="Times New Roman" w:cs="Times New Roman"/>
          <w:b/>
          <w:sz w:val="28"/>
          <w:szCs w:val="24"/>
        </w:rPr>
      </w:pPr>
    </w:p>
    <w:p w:rsidR="00EF6563" w:rsidRPr="00DE121C" w:rsidRDefault="00E32F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--------------------------------------------------------------------------------------------------</w:t>
      </w:r>
    </w:p>
    <w:tbl>
      <w:tblPr>
        <w:tblStyle w:val="TableGrid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113"/>
        <w:gridCol w:w="715"/>
        <w:gridCol w:w="112"/>
        <w:gridCol w:w="3940"/>
        <w:gridCol w:w="4579"/>
        <w:gridCol w:w="117"/>
      </w:tblGrid>
      <w:tr w:rsidR="00E32FE3" w:rsidRPr="00DE121C" w:rsidTr="006C489E">
        <w:tc>
          <w:tcPr>
            <w:tcW w:w="828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4050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Regression</w:t>
            </w:r>
          </w:p>
        </w:tc>
        <w:tc>
          <w:tcPr>
            <w:tcW w:w="469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</w:tr>
      <w:tr w:rsidR="00E32FE3" w:rsidRPr="00DE121C" w:rsidTr="006C489E">
        <w:trPr>
          <w:trHeight w:val="809"/>
        </w:trPr>
        <w:tc>
          <w:tcPr>
            <w:tcW w:w="82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Based on the project and availability of resources, Regression Testing can be carried out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parallel with Re-testing</w:t>
            </w:r>
          </w:p>
        </w:tc>
        <w:tc>
          <w:tcPr>
            <w:tcW w:w="4698" w:type="dxa"/>
            <w:gridSpan w:val="2"/>
          </w:tcPr>
          <w:p w:rsidR="00E32FE3" w:rsidRPr="00DE121C" w:rsidRDefault="00E32FE3" w:rsidP="006C489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Priority of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re-testing is higher than regression testing,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 so it is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carried out before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 regression testing</w:t>
            </w:r>
          </w:p>
        </w:tc>
      </w:tr>
      <w:tr w:rsidR="00E32FE3" w:rsidRPr="00DE121C" w:rsidTr="006C489E">
        <w:tc>
          <w:tcPr>
            <w:tcW w:w="82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2</w:t>
            </w:r>
          </w:p>
        </w:tc>
        <w:tc>
          <w:tcPr>
            <w:tcW w:w="4050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regression testing test cases can be automated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98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For retesting the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test cases cannot be automated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FE3" w:rsidRPr="00DE121C" w:rsidTr="006C489E">
        <w:tc>
          <w:tcPr>
            <w:tcW w:w="82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3</w:t>
            </w:r>
          </w:p>
        </w:tc>
        <w:tc>
          <w:tcPr>
            <w:tcW w:w="4050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During regression testing even the </w:t>
            </w: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  <w:proofErr w:type="spellEnd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cases are executed.</w:t>
            </w:r>
          </w:p>
        </w:tc>
        <w:tc>
          <w:tcPr>
            <w:tcW w:w="4698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During </w:t>
            </w:r>
            <w:r w:rsidRPr="00DE12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retesting </w:t>
            </w:r>
            <w:r w:rsidRPr="00F16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only failed test cases</w:t>
            </w:r>
            <w:r w:rsidRPr="00DE12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re-executed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32FE3" w:rsidRPr="00DE121C" w:rsidTr="006C489E">
        <w:tc>
          <w:tcPr>
            <w:tcW w:w="82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4</w:t>
            </w:r>
          </w:p>
        </w:tc>
        <w:tc>
          <w:tcPr>
            <w:tcW w:w="4050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Regression Testing is performed to make sure the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code changes have not affected existing features.</w:t>
            </w:r>
          </w:p>
        </w:tc>
        <w:tc>
          <w:tcPr>
            <w:tcW w:w="4698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Re-testing is performed to make sure that the test cases which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failed earlier are passed after the defects are fixed.</w:t>
            </w:r>
          </w:p>
        </w:tc>
      </w:tr>
      <w:tr w:rsidR="00E32FE3" w:rsidRPr="00DE121C" w:rsidTr="006C489E">
        <w:tc>
          <w:tcPr>
            <w:tcW w:w="828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50" w:type="dxa"/>
            <w:gridSpan w:val="2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698" w:type="dxa"/>
            <w:gridSpan w:val="2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2FE3" w:rsidRPr="00DE121C" w:rsidTr="006C489E">
        <w:tc>
          <w:tcPr>
            <w:tcW w:w="828" w:type="dxa"/>
            <w:gridSpan w:val="2"/>
            <w:vAlign w:val="center"/>
          </w:tcPr>
          <w:p w:rsidR="00E32FE3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50" w:type="dxa"/>
            <w:gridSpan w:val="2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When perform-</w:t>
            </w:r>
          </w:p>
        </w:tc>
        <w:tc>
          <w:tcPr>
            <w:tcW w:w="4698" w:type="dxa"/>
            <w:gridSpan w:val="2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When perform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Sr.No</w:t>
            </w:r>
            <w:proofErr w:type="spellEnd"/>
          </w:p>
        </w:tc>
        <w:tc>
          <w:tcPr>
            <w:tcW w:w="3942" w:type="dxa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Regression</w:t>
            </w:r>
          </w:p>
        </w:tc>
        <w:tc>
          <w:tcPr>
            <w:tcW w:w="4581" w:type="dxa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</w:t>
            </w:r>
            <w:r w:rsidRPr="00DE121C">
              <w:rPr>
                <w:rFonts w:ascii="Times New Roman" w:hAnsi="Times New Roman" w:cs="Times New Roman"/>
                <w:b/>
                <w:sz w:val="24"/>
                <w:szCs w:val="24"/>
              </w:rPr>
              <w:t>testing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  <w:trHeight w:val="809"/>
        </w:trPr>
        <w:tc>
          <w:tcPr>
            <w:tcW w:w="827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2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Based on the project and availability of resources, Regression Testing can be carried out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parallel with Re-testing</w:t>
            </w:r>
          </w:p>
        </w:tc>
        <w:tc>
          <w:tcPr>
            <w:tcW w:w="4581" w:type="dxa"/>
          </w:tcPr>
          <w:p w:rsidR="00E32FE3" w:rsidRPr="00DE121C" w:rsidRDefault="00E32FE3" w:rsidP="006C489E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Priority of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re-testing is higher than regression testing,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 so it is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carried out before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 regression testing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2</w:t>
            </w:r>
          </w:p>
        </w:tc>
        <w:tc>
          <w:tcPr>
            <w:tcW w:w="3942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regression testing test cases can be automated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1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For retesting the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test cases cannot be automated</w:t>
            </w: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3</w:t>
            </w:r>
          </w:p>
        </w:tc>
        <w:tc>
          <w:tcPr>
            <w:tcW w:w="3942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During regression testing even the </w:t>
            </w: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  <w:proofErr w:type="spellEnd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 cases are executed.</w:t>
            </w:r>
          </w:p>
        </w:tc>
        <w:tc>
          <w:tcPr>
            <w:tcW w:w="4581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>During </w:t>
            </w:r>
            <w:r w:rsidRPr="00DE12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retesting </w:t>
            </w:r>
            <w:r w:rsidRPr="00F16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only failed test cases</w:t>
            </w:r>
            <w:r w:rsidRPr="00DE12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167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 re-executed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121C">
              <w:rPr>
                <w:sz w:val="24"/>
                <w:szCs w:val="24"/>
              </w:rPr>
              <w:t>4</w:t>
            </w:r>
          </w:p>
        </w:tc>
        <w:tc>
          <w:tcPr>
            <w:tcW w:w="3942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Regression Testing is performed to make sure the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code changes have not affected existing features.</w:t>
            </w:r>
          </w:p>
        </w:tc>
        <w:tc>
          <w:tcPr>
            <w:tcW w:w="4581" w:type="dxa"/>
          </w:tcPr>
          <w:p w:rsidR="00E32FE3" w:rsidRPr="00DE121C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21C">
              <w:rPr>
                <w:rFonts w:ascii="Times New Roman" w:hAnsi="Times New Roman" w:cs="Times New Roman"/>
                <w:sz w:val="24"/>
                <w:szCs w:val="24"/>
              </w:rPr>
              <w:t xml:space="preserve">Re-testing is performed to make sure that the test cases which 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failed earlier are passed after the defects are fixed.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  <w:vAlign w:val="center"/>
          </w:tcPr>
          <w:p w:rsidR="00E32FE3" w:rsidRPr="00DE121C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42" w:type="dxa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581" w:type="dxa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Def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32FE3" w:rsidRPr="00DE121C" w:rsidTr="00E32FE3">
        <w:trPr>
          <w:gridBefore w:val="1"/>
          <w:gridAfter w:val="1"/>
          <w:wBefore w:w="113" w:type="dxa"/>
          <w:wAfter w:w="113" w:type="dxa"/>
        </w:trPr>
        <w:tc>
          <w:tcPr>
            <w:tcW w:w="827" w:type="dxa"/>
            <w:gridSpan w:val="2"/>
            <w:vAlign w:val="center"/>
          </w:tcPr>
          <w:p w:rsidR="00E32FE3" w:rsidRDefault="00E32FE3" w:rsidP="006C489E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42" w:type="dxa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When perform-</w:t>
            </w:r>
          </w:p>
        </w:tc>
        <w:tc>
          <w:tcPr>
            <w:tcW w:w="4581" w:type="dxa"/>
          </w:tcPr>
          <w:p w:rsidR="00E32FE3" w:rsidRPr="00F167B9" w:rsidRDefault="00E32FE3" w:rsidP="006C489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>When perform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F167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53552C" w:rsidRDefault="0053552C">
      <w:bookmarkStart w:id="0" w:name="_GoBack"/>
      <w:bookmarkEnd w:id="0"/>
    </w:p>
    <w:sectPr w:rsidR="0053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34B21"/>
    <w:multiLevelType w:val="multilevel"/>
    <w:tmpl w:val="190A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03600F"/>
    <w:multiLevelType w:val="multilevel"/>
    <w:tmpl w:val="C7EE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2F"/>
    <w:rsid w:val="0024685C"/>
    <w:rsid w:val="002E7EE9"/>
    <w:rsid w:val="0031422F"/>
    <w:rsid w:val="004B07C0"/>
    <w:rsid w:val="004B69E3"/>
    <w:rsid w:val="00530956"/>
    <w:rsid w:val="0053552C"/>
    <w:rsid w:val="00747DBB"/>
    <w:rsid w:val="00C622DA"/>
    <w:rsid w:val="00DE121C"/>
    <w:rsid w:val="00E32FE3"/>
    <w:rsid w:val="00EF6563"/>
    <w:rsid w:val="00F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57F708-1939-45A3-A6FF-CD6DC179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2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142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HP</cp:lastModifiedBy>
  <cp:revision>10</cp:revision>
  <dcterms:created xsi:type="dcterms:W3CDTF">2021-10-07T16:09:00Z</dcterms:created>
  <dcterms:modified xsi:type="dcterms:W3CDTF">2022-07-21T03:21:00Z</dcterms:modified>
</cp:coreProperties>
</file>