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974E1B">
      <w:pPr>
        <w:pStyle w:val="39"/>
        <w:rPr>
          <w:rFonts w:hint="default" w:ascii="Cambria" w:hAnsi="Cambria" w:cs="Cambria"/>
          <w:b/>
          <w:bCs/>
          <w:color w:val="000000" w:themeColor="text1"/>
          <w:lang w:val="en-US"/>
          <w14:textFill>
            <w14:solidFill>
              <w14:schemeClr w14:val="tx1"/>
            </w14:solidFill>
          </w14:textFill>
        </w:rPr>
      </w:pPr>
      <w:r>
        <w:rPr>
          <w:rFonts w:hint="default" w:ascii="Cambria" w:hAnsi="Cambria" w:cs="Cambria"/>
          <w:b/>
          <w:bCs/>
          <w:color w:val="000000" w:themeColor="text1"/>
          <w:lang w:val="en-US"/>
          <w14:textFill>
            <w14:solidFill>
              <w14:schemeClr w14:val="tx1"/>
            </w14:solidFill>
          </w14:textFill>
        </w:rPr>
        <w:t>LET’S LEARN CONSTITUTION IN A SIMPLER MANNER-CITIZEN PERSPECTIVE</w:t>
      </w:r>
    </w:p>
    <w:p w14:paraId="7E5C82FF">
      <w:pPr>
        <w:rPr>
          <w:rFonts w:hint="default" w:ascii="Cambria" w:hAnsi="Cambria" w:cs="Cambria"/>
          <w:b/>
          <w:bCs/>
          <w:color w:val="000000" w:themeColor="text1"/>
          <w14:textFill>
            <w14:solidFill>
              <w14:schemeClr w14:val="tx1"/>
            </w14:solidFill>
          </w14:textFill>
        </w:rPr>
      </w:pPr>
    </w:p>
    <w:p w14:paraId="44AFFFB5">
      <w:pPr>
        <w:rPr>
          <w:rFonts w:hint="default" w:ascii="Cambria" w:hAnsi="Cambria" w:cs="Cambria"/>
          <w:b/>
          <w:bCs/>
          <w:color w:val="000000" w:themeColor="text1"/>
          <w14:textFill>
            <w14:solidFill>
              <w14:schemeClr w14:val="tx1"/>
            </w14:solidFill>
          </w14:textFill>
        </w:rPr>
      </w:pPr>
    </w:p>
    <w:p w14:paraId="4EA60F1A">
      <w:pPr>
        <w:rPr>
          <w:rFonts w:hint="default" w:ascii="Cambria" w:hAnsi="Cambria" w:cs="Cambria"/>
          <w:b/>
          <w:bCs/>
          <w:color w:val="000000" w:themeColor="text1"/>
          <w14:textFill>
            <w14:solidFill>
              <w14:schemeClr w14:val="tx1"/>
            </w14:solidFill>
          </w14:textFill>
        </w:rPr>
      </w:pPr>
    </w:p>
    <w:p w14:paraId="77EE0B63">
      <w:pPr>
        <w:rPr>
          <w:rFonts w:hint="default" w:ascii="Cambria" w:hAnsi="Cambria" w:cs="Cambria"/>
          <w:b/>
          <w:bCs/>
          <w:color w:val="000000" w:themeColor="text1"/>
          <w14:textFill>
            <w14:solidFill>
              <w14:schemeClr w14:val="tx1"/>
            </w14:solidFill>
          </w14:textFill>
        </w:rPr>
      </w:pPr>
    </w:p>
    <w:p w14:paraId="362C31FC">
      <w:pPr>
        <w:rPr>
          <w:rFonts w:hint="default" w:ascii="Cambria" w:hAnsi="Cambria" w:cs="Cambria"/>
          <w:b/>
          <w:bCs/>
          <w:color w:val="000000" w:themeColor="text1"/>
          <w14:textFill>
            <w14:solidFill>
              <w14:schemeClr w14:val="tx1"/>
            </w14:solidFill>
          </w14:textFill>
        </w:rPr>
      </w:pPr>
    </w:p>
    <w:p w14:paraId="38D2DBCB">
      <w:pPr>
        <w:rPr>
          <w:rFonts w:hint="default" w:ascii="Cambria" w:hAnsi="Cambria" w:cs="Cambria"/>
          <w:b/>
          <w:bCs/>
          <w:color w:val="000000" w:themeColor="text1"/>
          <w14:textFill>
            <w14:solidFill>
              <w14:schemeClr w14:val="tx1"/>
            </w14:solidFill>
          </w14:textFill>
        </w:rPr>
      </w:pPr>
    </w:p>
    <w:p w14:paraId="488AB1C4">
      <w:pPr>
        <w:rPr>
          <w:rFonts w:hint="default" w:ascii="Cambria" w:hAnsi="Cambria" w:cs="Cambria"/>
          <w:b/>
          <w:bCs/>
          <w:color w:val="000000" w:themeColor="text1"/>
          <w14:textFill>
            <w14:solidFill>
              <w14:schemeClr w14:val="tx1"/>
            </w14:solidFill>
          </w14:textFill>
        </w:rPr>
      </w:pPr>
    </w:p>
    <w:p w14:paraId="3E3A5108">
      <w:pPr>
        <w:rPr>
          <w:rFonts w:hint="default" w:ascii="Cambria" w:hAnsi="Cambria" w:cs="Cambria"/>
          <w:b/>
          <w:bCs/>
          <w:color w:val="000000" w:themeColor="text1"/>
          <w14:textFill>
            <w14:solidFill>
              <w14:schemeClr w14:val="tx1"/>
            </w14:solidFill>
          </w14:textFill>
        </w:rPr>
      </w:pPr>
    </w:p>
    <w:p w14:paraId="1F5FD916">
      <w:pPr>
        <w:rPr>
          <w:rFonts w:hint="default" w:ascii="Cambria" w:hAnsi="Cambria" w:cs="Cambria"/>
          <w:b/>
          <w:bCs/>
          <w:color w:val="000000" w:themeColor="text1"/>
          <w14:textFill>
            <w14:solidFill>
              <w14:schemeClr w14:val="tx1"/>
            </w14:solidFill>
          </w14:textFill>
        </w:rPr>
      </w:pPr>
    </w:p>
    <w:p w14:paraId="23C9DFC1">
      <w:pPr>
        <w:rPr>
          <w:rFonts w:hint="default" w:ascii="Cambria" w:hAnsi="Cambria" w:cs="Cambria"/>
          <w:b/>
          <w:bCs/>
          <w:color w:val="000000" w:themeColor="text1"/>
          <w14:textFill>
            <w14:solidFill>
              <w14:schemeClr w14:val="tx1"/>
            </w14:solidFill>
          </w14:textFill>
        </w:rPr>
      </w:pPr>
    </w:p>
    <w:p w14:paraId="3F8A1215">
      <w:pPr>
        <w:rPr>
          <w:rFonts w:hint="default" w:ascii="Cambria" w:hAnsi="Cambria" w:cs="Cambria"/>
          <w:b/>
          <w:bCs/>
          <w:color w:val="000000" w:themeColor="text1"/>
          <w14:textFill>
            <w14:solidFill>
              <w14:schemeClr w14:val="tx1"/>
            </w14:solidFill>
          </w14:textFill>
        </w:rPr>
      </w:pPr>
    </w:p>
    <w:p w14:paraId="57E33ACB">
      <w:pPr>
        <w:rPr>
          <w:rFonts w:hint="default" w:ascii="Cambria" w:hAnsi="Cambria" w:cs="Cambria"/>
          <w:b/>
          <w:bCs/>
          <w:color w:val="000000" w:themeColor="text1"/>
          <w14:textFill>
            <w14:solidFill>
              <w14:schemeClr w14:val="tx1"/>
            </w14:solidFill>
          </w14:textFill>
        </w:rPr>
      </w:pPr>
    </w:p>
    <w:p w14:paraId="26D2E268">
      <w:pPr>
        <w:rPr>
          <w:rFonts w:hint="default" w:ascii="Cambria" w:hAnsi="Cambria" w:cs="Cambria"/>
          <w:b/>
          <w:bCs/>
          <w:color w:val="000000" w:themeColor="text1"/>
          <w14:textFill>
            <w14:solidFill>
              <w14:schemeClr w14:val="tx1"/>
            </w14:solidFill>
          </w14:textFill>
        </w:rPr>
      </w:pPr>
    </w:p>
    <w:p w14:paraId="36EDF88D">
      <w:pPr>
        <w:rPr>
          <w:rFonts w:hint="default" w:ascii="Cambria" w:hAnsi="Cambria" w:cs="Cambria"/>
          <w:b/>
          <w:bCs/>
          <w:color w:val="000000" w:themeColor="text1"/>
          <w14:textFill>
            <w14:solidFill>
              <w14:schemeClr w14:val="tx1"/>
            </w14:solidFill>
          </w14:textFill>
        </w:rPr>
      </w:pPr>
    </w:p>
    <w:p w14:paraId="2A70C9AE">
      <w:pPr>
        <w:rPr>
          <w:rFonts w:hint="default" w:ascii="Cambria" w:hAnsi="Cambria" w:cs="Cambria"/>
          <w:b/>
          <w:bCs/>
          <w:color w:val="000000" w:themeColor="text1"/>
          <w14:textFill>
            <w14:solidFill>
              <w14:schemeClr w14:val="tx1"/>
            </w14:solidFill>
          </w14:textFill>
        </w:rPr>
      </w:pPr>
    </w:p>
    <w:p w14:paraId="5C71B1C4">
      <w:pPr>
        <w:rPr>
          <w:rFonts w:hint="default" w:ascii="Cambria" w:hAnsi="Cambria" w:cs="Cambria"/>
          <w:b/>
          <w:bCs/>
          <w:color w:val="000000" w:themeColor="text1"/>
          <w14:textFill>
            <w14:solidFill>
              <w14:schemeClr w14:val="tx1"/>
            </w14:solidFill>
          </w14:textFill>
        </w:rPr>
      </w:pPr>
    </w:p>
    <w:p w14:paraId="3B349C1E">
      <w:pPr>
        <w:rPr>
          <w:rFonts w:hint="default" w:ascii="Cambria" w:hAnsi="Cambria" w:cs="Cambria"/>
          <w:b/>
          <w:bCs/>
          <w:color w:val="000000" w:themeColor="text1"/>
          <w14:textFill>
            <w14:solidFill>
              <w14:schemeClr w14:val="tx1"/>
            </w14:solidFill>
          </w14:textFill>
        </w:rPr>
      </w:pPr>
    </w:p>
    <w:p w14:paraId="2904D238">
      <w:pPr>
        <w:rPr>
          <w:rFonts w:hint="default" w:ascii="Cambria" w:hAnsi="Cambria" w:cs="Cambria"/>
          <w:b/>
          <w:bCs/>
          <w:color w:val="000000" w:themeColor="text1"/>
          <w14:textFill>
            <w14:solidFill>
              <w14:schemeClr w14:val="tx1"/>
            </w14:solidFill>
          </w14:textFill>
        </w:rPr>
      </w:pPr>
    </w:p>
    <w:p w14:paraId="2ECCFFAF">
      <w:pPr>
        <w:rPr>
          <w:rFonts w:hint="default" w:ascii="Cambria" w:hAnsi="Cambria" w:cs="Cambria"/>
          <w:b/>
          <w:bCs/>
          <w:color w:val="000000" w:themeColor="text1"/>
          <w14:textFill>
            <w14:solidFill>
              <w14:schemeClr w14:val="tx1"/>
            </w14:solidFill>
          </w14:textFill>
        </w:rPr>
      </w:pPr>
    </w:p>
    <w:p w14:paraId="4E56F78D">
      <w:pPr>
        <w:rPr>
          <w:rFonts w:hint="default" w:ascii="Cambria" w:hAnsi="Cambria" w:cs="Cambria"/>
          <w:b/>
          <w:bCs/>
          <w:color w:val="000000" w:themeColor="text1"/>
          <w14:textFill>
            <w14:solidFill>
              <w14:schemeClr w14:val="tx1"/>
            </w14:solidFill>
          </w14:textFill>
        </w:rPr>
      </w:pPr>
    </w:p>
    <w:p w14:paraId="5FC25364">
      <w:pPr>
        <w:rPr>
          <w:rFonts w:hint="default" w:ascii="Cambria" w:hAnsi="Cambria" w:cs="Cambria"/>
          <w:b/>
          <w:bCs/>
          <w:color w:val="000000" w:themeColor="text1"/>
          <w14:textFill>
            <w14:solidFill>
              <w14:schemeClr w14:val="tx1"/>
            </w14:solidFill>
          </w14:textFill>
        </w:rPr>
      </w:pPr>
    </w:p>
    <w:p w14:paraId="1CF62169">
      <w:pPr>
        <w:rPr>
          <w:rFonts w:hint="default" w:ascii="Cambria" w:hAnsi="Cambria" w:cs="Cambria"/>
          <w:b/>
          <w:bCs/>
          <w:color w:val="000000" w:themeColor="text1"/>
          <w14:textFill>
            <w14:solidFill>
              <w14:schemeClr w14:val="tx1"/>
            </w14:solidFill>
          </w14:textFill>
        </w:rPr>
      </w:pPr>
    </w:p>
    <w:p w14:paraId="5B92BD81">
      <w:pPr>
        <w:rPr>
          <w:rFonts w:hint="default" w:ascii="Cambria" w:hAnsi="Cambria" w:cs="Cambria"/>
          <w:b/>
          <w:bCs/>
          <w:color w:val="000000" w:themeColor="text1"/>
          <w:sz w:val="32"/>
          <w:szCs w:val="32"/>
          <w:lang w:val="en-US"/>
          <w14:textFill>
            <w14:solidFill>
              <w14:schemeClr w14:val="tx1"/>
            </w14:solidFill>
          </w14:textFill>
        </w:rPr>
      </w:pPr>
      <w:r>
        <w:rPr>
          <w:rFonts w:hint="default" w:ascii="Cambria" w:hAnsi="Cambria" w:cs="Cambria"/>
          <w:b/>
          <w:bCs/>
          <w:color w:val="000000" w:themeColor="text1"/>
          <w:sz w:val="32"/>
          <w:szCs w:val="32"/>
          <w:lang w:val="en-US"/>
          <w14:textFill>
            <w14:solidFill>
              <w14:schemeClr w14:val="tx1"/>
            </w14:solidFill>
          </w14:textFill>
        </w:rPr>
        <w:t>TABLE OF CONTENT</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90"/>
        <w:gridCol w:w="6035"/>
      </w:tblGrid>
      <w:tr w14:paraId="01D2ED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7DAF1" w:themeFill="text2" w:themeFillTint="32"/>
            <w:vAlign w:val="center"/>
          </w:tcPr>
          <w:p w14:paraId="5219FD72">
            <w:pPr>
              <w:keepNext w:val="0"/>
              <w:keepLines w:val="0"/>
              <w:widowControl/>
              <w:suppressLineNumbers w:val="0"/>
              <w:jc w:val="center"/>
              <w:rPr>
                <w:rFonts w:hint="default" w:ascii="Cambria" w:hAnsi="Cambria" w:cs="Cambria"/>
                <w:b/>
                <w:bCs/>
                <w:sz w:val="28"/>
                <w:szCs w:val="28"/>
              </w:rPr>
            </w:pPr>
            <w:r>
              <w:rPr>
                <w:rStyle w:val="36"/>
                <w:rFonts w:hint="default" w:ascii="Cambria" w:hAnsi="Cambria" w:eastAsia="SimSun" w:cs="Cambria"/>
                <w:kern w:val="0"/>
                <w:sz w:val="28"/>
                <w:szCs w:val="28"/>
                <w:lang w:val="en-US" w:eastAsia="zh-CN" w:bidi="ar"/>
              </w:rPr>
              <w:t>Sr. No.</w:t>
            </w:r>
          </w:p>
        </w:tc>
        <w:tc>
          <w:tcPr>
            <w:tcW w:w="0" w:type="auto"/>
            <w:shd w:val="clear" w:color="auto" w:fill="C7DAF1" w:themeFill="text2" w:themeFillTint="32"/>
            <w:vAlign w:val="center"/>
          </w:tcPr>
          <w:p w14:paraId="3297A55C">
            <w:pPr>
              <w:keepNext w:val="0"/>
              <w:keepLines w:val="0"/>
              <w:widowControl/>
              <w:suppressLineNumbers w:val="0"/>
              <w:jc w:val="center"/>
              <w:rPr>
                <w:rFonts w:hint="default" w:ascii="Cambria" w:hAnsi="Cambria" w:cs="Cambria"/>
                <w:b/>
                <w:bCs/>
                <w:sz w:val="28"/>
                <w:szCs w:val="28"/>
              </w:rPr>
            </w:pPr>
            <w:r>
              <w:rPr>
                <w:rStyle w:val="36"/>
                <w:rFonts w:hint="default" w:ascii="Cambria" w:hAnsi="Cambria" w:eastAsia="SimSun" w:cs="Cambria"/>
                <w:kern w:val="0"/>
                <w:sz w:val="28"/>
                <w:szCs w:val="28"/>
                <w:lang w:val="en-US" w:eastAsia="zh-CN" w:bidi="ar"/>
              </w:rPr>
              <w:t>Section Title</w:t>
            </w:r>
          </w:p>
        </w:tc>
      </w:tr>
      <w:tr w14:paraId="4D4428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E794316">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1</w:t>
            </w:r>
          </w:p>
        </w:tc>
        <w:tc>
          <w:tcPr>
            <w:tcW w:w="0" w:type="auto"/>
            <w:shd w:val="clear" w:color="auto" w:fill="auto"/>
            <w:vAlign w:val="center"/>
          </w:tcPr>
          <w:p w14:paraId="0D3C490A">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Abstract</w:t>
            </w:r>
          </w:p>
        </w:tc>
      </w:tr>
      <w:tr w14:paraId="6DD064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B016833">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2</w:t>
            </w:r>
          </w:p>
        </w:tc>
        <w:tc>
          <w:tcPr>
            <w:tcW w:w="0" w:type="auto"/>
            <w:shd w:val="clear" w:color="auto" w:fill="auto"/>
            <w:vAlign w:val="center"/>
          </w:tcPr>
          <w:p w14:paraId="62BA8C53">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Acknowledgments</w:t>
            </w:r>
          </w:p>
        </w:tc>
      </w:tr>
      <w:tr w14:paraId="638A90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5653B1E">
            <w:pPr>
              <w:keepNext w:val="0"/>
              <w:keepLines w:val="0"/>
              <w:widowControl/>
              <w:suppressLineNumbers w:val="0"/>
              <w:jc w:val="left"/>
              <w:rPr>
                <w:rFonts w:hint="default" w:ascii="Cambria" w:hAnsi="Cambria" w:cs="Cambria"/>
                <w:lang w:val="en-US"/>
              </w:rPr>
            </w:pPr>
            <w:r>
              <w:rPr>
                <w:rFonts w:hint="default" w:ascii="Cambria" w:hAnsi="Cambria" w:cs="Cambria"/>
                <w:lang w:val="en-US"/>
              </w:rPr>
              <w:t>3</w:t>
            </w:r>
          </w:p>
        </w:tc>
        <w:tc>
          <w:tcPr>
            <w:tcW w:w="0" w:type="auto"/>
            <w:shd w:val="clear" w:color="auto" w:fill="auto"/>
            <w:vAlign w:val="center"/>
          </w:tcPr>
          <w:p w14:paraId="6B39F56B">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Introduction</w:t>
            </w:r>
          </w:p>
        </w:tc>
      </w:tr>
      <w:tr w14:paraId="621655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B380A02">
            <w:pPr>
              <w:rPr>
                <w:rFonts w:hint="default" w:ascii="Cambria" w:hAnsi="Cambria" w:cs="Cambria"/>
                <w:sz w:val="24"/>
                <w:szCs w:val="24"/>
              </w:rPr>
            </w:pPr>
          </w:p>
        </w:tc>
        <w:tc>
          <w:tcPr>
            <w:tcW w:w="0" w:type="auto"/>
            <w:shd w:val="clear" w:color="auto" w:fill="auto"/>
            <w:vAlign w:val="center"/>
          </w:tcPr>
          <w:p w14:paraId="48785E10">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1.1 Introduction</w:t>
            </w:r>
          </w:p>
        </w:tc>
      </w:tr>
      <w:tr w14:paraId="5A0B20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98839F2">
            <w:pPr>
              <w:rPr>
                <w:rFonts w:hint="default" w:ascii="Cambria" w:hAnsi="Cambria" w:cs="Cambria"/>
                <w:sz w:val="24"/>
                <w:szCs w:val="24"/>
              </w:rPr>
            </w:pPr>
          </w:p>
        </w:tc>
        <w:tc>
          <w:tcPr>
            <w:tcW w:w="0" w:type="auto"/>
            <w:shd w:val="clear" w:color="auto" w:fill="auto"/>
            <w:vAlign w:val="center"/>
          </w:tcPr>
          <w:p w14:paraId="39ABCAEF">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1.2 Motivation</w:t>
            </w:r>
          </w:p>
        </w:tc>
      </w:tr>
      <w:tr w14:paraId="4DF434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B541243">
            <w:pPr>
              <w:rPr>
                <w:rFonts w:hint="default" w:ascii="Cambria" w:hAnsi="Cambria" w:cs="Cambria"/>
                <w:sz w:val="24"/>
                <w:szCs w:val="24"/>
              </w:rPr>
            </w:pPr>
          </w:p>
        </w:tc>
        <w:tc>
          <w:tcPr>
            <w:tcW w:w="0" w:type="auto"/>
            <w:shd w:val="clear" w:color="auto" w:fill="auto"/>
            <w:vAlign w:val="center"/>
          </w:tcPr>
          <w:p w14:paraId="2DBC3D10">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1.3 Problem Statement &amp; Objectives</w:t>
            </w:r>
          </w:p>
        </w:tc>
      </w:tr>
      <w:tr w14:paraId="499355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8929B88">
            <w:pPr>
              <w:rPr>
                <w:rFonts w:hint="default" w:ascii="Cambria" w:hAnsi="Cambria" w:cs="Cambria"/>
                <w:sz w:val="24"/>
                <w:szCs w:val="24"/>
              </w:rPr>
            </w:pPr>
          </w:p>
        </w:tc>
        <w:tc>
          <w:tcPr>
            <w:tcW w:w="0" w:type="auto"/>
            <w:shd w:val="clear" w:color="auto" w:fill="auto"/>
            <w:vAlign w:val="center"/>
          </w:tcPr>
          <w:p w14:paraId="18783E4E">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1.4 Organization of the Report</w:t>
            </w:r>
          </w:p>
        </w:tc>
      </w:tr>
      <w:tr w14:paraId="476035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6174D9F">
            <w:pPr>
              <w:keepNext w:val="0"/>
              <w:keepLines w:val="0"/>
              <w:widowControl/>
              <w:suppressLineNumbers w:val="0"/>
              <w:jc w:val="left"/>
              <w:rPr>
                <w:rFonts w:hint="default" w:ascii="Cambria" w:hAnsi="Cambria" w:cs="Cambria"/>
                <w:lang w:val="en-US"/>
              </w:rPr>
            </w:pPr>
            <w:r>
              <w:rPr>
                <w:rFonts w:hint="default" w:ascii="Cambria" w:hAnsi="Cambria" w:cs="Cambria"/>
                <w:lang w:val="en-US"/>
              </w:rPr>
              <w:t>4</w:t>
            </w:r>
          </w:p>
        </w:tc>
        <w:tc>
          <w:tcPr>
            <w:tcW w:w="0" w:type="auto"/>
            <w:shd w:val="clear" w:color="auto" w:fill="auto"/>
            <w:vAlign w:val="center"/>
          </w:tcPr>
          <w:p w14:paraId="5CC694D9">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Literature Survey</w:t>
            </w:r>
          </w:p>
        </w:tc>
      </w:tr>
      <w:tr w14:paraId="799961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00EFABC">
            <w:pPr>
              <w:keepNext w:val="0"/>
              <w:keepLines w:val="0"/>
              <w:widowControl/>
              <w:suppressLineNumbers w:val="0"/>
              <w:jc w:val="left"/>
              <w:rPr>
                <w:rFonts w:hint="default" w:ascii="Cambria" w:hAnsi="Cambria" w:cs="Cambria"/>
                <w:lang w:val="en-US"/>
              </w:rPr>
            </w:pPr>
            <w:r>
              <w:rPr>
                <w:rFonts w:hint="default" w:ascii="Cambria" w:hAnsi="Cambria" w:cs="Cambria"/>
                <w:lang w:val="en-US"/>
              </w:rPr>
              <w:t>5</w:t>
            </w:r>
          </w:p>
        </w:tc>
        <w:tc>
          <w:tcPr>
            <w:tcW w:w="0" w:type="auto"/>
            <w:shd w:val="clear" w:color="auto" w:fill="auto"/>
            <w:vAlign w:val="center"/>
          </w:tcPr>
          <w:p w14:paraId="11FC121E">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2.1 Survey of Existing System / SRS</w:t>
            </w:r>
          </w:p>
        </w:tc>
      </w:tr>
      <w:tr w14:paraId="2A96C4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304E1E2">
            <w:pPr>
              <w:keepNext w:val="0"/>
              <w:keepLines w:val="0"/>
              <w:widowControl/>
              <w:suppressLineNumbers w:val="0"/>
              <w:jc w:val="left"/>
              <w:rPr>
                <w:rFonts w:hint="default" w:ascii="Cambria" w:hAnsi="Cambria" w:cs="Cambria"/>
                <w:lang w:val="en-US"/>
              </w:rPr>
            </w:pPr>
            <w:r>
              <w:rPr>
                <w:rFonts w:hint="default" w:ascii="Cambria" w:hAnsi="Cambria" w:cs="Cambria"/>
                <w:lang w:val="en-US"/>
              </w:rPr>
              <w:t>6</w:t>
            </w:r>
          </w:p>
        </w:tc>
        <w:tc>
          <w:tcPr>
            <w:tcW w:w="0" w:type="auto"/>
            <w:shd w:val="clear" w:color="auto" w:fill="auto"/>
            <w:vAlign w:val="center"/>
          </w:tcPr>
          <w:p w14:paraId="3E9BBA7A">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2.2 Limitations of Existing System or Research Gap</w:t>
            </w:r>
          </w:p>
        </w:tc>
      </w:tr>
      <w:tr w14:paraId="73B42A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CBB6007">
            <w:pPr>
              <w:keepNext w:val="0"/>
              <w:keepLines w:val="0"/>
              <w:widowControl/>
              <w:suppressLineNumbers w:val="0"/>
              <w:jc w:val="left"/>
              <w:rPr>
                <w:rFonts w:hint="default" w:ascii="Cambria" w:hAnsi="Cambria" w:cs="Cambria"/>
                <w:lang w:val="en-US"/>
              </w:rPr>
            </w:pPr>
            <w:r>
              <w:rPr>
                <w:rFonts w:hint="default" w:ascii="Cambria" w:hAnsi="Cambria" w:cs="Cambria"/>
                <w:lang w:val="en-US"/>
              </w:rPr>
              <w:t>7</w:t>
            </w:r>
          </w:p>
        </w:tc>
        <w:tc>
          <w:tcPr>
            <w:tcW w:w="0" w:type="auto"/>
            <w:shd w:val="clear" w:color="auto" w:fill="auto"/>
            <w:vAlign w:val="center"/>
          </w:tcPr>
          <w:p w14:paraId="1E386FFF">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2.3 Mini Project Contribution</w:t>
            </w:r>
          </w:p>
        </w:tc>
      </w:tr>
      <w:tr w14:paraId="7EE9B8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2A5CABA">
            <w:pPr>
              <w:keepNext w:val="0"/>
              <w:keepLines w:val="0"/>
              <w:widowControl/>
              <w:suppressLineNumbers w:val="0"/>
              <w:jc w:val="left"/>
              <w:rPr>
                <w:rFonts w:hint="default" w:ascii="Cambria" w:hAnsi="Cambria" w:cs="Cambria"/>
                <w:lang w:val="en-US"/>
              </w:rPr>
            </w:pPr>
            <w:r>
              <w:rPr>
                <w:rFonts w:hint="default" w:ascii="Cambria" w:hAnsi="Cambria" w:cs="Cambria"/>
                <w:lang w:val="en-US"/>
              </w:rPr>
              <w:t>8</w:t>
            </w:r>
          </w:p>
        </w:tc>
        <w:tc>
          <w:tcPr>
            <w:tcW w:w="0" w:type="auto"/>
            <w:shd w:val="clear" w:color="auto" w:fill="auto"/>
            <w:vAlign w:val="center"/>
          </w:tcPr>
          <w:p w14:paraId="48814911">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Proposed System</w:t>
            </w:r>
          </w:p>
        </w:tc>
      </w:tr>
      <w:tr w14:paraId="6C6A8D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BAE5A5A">
            <w:pPr>
              <w:rPr>
                <w:rFonts w:hint="default" w:ascii="Cambria" w:hAnsi="Cambria" w:cs="Cambria"/>
                <w:sz w:val="24"/>
                <w:szCs w:val="24"/>
              </w:rPr>
            </w:pPr>
          </w:p>
        </w:tc>
        <w:tc>
          <w:tcPr>
            <w:tcW w:w="0" w:type="auto"/>
            <w:shd w:val="clear" w:color="auto" w:fill="auto"/>
            <w:vAlign w:val="center"/>
          </w:tcPr>
          <w:p w14:paraId="4BD3E0EA">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3.1 Introduction</w:t>
            </w:r>
          </w:p>
        </w:tc>
      </w:tr>
      <w:tr w14:paraId="78EB7E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DAC858A">
            <w:pPr>
              <w:rPr>
                <w:rFonts w:hint="default" w:ascii="Cambria" w:hAnsi="Cambria" w:cs="Cambria"/>
                <w:sz w:val="24"/>
                <w:szCs w:val="24"/>
              </w:rPr>
            </w:pPr>
          </w:p>
        </w:tc>
        <w:tc>
          <w:tcPr>
            <w:tcW w:w="0" w:type="auto"/>
            <w:shd w:val="clear" w:color="auto" w:fill="auto"/>
            <w:vAlign w:val="center"/>
          </w:tcPr>
          <w:p w14:paraId="3483B059">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3.2 Architecture / Framework</w:t>
            </w:r>
          </w:p>
        </w:tc>
      </w:tr>
      <w:tr w14:paraId="1667DF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8519562">
            <w:pPr>
              <w:rPr>
                <w:rFonts w:hint="default" w:ascii="Cambria" w:hAnsi="Cambria" w:cs="Cambria"/>
                <w:sz w:val="24"/>
                <w:szCs w:val="24"/>
              </w:rPr>
            </w:pPr>
          </w:p>
        </w:tc>
        <w:tc>
          <w:tcPr>
            <w:tcW w:w="0" w:type="auto"/>
            <w:shd w:val="clear" w:color="auto" w:fill="auto"/>
            <w:vAlign w:val="center"/>
          </w:tcPr>
          <w:p w14:paraId="422C7878">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3.3 Algorithm and Process Design</w:t>
            </w:r>
          </w:p>
        </w:tc>
      </w:tr>
      <w:tr w14:paraId="5DEC73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329CA2C">
            <w:pPr>
              <w:rPr>
                <w:rFonts w:hint="default" w:ascii="Cambria" w:hAnsi="Cambria" w:cs="Cambria"/>
                <w:sz w:val="24"/>
                <w:szCs w:val="24"/>
              </w:rPr>
            </w:pPr>
          </w:p>
        </w:tc>
        <w:tc>
          <w:tcPr>
            <w:tcW w:w="0" w:type="auto"/>
            <w:shd w:val="clear" w:color="auto" w:fill="auto"/>
            <w:vAlign w:val="center"/>
          </w:tcPr>
          <w:p w14:paraId="137FE098">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3.4 Details of Hardware &amp; Software</w:t>
            </w:r>
          </w:p>
        </w:tc>
      </w:tr>
      <w:tr w14:paraId="54896B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71AF02D">
            <w:pPr>
              <w:rPr>
                <w:rFonts w:hint="default" w:ascii="Cambria" w:hAnsi="Cambria" w:cs="Cambria"/>
                <w:sz w:val="24"/>
                <w:szCs w:val="24"/>
              </w:rPr>
            </w:pPr>
          </w:p>
        </w:tc>
        <w:tc>
          <w:tcPr>
            <w:tcW w:w="0" w:type="auto"/>
            <w:shd w:val="clear" w:color="auto" w:fill="auto"/>
            <w:vAlign w:val="center"/>
          </w:tcPr>
          <w:p w14:paraId="5BD0DEE4">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3.5 Dataset Analysis</w:t>
            </w:r>
          </w:p>
        </w:tc>
      </w:tr>
      <w:tr w14:paraId="5BC038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AB80559">
            <w:pPr>
              <w:rPr>
                <w:rFonts w:hint="default" w:ascii="Cambria" w:hAnsi="Cambria" w:cs="Cambria"/>
                <w:sz w:val="24"/>
                <w:szCs w:val="24"/>
              </w:rPr>
            </w:pPr>
          </w:p>
        </w:tc>
        <w:tc>
          <w:tcPr>
            <w:tcW w:w="0" w:type="auto"/>
            <w:shd w:val="clear" w:color="auto" w:fill="auto"/>
            <w:vAlign w:val="center"/>
          </w:tcPr>
          <w:p w14:paraId="33C14C42">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3.6 Experiment and Results for Validation and Verification</w:t>
            </w:r>
          </w:p>
        </w:tc>
      </w:tr>
      <w:tr w14:paraId="3768B1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86BB8F6">
            <w:pPr>
              <w:keepNext w:val="0"/>
              <w:keepLines w:val="0"/>
              <w:widowControl/>
              <w:suppressLineNumbers w:val="0"/>
              <w:jc w:val="left"/>
              <w:rPr>
                <w:rFonts w:hint="default" w:ascii="Cambria" w:hAnsi="Cambria" w:cs="Cambria"/>
                <w:lang w:val="en-US"/>
              </w:rPr>
            </w:pPr>
            <w:r>
              <w:rPr>
                <w:rFonts w:hint="default" w:ascii="Cambria" w:hAnsi="Cambria" w:cs="Cambria"/>
                <w:lang w:val="en-US"/>
              </w:rPr>
              <w:t>9</w:t>
            </w:r>
          </w:p>
        </w:tc>
        <w:tc>
          <w:tcPr>
            <w:tcW w:w="0" w:type="auto"/>
            <w:shd w:val="clear" w:color="auto" w:fill="auto"/>
            <w:vAlign w:val="center"/>
          </w:tcPr>
          <w:p w14:paraId="0A0E226E">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References</w:t>
            </w:r>
          </w:p>
        </w:tc>
      </w:tr>
      <w:tr w14:paraId="0BDD7A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7D17ACF">
            <w:pPr>
              <w:keepNext w:val="0"/>
              <w:keepLines w:val="0"/>
              <w:widowControl/>
              <w:suppressLineNumbers w:val="0"/>
              <w:jc w:val="left"/>
              <w:rPr>
                <w:rFonts w:hint="default" w:ascii="Cambria" w:hAnsi="Cambria" w:cs="Cambria"/>
                <w:lang w:val="en-US"/>
              </w:rPr>
            </w:pPr>
            <w:r>
              <w:rPr>
                <w:rFonts w:hint="default" w:ascii="Cambria" w:hAnsi="Cambria" w:eastAsia="SimSun" w:cs="Cambria"/>
                <w:kern w:val="0"/>
                <w:sz w:val="24"/>
                <w:szCs w:val="24"/>
                <w:lang w:val="en-US" w:eastAsia="zh-CN" w:bidi="ar"/>
              </w:rPr>
              <w:t>10</w:t>
            </w:r>
          </w:p>
        </w:tc>
        <w:tc>
          <w:tcPr>
            <w:tcW w:w="0" w:type="auto"/>
            <w:shd w:val="clear" w:color="auto" w:fill="auto"/>
            <w:vAlign w:val="center"/>
          </w:tcPr>
          <w:p w14:paraId="3139A6C6">
            <w:pPr>
              <w:keepNext w:val="0"/>
              <w:keepLines w:val="0"/>
              <w:widowControl/>
              <w:suppressLineNumbers w:val="0"/>
              <w:jc w:val="left"/>
              <w:rPr>
                <w:rFonts w:hint="default" w:ascii="Cambria" w:hAnsi="Cambria" w:cs="Cambria"/>
              </w:rPr>
            </w:pPr>
            <w:r>
              <w:rPr>
                <w:rFonts w:hint="default" w:ascii="Cambria" w:hAnsi="Cambria" w:eastAsia="SimSun" w:cs="Cambria"/>
                <w:kern w:val="0"/>
                <w:sz w:val="24"/>
                <w:szCs w:val="24"/>
                <w:lang w:val="en-US" w:eastAsia="zh-CN" w:bidi="ar"/>
              </w:rPr>
              <w:t>Annexure</w:t>
            </w:r>
          </w:p>
        </w:tc>
      </w:tr>
    </w:tbl>
    <w:p w14:paraId="3EB2D4C1">
      <w:pPr>
        <w:pStyle w:val="2"/>
        <w:rPr>
          <w:rFonts w:hint="default" w:ascii="Cambria" w:hAnsi="Cambria" w:cs="Cambria"/>
          <w:color w:val="000000" w:themeColor="text1"/>
          <w14:textFill>
            <w14:solidFill>
              <w14:schemeClr w14:val="tx1"/>
            </w14:solidFill>
          </w14:textFill>
        </w:rPr>
      </w:pPr>
    </w:p>
    <w:p w14:paraId="0E2C5BB5">
      <w:pPr>
        <w:pStyle w:val="2"/>
        <w:rPr>
          <w:rFonts w:hint="default" w:ascii="Cambria" w:hAnsi="Cambria" w:cs="Cambria"/>
          <w:color w:val="000000" w:themeColor="text1"/>
          <w:sz w:val="32"/>
          <w:szCs w:val="32"/>
          <w14:textFill>
            <w14:solidFill>
              <w14:schemeClr w14:val="tx1"/>
            </w14:solidFill>
          </w14:textFill>
        </w:rPr>
      </w:pPr>
    </w:p>
    <w:p w14:paraId="02EB2B8D">
      <w:pPr>
        <w:pStyle w:val="2"/>
        <w:rPr>
          <w:rFonts w:hint="default" w:ascii="Cambria" w:hAnsi="Cambria" w:cs="Cambria"/>
          <w:color w:val="000000" w:themeColor="text1"/>
          <w:sz w:val="32"/>
          <w:szCs w:val="32"/>
          <w14:textFill>
            <w14:solidFill>
              <w14:schemeClr w14:val="tx1"/>
            </w14:solidFill>
          </w14:textFill>
        </w:rPr>
      </w:pPr>
    </w:p>
    <w:p w14:paraId="13D6104A">
      <w:pPr>
        <w:pStyle w:val="35"/>
        <w:keepNext w:val="0"/>
        <w:keepLines w:val="0"/>
        <w:widowControl/>
        <w:suppressLineNumbers w:val="0"/>
        <w:rPr>
          <w:rFonts w:hint="default" w:ascii="Cambria" w:hAnsi="Cambria" w:cs="Cambria"/>
          <w:color w:val="000000" w:themeColor="text1"/>
          <w14:textFill>
            <w14:solidFill>
              <w14:schemeClr w14:val="tx1"/>
            </w14:solidFill>
          </w14:textFill>
        </w:rPr>
      </w:pPr>
    </w:p>
    <w:p w14:paraId="334E3608">
      <w:pPr>
        <w:pStyle w:val="35"/>
        <w:keepNext w:val="0"/>
        <w:keepLines w:val="0"/>
        <w:widowControl/>
        <w:suppressLineNumbers w:val="0"/>
        <w:rPr>
          <w:rFonts w:hint="default" w:ascii="Cambria" w:hAnsi="Cambria" w:cs="Cambria"/>
          <w:b/>
          <w:bCs/>
          <w:color w:val="000000" w:themeColor="text1"/>
          <w:sz w:val="28"/>
          <w:szCs w:val="28"/>
          <w:lang w:val="en-US"/>
          <w14:textFill>
            <w14:solidFill>
              <w14:schemeClr w14:val="tx1"/>
            </w14:solidFill>
          </w14:textFill>
        </w:rPr>
      </w:pPr>
      <w:r>
        <w:rPr>
          <w:rFonts w:hint="default" w:ascii="Cambria" w:hAnsi="Cambria" w:cs="Cambria"/>
          <w:b/>
          <w:bCs/>
          <w:color w:val="000000" w:themeColor="text1"/>
          <w:sz w:val="28"/>
          <w:szCs w:val="28"/>
          <w:lang w:val="en-US"/>
          <w14:textFill>
            <w14:solidFill>
              <w14:schemeClr w14:val="tx1"/>
            </w14:solidFill>
          </w14:textFill>
        </w:rPr>
        <w:t>ABSTRACT</w:t>
      </w:r>
    </w:p>
    <w:p w14:paraId="549AB1D4">
      <w:pPr>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The Indian Constitution, as the country's supreme law, prescribes the pattern of governance, citizen rights, and citizen duties. But its framing in legal and academic jargon tends to make it inaccessible to the common people, especially students and young people. Such a deficiency in constitutional literacy leads to low awareness and less civic engagement on the part of the citizens.</w:t>
      </w:r>
    </w:p>
    <w:p w14:paraId="49E88E54">
      <w:pPr>
        <w:rPr>
          <w:rFonts w:hint="default" w:ascii="Cambria" w:hAnsi="Cambria"/>
          <w:color w:val="000000" w:themeColor="text1"/>
          <w14:textFill>
            <w14:solidFill>
              <w14:schemeClr w14:val="tx1"/>
            </w14:solidFill>
          </w14:textFill>
        </w:rPr>
      </w:pPr>
    </w:p>
    <w:p w14:paraId="26EBB23A">
      <w:pPr>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To meet this challenge, the initiative "Let's Learn Constitution in a Simpler Way – A Citizen's Point of View" suggests the creation of a gamified digital platform aimed at making constitutional education simple and accessible. The platform brings together several interactive formats like quizzes, spin-the-wheel, flashcards, and board-game-style to make learning both enjoyable and interactive. Important constitutional elements like the Preamble, Fundamental Rights, Directive Principles, and Fundamental Duties are re-arranged into simplified, narrative-based content.</w:t>
      </w:r>
    </w:p>
    <w:p w14:paraId="4BE0546B">
      <w:pPr>
        <w:rPr>
          <w:rFonts w:hint="default" w:ascii="Cambria" w:hAnsi="Cambria"/>
          <w:color w:val="000000" w:themeColor="text1"/>
          <w14:textFill>
            <w14:solidFill>
              <w14:schemeClr w14:val="tx1"/>
            </w14:solidFill>
          </w14:textFill>
        </w:rPr>
      </w:pPr>
    </w:p>
    <w:p w14:paraId="333DEDD0">
      <w:pPr>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The platform is complemented by a multilingual database, integration with multimedia, and accessibility features to make it inclusive across a broad set of audiences. Features such as "Your Constitutional Right of the Day" encourage daily use, while pilot testing and feedback systems affirm usability and effectiveness.</w:t>
      </w:r>
    </w:p>
    <w:p w14:paraId="330BB4FA">
      <w:pPr>
        <w:rPr>
          <w:rFonts w:hint="default" w:ascii="Cambria" w:hAnsi="Cambria"/>
          <w:color w:val="000000" w:themeColor="text1"/>
          <w14:textFill>
            <w14:solidFill>
              <w14:schemeClr w14:val="tx1"/>
            </w14:solidFill>
          </w14:textFill>
        </w:rPr>
      </w:pPr>
    </w:p>
    <w:p w14:paraId="668F35AF">
      <w:pPr>
        <w:rPr>
          <w:rFonts w:hint="default" w:ascii="Cambria" w:hAnsi="Cambria" w:cs="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By integrating technology, gamification, and civic education, this project aims to stimulate higher constitutional literacy, increase youth participation, and empower citizens with the knowledge needed to effectively participate in a democratic society.</w:t>
      </w:r>
    </w:p>
    <w:p w14:paraId="11453B98">
      <w:pPr>
        <w:pStyle w:val="2"/>
        <w:rPr>
          <w:rFonts w:hint="default" w:ascii="Cambria" w:hAnsi="Cambria" w:cs="Cambria"/>
          <w:color w:val="000000" w:themeColor="text1"/>
          <w14:textFill>
            <w14:solidFill>
              <w14:schemeClr w14:val="tx1"/>
            </w14:solidFill>
          </w14:textFill>
        </w:rPr>
      </w:pPr>
      <w:r>
        <w:rPr>
          <w:rFonts w:hint="default" w:ascii="Cambria" w:hAnsi="Cambria" w:cs="Cambria"/>
          <w:color w:val="000000" w:themeColor="text1"/>
          <w14:textFill>
            <w14:solidFill>
              <w14:schemeClr w14:val="tx1"/>
            </w14:solidFill>
          </w14:textFill>
        </w:rPr>
        <w:t>Acknowledgments</w:t>
      </w:r>
    </w:p>
    <w:p w14:paraId="1D9A3905">
      <w:pPr>
        <w:pStyle w:val="4"/>
        <w:keepNext w:val="0"/>
        <w:keepLines w:val="0"/>
        <w:widowControl/>
        <w:suppressLineNumbers w:val="0"/>
        <w:rPr>
          <w:rStyle w:val="36"/>
          <w:rFonts w:hint="default" w:ascii="Cambria" w:hAnsi="Cambria"/>
          <w:b w:val="0"/>
          <w:bCs w:val="0"/>
          <w:color w:val="000000" w:themeColor="text1"/>
          <w:sz w:val="24"/>
          <w:szCs w:val="24"/>
          <w14:textFill>
            <w14:solidFill>
              <w14:schemeClr w14:val="tx1"/>
            </w14:solidFill>
          </w14:textFill>
        </w:rPr>
      </w:pPr>
      <w:r>
        <w:rPr>
          <w:rStyle w:val="36"/>
          <w:rFonts w:hint="default" w:ascii="Cambria" w:hAnsi="Cambria"/>
          <w:b w:val="0"/>
          <w:bCs w:val="0"/>
          <w:color w:val="000000" w:themeColor="text1"/>
          <w:sz w:val="24"/>
          <w:szCs w:val="24"/>
          <w14:textFill>
            <w14:solidFill>
              <w14:schemeClr w14:val="tx1"/>
            </w14:solidFill>
          </w14:textFill>
        </w:rPr>
        <w:t>We would like to extend our sincere thanks to everyone who guided and helped us during the course of this project. At the outset, we are grateful to our supervisor, Dr. Syed Siraj Ahmed, for his precious guidance, support, and ongoing encouragement in developing this work. His valuable insights and feedback have been pivotal in sharpening our concepts and constructing this project in a systematic way.</w:t>
      </w:r>
    </w:p>
    <w:p w14:paraId="46CB5274">
      <w:pPr>
        <w:pStyle w:val="4"/>
        <w:keepNext w:val="0"/>
        <w:keepLines w:val="0"/>
        <w:widowControl/>
        <w:suppressLineNumbers w:val="0"/>
        <w:rPr>
          <w:rStyle w:val="36"/>
          <w:rFonts w:hint="default" w:ascii="Cambria" w:hAnsi="Cambria"/>
          <w:b w:val="0"/>
          <w:bCs w:val="0"/>
          <w:color w:val="000000" w:themeColor="text1"/>
          <w:sz w:val="24"/>
          <w:szCs w:val="24"/>
          <w14:textFill>
            <w14:solidFill>
              <w14:schemeClr w14:val="tx1"/>
            </w14:solidFill>
          </w14:textFill>
        </w:rPr>
      </w:pPr>
    </w:p>
    <w:p w14:paraId="30CC71BE">
      <w:pPr>
        <w:pStyle w:val="4"/>
        <w:keepNext w:val="0"/>
        <w:keepLines w:val="0"/>
        <w:widowControl/>
        <w:suppressLineNumbers w:val="0"/>
        <w:rPr>
          <w:rStyle w:val="36"/>
          <w:rFonts w:hint="default" w:ascii="Cambria" w:hAnsi="Cambria"/>
          <w:b w:val="0"/>
          <w:bCs w:val="0"/>
          <w:color w:val="000000" w:themeColor="text1"/>
          <w:sz w:val="24"/>
          <w:szCs w:val="24"/>
          <w14:textFill>
            <w14:solidFill>
              <w14:schemeClr w14:val="tx1"/>
            </w14:solidFill>
          </w14:textFill>
        </w:rPr>
      </w:pPr>
      <w:r>
        <w:rPr>
          <w:rStyle w:val="36"/>
          <w:rFonts w:hint="default" w:ascii="Cambria" w:hAnsi="Cambria"/>
          <w:b w:val="0"/>
          <w:bCs w:val="0"/>
          <w:color w:val="000000" w:themeColor="text1"/>
          <w:sz w:val="24"/>
          <w:szCs w:val="24"/>
          <w14:textFill>
            <w14:solidFill>
              <w14:schemeClr w14:val="tx1"/>
            </w14:solidFill>
          </w14:textFill>
        </w:rPr>
        <w:t>We also want to express our appreciation to Dr. Anandraj S.P, Department Head, and our Program Project Coordinator, Dr. Sharmasth Vali, for giving us the chance to conduct this project under their guidance. Our thanks also go to the School Project Coordinators, Dr. Sampath A.K and Dr. Geetha A, for their collaboration and useful tips at different stages of the project.</w:t>
      </w:r>
    </w:p>
    <w:p w14:paraId="3AF34CE5">
      <w:pPr>
        <w:pStyle w:val="4"/>
        <w:keepNext w:val="0"/>
        <w:keepLines w:val="0"/>
        <w:widowControl/>
        <w:suppressLineNumbers w:val="0"/>
        <w:rPr>
          <w:rStyle w:val="36"/>
          <w:rFonts w:hint="default" w:ascii="Cambria" w:hAnsi="Cambria"/>
          <w:b w:val="0"/>
          <w:bCs w:val="0"/>
          <w:color w:val="000000" w:themeColor="text1"/>
          <w:sz w:val="24"/>
          <w:szCs w:val="24"/>
          <w14:textFill>
            <w14:solidFill>
              <w14:schemeClr w14:val="tx1"/>
            </w14:solidFill>
          </w14:textFill>
        </w:rPr>
      </w:pPr>
    </w:p>
    <w:p w14:paraId="08369D58">
      <w:pPr>
        <w:pStyle w:val="4"/>
        <w:keepNext w:val="0"/>
        <w:keepLines w:val="0"/>
        <w:widowControl/>
        <w:suppressLineNumbers w:val="0"/>
        <w:rPr>
          <w:rStyle w:val="36"/>
          <w:rFonts w:hint="default" w:ascii="Cambria" w:hAnsi="Cambria"/>
          <w:b w:val="0"/>
          <w:bCs w:val="0"/>
          <w:color w:val="000000" w:themeColor="text1"/>
          <w:sz w:val="24"/>
          <w:szCs w:val="24"/>
          <w14:textFill>
            <w14:solidFill>
              <w14:schemeClr w14:val="tx1"/>
            </w14:solidFill>
          </w14:textFill>
        </w:rPr>
      </w:pPr>
      <w:r>
        <w:rPr>
          <w:rStyle w:val="36"/>
          <w:rFonts w:hint="default" w:ascii="Cambria" w:hAnsi="Cambria"/>
          <w:b w:val="0"/>
          <w:bCs w:val="0"/>
          <w:color w:val="000000" w:themeColor="text1"/>
          <w:sz w:val="24"/>
          <w:szCs w:val="24"/>
          <w14:textFill>
            <w14:solidFill>
              <w14:schemeClr w14:val="tx1"/>
            </w14:solidFill>
          </w14:textFill>
        </w:rPr>
        <w:t xml:space="preserve">We are very thankful to our classmates, faculty members, and reviewers who gave useful comments at the review and presentation sessions, which enabled us to enhance the technical and practical nature of the project. </w:t>
      </w:r>
    </w:p>
    <w:p w14:paraId="5D30422A">
      <w:pPr>
        <w:pStyle w:val="4"/>
        <w:keepNext w:val="0"/>
        <w:keepLines w:val="0"/>
        <w:widowControl/>
        <w:suppressLineNumbers w:val="0"/>
        <w:rPr>
          <w:rStyle w:val="36"/>
          <w:rFonts w:hint="default" w:ascii="Cambria" w:hAnsi="Cambria"/>
          <w:b w:val="0"/>
          <w:bCs w:val="0"/>
          <w:color w:val="000000" w:themeColor="text1"/>
          <w:sz w:val="24"/>
          <w:szCs w:val="24"/>
          <w14:textFill>
            <w14:solidFill>
              <w14:schemeClr w14:val="tx1"/>
            </w14:solidFill>
          </w14:textFill>
        </w:rPr>
      </w:pPr>
    </w:p>
    <w:p w14:paraId="79D7ECC3">
      <w:pPr>
        <w:pStyle w:val="4"/>
        <w:keepNext w:val="0"/>
        <w:keepLines w:val="0"/>
        <w:widowControl/>
        <w:suppressLineNumbers w:val="0"/>
        <w:rPr>
          <w:rStyle w:val="36"/>
          <w:rFonts w:hint="default" w:ascii="Cambria" w:hAnsi="Cambria" w:cs="Cambria"/>
          <w:b w:val="0"/>
          <w:bCs w:val="0"/>
          <w:color w:val="000000" w:themeColor="text1"/>
          <w:sz w:val="24"/>
          <w:szCs w:val="24"/>
          <w14:textFill>
            <w14:solidFill>
              <w14:schemeClr w14:val="tx1"/>
            </w14:solidFill>
          </w14:textFill>
        </w:rPr>
      </w:pPr>
      <w:r>
        <w:rPr>
          <w:rStyle w:val="36"/>
          <w:rFonts w:hint="default" w:ascii="Cambria" w:hAnsi="Cambria"/>
          <w:b w:val="0"/>
          <w:bCs w:val="0"/>
          <w:color w:val="000000" w:themeColor="text1"/>
          <w:sz w:val="24"/>
          <w:szCs w:val="24"/>
          <w14:textFill>
            <w14:solidFill>
              <w14:schemeClr w14:val="tx1"/>
            </w14:solidFill>
          </w14:textFill>
        </w:rPr>
        <w:t>Last but not least, we would like to express our gratitude to our families and friends for their encouragement and moral support throughout. Without them pushing us to work and believing in us, it would not have been possible for us to complete the project successfully.</w:t>
      </w:r>
    </w:p>
    <w:p w14:paraId="724B37E3">
      <w:pPr>
        <w:pStyle w:val="4"/>
        <w:keepNext w:val="0"/>
        <w:keepLines w:val="0"/>
        <w:widowControl/>
        <w:suppressLineNumbers w:val="0"/>
        <w:rPr>
          <w:rStyle w:val="36"/>
          <w:rFonts w:hint="default" w:ascii="Cambria" w:hAnsi="Cambria" w:cs="Cambria"/>
          <w:b/>
          <w:bCs/>
          <w:color w:val="000000" w:themeColor="text1"/>
          <w:sz w:val="32"/>
          <w:szCs w:val="32"/>
          <w14:textFill>
            <w14:solidFill>
              <w14:schemeClr w14:val="tx1"/>
            </w14:solidFill>
          </w14:textFill>
        </w:rPr>
      </w:pPr>
    </w:p>
    <w:p w14:paraId="2FCE4A1C">
      <w:pPr>
        <w:rPr>
          <w:rFonts w:hint="default" w:ascii="Cambria" w:hAnsi="Cambria" w:cs="Cambria"/>
          <w:color w:val="000000" w:themeColor="text1"/>
          <w14:textFill>
            <w14:solidFill>
              <w14:schemeClr w14:val="tx1"/>
            </w14:solidFill>
          </w14:textFill>
        </w:rPr>
      </w:pPr>
    </w:p>
    <w:p w14:paraId="7A5F50DD">
      <w:pPr>
        <w:pStyle w:val="2"/>
        <w:rPr>
          <w:rFonts w:hint="default" w:ascii="Cambria" w:hAnsi="Cambria" w:cs="Cambria"/>
          <w:color w:val="000000" w:themeColor="text1"/>
          <w:sz w:val="36"/>
          <w:szCs w:val="36"/>
          <w14:textFill>
            <w14:solidFill>
              <w14:schemeClr w14:val="tx1"/>
            </w14:solidFill>
          </w14:textFill>
        </w:rPr>
      </w:pPr>
    </w:p>
    <w:p w14:paraId="2EAA1EF5">
      <w:pPr>
        <w:pStyle w:val="2"/>
        <w:rPr>
          <w:rFonts w:hint="default" w:ascii="Cambria" w:hAnsi="Cambria"/>
          <w:color w:val="000000" w:themeColor="text1"/>
          <w14:textFill>
            <w14:solidFill>
              <w14:schemeClr w14:val="tx1"/>
            </w14:solidFill>
          </w14:textFill>
        </w:rPr>
      </w:pPr>
      <w:r>
        <w:rPr>
          <w:rFonts w:hint="default" w:ascii="Cambria" w:hAnsi="Cambria" w:cs="Cambria"/>
          <w:color w:val="000000" w:themeColor="text1"/>
          <w:sz w:val="36"/>
          <w:szCs w:val="36"/>
          <w14:textFill>
            <w14:solidFill>
              <w14:schemeClr w14:val="tx1"/>
            </w14:solidFill>
          </w14:textFill>
        </w:rPr>
        <w:t>1. Introduction</w:t>
      </w:r>
    </w:p>
    <w:p w14:paraId="7965FF14">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The Constitution of India got adopted back in 1950. It is not just some legal paper. It really shows the nations vision and values. Plus all those democratic hopes people had. The thing sets up a full framework for how the country gets run. It spells out what the legislature does. What the executive handles. And the judiciary too. All while protecting folks rights. It pushes hard on justice. Liberty comes next. Equality and fraternity round it out. These ideas guide Indias whole democratic setup.</w:t>
      </w:r>
    </w:p>
    <w:p w14:paraId="5043A7E4">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15DCE496">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Still the Constitution sits at the center of everything. But people do not use it much as a way to learn. Not the regular public anyway. One big issue is the language. It is all dense and formal. Full of legal stuff that trips up everyday citizens. Makes it tough to get the real spirit of it. Schools and universities show kids parts of it in civics or political science classes. But that exposure stays pretty limited. Mostly just memorizing for tests. Not really understanding it. Or applying it to real life. So there ends up this gap. Between what the Constitution promises and how people actually live.</w:t>
      </w:r>
    </w:p>
    <w:p w14:paraId="77D613A2">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030FC40B">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Now in the 21st century things have changed a bit. Digital learning tools are popping up everywhere. They offer a fresh way to fix that gap. Gamification in education is getting popular these days. It opens doors to switch up how citizens connect with constitutional stuff. Think interactive bits like quizzes. Flashcards maybe. Even storytelling thrown in. All on a digital platform. That could make the Constitution feel more relatable. More fun even. And way easier to reach for more people. This project steps toward that. It proposes a gamified platform thats innovative for learning the Constitution.</w:t>
      </w:r>
    </w:p>
    <w:p w14:paraId="339741D4">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4DD869D7">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1.2 Motivation.</w:t>
      </w:r>
    </w:p>
    <w:p w14:paraId="111E8CCE">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791C423E">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India runs as the worlds biggest democracy. Citizens need to join in actively for it to work right. But real participation only happens if folks know their rights. Their duties too. And the principles that shape how governance goes. Thing is surveys and studies show a lot of Indians lack that awareness. Especially the younger crowd. Take Fundamental Duties in Article 51A. Many do not know them well. Or the whole idea behind Directive Principles of State Policy.</w:t>
      </w:r>
    </w:p>
    <w:p w14:paraId="756C6DF0">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35143387">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That kind of ignorance leads to problems. People disengage from civic stuff. Accountability in government gets weak. And citizens feel cut off from the democratic process. To close this knowledge hole we need new ways. Ones that click with the current generation. Old school teaching in classrooms does not cut it. Textbooks either. Government campaigns now and then. They all feel passive. Like one off things. Not ongoing or engaging.</w:t>
      </w:r>
    </w:p>
    <w:p w14:paraId="362D1808">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2699C16A">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The drive for this project comes from wanting to rethink constitutional education. Make it interactive. Inclusive. And something that pulls people in. Smartphones are everywhere now. Digital literacy is rising among youth. That sets up a perfect chance to build learning systems that teach and entertain. Gamification works well already. It uses rewards. Challenges. A bit of competition. Quick feedback too. You see it in language apps like Duolingo. General knowledge with Kahoot. Even skill training spots. Bringing those ideas to constitutional learning could build a strong platform. One that gets learners motivated. Keeps them hooked. And helps them remember stuff long term.</w:t>
      </w:r>
    </w:p>
    <w:p w14:paraId="42F0AA08">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3FDE0CE8">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Plus the Constitution is for every single citizen. Not only lawyers or politicians. Or academics. By simplifying it. By adding gamification. This project wants to spread that knowledge around. Make constitutional awareness part of daily life for everyone.</w:t>
      </w:r>
    </w:p>
    <w:p w14:paraId="615EA563">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01FF0D57">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1.3 Problem Statement and Objectives.</w:t>
      </w:r>
    </w:p>
    <w:p w14:paraId="3D2D815B">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Problem Statement.</w:t>
      </w:r>
    </w:p>
    <w:p w14:paraId="33C983E8">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074E5D1C">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Indias Constitution ranks as one of the longest and most detailed ones out there. But ordinary citizens struggle to access it. The legal language is just too complex. Add in old fashioned teaching methods. And you get a big gap in constitutional literacy. People stay in the dark about their rights and duties. That hurts their ability to join democratic processes. Or to keep institutions in check.</w:t>
      </w:r>
    </w:p>
    <w:p w14:paraId="1017353E">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23CD0A5F">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Current ways to teach it fall short. Classroom lessons. Government drives. Printed handouts. None of them hold interest for long. Or stick in your mind over time. They push info one way. No real back and forth. That does not work well for young folks used to digital stuff. And hands on learning. So yeah there is a real need here. For something interactive. Friendly to citizens. A system that breaks down constitutional knowledge. Puts it in a modern format that draws people in.</w:t>
      </w:r>
    </w:p>
    <w:p w14:paraId="1F906C67">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2311752F">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Objectives.</w:t>
      </w:r>
    </w:p>
    <w:p w14:paraId="77C459F6">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1D31156C">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This project has a few main goals. First off simplification of content. That means turning key parts like the Preamble into plain language. Fundamental Rights too. Directive Principles and Fundamental Duties. Keep the real meaning but make it easy to get.</w:t>
      </w:r>
    </w:p>
    <w:p w14:paraId="2845B7AB">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5559EB0F">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Then gamified learning modules. Design things like quizzes. Flashcards. Spin the wheel challenges. Even board game styles. All to make learning fun. And something you want to join in on.</w:t>
      </w:r>
    </w:p>
    <w:p w14:paraId="1110AD42">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4A065C42">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Youth engagement matters a lot. Add leaderboards. Badges for progress. Social sharing options. Daily notifications to keep it going. Especially for ages 16 to 30.</w:t>
      </w:r>
    </w:p>
    <w:p w14:paraId="249E07A3">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1C3BE3C7">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Multilingual inclusivity is key. Offer content in English. Hindi. Kannada. And later other regional languages. So it reaches more folks.</w:t>
      </w:r>
    </w:p>
    <w:p w14:paraId="567B8456">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47DA318E">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For continuous learning and retention. Features like Your Constitutional Right of the Day. Small bites of info. Regular exposure to build it up.</w:t>
      </w:r>
    </w:p>
    <w:p w14:paraId="22102496">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2A40ED30">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Feedback and refinement come next. Pilot tests with students. Educators. Professionals. Gather what they think. Tweak the interface. Game parts. How content gets delivered. Aim for the biggest impact.</w:t>
      </w:r>
    </w:p>
    <w:p w14:paraId="11BC1872">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5E8260D5">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In the end awareness and empowerment. Give citizens that constitutional literacy. Strengthen democratic values. Boost civic responsibility. Get more active roles in governance.</w:t>
      </w:r>
    </w:p>
    <w:p w14:paraId="5EE60FD2">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199C9A2A">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1.4 Organization of the Report.</w:t>
      </w:r>
    </w:p>
    <w:p w14:paraId="24C4F2A5">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443C58B8">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The report lays out in a systematic way. To give a clear picture of the projects motivation. Its design. Methodology. And what comes out of it.</w:t>
      </w:r>
    </w:p>
    <w:p w14:paraId="34505AA4">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41EC2BC3">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Chapter 1 handles the introduction. It covers background. Motivation. Problem statement. Objectives. And how the report is structured.</w:t>
      </w:r>
    </w:p>
    <w:p w14:paraId="2ACB68FF">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237299A2">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Chapter 2 is the literature survey. It looks at research on gamification. Civic education. Digital learning. Points out where current stuff falls short.</w:t>
      </w:r>
    </w:p>
    <w:p w14:paraId="574BF8A9">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4F430A39">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Chapter 3 surveys existing systems. Or the SRS part. It talks about usual ways to teach constitutional knowledge. And spots their limits.</w:t>
      </w:r>
    </w:p>
    <w:p w14:paraId="313034CD">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3CC7A8F7">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Chapter 4 describes the proposed system. The gamified digital platform architecture. Features included. Design methods. How content fits in.</w:t>
      </w:r>
    </w:p>
    <w:p w14:paraId="5CD9F41D">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306D684F">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Chapter 5 does the feasibility study. Checks technical side. Operational. Economic. Social too. To make sure the project can actually happen.</w:t>
      </w:r>
    </w:p>
    <w:p w14:paraId="76892DEC">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4AB0E595">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Chapter 6 covers experiments and analysis. Prototype build. Pilot testing. User feedback. And breaking down the results.</w:t>
      </w:r>
    </w:p>
    <w:p w14:paraId="5D7A55AE">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5E59BD55">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Chapter 7 wraps with conclusion and future work. Key findings summed up. What the project adds. Ideas for improvements. And scaling it up.</w:t>
      </w:r>
    </w:p>
    <w:p w14:paraId="0247E446">
      <w:pPr>
        <w:keepNext w:val="0"/>
        <w:keepLines w:val="0"/>
        <w:widowControl/>
        <w:numPr>
          <w:ilvl w:val="0"/>
          <w:numId w:val="0"/>
        </w:numPr>
        <w:suppressLineNumbers w:val="0"/>
        <w:spacing w:before="0" w:beforeAutospacing="1" w:after="0" w:afterAutospacing="1"/>
        <w:rPr>
          <w:rFonts w:hint="default" w:ascii="Cambria" w:hAnsi="Cambria"/>
          <w:color w:val="000000" w:themeColor="text1"/>
          <w14:textFill>
            <w14:solidFill>
              <w14:schemeClr w14:val="tx1"/>
            </w14:solidFill>
          </w14:textFill>
        </w:rPr>
      </w:pPr>
    </w:p>
    <w:p w14:paraId="5920B8B6">
      <w:pPr>
        <w:keepNext w:val="0"/>
        <w:keepLines w:val="0"/>
        <w:widowControl/>
        <w:numPr>
          <w:ilvl w:val="0"/>
          <w:numId w:val="0"/>
        </w:numPr>
        <w:suppressLineNumbers w:val="0"/>
        <w:spacing w:before="0" w:beforeAutospacing="1" w:after="0" w:afterAutospacing="1"/>
        <w:rPr>
          <w:rFonts w:hint="default" w:ascii="Cambria" w:hAnsi="Cambria" w:cs="Cambria"/>
          <w:color w:val="000000" w:themeColor="text1"/>
          <w14:textFill>
            <w14:solidFill>
              <w14:schemeClr w14:val="tx1"/>
            </w14:solidFill>
          </w14:textFill>
        </w:rPr>
      </w:pPr>
      <w:r>
        <w:rPr>
          <w:rFonts w:hint="default" w:ascii="Cambria" w:hAnsi="Cambria"/>
          <w:color w:val="000000" w:themeColor="text1"/>
          <w14:textFill>
            <w14:solidFill>
              <w14:schemeClr w14:val="tx1"/>
            </w14:solidFill>
          </w14:textFill>
        </w:rPr>
        <w:t>This setup makes sure every part of the project gets covered in detail. From the theory base to real world building and checking it out.</w:t>
      </w:r>
    </w:p>
    <w:p w14:paraId="65513431">
      <w:pPr>
        <w:pStyle w:val="4"/>
        <w:keepNext w:val="0"/>
        <w:keepLines w:val="0"/>
        <w:widowControl/>
        <w:suppressLineNumbers w:val="0"/>
        <w:rPr>
          <w:rStyle w:val="36"/>
          <w:rFonts w:hint="default" w:ascii="Cambria" w:hAnsi="Cambria" w:cs="Cambria"/>
          <w:b/>
          <w:bCs/>
          <w:color w:val="000000" w:themeColor="text1"/>
          <w:sz w:val="32"/>
          <w:szCs w:val="32"/>
          <w:lang w:val="en-US"/>
          <w14:textFill>
            <w14:solidFill>
              <w14:schemeClr w14:val="tx1"/>
            </w14:solidFill>
          </w14:textFill>
        </w:rPr>
      </w:pPr>
    </w:p>
    <w:p w14:paraId="6F0FB531">
      <w:pPr>
        <w:pStyle w:val="4"/>
        <w:keepNext w:val="0"/>
        <w:keepLines w:val="0"/>
        <w:widowControl/>
        <w:suppressLineNumbers w:val="0"/>
        <w:rPr>
          <w:rStyle w:val="36"/>
          <w:rFonts w:hint="default" w:ascii="Cambria" w:hAnsi="Cambria" w:cs="Cambria"/>
          <w:b/>
          <w:bCs/>
          <w:color w:val="000000" w:themeColor="text1"/>
          <w:sz w:val="32"/>
          <w:szCs w:val="32"/>
          <w:lang w:val="en-US"/>
          <w14:textFill>
            <w14:solidFill>
              <w14:schemeClr w14:val="tx1"/>
            </w14:solidFill>
          </w14:textFill>
        </w:rPr>
      </w:pPr>
    </w:p>
    <w:p w14:paraId="1515D930">
      <w:pPr>
        <w:pStyle w:val="4"/>
        <w:keepNext w:val="0"/>
        <w:keepLines w:val="0"/>
        <w:widowControl/>
        <w:suppressLineNumbers w:val="0"/>
        <w:rPr>
          <w:rStyle w:val="36"/>
          <w:rFonts w:hint="default" w:ascii="Cambria" w:hAnsi="Cambria" w:cs="Cambria"/>
          <w:b/>
          <w:bCs/>
          <w:color w:val="000000" w:themeColor="text1"/>
          <w:sz w:val="32"/>
          <w:szCs w:val="32"/>
          <w:lang w:val="en-US"/>
          <w14:textFill>
            <w14:solidFill>
              <w14:schemeClr w14:val="tx1"/>
            </w14:solidFill>
          </w14:textFill>
        </w:rPr>
      </w:pPr>
    </w:p>
    <w:p w14:paraId="5BC77FA1">
      <w:pPr>
        <w:pStyle w:val="4"/>
        <w:keepNext w:val="0"/>
        <w:keepLines w:val="0"/>
        <w:widowControl/>
        <w:suppressLineNumbers w:val="0"/>
        <w:rPr>
          <w:rStyle w:val="36"/>
          <w:rFonts w:hint="default" w:ascii="Cambria" w:hAnsi="Cambria" w:cs="Cambria"/>
          <w:b/>
          <w:bCs/>
          <w:color w:val="000000" w:themeColor="text1"/>
          <w:sz w:val="32"/>
          <w:szCs w:val="32"/>
          <w:lang w:val="en-US"/>
          <w14:textFill>
            <w14:solidFill>
              <w14:schemeClr w14:val="tx1"/>
            </w14:solidFill>
          </w14:textFill>
        </w:rPr>
      </w:pPr>
    </w:p>
    <w:p w14:paraId="5CBAFFD9">
      <w:pPr>
        <w:pStyle w:val="4"/>
        <w:keepNext w:val="0"/>
        <w:keepLines w:val="0"/>
        <w:widowControl/>
        <w:numPr>
          <w:ilvl w:val="0"/>
          <w:numId w:val="7"/>
        </w:numPr>
        <w:suppressLineNumbers w:val="0"/>
        <w:rPr>
          <w:rStyle w:val="36"/>
          <w:rFonts w:hint="default" w:ascii="Cambria" w:hAnsi="Cambria" w:cs="Cambria"/>
          <w:b/>
          <w:bCs/>
          <w:color w:val="000000" w:themeColor="text1"/>
          <w:sz w:val="32"/>
          <w:szCs w:val="32"/>
          <w14:textFill>
            <w14:solidFill>
              <w14:schemeClr w14:val="tx1"/>
            </w14:solidFill>
          </w14:textFill>
        </w:rPr>
      </w:pPr>
      <w:r>
        <w:rPr>
          <w:rStyle w:val="36"/>
          <w:rFonts w:hint="default" w:ascii="Cambria" w:hAnsi="Cambria" w:cs="Cambria"/>
          <w:b/>
          <w:bCs/>
          <w:color w:val="000000" w:themeColor="text1"/>
          <w:sz w:val="32"/>
          <w:szCs w:val="32"/>
          <w14:textFill>
            <w14:solidFill>
              <w14:schemeClr w14:val="tx1"/>
            </w14:solidFill>
          </w14:textFill>
        </w:rPr>
        <w:t>Literature Survey</w:t>
      </w:r>
    </w:p>
    <w:p w14:paraId="531D36E9">
      <w:pPr>
        <w:pStyle w:val="4"/>
        <w:keepNext w:val="0"/>
        <w:keepLines w:val="0"/>
        <w:widowControl/>
        <w:numPr>
          <w:ilvl w:val="0"/>
          <w:numId w:val="0"/>
        </w:numPr>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2.1 Overview</w:t>
      </w:r>
    </w:p>
    <w:p w14:paraId="39A35C33">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72207048">
      <w:pPr>
        <w:pStyle w:val="4"/>
        <w:keepNext w:val="0"/>
        <w:keepLines w:val="0"/>
        <w:widowControl/>
        <w:suppressLineNumbers w:val="0"/>
        <w:rPr>
          <w:rFonts w:hint="default" w:ascii="Cambria" w:hAnsi="Cambria"/>
          <w:b w:val="0"/>
          <w:bCs w:val="0"/>
          <w:color w:val="000000" w:themeColor="text1"/>
          <w:lang w:val="en-US"/>
          <w14:textFill>
            <w14:solidFill>
              <w14:schemeClr w14:val="tx1"/>
            </w14:solidFill>
          </w14:textFill>
        </w:rPr>
      </w:pPr>
      <w:r>
        <w:rPr>
          <w:rFonts w:hint="default" w:ascii="Cambria" w:hAnsi="Cambria"/>
          <w:b w:val="0"/>
          <w:bCs w:val="0"/>
          <w:color w:val="000000" w:themeColor="text1"/>
          <w:lang w:val="en-US"/>
          <w14:textFill>
            <w14:solidFill>
              <w14:schemeClr w14:val="tx1"/>
            </w14:solidFill>
          </w14:textFill>
        </w:rPr>
        <w:t>Stuff in the literature that ties into this project covers a bunch of areas that overlap quite a bit. Gamification for education comes up. Digital civic education too. Then there are serious games aimed at media literacy. Design and accessibility for educational platforms factor in. Domain specific uses of gamification show up in legal and civic teaching. The PPT points out various secondary sources. Systematic literature reviews. Meta analyses. Domain studies. Practical setups. All of them sketch out the good parts and the limits of game like methods for teaching civic and constitutional ideas.</w:t>
      </w:r>
    </w:p>
    <w:p w14:paraId="430F272E">
      <w:pPr>
        <w:pStyle w:val="4"/>
        <w:keepNext w:val="0"/>
        <w:keepLines w:val="0"/>
        <w:widowControl/>
        <w:suppressLineNumbers w:val="0"/>
        <w:rPr>
          <w:rFonts w:hint="default" w:ascii="Cambria" w:hAnsi="Cambria"/>
          <w:b w:val="0"/>
          <w:bCs w:val="0"/>
          <w:color w:val="000000" w:themeColor="text1"/>
          <w:lang w:val="en-US"/>
          <w14:textFill>
            <w14:solidFill>
              <w14:schemeClr w14:val="tx1"/>
            </w14:solidFill>
          </w14:textFill>
        </w:rPr>
      </w:pPr>
    </w:p>
    <w:p w14:paraId="6E45F417">
      <w:pPr>
        <w:pStyle w:val="4"/>
        <w:keepNext w:val="0"/>
        <w:keepLines w:val="0"/>
        <w:widowControl/>
        <w:suppressLineNumbers w:val="0"/>
        <w:rPr>
          <w:rFonts w:hint="default" w:ascii="Cambria" w:hAnsi="Cambria"/>
          <w:b w:val="0"/>
          <w:bCs w:val="0"/>
          <w:color w:val="000000" w:themeColor="text1"/>
          <w:lang w:val="en-US"/>
          <w14:textFill>
            <w14:solidFill>
              <w14:schemeClr w14:val="tx1"/>
            </w14:solidFill>
          </w14:textFill>
        </w:rPr>
      </w:pPr>
      <w:r>
        <w:rPr>
          <w:rFonts w:hint="default" w:ascii="Cambria" w:hAnsi="Cambria"/>
          <w:b w:val="0"/>
          <w:bCs w:val="0"/>
          <w:color w:val="000000" w:themeColor="text1"/>
          <w:lang w:val="en-US"/>
          <w14:textFill>
            <w14:solidFill>
              <w14:schemeClr w14:val="tx1"/>
            </w14:solidFill>
          </w14:textFill>
        </w:rPr>
        <w:t>CIT41__Let’sLearnConstitutionin</w:t>
      </w:r>
    </w:p>
    <w:p w14:paraId="05F297A9">
      <w:pPr>
        <w:pStyle w:val="4"/>
        <w:keepNext w:val="0"/>
        <w:keepLines w:val="0"/>
        <w:widowControl/>
        <w:suppressLineNumbers w:val="0"/>
        <w:rPr>
          <w:rFonts w:hint="default" w:ascii="Cambria" w:hAnsi="Cambria"/>
          <w:b w:val="0"/>
          <w:bCs w:val="0"/>
          <w:color w:val="000000" w:themeColor="text1"/>
          <w:lang w:val="en-US"/>
          <w14:textFill>
            <w14:solidFill>
              <w14:schemeClr w14:val="tx1"/>
            </w14:solidFill>
          </w14:textFill>
        </w:rPr>
      </w:pPr>
    </w:p>
    <w:p w14:paraId="43555278">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2.2 Gamification and Gameful Learning. Evidence and Caveats</w:t>
      </w:r>
    </w:p>
    <w:p w14:paraId="170A3A92">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7A45CCD7">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Reviews that look systematically at gamified civic participation and gameful civic education show one thing pretty clear. Gamification often bumps up engagement. It boosts motivation. Participants feel like they learn more. But actual learning gains. Those vary a lot from study to study. A few SLRs in the PPT make it consistent. Participation goes up. Motivation especially in college and K through 12 settings. Still they point out mixed methods. Not much long term tracking. That makes it hard to say knowledge sticks around. Thing is gamification draws people in. Gets them participating reliably. Evidence on deep learning though. That is mixed. Depends on the situation.</w:t>
      </w:r>
    </w:p>
    <w:p w14:paraId="3FFAEA81">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1CE2F24F">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CIT41__Let’sLearnConstitutionin</w:t>
      </w:r>
    </w:p>
    <w:p w14:paraId="08FC6905">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30FC9D4E">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A meta analysis from the PPT. Computers and Education in 2024. It warns about pointsification. That is just slapping on points badges leaderboards in a simple way. Might spike short term interest. But if you do not balance it with real tasks. It can cut down on working together. Or kill intrinsic drive. Another review from Education Sciences in 2022. Finds big motivation boosts. But learning gains are iffy. Suggests gamification needs good teaching support. Formative checks too. To really improve knowledge you can measure. These warnings shape how you design a platform for constitutional learning. Mechanics ought to push reflection. Collaboration. Actual use. Not just hand out rewards for finishing.</w:t>
      </w:r>
    </w:p>
    <w:p w14:paraId="766468CE">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7ABE8EAD">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CIT41__Let’sLearnConstitutionin</w:t>
      </w:r>
    </w:p>
    <w:p w14:paraId="06BD97BE">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4EB8ADF5">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2.3 Game Based Civic Education and Classroom Evidence</w:t>
      </w:r>
    </w:p>
    <w:p w14:paraId="52D7569D">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31D93123">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Things like iCivics. Those classroom civic games. They report gains in content knowledge. But only when teachers scaffold them well. The PPT notes teacher mediation matters. Contextualizing the games. Fitting them into the curriculum. Those moderate success. Games by themselves. Rarely enough for learning. Without teacher help or tasks that apply what you learn. So a good civic game platform. It should have resources for teachers. Lesson plans. Guides for facilitating in class. Plus modes for people learning on their own.</w:t>
      </w:r>
    </w:p>
    <w:p w14:paraId="3B5BA66E">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5E5CF4E6">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CIT41__Let’sLearnConstitutionin</w:t>
      </w:r>
    </w:p>
    <w:p w14:paraId="0C08F945">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734CC0F3">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2.4 Serious Games for Critical Skills. Media Literacy Example</w:t>
      </w:r>
    </w:p>
    <w:p w14:paraId="3837A157">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3615BA62">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From serious games like the Bad News one on misinformation. You see transfer effects. Playing scenarios in games. Improves media and info literacy in class. The PPT takes this as proof. Scenario based civic games can build critical thinking. Civic reasoning skills. Beyond just memorizing. For teaching the constitution. Challenges driven by scenarios. Like role play on enforcing rights. Or governance problems. Those can build real understanding you apply. Still the literature pushes for checking transfer. And how it holds up over time. With real data.</w:t>
      </w:r>
    </w:p>
    <w:p w14:paraId="2061DFAC">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692072FE">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CIT41__Let’sLearnConstitutionin</w:t>
      </w:r>
    </w:p>
    <w:p w14:paraId="35F763A9">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1571C5FF">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2.5 Co Creation Board Games and Active Learning</w:t>
      </w:r>
    </w:p>
    <w:p w14:paraId="2D092F93">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26D2EF20">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Lately studies show co creation helps. Like students making their own board games for citizenship. It builds civic skills. Creativity. Ownership over learning. The PPT cites Sustainability from 2023. Other MDPI stuff. When learners design games. Or build them together. Deeper understanding comes. Civic attitudes too. So for the platform. Adding a co creative part. Let users make mini challenges. Contribute content. That could ramp up engagement. Make them feel more invested.</w:t>
      </w:r>
    </w:p>
    <w:p w14:paraId="2E5B21CB">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15EB4767">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CIT41__Let’sLearnConstitutionin</w:t>
      </w:r>
    </w:p>
    <w:p w14:paraId="10585A9C">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01047823">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2.6 Gamification in Legal Education and Digital Pedagogy</w:t>
      </w:r>
    </w:p>
    <w:p w14:paraId="4479F8DB">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5C153853">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Systematic reviews in legal education. From ACM Taylor and Francis. Say gamified digital teaching boosts motivation. Practical skills. When tied to real tasks. Like analyzing cases. Simulating procedures. But they warn the evidence is small. Varied. Need better ties to learning goals. Solid testing before going big. For this constitutional project. It means align every gamified bit with clear outcomes. Like identify five fundamental rights. Give an example. And build in ways to assess on the platform.</w:t>
      </w:r>
    </w:p>
    <w:p w14:paraId="0698C0E1">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102C0B14">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CIT41__Let’sLearnConstitutionin</w:t>
      </w:r>
    </w:p>
    <w:p w14:paraId="2DEE0BF0">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56D1F365">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2.7 Accessibility and Inclusivity</w:t>
      </w:r>
    </w:p>
    <w:p w14:paraId="35DFB9F8">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44FDD076">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Audits on higher ed platforms. Cited in the PPT. Show lots of Indian university sites fail WCAG 2.0. So design accessibility right from the start. The PPT stresses multilingual help. Audio visual stuff. Mobile first approach. To reach folks who are semi literate. Kids. People with disabilities. All based on accessibility lit. Key constraint here. For diverse India crowds. Platform needs translations. Text to speech. Simple interfaces. Offline options for spotty connections.</w:t>
      </w:r>
    </w:p>
    <w:p w14:paraId="4232BC78">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6F3D6B0A">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CIT41__Let’sLearnConstitutionin</w:t>
      </w:r>
    </w:p>
    <w:p w14:paraId="342F5908">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7197D958">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2.8 Summary of Gaps and Limitations in the Literature</w:t>
      </w:r>
    </w:p>
    <w:p w14:paraId="2BEFFEF2">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3B2693B5">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The literature points to some limits that keep coming up. Your project can tackle them.</w:t>
      </w:r>
    </w:p>
    <w:p w14:paraId="4DC549F4">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06E0F8FA">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Methods all over the place. Weak long term checks. Studies often skip consistent tools. Or follow ups to see if learning lasts. So include pre post tests. Plan follow ups for retention.</w:t>
      </w:r>
    </w:p>
    <w:p w14:paraId="58828019">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0402C671">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CIT41__Let’sLearnConstitutionin</w:t>
      </w:r>
    </w:p>
    <w:p w14:paraId="742346D4">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2DCE561D">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Too much on shallow gamification. Pointsification without teaching support. Fails at real learning. Pair mechanics with reasoning tasks. Application ones.</w:t>
      </w:r>
    </w:p>
    <w:p w14:paraId="7008A735">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0B563D1C">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CIT41__Let’sLearnConstitutionin</w:t>
      </w:r>
    </w:p>
    <w:p w14:paraId="25C6FD3B">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4934F08B">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Teachers needed for mediation. Classroom wins rely on facilitation. Platform should have teacher tools. Guided modes.</w:t>
      </w:r>
    </w:p>
    <w:p w14:paraId="7E7D14E6">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7F7FBD08">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CIT41__Let’sLearnConstitutionin</w:t>
      </w:r>
    </w:p>
    <w:p w14:paraId="37C9166F">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353D6C34">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Accessibility shortfalls. Digital tools bomb WCAG tests. Need multilingual. Assistive features for wider reach.</w:t>
      </w:r>
    </w:p>
    <w:p w14:paraId="027E5BCD">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31EFFDF7">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CIT41__Let’sLearnConstitutionin</w:t>
      </w:r>
    </w:p>
    <w:p w14:paraId="5058BB1C">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3CA9E7B3">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Evidence base small. Specific to law civics. Promising but thin. Room for solid pilots. Controlled studies.</w:t>
      </w:r>
    </w:p>
    <w:p w14:paraId="0220DB96">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3E0B29E4">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CIT41__Let’sLearnConstitutionin</w:t>
      </w:r>
    </w:p>
    <w:p w14:paraId="355820E6">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16906BD9">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2.9 Implications for the Proposed Project</w:t>
      </w:r>
    </w:p>
    <w:p w14:paraId="26C0CB99">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243C50E8">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From the literature survey. The gamified constitutional platform should use these design picks. Backed by evidence.</w:t>
      </w:r>
    </w:p>
    <w:p w14:paraId="05C3FA89">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38973D80">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Mechanics with meaning. Go for scenario challenges. Role plays. Tasks you apply. Not just points badges. Lit warns on shallow stuff.</w:t>
      </w:r>
    </w:p>
    <w:p w14:paraId="2B3AADB1">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043BE73D">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CIT41__Let’sLearnConstitutionin</w:t>
      </w:r>
    </w:p>
    <w:p w14:paraId="1AD0A168">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183E3550">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Assessment and evaluation built in. Pre post checks on literacy. Follow ups for retention. Analytics for learning proof. Meets the call for real testing.</w:t>
      </w:r>
    </w:p>
    <w:p w14:paraId="7DB8FB45">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1991A849">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CIT41__Let’sLearnConstitutionin</w:t>
      </w:r>
    </w:p>
    <w:p w14:paraId="0B961A7A">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2A4E2B60">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Modes for teachers and community. Guides for teachers. Support for class integration. Co creation features. For guided learning. Engagement together.</w:t>
      </w:r>
    </w:p>
    <w:p w14:paraId="05781D22">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2EC1EC50">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CIT41__Let’sLearnConstitutionin</w:t>
      </w:r>
    </w:p>
    <w:p w14:paraId="042637C7">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1A421DE4">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Accessibility from the ground up. Multilingual content. Audio narration. Easy to read text. Keyboard nav. Offline for rural. Disabled users.</w:t>
      </w:r>
    </w:p>
    <w:p w14:paraId="42412520">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6791B9B8">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CIT41__Let’sLearnConstitutionin</w:t>
      </w:r>
    </w:p>
    <w:p w14:paraId="5C90D769">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1BFF365B">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Pilot testing iterative. Structured pilots. Feedback loops clear. Like in the PPT plan. Refine UI UX. Pedagogy model. Before scaling big.</w:t>
      </w:r>
    </w:p>
    <w:p w14:paraId="75BDC831">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2C0C2405">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CIT41__Let’sLearnConstitutionin</w:t>
      </w:r>
    </w:p>
    <w:p w14:paraId="088895C4">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0A5B7972">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2.10 Key References Noted in the PPT</w:t>
      </w:r>
    </w:p>
    <w:p w14:paraId="097322CD">
      <w:pPr>
        <w:pStyle w:val="4"/>
        <w:keepNext w:val="0"/>
        <w:keepLines w:val="0"/>
        <w:widowControl/>
        <w:suppressLineNumbers w:val="0"/>
        <w:rPr>
          <w:rFonts w:hint="default" w:ascii="Cambria" w:hAnsi="Cambria"/>
          <w:color w:val="000000" w:themeColor="text1"/>
          <w:lang w:val="en-US"/>
          <w14:textFill>
            <w14:solidFill>
              <w14:schemeClr w14:val="tx1"/>
            </w14:solidFill>
          </w14:textFill>
        </w:rPr>
      </w:pPr>
    </w:p>
    <w:p w14:paraId="10FD04CE">
      <w:pPr>
        <w:pStyle w:val="4"/>
        <w:keepNext w:val="0"/>
        <w:keepLines w:val="0"/>
        <w:widowControl/>
        <w:suppressLineNumbers w:val="0"/>
        <w:rPr>
          <w:rFonts w:hint="default" w:ascii="Cambria" w:hAnsi="Cambria" w:cs="Cambria"/>
          <w:color w:val="000000" w:themeColor="text1"/>
          <w:lang w:val="en-US"/>
          <w14:textFill>
            <w14:solidFill>
              <w14:schemeClr w14:val="tx1"/>
            </w14:solidFill>
          </w14:textFill>
        </w:rPr>
      </w:pPr>
      <w:r>
        <w:rPr>
          <w:rFonts w:hint="default" w:ascii="Cambria" w:hAnsi="Cambria"/>
          <w:color w:val="000000" w:themeColor="text1"/>
          <w:lang w:val="en-US"/>
          <w14:textFill>
            <w14:solidFill>
              <w14:schemeClr w14:val="tx1"/>
            </w14:solidFill>
          </w14:textFill>
        </w:rPr>
        <w:t>The PPT lists main references for the survey. Format them IEEE in your references chapter. Articles on citizenship education. SLRs on gameful civic ed. Studies on gamification in legal ed. iCivics cases. Accessibility audits. URLs in the PPT. Check the References slide in the uploaded PPT for links. Source details there</w:t>
      </w:r>
    </w:p>
    <w:p w14:paraId="43214064">
      <w:pPr>
        <w:pStyle w:val="4"/>
        <w:keepNext w:val="0"/>
        <w:keepLines w:val="0"/>
        <w:widowControl/>
        <w:numPr>
          <w:ilvl w:val="0"/>
          <w:numId w:val="7"/>
        </w:numPr>
        <w:suppressLineNumbers w:val="0"/>
        <w:ind w:left="0" w:leftChars="0" w:firstLine="0" w:firstLineChars="0"/>
        <w:rPr>
          <w:rStyle w:val="36"/>
          <w:rFonts w:hint="default" w:ascii="Cambria" w:hAnsi="Cambria" w:cs="Cambria"/>
          <w:b/>
          <w:bCs/>
          <w:color w:val="000000" w:themeColor="text1"/>
          <w:sz w:val="32"/>
          <w:szCs w:val="32"/>
          <w14:textFill>
            <w14:solidFill>
              <w14:schemeClr w14:val="tx1"/>
            </w14:solidFill>
          </w14:textFill>
        </w:rPr>
      </w:pPr>
      <w:r>
        <w:rPr>
          <w:rStyle w:val="36"/>
          <w:rFonts w:hint="default" w:ascii="Cambria" w:hAnsi="Cambria" w:cs="Cambria"/>
          <w:b/>
          <w:bCs/>
          <w:color w:val="000000" w:themeColor="text1"/>
          <w:sz w:val="32"/>
          <w:szCs w:val="32"/>
          <w14:textFill>
            <w14:solidFill>
              <w14:schemeClr w14:val="tx1"/>
            </w14:solidFill>
          </w14:textFill>
        </w:rPr>
        <w:t>Proposed System</w:t>
      </w:r>
    </w:p>
    <w:p w14:paraId="51F05A33">
      <w:pPr>
        <w:numPr>
          <w:numId w:val="0"/>
        </w:numPr>
        <w:ind w:leftChars="0"/>
        <w:rPr>
          <w:rFonts w:hint="default"/>
        </w:rPr>
      </w:pPr>
      <w:r>
        <w:rPr>
          <w:rFonts w:hint="default"/>
        </w:rPr>
        <w:t>3.1 Introduction.</w:t>
      </w:r>
    </w:p>
    <w:p w14:paraId="1A811DE1">
      <w:pPr>
        <w:numPr>
          <w:numId w:val="0"/>
        </w:numPr>
        <w:ind w:leftChars="0"/>
        <w:rPr>
          <w:rFonts w:hint="default"/>
        </w:rPr>
      </w:pPr>
    </w:p>
    <w:p w14:paraId="00BC8AA4">
      <w:pPr>
        <w:numPr>
          <w:numId w:val="0"/>
        </w:numPr>
        <w:ind w:leftChars="0"/>
        <w:rPr>
          <w:rFonts w:hint="default"/>
        </w:rPr>
      </w:pPr>
      <w:r>
        <w:rPr>
          <w:rFonts w:hint="default"/>
        </w:rPr>
        <w:t>The proposed system works as an intelligent gamified digital learning platform. It simplifies constitutional knowledge for everyday citizens. This setup differs from the usual civic education stuff. You know, things like classroom lessons or printed pamphlets. Or those event based campaigns that come and go. Instead, it mixes in interactive game mechanics. Plus simplified content. And digital accessibility features to push active learning.</w:t>
      </w:r>
    </w:p>
    <w:p w14:paraId="75DD73B5">
      <w:pPr>
        <w:numPr>
          <w:numId w:val="0"/>
        </w:numPr>
        <w:ind w:leftChars="0"/>
        <w:rPr>
          <w:rFonts w:hint="default"/>
        </w:rPr>
      </w:pPr>
    </w:p>
    <w:p w14:paraId="4C3135D1">
      <w:pPr>
        <w:numPr>
          <w:numId w:val="0"/>
        </w:numPr>
        <w:ind w:leftChars="0"/>
        <w:rPr>
          <w:rFonts w:hint="default"/>
        </w:rPr>
      </w:pPr>
      <w:r>
        <w:rPr>
          <w:rFonts w:hint="default"/>
        </w:rPr>
        <w:t>The goal here goes beyond just handing out constitutional info. It makes sure users stick with it. They retain the knowledge. And apply the concepts in real life situations. Heres how it pulls that off. It presents the Preamble, Fundamental Rights, Directive Principles, and Fundamental Duties in simplified story driven language. Then there are gamified modules. Like quizzes, flashcards, board style games, and spin the wheel challenges. It offers multilingual support too. Starting with English, Hindi, and Kannada. And it has spots open for more regional languages later. Inclusivity comes through accessibility bits. Such as audio narration, visual aids, and an offline mode.</w:t>
      </w:r>
    </w:p>
    <w:p w14:paraId="734C3B38">
      <w:pPr>
        <w:numPr>
          <w:numId w:val="0"/>
        </w:numPr>
        <w:ind w:leftChars="0"/>
        <w:rPr>
          <w:rFonts w:hint="default"/>
        </w:rPr>
      </w:pPr>
    </w:p>
    <w:p w14:paraId="2D38F9E1">
      <w:pPr>
        <w:numPr>
          <w:numId w:val="0"/>
        </w:numPr>
        <w:ind w:leftChars="0"/>
        <w:rPr>
          <w:rFonts w:hint="default"/>
        </w:rPr>
      </w:pPr>
      <w:r>
        <w:rPr>
          <w:rFonts w:hint="default"/>
        </w:rPr>
        <w:t>In the end, the system bridges that gap between citizens and the Constitution. It empowers users to join in more effectively with democratic society.</w:t>
      </w:r>
    </w:p>
    <w:p w14:paraId="2FB27ACD">
      <w:pPr>
        <w:numPr>
          <w:numId w:val="0"/>
        </w:numPr>
        <w:ind w:leftChars="0"/>
        <w:rPr>
          <w:rFonts w:hint="default"/>
        </w:rPr>
      </w:pPr>
    </w:p>
    <w:p w14:paraId="72545D72">
      <w:pPr>
        <w:numPr>
          <w:numId w:val="0"/>
        </w:numPr>
        <w:ind w:leftChars="0"/>
        <w:rPr>
          <w:rFonts w:hint="default"/>
        </w:rPr>
      </w:pPr>
      <w:r>
        <w:rPr>
          <w:rFonts w:hint="default"/>
        </w:rPr>
        <w:t>3.2 Architecture slash Framework.</w:t>
      </w:r>
    </w:p>
    <w:p w14:paraId="5127D374">
      <w:pPr>
        <w:numPr>
          <w:numId w:val="0"/>
        </w:numPr>
        <w:ind w:leftChars="0"/>
        <w:rPr>
          <w:rFonts w:hint="default"/>
        </w:rPr>
      </w:pPr>
    </w:p>
    <w:p w14:paraId="2025C0D9">
      <w:pPr>
        <w:numPr>
          <w:numId w:val="0"/>
        </w:numPr>
        <w:ind w:leftChars="0"/>
        <w:rPr>
          <w:rFonts w:hint="default"/>
        </w:rPr>
      </w:pPr>
      <w:r>
        <w:rPr>
          <w:rFonts w:hint="default"/>
        </w:rPr>
        <w:t>System Overview.</w:t>
      </w:r>
    </w:p>
    <w:p w14:paraId="2219DEDD">
      <w:pPr>
        <w:numPr>
          <w:numId w:val="0"/>
        </w:numPr>
        <w:ind w:leftChars="0"/>
        <w:rPr>
          <w:rFonts w:hint="default"/>
        </w:rPr>
      </w:pPr>
    </w:p>
    <w:p w14:paraId="7EB1D4B9">
      <w:pPr>
        <w:numPr>
          <w:numId w:val="0"/>
        </w:numPr>
        <w:ind w:leftChars="0"/>
        <w:rPr>
          <w:rFonts w:hint="default"/>
        </w:rPr>
      </w:pPr>
      <w:r>
        <w:rPr>
          <w:rFonts w:hint="default"/>
        </w:rPr>
        <w:t>The architecture sticks to a client server model. Its modular for scalability. And easy maintenance. The main layers cover this. First, the User Interface or UI. Built with React for web. And Flutter for mobile. It lets users hit up quizzes, flashcards, daily notifications, and gamified content. The design stays responsive. Multilingual. And accessible.</w:t>
      </w:r>
    </w:p>
    <w:p w14:paraId="20094BAC">
      <w:pPr>
        <w:numPr>
          <w:numId w:val="0"/>
        </w:numPr>
        <w:ind w:leftChars="0"/>
        <w:rPr>
          <w:rFonts w:hint="default"/>
        </w:rPr>
      </w:pPr>
    </w:p>
    <w:p w14:paraId="620761A1">
      <w:pPr>
        <w:numPr>
          <w:numId w:val="0"/>
        </w:numPr>
        <w:ind w:leftChars="0"/>
        <w:rPr>
          <w:rFonts w:hint="default"/>
        </w:rPr>
      </w:pPr>
      <w:r>
        <w:rPr>
          <w:rFonts w:hint="default"/>
        </w:rPr>
        <w:t>Next, the Application Layer. Thats the Gamification Engine. It handles rules for quizzes, board game progression, spin the wheel stuff, and flashcards. It manages scoring, badges, leaderboards. And it tweaks difficulty based on how the user does.</w:t>
      </w:r>
    </w:p>
    <w:p w14:paraId="48E6CDAB">
      <w:pPr>
        <w:numPr>
          <w:numId w:val="0"/>
        </w:numPr>
        <w:ind w:leftChars="0"/>
        <w:rPr>
          <w:rFonts w:hint="default"/>
        </w:rPr>
      </w:pPr>
    </w:p>
    <w:p w14:paraId="283414E7">
      <w:pPr>
        <w:numPr>
          <w:numId w:val="0"/>
        </w:numPr>
        <w:ind w:leftChars="0"/>
        <w:rPr>
          <w:rFonts w:hint="default"/>
        </w:rPr>
      </w:pPr>
      <w:r>
        <w:rPr>
          <w:rFonts w:hint="default"/>
        </w:rPr>
        <w:t>Then, Content Management and Database Layer. It stores simplified constitutional articles. Case studies, examples, multimedia assets. Supports structured retrieval for modules. Like the quiz engine or flashcards. And it includes multilingual support for delivering content.</w:t>
      </w:r>
    </w:p>
    <w:p w14:paraId="6E6E1E1F">
      <w:pPr>
        <w:numPr>
          <w:numId w:val="0"/>
        </w:numPr>
        <w:ind w:leftChars="0"/>
        <w:rPr>
          <w:rFonts w:hint="default"/>
        </w:rPr>
      </w:pPr>
    </w:p>
    <w:p w14:paraId="63D4BCEB">
      <w:pPr>
        <w:numPr>
          <w:numId w:val="0"/>
        </w:numPr>
        <w:ind w:leftChars="0"/>
        <w:rPr>
          <w:rFonts w:hint="default"/>
        </w:rPr>
      </w:pPr>
      <w:r>
        <w:rPr>
          <w:rFonts w:hint="default"/>
        </w:rPr>
        <w:t>Notification and Engagement Layer comes after. Push notifications send out Your Constitutional Right slash Duty of the Day. To keep engagement going strong. It tracks user retention. Encourages comebacks with daily streaks and reminders.</w:t>
      </w:r>
    </w:p>
    <w:p w14:paraId="292B2A06">
      <w:pPr>
        <w:numPr>
          <w:numId w:val="0"/>
        </w:numPr>
        <w:ind w:leftChars="0"/>
        <w:rPr>
          <w:rFonts w:hint="default"/>
        </w:rPr>
      </w:pPr>
    </w:p>
    <w:p w14:paraId="3C7BF89F">
      <w:pPr>
        <w:numPr>
          <w:numId w:val="0"/>
        </w:numPr>
        <w:ind w:leftChars="0"/>
        <w:rPr>
          <w:rFonts w:hint="default"/>
        </w:rPr>
      </w:pPr>
      <w:r>
        <w:rPr>
          <w:rFonts w:hint="default"/>
        </w:rPr>
        <w:t>Finally, Analytics and Feedback Module. It pulls in user activity data. Time spent, modules tried, scores. Analyzes trends in performance. To suggest personalized learning paths. And gives admins insights for tweaking the system.</w:t>
      </w:r>
    </w:p>
    <w:p w14:paraId="536FE913">
      <w:pPr>
        <w:numPr>
          <w:numId w:val="0"/>
        </w:numPr>
        <w:ind w:leftChars="0"/>
        <w:rPr>
          <w:rFonts w:hint="default"/>
        </w:rPr>
      </w:pPr>
    </w:p>
    <w:p w14:paraId="336E54EC">
      <w:pPr>
        <w:numPr>
          <w:numId w:val="0"/>
        </w:numPr>
        <w:ind w:leftChars="0"/>
        <w:rPr>
          <w:rFonts w:hint="default"/>
        </w:rPr>
      </w:pPr>
      <w:r>
        <w:rPr>
          <w:rFonts w:hint="default"/>
        </w:rPr>
        <w:t>Deployment Framework.</w:t>
      </w:r>
    </w:p>
    <w:p w14:paraId="7CAB252D">
      <w:pPr>
        <w:numPr>
          <w:numId w:val="0"/>
        </w:numPr>
        <w:ind w:leftChars="0"/>
        <w:rPr>
          <w:rFonts w:hint="default"/>
        </w:rPr>
      </w:pPr>
    </w:p>
    <w:p w14:paraId="6C0C227E">
      <w:pPr>
        <w:numPr>
          <w:numId w:val="0"/>
        </w:numPr>
        <w:ind w:leftChars="0"/>
        <w:rPr>
          <w:rFonts w:hint="default"/>
        </w:rPr>
      </w:pPr>
      <w:r>
        <w:rPr>
          <w:rFonts w:hint="default"/>
        </w:rPr>
        <w:t>The platform handles both cloud based deployment. And offline modes. In the development phase, its hosted on Firebase or AWS. With full stack support. For production, it rolls out as a progressive web app or PWA. And Android slash iOS mobile apps. Offline support means downloadable content packs. For flashcards, quizzes. So learning works in low connectivity spots.</w:t>
      </w:r>
    </w:p>
    <w:p w14:paraId="12899F4D">
      <w:pPr>
        <w:numPr>
          <w:numId w:val="0"/>
        </w:numPr>
        <w:ind w:leftChars="0"/>
        <w:rPr>
          <w:rFonts w:hint="default"/>
        </w:rPr>
      </w:pPr>
    </w:p>
    <w:p w14:paraId="33C906B5">
      <w:pPr>
        <w:numPr>
          <w:numId w:val="0"/>
        </w:numPr>
        <w:ind w:leftChars="0"/>
        <w:rPr>
          <w:rFonts w:hint="default"/>
        </w:rPr>
      </w:pPr>
      <w:r>
        <w:rPr>
          <w:rFonts w:hint="default"/>
        </w:rPr>
        <w:t>Frameworks and Tools Used.</w:t>
      </w:r>
    </w:p>
    <w:p w14:paraId="000E5DEC">
      <w:pPr>
        <w:numPr>
          <w:numId w:val="0"/>
        </w:numPr>
        <w:ind w:leftChars="0"/>
        <w:rPr>
          <w:rFonts w:hint="default"/>
        </w:rPr>
      </w:pPr>
    </w:p>
    <w:p w14:paraId="10F35716">
      <w:pPr>
        <w:numPr>
          <w:numId w:val="0"/>
        </w:numPr>
        <w:ind w:leftChars="0"/>
        <w:rPr>
          <w:rFonts w:hint="default"/>
        </w:rPr>
      </w:pPr>
      <w:r>
        <w:rPr>
          <w:rFonts w:hint="default"/>
        </w:rPr>
        <w:t>Programming languages include JavaScript, Python, Dart. Frontend covers React.js, Flutter. Backend is Node.js or Django REST API. Database uses Firebase Realtime DB, PostgreSQL for structured content. Cloud services hit AWS EC2, Firebase Hosting, Google Cloud Translation API. Libraries like Chart.js for analytics dashboards, Bootstrap for UI styling, Redux for state management. Development tools are VS Code, GitHub, Android Studio, Postman.</w:t>
      </w:r>
    </w:p>
    <w:p w14:paraId="433C7CEE">
      <w:pPr>
        <w:numPr>
          <w:numId w:val="0"/>
        </w:numPr>
        <w:ind w:leftChars="0"/>
        <w:rPr>
          <w:rFonts w:hint="default"/>
        </w:rPr>
      </w:pPr>
    </w:p>
    <w:p w14:paraId="403D9EE4">
      <w:pPr>
        <w:numPr>
          <w:numId w:val="0"/>
        </w:numPr>
        <w:ind w:leftChars="0"/>
        <w:rPr>
          <w:rFonts w:hint="default"/>
        </w:rPr>
      </w:pPr>
      <w:r>
        <w:rPr>
          <w:rFonts w:hint="default"/>
        </w:rPr>
        <w:t>3.3 Algorithm and Process Design.</w:t>
      </w:r>
    </w:p>
    <w:p w14:paraId="5A1F1A09">
      <w:pPr>
        <w:numPr>
          <w:numId w:val="0"/>
        </w:numPr>
        <w:ind w:leftChars="0"/>
        <w:rPr>
          <w:rFonts w:hint="default"/>
        </w:rPr>
      </w:pPr>
    </w:p>
    <w:p w14:paraId="0C1702E9">
      <w:pPr>
        <w:numPr>
          <w:numId w:val="0"/>
        </w:numPr>
        <w:ind w:leftChars="0"/>
        <w:rPr>
          <w:rFonts w:hint="default"/>
        </w:rPr>
      </w:pPr>
      <w:r>
        <w:rPr>
          <w:rFonts w:hint="default"/>
        </w:rPr>
        <w:t>The process design keeps interactions smooth. Between the user, gamification logic, content repository.</w:t>
      </w:r>
    </w:p>
    <w:p w14:paraId="202495F9">
      <w:pPr>
        <w:numPr>
          <w:numId w:val="0"/>
        </w:numPr>
        <w:ind w:leftChars="0"/>
        <w:rPr>
          <w:rFonts w:hint="default"/>
        </w:rPr>
      </w:pPr>
    </w:p>
    <w:p w14:paraId="21AE568C">
      <w:pPr>
        <w:numPr>
          <w:numId w:val="0"/>
        </w:numPr>
        <w:ind w:leftChars="0"/>
        <w:rPr>
          <w:rFonts w:hint="default"/>
        </w:rPr>
      </w:pPr>
      <w:r>
        <w:rPr>
          <w:rFonts w:hint="default"/>
        </w:rPr>
        <w:t>Process Flow.</w:t>
      </w:r>
    </w:p>
    <w:p w14:paraId="714CF2E4">
      <w:pPr>
        <w:numPr>
          <w:numId w:val="0"/>
        </w:numPr>
        <w:ind w:leftChars="0"/>
        <w:rPr>
          <w:rFonts w:hint="default"/>
        </w:rPr>
      </w:pPr>
    </w:p>
    <w:p w14:paraId="45F319F9">
      <w:pPr>
        <w:numPr>
          <w:numId w:val="0"/>
        </w:numPr>
        <w:ind w:leftChars="0"/>
        <w:rPr>
          <w:rFonts w:hint="default"/>
        </w:rPr>
      </w:pPr>
      <w:r>
        <w:rPr>
          <w:rFonts w:hint="default"/>
        </w:rPr>
        <w:t>It starts with User Registration and Login. Users make accounts. Pick their preferred language. Then Dashboard Display. Home screen shows modules. Quiz, spin the wheel, flashcards, board game.</w:t>
      </w:r>
    </w:p>
    <w:p w14:paraId="039DFDEB">
      <w:pPr>
        <w:numPr>
          <w:numId w:val="0"/>
        </w:numPr>
        <w:ind w:leftChars="0"/>
        <w:rPr>
          <w:rFonts w:hint="default"/>
        </w:rPr>
      </w:pPr>
    </w:p>
    <w:p w14:paraId="3A89C3BC">
      <w:pPr>
        <w:numPr>
          <w:numId w:val="0"/>
        </w:numPr>
        <w:ind w:leftChars="0"/>
        <w:rPr>
          <w:rFonts w:hint="default"/>
        </w:rPr>
      </w:pPr>
      <w:r>
        <w:rPr>
          <w:rFonts w:hint="default"/>
        </w:rPr>
        <w:t>Module Engagement follows. User picks a game or activity. For the Quiz Engine, it pulls randomized questions from the database. Spin the Wheel assigns categories. Like Fundamental Rights or Duties. Flashcards give quick reference cards for memorizing. Board Game Mode ties progression to correct answers.</w:t>
      </w:r>
    </w:p>
    <w:p w14:paraId="056F03EC">
      <w:pPr>
        <w:numPr>
          <w:numId w:val="0"/>
        </w:numPr>
        <w:ind w:leftChars="0"/>
        <w:rPr>
          <w:rFonts w:hint="default"/>
        </w:rPr>
      </w:pPr>
    </w:p>
    <w:p w14:paraId="3524F264">
      <w:pPr>
        <w:numPr>
          <w:numId w:val="0"/>
        </w:numPr>
        <w:ind w:leftChars="0"/>
        <w:rPr>
          <w:rFonts w:hint="default"/>
        </w:rPr>
      </w:pPr>
      <w:r>
        <w:rPr>
          <w:rFonts w:hint="default"/>
        </w:rPr>
        <w:t>Scoring and Rewards kick in next. Points, badges, leaderboard updates happen after good interactions. Daily Notifications push the Right slash Duty of the Day. Analytics Logging records user performance, engagement data. For recommendations. Feedback Collection lets users rate clarity, usability, engagement. For improvements down the line.</w:t>
      </w:r>
    </w:p>
    <w:p w14:paraId="279E51C8">
      <w:pPr>
        <w:numPr>
          <w:numId w:val="0"/>
        </w:numPr>
        <w:ind w:leftChars="0"/>
        <w:rPr>
          <w:rFonts w:hint="default"/>
        </w:rPr>
      </w:pPr>
    </w:p>
    <w:p w14:paraId="15A01538">
      <w:pPr>
        <w:numPr>
          <w:numId w:val="0"/>
        </w:numPr>
        <w:ind w:leftChars="0"/>
        <w:rPr>
          <w:rFonts w:hint="default"/>
        </w:rPr>
      </w:pPr>
      <w:r>
        <w:rPr>
          <w:rFonts w:hint="default"/>
        </w:rPr>
        <w:t>3.4 Details of Hardware and Software.</w:t>
      </w:r>
    </w:p>
    <w:p w14:paraId="1CD0B89C">
      <w:pPr>
        <w:numPr>
          <w:numId w:val="0"/>
        </w:numPr>
        <w:ind w:leftChars="0"/>
        <w:rPr>
          <w:rFonts w:hint="default"/>
        </w:rPr>
      </w:pPr>
    </w:p>
    <w:p w14:paraId="0C2A620F">
      <w:pPr>
        <w:numPr>
          <w:numId w:val="0"/>
        </w:numPr>
        <w:ind w:leftChars="0"/>
        <w:rPr>
          <w:rFonts w:hint="default"/>
        </w:rPr>
      </w:pPr>
      <w:r>
        <w:rPr>
          <w:rFonts w:hint="default"/>
        </w:rPr>
        <w:t>Software Requirements.</w:t>
      </w:r>
    </w:p>
    <w:p w14:paraId="1BA1C1BB">
      <w:pPr>
        <w:numPr>
          <w:numId w:val="0"/>
        </w:numPr>
        <w:ind w:leftChars="0"/>
        <w:rPr>
          <w:rFonts w:hint="default"/>
        </w:rPr>
      </w:pPr>
    </w:p>
    <w:p w14:paraId="351313CB">
      <w:pPr>
        <w:numPr>
          <w:numId w:val="0"/>
        </w:numPr>
        <w:ind w:leftChars="0"/>
        <w:rPr>
          <w:rFonts w:hint="default"/>
        </w:rPr>
      </w:pPr>
      <w:r>
        <w:rPr>
          <w:rFonts w:hint="default"/>
        </w:rPr>
        <w:t>Operating System for development covers Windows, Linux, macOS. Frontend tools are React, Flutter SDK. Backend tools Node.js or Django. Database tools Firebase, PostgreSQL. Version control with Git, GitHub. Notification services Firebase Cloud Messaging, AWS SNS. Analytics through Firebase Analytics, Google Data Studio.</w:t>
      </w:r>
    </w:p>
    <w:p w14:paraId="42464950">
      <w:pPr>
        <w:numPr>
          <w:numId w:val="0"/>
        </w:numPr>
        <w:ind w:leftChars="0"/>
        <w:rPr>
          <w:rFonts w:hint="default"/>
        </w:rPr>
      </w:pPr>
    </w:p>
    <w:p w14:paraId="336AF6E2">
      <w:pPr>
        <w:numPr>
          <w:numId w:val="0"/>
        </w:numPr>
        <w:ind w:leftChars="0"/>
        <w:rPr>
          <w:rFonts w:hint="default"/>
        </w:rPr>
      </w:pPr>
      <w:r>
        <w:rPr>
          <w:rFonts w:hint="default"/>
        </w:rPr>
        <w:t>Hardware Requirements.</w:t>
      </w:r>
    </w:p>
    <w:p w14:paraId="21704DB6">
      <w:pPr>
        <w:numPr>
          <w:numId w:val="0"/>
        </w:numPr>
        <w:ind w:leftChars="0"/>
        <w:rPr>
          <w:rFonts w:hint="default"/>
        </w:rPr>
      </w:pPr>
    </w:p>
    <w:p w14:paraId="2346ED44">
      <w:pPr>
        <w:numPr>
          <w:numId w:val="0"/>
        </w:numPr>
        <w:ind w:leftChars="0"/>
        <w:rPr>
          <w:rFonts w:hint="default"/>
        </w:rPr>
      </w:pPr>
      <w:r>
        <w:rPr>
          <w:rFonts w:hint="default"/>
        </w:rPr>
        <w:t>For developers, processor needs Intel i5 slash i7 or AMD equivalent. RAM minimum 8 GB. 16 GB preferred. Storage 256 GB SSD. For end users, smartphones running Android 7.0 or higher, iOS 12 or up. Basic internet, but offline access optional. For hosting, cloud server like AWS EC2 or Firebase Hosting. Storage for multimedia in S3 or Firestore.</w:t>
      </w:r>
    </w:p>
    <w:p w14:paraId="001FC75B">
      <w:pPr>
        <w:numPr>
          <w:numId w:val="0"/>
        </w:numPr>
        <w:ind w:leftChars="0"/>
        <w:rPr>
          <w:rFonts w:hint="default"/>
        </w:rPr>
      </w:pPr>
    </w:p>
    <w:p w14:paraId="609C2A6E">
      <w:pPr>
        <w:numPr>
          <w:numId w:val="0"/>
        </w:numPr>
        <w:ind w:leftChars="0"/>
        <w:rPr>
          <w:rFonts w:hint="default"/>
        </w:rPr>
      </w:pPr>
      <w:r>
        <w:rPr>
          <w:rFonts w:hint="default"/>
        </w:rPr>
        <w:t>3.5 Dataset slash Content Repository.</w:t>
      </w:r>
    </w:p>
    <w:p w14:paraId="3C80D74E">
      <w:pPr>
        <w:numPr>
          <w:numId w:val="0"/>
        </w:numPr>
        <w:ind w:leftChars="0"/>
        <w:rPr>
          <w:rFonts w:hint="default"/>
        </w:rPr>
      </w:pPr>
    </w:p>
    <w:p w14:paraId="389A8415">
      <w:pPr>
        <w:numPr>
          <w:numId w:val="0"/>
        </w:numPr>
        <w:ind w:leftChars="0"/>
        <w:rPr>
          <w:rFonts w:hint="default"/>
        </w:rPr>
      </w:pPr>
      <w:r>
        <w:rPr>
          <w:rFonts w:hint="default"/>
        </w:rPr>
        <w:t>This project leans on knowledge content. Not like image based defect detection systems.</w:t>
      </w:r>
    </w:p>
    <w:p w14:paraId="79BC724D">
      <w:pPr>
        <w:numPr>
          <w:numId w:val="0"/>
        </w:numPr>
        <w:ind w:leftChars="0"/>
        <w:rPr>
          <w:rFonts w:hint="default"/>
        </w:rPr>
      </w:pPr>
    </w:p>
    <w:p w14:paraId="58489645">
      <w:pPr>
        <w:numPr>
          <w:numId w:val="0"/>
        </w:numPr>
        <w:ind w:leftChars="0"/>
        <w:rPr>
          <w:rFonts w:hint="default"/>
        </w:rPr>
      </w:pPr>
      <w:r>
        <w:rPr>
          <w:rFonts w:hint="default"/>
        </w:rPr>
        <w:t>Dataset Composition.</w:t>
      </w:r>
    </w:p>
    <w:p w14:paraId="56CE57DF">
      <w:pPr>
        <w:numPr>
          <w:numId w:val="0"/>
        </w:numPr>
        <w:ind w:leftChars="0"/>
        <w:rPr>
          <w:rFonts w:hint="default"/>
        </w:rPr>
      </w:pPr>
    </w:p>
    <w:p w14:paraId="25B4CFD9">
      <w:pPr>
        <w:numPr>
          <w:numId w:val="0"/>
        </w:numPr>
        <w:ind w:leftChars="0"/>
        <w:rPr>
          <w:rFonts w:hint="default"/>
        </w:rPr>
      </w:pPr>
      <w:r>
        <w:rPr>
          <w:rFonts w:hint="default"/>
        </w:rPr>
        <w:t>It includes the Preamble. Simplified and explained with real life analogies. Fundamental Rights through case based Q and A. Directive Principles of State Policy linked to modern governance practices. Fundamental Duties as real life challenges for citizens. Case studies with simplified examples from Indian history, judiciary.</w:t>
      </w:r>
    </w:p>
    <w:p w14:paraId="3B0298DE">
      <w:pPr>
        <w:numPr>
          <w:numId w:val="0"/>
        </w:numPr>
        <w:ind w:leftChars="0"/>
        <w:rPr>
          <w:rFonts w:hint="default"/>
        </w:rPr>
      </w:pPr>
    </w:p>
    <w:p w14:paraId="2EA312F1">
      <w:pPr>
        <w:numPr>
          <w:numId w:val="0"/>
        </w:numPr>
        <w:ind w:leftChars="0"/>
        <w:rPr>
          <w:rFonts w:hint="default"/>
        </w:rPr>
      </w:pPr>
      <w:r>
        <w:rPr>
          <w:rFonts w:hint="default"/>
        </w:rPr>
        <w:t>Data Statistics for Phase 1.</w:t>
      </w:r>
    </w:p>
    <w:p w14:paraId="1AFB3F30">
      <w:pPr>
        <w:numPr>
          <w:numId w:val="0"/>
        </w:numPr>
        <w:ind w:leftChars="0"/>
        <w:rPr>
          <w:rFonts w:hint="default"/>
        </w:rPr>
      </w:pPr>
    </w:p>
    <w:p w14:paraId="1343C7FE">
      <w:pPr>
        <w:numPr>
          <w:numId w:val="0"/>
        </w:numPr>
        <w:ind w:leftChars="0"/>
        <w:rPr>
          <w:rFonts w:hint="default"/>
        </w:rPr>
      </w:pPr>
      <w:r>
        <w:rPr>
          <w:rFonts w:hint="default"/>
        </w:rPr>
        <w:t>Quiz questions around 500 in English. Plus translations. Flashcards about 150 items. Multimedia assets like 50 infographics, 20 explainer videos. Languages supported three. Scalable to ten or more.</w:t>
      </w:r>
    </w:p>
    <w:p w14:paraId="666B0F7D">
      <w:pPr>
        <w:numPr>
          <w:numId w:val="0"/>
        </w:numPr>
        <w:ind w:leftChars="0"/>
        <w:rPr>
          <w:rFonts w:hint="default"/>
        </w:rPr>
      </w:pPr>
    </w:p>
    <w:p w14:paraId="6840CFBE">
      <w:pPr>
        <w:numPr>
          <w:numId w:val="0"/>
        </w:numPr>
        <w:ind w:leftChars="0"/>
        <w:rPr>
          <w:rFonts w:hint="default"/>
        </w:rPr>
      </w:pPr>
      <w:r>
        <w:rPr>
          <w:rFonts w:hint="default"/>
        </w:rPr>
        <w:t>Preprocessing Steps.</w:t>
      </w:r>
    </w:p>
    <w:p w14:paraId="1DEA83F1">
      <w:pPr>
        <w:numPr>
          <w:numId w:val="0"/>
        </w:numPr>
        <w:ind w:leftChars="0"/>
        <w:rPr>
          <w:rFonts w:hint="default"/>
        </w:rPr>
      </w:pPr>
    </w:p>
    <w:p w14:paraId="41C4B7C6">
      <w:pPr>
        <w:numPr>
          <w:numId w:val="0"/>
        </w:numPr>
        <w:ind w:leftChars="0"/>
        <w:rPr>
          <w:rFonts w:hint="default"/>
        </w:rPr>
      </w:pPr>
      <w:r>
        <w:rPr>
          <w:rFonts w:hint="default"/>
        </w:rPr>
        <w:t>Complex legal text gets rephrased into simple English. And Hindi slash Kannada. Cross validation with subject experts ensures accuracy. Multimedia gets annotated. Linked to modules.</w:t>
      </w:r>
    </w:p>
    <w:p w14:paraId="7EA9252C">
      <w:pPr>
        <w:numPr>
          <w:numId w:val="0"/>
        </w:numPr>
        <w:ind w:leftChars="0"/>
        <w:rPr>
          <w:rFonts w:hint="default"/>
        </w:rPr>
      </w:pPr>
    </w:p>
    <w:p w14:paraId="2E41C12E">
      <w:pPr>
        <w:numPr>
          <w:numId w:val="0"/>
        </w:numPr>
        <w:ind w:leftChars="0"/>
        <w:rPr>
          <w:rFonts w:hint="default"/>
        </w:rPr>
      </w:pPr>
      <w:r>
        <w:rPr>
          <w:rFonts w:hint="default"/>
        </w:rPr>
        <w:t>3.6 Advantages of the Proposed System.</w:t>
      </w:r>
    </w:p>
    <w:p w14:paraId="3D18CDE9">
      <w:pPr>
        <w:numPr>
          <w:numId w:val="0"/>
        </w:numPr>
        <w:ind w:leftChars="0"/>
        <w:rPr>
          <w:rFonts w:hint="default"/>
        </w:rPr>
      </w:pPr>
    </w:p>
    <w:p w14:paraId="411D08E1">
      <w:pPr>
        <w:numPr>
          <w:numId w:val="0"/>
        </w:numPr>
        <w:ind w:leftChars="0"/>
        <w:rPr>
          <w:rFonts w:hint="default"/>
        </w:rPr>
      </w:pPr>
      <w:r>
        <w:rPr>
          <w:rFonts w:hint="default"/>
        </w:rPr>
        <w:t>Interactive learning swaps out passive reading for engaging activities. Continuous engagement builds habits with daily notifications. Multilingual inclusivity reaches across languages, cultures. Measurable impact comes from built in analytics on learning outcomes. Scalable design lets it grow into other civic topics.</w:t>
      </w:r>
    </w:p>
    <w:p w14:paraId="3E624184">
      <w:pPr>
        <w:numPr>
          <w:numId w:val="0"/>
        </w:numPr>
        <w:ind w:leftChars="0"/>
        <w:rPr>
          <w:rFonts w:hint="default"/>
        </w:rPr>
      </w:pPr>
    </w:p>
    <w:p w14:paraId="36BB881A">
      <w:pPr>
        <w:numPr>
          <w:numId w:val="0"/>
        </w:numPr>
        <w:ind w:leftChars="0"/>
        <w:rPr>
          <w:rFonts w:hint="default"/>
        </w:rPr>
      </w:pPr>
      <w:r>
        <w:rPr>
          <w:rFonts w:hint="default"/>
        </w:rPr>
        <w:t>3.7 Future Enhancements.</w:t>
      </w:r>
    </w:p>
    <w:p w14:paraId="59FD1CD4">
      <w:pPr>
        <w:numPr>
          <w:numId w:val="0"/>
        </w:numPr>
        <w:ind w:leftChars="0"/>
        <w:rPr>
          <w:rFonts w:hint="default"/>
        </w:rPr>
      </w:pPr>
    </w:p>
    <w:p w14:paraId="2BC90ADD">
      <w:pPr>
        <w:numPr>
          <w:numId w:val="0"/>
        </w:numPr>
        <w:ind w:leftChars="0"/>
        <w:rPr>
          <w:rFonts w:hint="default"/>
        </w:rPr>
      </w:pPr>
      <w:r>
        <w:rPr>
          <w:rFonts w:hint="default"/>
        </w:rPr>
        <w:t>AI powered personalization for adaptive quizzes based on performance. Voice interaction integrated with assistants for better access. Teacher slash community dashboard for schools, NGOs, institutions. To track group progress. National competitions as gamified contests on Constitution Day, Republic Day.</w:t>
      </w:r>
    </w:p>
    <w:p w14:paraId="36FFD3FB">
      <w:pPr>
        <w:numPr>
          <w:numId w:val="0"/>
        </w:numPr>
        <w:ind w:leftChars="0"/>
        <w:rPr>
          <w:rFonts w:hint="default"/>
        </w:rPr>
      </w:pPr>
    </w:p>
    <w:p w14:paraId="0BDC2D54">
      <w:pPr>
        <w:numPr>
          <w:numId w:val="0"/>
        </w:numPr>
        <w:ind w:leftChars="0"/>
        <w:rPr>
          <w:rFonts w:hint="default"/>
        </w:rPr>
      </w:pPr>
      <w:r>
        <w:rPr>
          <w:rFonts w:hint="default"/>
        </w:rPr>
        <w:t>3.8 Summary.</w:t>
      </w:r>
    </w:p>
    <w:p w14:paraId="288E41D1">
      <w:pPr>
        <w:numPr>
          <w:numId w:val="0"/>
        </w:numPr>
        <w:ind w:leftChars="0"/>
        <w:rPr>
          <w:rFonts w:hint="default"/>
        </w:rPr>
      </w:pPr>
    </w:p>
    <w:p w14:paraId="2BB9F904">
      <w:pPr>
        <w:numPr>
          <w:numId w:val="0"/>
        </w:numPr>
        <w:ind w:leftChars="0"/>
        <w:rPr>
          <w:rFonts w:hint="default"/>
        </w:rPr>
      </w:pPr>
      <w:r>
        <w:rPr>
          <w:rFonts w:hint="default"/>
        </w:rPr>
        <w:t>The proposed system stands as a comprehensive gamified platform. It fills the gap in constitutional literacy. By mixing simplified content, gamification mechanics, multilingual inclusivity, digital accessibility. Modular architecture, scalable design, integrated analytics make sure of immediate impact. And long term sustainability. Making the Constitution fun, relatable, accessible. It educates. And inspires active citizenship.</w:t>
      </w:r>
    </w:p>
    <w:p w14:paraId="3876A89E">
      <w:pPr>
        <w:numPr>
          <w:numId w:val="0"/>
        </w:numPr>
        <w:ind w:leftChars="0"/>
        <w:rPr>
          <w:rFonts w:hint="default"/>
        </w:rPr>
      </w:pPr>
      <w:bookmarkStart w:id="0" w:name="_GoBack"/>
      <w:bookmarkEnd w:id="0"/>
      <w:r>
        <w:drawing>
          <wp:inline distT="0" distB="0" distL="114300" distR="114300">
            <wp:extent cx="5483225" cy="2828290"/>
            <wp:effectExtent l="0" t="0" r="3175" b="635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4"/>
                    <pic:cNvPicPr>
                      <a:picLocks noChangeAspect="1"/>
                    </pic:cNvPicPr>
                  </pic:nvPicPr>
                  <pic:blipFill>
                    <a:blip r:embed="rId6"/>
                    <a:stretch>
                      <a:fillRect/>
                    </a:stretch>
                  </pic:blipFill>
                  <pic:spPr>
                    <a:xfrm>
                      <a:off x="0" y="0"/>
                      <a:ext cx="5483225" cy="2828290"/>
                    </a:xfrm>
                    <a:prstGeom prst="rect">
                      <a:avLst/>
                    </a:prstGeom>
                    <a:noFill/>
                    <a:ln>
                      <a:noFill/>
                    </a:ln>
                  </pic:spPr>
                </pic:pic>
              </a:graphicData>
            </a:graphic>
          </wp:inline>
        </w:drawing>
      </w:r>
    </w:p>
    <w:p w14:paraId="06CF4DCD">
      <w:pPr>
        <w:pStyle w:val="35"/>
        <w:keepNext w:val="0"/>
        <w:keepLines w:val="0"/>
        <w:widowControl/>
        <w:suppressLineNumbers w:val="0"/>
      </w:pPr>
      <w:r>
        <w:rPr>
          <w:rStyle w:val="36"/>
        </w:rPr>
        <w:t>Conclusion</w:t>
      </w:r>
    </w:p>
    <w:p w14:paraId="5D1F3EDF">
      <w:pPr>
        <w:pStyle w:val="35"/>
        <w:keepNext w:val="0"/>
        <w:keepLines w:val="0"/>
        <w:widowControl/>
        <w:suppressLineNumbers w:val="0"/>
      </w:pPr>
      <w:r>
        <w:t>The proposed system represents a transformative approach to enhancing constitutional literacy through a gamified, multilingual, and interactive platform. By integrating simplified legal content with engaging activities, it moves beyond traditional passive learning methods, fostering active citizenship among users. The system's modular architecture ensures scalability, allowing for future expansion into other civic topics. Built-in analytics provide measurable insights into learning outcomes, while the inclusion of features like daily notifications and community dashboards promotes continuous engagement and collective progress. This initiative not only makes the Constitution more accessible and relatable but also inspires a deeper understanding and appreciation of democratic values.</w:t>
      </w:r>
    </w:p>
    <w:p w14:paraId="110B44E1">
      <w:pPr>
        <w:pStyle w:val="35"/>
        <w:keepNext w:val="0"/>
        <w:keepLines w:val="0"/>
        <w:widowControl/>
        <w:suppressLineNumbers w:val="0"/>
        <w:rPr>
          <w:rFonts w:hint="default"/>
          <w:b/>
          <w:bCs/>
          <w:lang w:val="en-US"/>
        </w:rPr>
      </w:pPr>
      <w:r>
        <w:rPr>
          <w:rFonts w:hint="default"/>
          <w:b/>
          <w:bCs/>
          <w:lang w:val="en-US"/>
        </w:rPr>
        <w:t xml:space="preserve">References </w:t>
      </w:r>
    </w:p>
    <w:p w14:paraId="4F7D6B50">
      <w:pPr>
        <w:pStyle w:val="35"/>
        <w:keepNext w:val="0"/>
        <w:keepLines w:val="0"/>
        <w:widowControl/>
        <w:suppressLineNumbers w:val="0"/>
        <w:rPr>
          <w:rFonts w:hint="default"/>
          <w:b/>
          <w:bCs/>
          <w:lang w:val="en-US"/>
        </w:rPr>
      </w:pPr>
      <w:r>
        <w:rPr>
          <w:rFonts w:hint="default"/>
          <w:b/>
          <w:bCs/>
          <w:lang w:val="en-US"/>
        </w:rPr>
        <w:t>[1].https://www.researchgate.net/publication/377059649_Analysis_of_Citizenship_Education_materials_as_an_effort_to_strengthening_the_constitution_in_perspective_character_building</w:t>
      </w:r>
    </w:p>
    <w:p w14:paraId="56AFE700">
      <w:pPr>
        <w:pStyle w:val="35"/>
        <w:keepNext w:val="0"/>
        <w:keepLines w:val="0"/>
        <w:widowControl/>
        <w:suppressLineNumbers w:val="0"/>
        <w:rPr>
          <w:rFonts w:hint="default"/>
          <w:b/>
          <w:bCs/>
          <w:lang w:val="en-US"/>
        </w:rPr>
      </w:pPr>
      <w:r>
        <w:rPr>
          <w:rFonts w:hint="default"/>
          <w:b/>
          <w:bCs/>
          <w:lang w:val="en-US"/>
        </w:rPr>
        <w:t>[2].https://academic.oup.com/icon/article/18/1/206/5841488</w:t>
      </w:r>
    </w:p>
    <w:p w14:paraId="3E14DDA9">
      <w:pPr>
        <w:pStyle w:val="35"/>
        <w:keepNext w:val="0"/>
        <w:keepLines w:val="0"/>
        <w:widowControl/>
        <w:suppressLineNumbers w:val="0"/>
        <w:rPr>
          <w:rFonts w:hint="default"/>
          <w:b/>
          <w:bCs/>
          <w:lang w:val="en-US"/>
        </w:rPr>
      </w:pPr>
      <w:r>
        <w:rPr>
          <w:rFonts w:hint="default"/>
          <w:b/>
          <w:bCs/>
          <w:lang w:val="en-US"/>
        </w:rPr>
        <w:t>[3].https://book.iledu.in/wp-content/uploads/2023/09/10.pdf</w:t>
      </w:r>
    </w:p>
    <w:p w14:paraId="343986FB">
      <w:pPr>
        <w:pStyle w:val="35"/>
        <w:keepNext w:val="0"/>
        <w:keepLines w:val="0"/>
        <w:widowControl/>
        <w:suppressLineNumbers w:val="0"/>
        <w:rPr>
          <w:rFonts w:hint="default"/>
          <w:b/>
          <w:bCs/>
          <w:lang w:val="en-US"/>
        </w:rPr>
      </w:pPr>
      <w:r>
        <w:rPr>
          <w:rFonts w:hint="default"/>
          <w:b/>
          <w:bCs/>
          <w:lang w:val="en-US"/>
        </w:rPr>
        <w:t>[4].https://sonuray0900.github.io/Constituion-Game/</w:t>
      </w:r>
    </w:p>
    <w:p w14:paraId="19088334">
      <w:pPr>
        <w:pStyle w:val="35"/>
        <w:keepNext w:val="0"/>
        <w:keepLines w:val="0"/>
        <w:widowControl/>
        <w:suppressLineNumbers w:val="0"/>
        <w:rPr>
          <w:rFonts w:hint="default"/>
          <w:b/>
          <w:bCs/>
          <w:lang w:val="en-US"/>
        </w:rPr>
      </w:pPr>
      <w:r>
        <w:rPr>
          <w:rFonts w:hint="default"/>
          <w:b/>
          <w:bCs/>
          <w:lang w:val="en-US"/>
        </w:rPr>
        <w:t>[5].https://main.drfo566s772je.amplifyapp.com/</w:t>
      </w:r>
    </w:p>
    <w:p w14:paraId="01623B40">
      <w:pPr>
        <w:pStyle w:val="35"/>
        <w:keepNext w:val="0"/>
        <w:keepLines w:val="0"/>
        <w:widowControl/>
        <w:suppressLineNumbers w:val="0"/>
        <w:rPr>
          <w:rFonts w:hint="default"/>
          <w:lang w:val="en-US"/>
        </w:rPr>
      </w:pPr>
    </w:p>
    <w:p w14:paraId="43AEAE91">
      <w:pPr>
        <w:numPr>
          <w:numId w:val="0"/>
        </w:numPr>
        <w:ind w:leftChars="0"/>
        <w:rPr>
          <w:rFonts w:hint="default"/>
        </w:rPr>
      </w:pPr>
    </w:p>
    <w:p w14:paraId="356CF1AA">
      <w:pPr>
        <w:pStyle w:val="35"/>
        <w:keepNext w:val="0"/>
        <w:keepLines w:val="0"/>
        <w:widowControl/>
        <w:suppressLineNumbers w:val="0"/>
        <w:rPr>
          <w:rFonts w:hint="default" w:ascii="Cambria" w:hAnsi="Cambria" w:cs="Cambria"/>
          <w:color w:val="000000" w:themeColor="text1"/>
          <w14:textFill>
            <w14:solidFill>
              <w14:schemeClr w14:val="tx1"/>
            </w14:solidFill>
          </w14:textFill>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5E47E1"/>
    <w:multiLevelType w:val="singleLevel"/>
    <w:tmpl w:val="FA5E47E1"/>
    <w:lvl w:ilvl="0" w:tentative="0">
      <w:start w:val="2"/>
      <w:numFmt w:val="decimal"/>
      <w:lvlText w:val="%1."/>
      <w:lvlJc w:val="left"/>
      <w:pPr>
        <w:tabs>
          <w:tab w:val="left" w:pos="312"/>
        </w:tabs>
      </w:pPr>
    </w:lvl>
  </w:abstractNum>
  <w:abstractNum w:abstractNumId="1">
    <w:nsid w:val="FFFFFF7E"/>
    <w:multiLevelType w:val="singleLevel"/>
    <w:tmpl w:val="FFFFFF7E"/>
    <w:lvl w:ilvl="0" w:tentative="0">
      <w:start w:val="1"/>
      <w:numFmt w:val="decimal"/>
      <w:pStyle w:val="33"/>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2"/>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7"/>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6"/>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31"/>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5"/>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16152F"/>
    <w:rsid w:val="13F21136"/>
    <w:rsid w:val="2F127094"/>
    <w:rsid w:val="3F03398C"/>
    <w:rsid w:val="71E75B6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7"/>
    <w:unhideWhenUsed/>
    <w:uiPriority w:val="99"/>
    <w:pPr>
      <w:spacing w:after="120"/>
    </w:pPr>
  </w:style>
  <w:style w:type="paragraph" w:styleId="14">
    <w:name w:val="Body Text 2"/>
    <w:basedOn w:val="1"/>
    <w:link w:val="148"/>
    <w:unhideWhenUsed/>
    <w:qFormat/>
    <w:uiPriority w:val="99"/>
    <w:pPr>
      <w:spacing w:after="120" w:line="480" w:lineRule="auto"/>
    </w:pPr>
  </w:style>
  <w:style w:type="paragraph" w:styleId="15">
    <w:name w:val="Body Text 3"/>
    <w:basedOn w:val="1"/>
    <w:link w:val="149"/>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9"/>
    <w:unhideWhenUsed/>
    <w:qFormat/>
    <w:uiPriority w:val="99"/>
    <w:pPr>
      <w:tabs>
        <w:tab w:val="center" w:pos="4680"/>
        <w:tab w:val="right" w:pos="9360"/>
      </w:tabs>
      <w:spacing w:after="0" w:line="240" w:lineRule="auto"/>
    </w:pPr>
  </w:style>
  <w:style w:type="paragraph" w:styleId="19">
    <w:name w:val="header"/>
    <w:basedOn w:val="1"/>
    <w:link w:val="138"/>
    <w:unhideWhenUsed/>
    <w:qFormat/>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paragraph" w:styleId="21">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22">
    <w:name w:val="List"/>
    <w:basedOn w:val="1"/>
    <w:unhideWhenUsed/>
    <w:qFormat/>
    <w:uiPriority w:val="99"/>
    <w:pPr>
      <w:ind w:left="360" w:hanging="360"/>
      <w:contextualSpacing/>
    </w:pPr>
  </w:style>
  <w:style w:type="paragraph" w:styleId="23">
    <w:name w:val="List 2"/>
    <w:basedOn w:val="1"/>
    <w:unhideWhenUsed/>
    <w:uiPriority w:val="99"/>
    <w:pPr>
      <w:ind w:left="720" w:hanging="360"/>
      <w:contextualSpacing/>
    </w:pPr>
  </w:style>
  <w:style w:type="paragraph" w:styleId="24">
    <w:name w:val="List 3"/>
    <w:basedOn w:val="1"/>
    <w:unhideWhenUsed/>
    <w:uiPriority w:val="99"/>
    <w:pPr>
      <w:ind w:left="1080" w:hanging="360"/>
      <w:contextualSpacing/>
    </w:pPr>
  </w:style>
  <w:style w:type="paragraph" w:styleId="25">
    <w:name w:val="List Bullet"/>
    <w:basedOn w:val="1"/>
    <w:unhideWhenUsed/>
    <w:uiPriority w:val="99"/>
    <w:pPr>
      <w:numPr>
        <w:ilvl w:val="0"/>
        <w:numId w:val="1"/>
      </w:numPr>
      <w:contextualSpacing/>
    </w:pPr>
  </w:style>
  <w:style w:type="paragraph" w:styleId="26">
    <w:name w:val="List Bullet 2"/>
    <w:basedOn w:val="1"/>
    <w:unhideWhenUsed/>
    <w:uiPriority w:val="99"/>
    <w:pPr>
      <w:numPr>
        <w:ilvl w:val="0"/>
        <w:numId w:val="2"/>
      </w:numPr>
      <w:contextualSpacing/>
    </w:pPr>
  </w:style>
  <w:style w:type="paragraph" w:styleId="27">
    <w:name w:val="List Bullet 3"/>
    <w:basedOn w:val="1"/>
    <w:unhideWhenUsed/>
    <w:uiPriority w:val="99"/>
    <w:pPr>
      <w:numPr>
        <w:ilvl w:val="0"/>
        <w:numId w:val="3"/>
      </w:numPr>
      <w:contextualSpacing/>
    </w:pPr>
  </w:style>
  <w:style w:type="paragraph" w:styleId="28">
    <w:name w:val="List Continue"/>
    <w:basedOn w:val="1"/>
    <w:unhideWhenUsed/>
    <w:uiPriority w:val="99"/>
    <w:pPr>
      <w:spacing w:after="120"/>
      <w:ind w:left="360"/>
      <w:contextualSpacing/>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List Number"/>
    <w:basedOn w:val="1"/>
    <w:unhideWhenUsed/>
    <w:uiPriority w:val="99"/>
    <w:pPr>
      <w:numPr>
        <w:ilvl w:val="0"/>
        <w:numId w:val="4"/>
      </w:numPr>
      <w:contextualSpacing/>
    </w:pPr>
  </w:style>
  <w:style w:type="paragraph" w:styleId="32">
    <w:name w:val="List Number 2"/>
    <w:basedOn w:val="1"/>
    <w:unhideWhenUsed/>
    <w:uiPriority w:val="99"/>
    <w:pPr>
      <w:numPr>
        <w:ilvl w:val="0"/>
        <w:numId w:val="5"/>
      </w:numPr>
      <w:contextualSpacing/>
    </w:pPr>
  </w:style>
  <w:style w:type="paragraph" w:styleId="33">
    <w:name w:val="List Number 3"/>
    <w:basedOn w:val="1"/>
    <w:unhideWhenUsed/>
    <w:uiPriority w:val="99"/>
    <w:pPr>
      <w:numPr>
        <w:ilvl w:val="0"/>
        <w:numId w:val="6"/>
      </w:numPr>
      <w:contextualSpacing/>
    </w:pPr>
  </w:style>
  <w:style w:type="paragraph" w:styleId="34">
    <w:name w:val="macro"/>
    <w:link w:val="150"/>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6">
    <w:name w:val="Strong"/>
    <w:basedOn w:val="11"/>
    <w:qFormat/>
    <w:uiPriority w:val="22"/>
    <w:rPr>
      <w:b/>
      <w:bCs/>
    </w:rPr>
  </w:style>
  <w:style w:type="paragraph" w:styleId="37">
    <w:name w:val="Subtitle"/>
    <w:basedOn w:val="1"/>
    <w:next w:val="1"/>
    <w:link w:val="14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8">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9">
    <w:name w:val="Title"/>
    <w:basedOn w:val="1"/>
    <w:next w:val="1"/>
    <w:link w:val="14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40">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1">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2">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3">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4">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5">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6">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7">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8">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9">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0">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1">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2">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3">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4">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5">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6">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7">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8">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9">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0">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1">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2">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3">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4">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5">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6">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7">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8">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6">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7">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8">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9">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0">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1">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2">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0">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1">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2">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3">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4">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5">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6">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7">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8">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9">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0">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1">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2">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3">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4">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5">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6">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7">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8">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9">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0">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2">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3">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7">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1">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5">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6">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7">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8">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9">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0">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1">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2">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3">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4">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5">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6">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7">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8">
    <w:name w:val="Header Char"/>
    <w:basedOn w:val="11"/>
    <w:link w:val="19"/>
    <w:uiPriority w:val="99"/>
  </w:style>
  <w:style w:type="character" w:customStyle="1" w:styleId="139">
    <w:name w:val="Footer Char"/>
    <w:basedOn w:val="11"/>
    <w:link w:val="18"/>
    <w:qFormat/>
    <w:uiPriority w:val="99"/>
  </w:style>
  <w:style w:type="paragraph" w:styleId="14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1">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2">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3">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4">
    <w:name w:val="Title Char"/>
    <w:basedOn w:val="11"/>
    <w:link w:val="39"/>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5">
    <w:name w:val="Subtitle Char"/>
    <w:basedOn w:val="11"/>
    <w:link w:val="3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6">
    <w:name w:val="List Paragraph"/>
    <w:basedOn w:val="1"/>
    <w:qFormat/>
    <w:uiPriority w:val="34"/>
    <w:pPr>
      <w:ind w:left="720"/>
      <w:contextualSpacing/>
    </w:pPr>
  </w:style>
  <w:style w:type="character" w:customStyle="1" w:styleId="147">
    <w:name w:val="Body Text Char"/>
    <w:basedOn w:val="11"/>
    <w:link w:val="13"/>
    <w:uiPriority w:val="99"/>
  </w:style>
  <w:style w:type="character" w:customStyle="1" w:styleId="148">
    <w:name w:val="Body Text 2 Char"/>
    <w:basedOn w:val="11"/>
    <w:link w:val="14"/>
    <w:uiPriority w:val="99"/>
  </w:style>
  <w:style w:type="character" w:customStyle="1" w:styleId="149">
    <w:name w:val="Body Text 3 Char"/>
    <w:basedOn w:val="11"/>
    <w:link w:val="15"/>
    <w:qFormat/>
    <w:uiPriority w:val="99"/>
    <w:rPr>
      <w:sz w:val="16"/>
      <w:szCs w:val="16"/>
    </w:rPr>
  </w:style>
  <w:style w:type="character" w:customStyle="1" w:styleId="150">
    <w:name w:val="Macro Text Char"/>
    <w:basedOn w:val="11"/>
    <w:link w:val="34"/>
    <w:qFormat/>
    <w:uiPriority w:val="99"/>
    <w:rPr>
      <w:rFonts w:ascii="Courier" w:hAnsi="Courier"/>
      <w:sz w:val="20"/>
      <w:szCs w:val="20"/>
    </w:rPr>
  </w:style>
  <w:style w:type="paragraph" w:styleId="151">
    <w:name w:val="Quote"/>
    <w:basedOn w:val="1"/>
    <w:next w:val="1"/>
    <w:link w:val="152"/>
    <w:qFormat/>
    <w:uiPriority w:val="29"/>
    <w:rPr>
      <w:i/>
      <w:iCs/>
      <w:color w:val="000000" w:themeColor="text1"/>
      <w14:textFill>
        <w14:solidFill>
          <w14:schemeClr w14:val="tx1"/>
        </w14:solidFill>
      </w14:textFill>
    </w:rPr>
  </w:style>
  <w:style w:type="character" w:customStyle="1" w:styleId="152">
    <w:name w:val="Quote Char"/>
    <w:basedOn w:val="11"/>
    <w:link w:val="151"/>
    <w:qFormat/>
    <w:uiPriority w:val="29"/>
    <w:rPr>
      <w:i/>
      <w:iCs/>
      <w:color w:val="000000" w:themeColor="text1"/>
      <w14:textFill>
        <w14:solidFill>
          <w14:schemeClr w14:val="tx1"/>
        </w14:solidFill>
      </w14:textFill>
    </w:rPr>
  </w:style>
  <w:style w:type="character" w:customStyle="1" w:styleId="153">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4">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5">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6">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7">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8">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9">
    <w:name w:val="Intense Quote"/>
    <w:basedOn w:val="1"/>
    <w:next w:val="1"/>
    <w:link w:val="16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0">
    <w:name w:val="Intense Quote Char"/>
    <w:basedOn w:val="11"/>
    <w:link w:val="159"/>
    <w:qFormat/>
    <w:uiPriority w:val="30"/>
    <w:rPr>
      <w:b/>
      <w:bCs/>
      <w:i/>
      <w:iCs/>
      <w:color w:val="4F81BD" w:themeColor="accent1"/>
      <w14:textFill>
        <w14:solidFill>
          <w14:schemeClr w14:val="accent1"/>
        </w14:solidFill>
      </w14:textFill>
    </w:rPr>
  </w:style>
  <w:style w:type="character" w:customStyle="1" w:styleId="161">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2">
    <w:name w:val="Intense Emphasis"/>
    <w:basedOn w:val="11"/>
    <w:qFormat/>
    <w:uiPriority w:val="21"/>
    <w:rPr>
      <w:b/>
      <w:bCs/>
      <w:i/>
      <w:iCs/>
      <w:color w:val="4F81BD" w:themeColor="accent1"/>
      <w14:textFill>
        <w14:solidFill>
          <w14:schemeClr w14:val="accent1"/>
        </w14:solidFill>
      </w14:textFill>
    </w:rPr>
  </w:style>
  <w:style w:type="character" w:customStyle="1" w:styleId="163">
    <w:name w:val="Subtle Reference"/>
    <w:basedOn w:val="11"/>
    <w:qFormat/>
    <w:uiPriority w:val="31"/>
    <w:rPr>
      <w:smallCaps/>
      <w:color w:val="C0504D" w:themeColor="accent2"/>
      <w:u w:val="single"/>
      <w14:textFill>
        <w14:solidFill>
          <w14:schemeClr w14:val="accent2"/>
        </w14:solidFill>
      </w14:textFill>
    </w:rPr>
  </w:style>
  <w:style w:type="character" w:customStyle="1" w:styleId="164">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5">
    <w:name w:val="Book Title"/>
    <w:basedOn w:val="11"/>
    <w:qFormat/>
    <w:uiPriority w:val="33"/>
    <w:rPr>
      <w:b/>
      <w:bCs/>
      <w:smallCaps/>
      <w:spacing w:val="5"/>
    </w:rPr>
  </w:style>
  <w:style w:type="paragraph" w:customStyle="1" w:styleId="166">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Rehan Akram</cp:lastModifiedBy>
  <dcterms:modified xsi:type="dcterms:W3CDTF">2025-09-26T06:56:13Z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087B25A84A724EEFAD3B2D2309A062FC_13</vt:lpwstr>
  </property>
</Properties>
</file>