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#include 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buffer{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busy;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valid;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buffer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brelse(){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b.busy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printf("Buffer released.\n");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printf("Buffer inserted into freelist");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printf("Waking up waiting process...\n");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printf("Buffer status updated:Busy =%d\n",b.busy);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printf("Enter blk no.");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scanf("%d",&amp;b.block);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printf("Enter busy status(0=free,1=busy):");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scanf("%d",&amp;b.busy);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printf("Enter valid status(0=invalid,1=valid):");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scanf("%d",&amp;b.valid);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printf("\n Before brelse():\n");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printf("Block =%d\n ",b.block);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printf("busy =%d \n",b.busy);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printf("VAlid = 5d \n",b.valid);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printf("\n Executing brelse()....\n");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brelse();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printf("\n After brelse:");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printf("Block = %d \n",b.block);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printf("Busy = %d \n",b.busy);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printf("Valid = %d \n",b.valid);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reutrn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