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56" w:rsidRDefault="00246345">
      <w:pPr>
        <w:pStyle w:val="BodyText"/>
        <w:spacing w:before="78" w:line="316" w:lineRule="auto"/>
        <w:ind w:left="113" w:right="38"/>
      </w:pPr>
      <w:bookmarkStart w:id="0" w:name="–_1st_Exercise_Sheet_–"/>
      <w:bookmarkEnd w:id="0"/>
      <w:r>
        <w:t>Brandenburg University of Technology Cottbus-Senftenberg</w:t>
      </w:r>
    </w:p>
    <w:p w:rsidR="001B0856" w:rsidRDefault="00246345">
      <w:pPr>
        <w:pStyle w:val="BodyText"/>
        <w:spacing w:line="240" w:lineRule="exact"/>
        <w:ind w:left="113"/>
      </w:pPr>
      <w:r>
        <w:t>IT Security Group</w:t>
      </w:r>
    </w:p>
    <w:p w:rsidR="001B0856" w:rsidRDefault="00246345">
      <w:pPr>
        <w:pStyle w:val="BodyText"/>
        <w:spacing w:before="99" w:line="316" w:lineRule="auto"/>
        <w:ind w:left="113" w:right="111" w:firstLine="1732"/>
        <w:jc w:val="right"/>
      </w:pPr>
      <w:r>
        <w:br w:type="column"/>
      </w:r>
      <w:r>
        <w:t>Exercise Class</w:t>
      </w:r>
      <w:r>
        <w:rPr>
          <w:w w:val="102"/>
        </w:rPr>
        <w:t xml:space="preserve"> </w:t>
      </w:r>
      <w:r>
        <w:t>“Introduction into Cyber Security”</w:t>
      </w:r>
      <w:r>
        <w:rPr>
          <w:w w:val="102"/>
        </w:rPr>
        <w:t xml:space="preserve"> </w:t>
      </w:r>
      <w:r>
        <w:t>Winter Term 2018/2019</w:t>
      </w:r>
    </w:p>
    <w:p w:rsidR="001B0856" w:rsidRDefault="001B0856">
      <w:pPr>
        <w:spacing w:line="316" w:lineRule="auto"/>
        <w:jc w:val="right"/>
        <w:sectPr w:rsidR="001B0856">
          <w:footerReference w:type="default" r:id="rId7"/>
          <w:type w:val="continuous"/>
          <w:pgSz w:w="11910" w:h="16840"/>
          <w:pgMar w:top="1160" w:right="1260" w:bottom="1480" w:left="1260" w:header="720" w:footer="1292" w:gutter="0"/>
          <w:pgNumType w:start="1"/>
          <w:cols w:num="2" w:space="720" w:equalWidth="0">
            <w:col w:w="3776" w:space="2233"/>
            <w:col w:w="3381"/>
          </w:cols>
        </w:sectPr>
      </w:pPr>
    </w:p>
    <w:p w:rsidR="001B0856" w:rsidRDefault="001B0856">
      <w:pPr>
        <w:pStyle w:val="BodyText"/>
        <w:rPr>
          <w:sz w:val="20"/>
        </w:rPr>
      </w:pPr>
    </w:p>
    <w:p w:rsidR="001B0856" w:rsidRDefault="001B0856">
      <w:pPr>
        <w:pStyle w:val="BodyText"/>
        <w:rPr>
          <w:sz w:val="20"/>
        </w:rPr>
      </w:pPr>
    </w:p>
    <w:p w:rsidR="001B0856" w:rsidRDefault="001B0856">
      <w:pPr>
        <w:pStyle w:val="BodyText"/>
        <w:spacing w:before="5"/>
        <w:rPr>
          <w:sz w:val="24"/>
        </w:rPr>
      </w:pPr>
    </w:p>
    <w:p w:rsidR="001B0856" w:rsidRDefault="00246345"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57.95pt;height:.75pt;mso-position-horizontal-relative:char;mso-position-vertical-relative:line" coordsize="9159,15">
            <v:line id="_x0000_s1029" style="position:absolute" from="0,7" to="9158,7" strokeweight=".26353mm"/>
            <w10:wrap type="none"/>
            <w10:anchorlock/>
          </v:group>
        </w:pict>
      </w:r>
    </w:p>
    <w:p w:rsidR="001B0856" w:rsidRDefault="001B0856">
      <w:pPr>
        <w:pStyle w:val="BodyText"/>
        <w:spacing w:before="2"/>
        <w:rPr>
          <w:sz w:val="10"/>
        </w:rPr>
      </w:pPr>
    </w:p>
    <w:p w:rsidR="001B0856" w:rsidRDefault="00246345">
      <w:pPr>
        <w:pStyle w:val="Heading1"/>
      </w:pPr>
      <w:r>
        <w:t>Introduction into Cyber Security</w:t>
      </w:r>
    </w:p>
    <w:p w:rsidR="001B0856" w:rsidRDefault="00246345">
      <w:pPr>
        <w:spacing w:before="122"/>
        <w:ind w:left="2306" w:right="2306"/>
        <w:jc w:val="center"/>
        <w:rPr>
          <w:b/>
          <w:sz w:val="31"/>
        </w:rPr>
      </w:pPr>
      <w:r>
        <w:rPr>
          <w:b/>
          <w:sz w:val="31"/>
        </w:rPr>
        <w:t>– 1st Exercise Sheet –</w:t>
      </w:r>
    </w:p>
    <w:p w:rsidR="001B0856" w:rsidRDefault="00246345">
      <w:pPr>
        <w:pStyle w:val="BodyText"/>
        <w:spacing w:before="2"/>
        <w:rPr>
          <w:b/>
          <w:sz w:val="17"/>
        </w:rPr>
      </w:pPr>
      <w:r>
        <w:pict>
          <v:line id="_x0000_s1027" style="position:absolute;z-index:-251658752;mso-wrap-distance-left:0;mso-wrap-distance-right:0;mso-position-horizontal-relative:page" from="68.7pt,12.25pt" to="526.6pt,12.25pt" strokeweight=".26353mm">
            <w10:wrap type="topAndBottom" anchorx="page"/>
          </v:line>
        </w:pict>
      </w:r>
    </w:p>
    <w:p w:rsidR="001B0856" w:rsidRDefault="001B0856">
      <w:pPr>
        <w:pStyle w:val="BodyText"/>
        <w:rPr>
          <w:b/>
          <w:sz w:val="20"/>
        </w:rPr>
      </w:pPr>
    </w:p>
    <w:p w:rsidR="001B0856" w:rsidRDefault="00246345">
      <w:pPr>
        <w:pStyle w:val="Heading2"/>
        <w:spacing w:before="268"/>
        <w:ind w:left="2540"/>
      </w:pPr>
      <w:r>
        <w:t>Discussion on: October 24th, 2018</w:t>
      </w:r>
    </w:p>
    <w:p w:rsidR="001B0856" w:rsidRDefault="001B0856">
      <w:pPr>
        <w:pStyle w:val="BodyText"/>
        <w:spacing w:before="8"/>
        <w:rPr>
          <w:b/>
          <w:sz w:val="29"/>
        </w:rPr>
      </w:pPr>
    </w:p>
    <w:p w:rsidR="001B0856" w:rsidRDefault="00246345">
      <w:pPr>
        <w:ind w:left="113"/>
        <w:rPr>
          <w:b/>
          <w:sz w:val="26"/>
        </w:rPr>
      </w:pPr>
      <w:r>
        <w:rPr>
          <w:b/>
          <w:sz w:val="26"/>
        </w:rPr>
        <w:t>Topics</w:t>
      </w:r>
    </w:p>
    <w:p w:rsidR="001B0856" w:rsidRDefault="001B0856">
      <w:pPr>
        <w:pStyle w:val="BodyText"/>
        <w:spacing w:before="11"/>
        <w:rPr>
          <w:b/>
          <w:sz w:val="23"/>
        </w:rPr>
      </w:pPr>
    </w:p>
    <w:p w:rsidR="001B0856" w:rsidRDefault="00246345">
      <w:pPr>
        <w:pStyle w:val="BodyText"/>
        <w:spacing w:before="108" w:line="316" w:lineRule="auto"/>
        <w:ind w:left="113" w:right="111"/>
        <w:jc w:val="both"/>
      </w:pPr>
      <w:r>
        <w:t>The first exercise sheet serves as an introduction to the topic as well as the repetition of some basics from the first chapters of the lectures.</w:t>
      </w:r>
    </w:p>
    <w:p w:rsidR="001B0856" w:rsidRDefault="001B0856">
      <w:pPr>
        <w:pStyle w:val="BodyText"/>
        <w:rPr>
          <w:sz w:val="26"/>
        </w:rPr>
      </w:pPr>
    </w:p>
    <w:p w:rsidR="001B0856" w:rsidRDefault="00246345">
      <w:pPr>
        <w:pStyle w:val="Heading2"/>
        <w:spacing w:before="185"/>
      </w:pPr>
      <w:r>
        <w:t>Instructions</w:t>
      </w:r>
    </w:p>
    <w:p w:rsidR="001B0856" w:rsidRDefault="001B0856">
      <w:pPr>
        <w:pStyle w:val="BodyText"/>
        <w:spacing w:before="4"/>
        <w:rPr>
          <w:b/>
          <w:sz w:val="33"/>
        </w:rPr>
      </w:pPr>
    </w:p>
    <w:p w:rsidR="001B0856" w:rsidRDefault="00246345">
      <w:pPr>
        <w:pStyle w:val="BodyText"/>
        <w:spacing w:line="316" w:lineRule="auto"/>
        <w:ind w:left="113" w:right="111"/>
        <w:jc w:val="both"/>
      </w:pPr>
      <w:r>
        <w:t xml:space="preserve">The exercise sheets are to be worked on </w:t>
      </w:r>
      <w:r>
        <w:rPr>
          <w:spacing w:val="-3"/>
        </w:rPr>
        <w:t xml:space="preserve">by </w:t>
      </w:r>
      <w:r>
        <w:t>you in self-study. In the exercise classes,  usually</w:t>
      </w:r>
      <w:r>
        <w:t xml:space="preserve">  only the control / discussion of the solutions takes place. The following preparation is therefore obligatory:</w:t>
      </w:r>
    </w:p>
    <w:p w:rsidR="001B0856" w:rsidRDefault="001B0856">
      <w:pPr>
        <w:pStyle w:val="BodyText"/>
        <w:spacing w:before="5"/>
        <w:rPr>
          <w:sz w:val="27"/>
        </w:rPr>
      </w:pPr>
    </w:p>
    <w:p w:rsidR="001B0856" w:rsidRDefault="00246345">
      <w:pPr>
        <w:pStyle w:val="ListParagraph"/>
        <w:numPr>
          <w:ilvl w:val="0"/>
          <w:numId w:val="3"/>
        </w:numPr>
        <w:tabs>
          <w:tab w:val="left" w:pos="583"/>
        </w:tabs>
        <w:spacing w:line="316" w:lineRule="auto"/>
        <w:ind w:right="228" w:hanging="297"/>
        <w:rPr>
          <w:sz w:val="21"/>
        </w:rPr>
      </w:pPr>
      <w:r>
        <w:rPr>
          <w:sz w:val="21"/>
        </w:rPr>
        <w:t xml:space="preserve">Read the exercise sheet with the tasks </w:t>
      </w:r>
      <w:r>
        <w:rPr>
          <w:spacing w:val="-3"/>
          <w:sz w:val="21"/>
        </w:rPr>
        <w:t xml:space="preserve">carefully. </w:t>
      </w:r>
      <w:r>
        <w:rPr>
          <w:sz w:val="21"/>
        </w:rPr>
        <w:t xml:space="preserve">In case you </w:t>
      </w:r>
      <w:r>
        <w:rPr>
          <w:spacing w:val="-3"/>
          <w:sz w:val="21"/>
        </w:rPr>
        <w:t xml:space="preserve">have </w:t>
      </w:r>
      <w:r>
        <w:rPr>
          <w:sz w:val="21"/>
        </w:rPr>
        <w:t>questions, please resolve them in advance with the tutor or your fellow</w:t>
      </w:r>
      <w:r>
        <w:rPr>
          <w:spacing w:val="20"/>
          <w:sz w:val="21"/>
        </w:rPr>
        <w:t xml:space="preserve"> </w:t>
      </w:r>
      <w:r>
        <w:rPr>
          <w:sz w:val="21"/>
        </w:rPr>
        <w:t>students.</w:t>
      </w:r>
    </w:p>
    <w:p w:rsidR="001B0856" w:rsidRDefault="001B0856">
      <w:pPr>
        <w:pStyle w:val="BodyText"/>
        <w:spacing w:before="5"/>
        <w:rPr>
          <w:sz w:val="27"/>
        </w:rPr>
      </w:pPr>
    </w:p>
    <w:p w:rsidR="001B0856" w:rsidRDefault="00246345">
      <w:pPr>
        <w:pStyle w:val="ListParagraph"/>
        <w:numPr>
          <w:ilvl w:val="0"/>
          <w:numId w:val="3"/>
        </w:numPr>
        <w:tabs>
          <w:tab w:val="left" w:pos="583"/>
        </w:tabs>
        <w:spacing w:line="316" w:lineRule="auto"/>
        <w:ind w:right="228" w:hanging="297"/>
        <w:rPr>
          <w:sz w:val="21"/>
        </w:rPr>
      </w:pPr>
      <w:r>
        <w:rPr>
          <w:sz w:val="21"/>
        </w:rPr>
        <w:t>Use the lecture slides to repeat the content of the current subject and check your knowl- edge.</w:t>
      </w:r>
    </w:p>
    <w:p w:rsidR="001B0856" w:rsidRDefault="001B0856">
      <w:pPr>
        <w:pStyle w:val="BodyText"/>
        <w:spacing w:before="5"/>
        <w:rPr>
          <w:sz w:val="27"/>
        </w:rPr>
      </w:pPr>
    </w:p>
    <w:p w:rsidR="001B0856" w:rsidRDefault="00246345">
      <w:pPr>
        <w:pStyle w:val="BodyText"/>
        <w:spacing w:before="1" w:line="316" w:lineRule="auto"/>
        <w:ind w:left="113" w:right="111"/>
        <w:jc w:val="both"/>
      </w:pPr>
      <w:r>
        <w:t>Careful preparation and processing of the exercise sheets (in addition to attending the lecture) is an essential prerequisite for success in the fin</w:t>
      </w:r>
      <w:r>
        <w:t>al exam.</w:t>
      </w:r>
    </w:p>
    <w:p w:rsidR="001B0856" w:rsidRDefault="001B0856">
      <w:pPr>
        <w:spacing w:line="316" w:lineRule="auto"/>
        <w:jc w:val="both"/>
        <w:sectPr w:rsidR="001B0856">
          <w:type w:val="continuous"/>
          <w:pgSz w:w="11910" w:h="16840"/>
          <w:pgMar w:top="1160" w:right="1260" w:bottom="1480" w:left="1260" w:header="720" w:footer="720" w:gutter="0"/>
          <w:cols w:space="720"/>
        </w:sectPr>
      </w:pPr>
    </w:p>
    <w:p w:rsidR="001B0856" w:rsidRDefault="00246345">
      <w:pPr>
        <w:pStyle w:val="Heading3"/>
      </w:pPr>
      <w:r>
        <w:lastRenderedPageBreak/>
        <w:t>Task 1: Terminology</w:t>
      </w:r>
    </w:p>
    <w:p w:rsidR="001B0856" w:rsidRDefault="001B0856">
      <w:pPr>
        <w:pStyle w:val="BodyText"/>
        <w:spacing w:before="3"/>
        <w:rPr>
          <w:b/>
          <w:sz w:val="34"/>
        </w:rPr>
      </w:pPr>
    </w:p>
    <w:p w:rsidR="001B0856" w:rsidRDefault="00246345">
      <w:pPr>
        <w:pStyle w:val="BodyText"/>
        <w:ind w:left="113"/>
      </w:pPr>
      <w:r>
        <w:t>Check your background knowledge and answer the following questions.</w:t>
      </w:r>
    </w:p>
    <w:p w:rsidR="001B0856" w:rsidRDefault="00246345" w:rsidP="004D2081">
      <w:pPr>
        <w:pStyle w:val="BodyText"/>
        <w:numPr>
          <w:ilvl w:val="0"/>
          <w:numId w:val="4"/>
        </w:numPr>
        <w:spacing w:before="66" w:line="630" w:lineRule="atLeast"/>
      </w:pPr>
      <w:bookmarkStart w:id="1" w:name="_GoBack"/>
      <w:bookmarkEnd w:id="1"/>
      <w:r>
        <w:t>What are the interests and goals of data security? Provide a brief description for each goal. b)What additional goals are pursued in the con</w:t>
      </w:r>
      <w:r>
        <w:t>cept of multilateral data security? Explain</w:t>
      </w:r>
    </w:p>
    <w:p w:rsidR="001B0856" w:rsidRDefault="00246345">
      <w:pPr>
        <w:pStyle w:val="BodyText"/>
        <w:spacing w:before="82"/>
        <w:ind w:left="699"/>
      </w:pPr>
      <w:r>
        <w:t>these protection goals briefly and explain how they might conflict with the classical ones.</w:t>
      </w:r>
    </w:p>
    <w:p w:rsidR="001B0856" w:rsidRDefault="001B0856">
      <w:pPr>
        <w:pStyle w:val="BodyText"/>
        <w:spacing w:before="3"/>
        <w:rPr>
          <w:sz w:val="34"/>
        </w:rPr>
      </w:pPr>
    </w:p>
    <w:p w:rsidR="001B0856" w:rsidRDefault="00246345">
      <w:pPr>
        <w:pStyle w:val="ListParagraph"/>
        <w:numPr>
          <w:ilvl w:val="0"/>
          <w:numId w:val="2"/>
        </w:numPr>
        <w:tabs>
          <w:tab w:val="left" w:pos="583"/>
        </w:tabs>
        <w:spacing w:line="316" w:lineRule="auto"/>
        <w:ind w:right="228" w:hanging="297"/>
        <w:rPr>
          <w:sz w:val="21"/>
        </w:rPr>
      </w:pPr>
      <w:r>
        <w:rPr>
          <w:sz w:val="21"/>
        </w:rPr>
        <w:t xml:space="preserve">Cyber security distinguishes between preventive and reactive </w:t>
      </w:r>
      <w:r>
        <w:rPr>
          <w:spacing w:val="-3"/>
          <w:sz w:val="21"/>
        </w:rPr>
        <w:t xml:space="preserve">security. </w:t>
      </w:r>
      <w:r>
        <w:rPr>
          <w:sz w:val="21"/>
        </w:rPr>
        <w:t>Define the two areas from each other and name tw</w:t>
      </w:r>
      <w:r>
        <w:rPr>
          <w:sz w:val="21"/>
        </w:rPr>
        <w:t xml:space="preserve">o examples of measures </w:t>
      </w:r>
      <w:r>
        <w:rPr>
          <w:spacing w:val="-3"/>
          <w:sz w:val="21"/>
        </w:rPr>
        <w:t xml:space="preserve">for </w:t>
      </w:r>
      <w:r>
        <w:rPr>
          <w:sz w:val="21"/>
        </w:rPr>
        <w:t>each</w:t>
      </w:r>
      <w:r>
        <w:rPr>
          <w:spacing w:val="47"/>
          <w:sz w:val="21"/>
        </w:rPr>
        <w:t xml:space="preserve"> </w:t>
      </w:r>
      <w:r>
        <w:rPr>
          <w:sz w:val="21"/>
        </w:rPr>
        <w:t>area.</w:t>
      </w:r>
    </w:p>
    <w:p w:rsidR="001B0856" w:rsidRDefault="001B0856">
      <w:pPr>
        <w:pStyle w:val="BodyText"/>
        <w:spacing w:before="5"/>
        <w:rPr>
          <w:sz w:val="27"/>
        </w:rPr>
      </w:pPr>
    </w:p>
    <w:p w:rsidR="001B0856" w:rsidRDefault="00246345">
      <w:pPr>
        <w:pStyle w:val="ListParagraph"/>
        <w:numPr>
          <w:ilvl w:val="0"/>
          <w:numId w:val="2"/>
        </w:numPr>
        <w:tabs>
          <w:tab w:val="left" w:pos="583"/>
        </w:tabs>
        <w:ind w:left="582" w:hanging="192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 xml:space="preserve">is it that preventive measures are not sufficient </w:t>
      </w:r>
      <w:r>
        <w:rPr>
          <w:spacing w:val="-3"/>
          <w:sz w:val="21"/>
        </w:rPr>
        <w:t xml:space="preserve">for </w:t>
      </w:r>
      <w:r>
        <w:rPr>
          <w:sz w:val="21"/>
        </w:rPr>
        <w:t>complete</w:t>
      </w:r>
      <w:r>
        <w:rPr>
          <w:spacing w:val="1"/>
          <w:sz w:val="21"/>
        </w:rPr>
        <w:t xml:space="preserve"> </w:t>
      </w:r>
      <w:r>
        <w:rPr>
          <w:sz w:val="21"/>
        </w:rPr>
        <w:t>protection?</w:t>
      </w:r>
    </w:p>
    <w:p w:rsidR="001B0856" w:rsidRDefault="001B0856">
      <w:pPr>
        <w:pStyle w:val="BodyText"/>
        <w:spacing w:before="3"/>
        <w:rPr>
          <w:sz w:val="34"/>
        </w:rPr>
      </w:pPr>
    </w:p>
    <w:p w:rsidR="001B0856" w:rsidRDefault="00246345">
      <w:pPr>
        <w:pStyle w:val="ListParagraph"/>
        <w:numPr>
          <w:ilvl w:val="0"/>
          <w:numId w:val="2"/>
        </w:numPr>
        <w:tabs>
          <w:tab w:val="left" w:pos="583"/>
        </w:tabs>
        <w:spacing w:before="1"/>
        <w:ind w:left="582" w:hanging="192"/>
        <w:rPr>
          <w:sz w:val="21"/>
        </w:rPr>
      </w:pPr>
      <w:r>
        <w:rPr>
          <w:sz w:val="21"/>
        </w:rPr>
        <w:t>Describe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threats,</w:t>
      </w:r>
      <w:r>
        <w:rPr>
          <w:spacing w:val="12"/>
          <w:sz w:val="21"/>
        </w:rPr>
        <w:t xml:space="preserve"> </w:t>
      </w:r>
      <w:r>
        <w:rPr>
          <w:sz w:val="21"/>
        </w:rPr>
        <w:t>which</w:t>
      </w:r>
      <w:r>
        <w:rPr>
          <w:spacing w:val="11"/>
          <w:sz w:val="21"/>
        </w:rPr>
        <w:t xml:space="preserve"> </w:t>
      </w:r>
      <w:r>
        <w:rPr>
          <w:sz w:val="21"/>
        </w:rPr>
        <w:t>are</w:t>
      </w:r>
      <w:r>
        <w:rPr>
          <w:spacing w:val="12"/>
          <w:sz w:val="21"/>
        </w:rPr>
        <w:t xml:space="preserve"> </w:t>
      </w:r>
      <w:r>
        <w:rPr>
          <w:sz w:val="21"/>
        </w:rPr>
        <w:t>directed</w:t>
      </w:r>
      <w:r>
        <w:rPr>
          <w:spacing w:val="11"/>
          <w:sz w:val="21"/>
        </w:rPr>
        <w:t xml:space="preserve"> </w:t>
      </w:r>
      <w:r>
        <w:rPr>
          <w:sz w:val="21"/>
        </w:rPr>
        <w:t>directly</w:t>
      </w:r>
      <w:r>
        <w:rPr>
          <w:spacing w:val="12"/>
          <w:sz w:val="21"/>
        </w:rPr>
        <w:t xml:space="preserve"> </w:t>
      </w:r>
      <w:r>
        <w:rPr>
          <w:sz w:val="21"/>
        </w:rPr>
        <w:t>against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security</w:t>
      </w:r>
      <w:r>
        <w:rPr>
          <w:spacing w:val="11"/>
          <w:sz w:val="21"/>
        </w:rPr>
        <w:t xml:space="preserve"> </w:t>
      </w:r>
      <w:r>
        <w:rPr>
          <w:sz w:val="21"/>
        </w:rPr>
        <w:t>goals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pacing w:val="-3"/>
          <w:sz w:val="21"/>
        </w:rPr>
        <w:t>security.</w:t>
      </w:r>
    </w:p>
    <w:p w:rsidR="001B0856" w:rsidRDefault="00246345">
      <w:pPr>
        <w:pStyle w:val="BodyText"/>
        <w:spacing w:before="76"/>
        <w:ind w:left="699"/>
      </w:pPr>
      <w:r>
        <w:t>Provide an example for each threat.</w:t>
      </w:r>
    </w:p>
    <w:p w:rsidR="001B0856" w:rsidRDefault="001B0856">
      <w:pPr>
        <w:pStyle w:val="BodyText"/>
        <w:spacing w:before="3"/>
        <w:rPr>
          <w:sz w:val="34"/>
        </w:rPr>
      </w:pPr>
    </w:p>
    <w:p w:rsidR="001B0856" w:rsidRDefault="00246345">
      <w:pPr>
        <w:pStyle w:val="ListParagraph"/>
        <w:numPr>
          <w:ilvl w:val="0"/>
          <w:numId w:val="2"/>
        </w:numPr>
        <w:tabs>
          <w:tab w:val="left" w:pos="583"/>
        </w:tabs>
        <w:ind w:left="582" w:hanging="132"/>
        <w:rPr>
          <w:sz w:val="21"/>
        </w:rPr>
      </w:pPr>
      <w:r>
        <w:rPr>
          <w:sz w:val="21"/>
        </w:rPr>
        <w:t>Characterize the threats from e) with the following</w:t>
      </w:r>
      <w:r>
        <w:rPr>
          <w:spacing w:val="22"/>
          <w:sz w:val="21"/>
        </w:rPr>
        <w:t xml:space="preserve"> </w:t>
      </w:r>
      <w:r>
        <w:rPr>
          <w:sz w:val="21"/>
        </w:rPr>
        <w:t>attributes:</w:t>
      </w:r>
    </w:p>
    <w:p w:rsidR="001B0856" w:rsidRDefault="001B0856">
      <w:pPr>
        <w:pStyle w:val="BodyText"/>
        <w:spacing w:before="9"/>
        <w:rPr>
          <w:sz w:val="31"/>
        </w:rPr>
      </w:pPr>
    </w:p>
    <w:p w:rsidR="001B0856" w:rsidRDefault="00246345">
      <w:pPr>
        <w:pStyle w:val="ListParagraph"/>
        <w:numPr>
          <w:ilvl w:val="1"/>
          <w:numId w:val="2"/>
        </w:numPr>
        <w:tabs>
          <w:tab w:val="left" w:pos="1215"/>
        </w:tabs>
        <w:spacing w:before="1"/>
        <w:rPr>
          <w:sz w:val="21"/>
        </w:rPr>
      </w:pPr>
      <w:r>
        <w:rPr>
          <w:sz w:val="21"/>
        </w:rPr>
        <w:t>discoverable /</w:t>
      </w:r>
      <w:r>
        <w:rPr>
          <w:spacing w:val="2"/>
          <w:sz w:val="21"/>
        </w:rPr>
        <w:t xml:space="preserve"> </w:t>
      </w:r>
      <w:r>
        <w:rPr>
          <w:sz w:val="21"/>
        </w:rPr>
        <w:t>undiscoverable</w:t>
      </w:r>
    </w:p>
    <w:p w:rsidR="001B0856" w:rsidRDefault="00246345">
      <w:pPr>
        <w:pStyle w:val="ListParagraph"/>
        <w:numPr>
          <w:ilvl w:val="1"/>
          <w:numId w:val="2"/>
        </w:numPr>
        <w:tabs>
          <w:tab w:val="left" w:pos="1215"/>
        </w:tabs>
        <w:spacing w:before="105"/>
        <w:rPr>
          <w:sz w:val="21"/>
        </w:rPr>
      </w:pPr>
      <w:r>
        <w:rPr>
          <w:sz w:val="21"/>
        </w:rPr>
        <w:t>preventable /</w:t>
      </w:r>
      <w:r>
        <w:rPr>
          <w:spacing w:val="2"/>
          <w:sz w:val="21"/>
        </w:rPr>
        <w:t xml:space="preserve"> </w:t>
      </w:r>
      <w:r>
        <w:rPr>
          <w:sz w:val="21"/>
        </w:rPr>
        <w:t>unpreventable</w:t>
      </w:r>
    </w:p>
    <w:p w:rsidR="001B0856" w:rsidRDefault="00246345">
      <w:pPr>
        <w:pStyle w:val="ListParagraph"/>
        <w:numPr>
          <w:ilvl w:val="1"/>
          <w:numId w:val="2"/>
        </w:numPr>
        <w:tabs>
          <w:tab w:val="left" w:pos="1215"/>
        </w:tabs>
        <w:spacing w:before="105"/>
        <w:rPr>
          <w:sz w:val="21"/>
        </w:rPr>
      </w:pPr>
      <w:r>
        <w:rPr>
          <w:sz w:val="21"/>
        </w:rPr>
        <w:t>reversible /</w:t>
      </w:r>
      <w:r>
        <w:rPr>
          <w:spacing w:val="2"/>
          <w:sz w:val="21"/>
        </w:rPr>
        <w:t xml:space="preserve"> </w:t>
      </w:r>
      <w:r>
        <w:rPr>
          <w:sz w:val="21"/>
        </w:rPr>
        <w:t>irreversible</w:t>
      </w:r>
    </w:p>
    <w:p w:rsidR="001B0856" w:rsidRDefault="001B0856">
      <w:pPr>
        <w:pStyle w:val="BodyText"/>
        <w:spacing w:before="11"/>
        <w:rPr>
          <w:sz w:val="38"/>
        </w:rPr>
      </w:pPr>
    </w:p>
    <w:p w:rsidR="001B0856" w:rsidRDefault="00246345">
      <w:pPr>
        <w:pStyle w:val="Heading3"/>
        <w:spacing w:before="0"/>
        <w:jc w:val="both"/>
      </w:pPr>
      <w:r>
        <w:t>Task 2: Security Goals</w:t>
      </w:r>
    </w:p>
    <w:p w:rsidR="001B0856" w:rsidRDefault="001B0856">
      <w:pPr>
        <w:pStyle w:val="BodyText"/>
        <w:spacing w:before="3"/>
        <w:rPr>
          <w:b/>
          <w:sz w:val="34"/>
        </w:rPr>
      </w:pPr>
    </w:p>
    <w:p w:rsidR="001B0856" w:rsidRDefault="00246345">
      <w:pPr>
        <w:pStyle w:val="BodyText"/>
        <w:spacing w:line="316" w:lineRule="auto"/>
        <w:ind w:left="113" w:right="111"/>
        <w:jc w:val="both"/>
      </w:pPr>
      <w:r>
        <w:t xml:space="preserve">Consider the scenario of sending and receiving mails.   Think about the different </w:t>
      </w:r>
      <w:r>
        <w:t xml:space="preserve">parties which   are </w:t>
      </w:r>
      <w:r>
        <w:rPr>
          <w:spacing w:val="-3"/>
        </w:rPr>
        <w:t xml:space="preserve">involved </w:t>
      </w:r>
      <w:r>
        <w:t>on the various layers of communication (for example sender, receiver, mail provider, routers, ...). Reason about the diversity regarding the interest in information gained about the communication between the sender and</w:t>
      </w:r>
      <w:r>
        <w:rPr>
          <w:spacing w:val="10"/>
        </w:rPr>
        <w:t xml:space="preserve"> </w:t>
      </w:r>
      <w:r>
        <w:t>receiver</w:t>
      </w:r>
      <w:r>
        <w:t>.</w:t>
      </w:r>
    </w:p>
    <w:p w:rsidR="001B0856" w:rsidRDefault="001B0856">
      <w:pPr>
        <w:pStyle w:val="BodyText"/>
        <w:spacing w:before="4"/>
        <w:rPr>
          <w:sz w:val="27"/>
        </w:rPr>
      </w:pPr>
    </w:p>
    <w:p w:rsidR="001B0856" w:rsidRDefault="00246345">
      <w:pPr>
        <w:pStyle w:val="BodyText"/>
        <w:spacing w:line="631" w:lineRule="auto"/>
        <w:ind w:left="390" w:right="1327"/>
      </w:pPr>
      <w:r>
        <w:t>a)Specify the existing security threats. Which security goals are endangered? b)List concurrent requirements regarding the information exchange.</w:t>
      </w:r>
    </w:p>
    <w:p w:rsidR="001B0856" w:rsidRDefault="00246345">
      <w:pPr>
        <w:pStyle w:val="BodyText"/>
        <w:spacing w:before="1" w:line="316" w:lineRule="auto"/>
        <w:ind w:left="699" w:hanging="297"/>
      </w:pPr>
      <w:r>
        <w:t>c)Name suitable security mechanisms against the given threats. How could a secure infor- mation exchange be achieved with respect to the concurrent requirements?</w:t>
      </w:r>
    </w:p>
    <w:p w:rsidR="001B0856" w:rsidRDefault="001B0856">
      <w:pPr>
        <w:spacing w:line="316" w:lineRule="auto"/>
        <w:sectPr w:rsidR="001B0856">
          <w:pgSz w:w="11910" w:h="16840"/>
          <w:pgMar w:top="1240" w:right="1260" w:bottom="1480" w:left="1260" w:header="0" w:footer="1292" w:gutter="0"/>
          <w:cols w:space="720"/>
        </w:sectPr>
      </w:pPr>
    </w:p>
    <w:p w:rsidR="001B0856" w:rsidRDefault="00246345">
      <w:pPr>
        <w:pStyle w:val="Heading3"/>
      </w:pPr>
      <w:bookmarkStart w:id="2" w:name="_bookmark0"/>
      <w:bookmarkEnd w:id="2"/>
      <w:r>
        <w:lastRenderedPageBreak/>
        <w:t>Task 3: Symmetric encryption block modes</w:t>
      </w:r>
    </w:p>
    <w:p w:rsidR="001B0856" w:rsidRDefault="001B0856">
      <w:pPr>
        <w:pStyle w:val="BodyText"/>
        <w:spacing w:before="11"/>
        <w:rPr>
          <w:b/>
          <w:sz w:val="31"/>
        </w:rPr>
      </w:pPr>
    </w:p>
    <w:p w:rsidR="001B0856" w:rsidRDefault="00246345">
      <w:pPr>
        <w:pStyle w:val="BodyText"/>
        <w:spacing w:line="300" w:lineRule="auto"/>
        <w:ind w:left="113" w:right="167"/>
      </w:pPr>
      <w:r>
        <w:t xml:space="preserve">Review the formulas </w:t>
      </w:r>
      <w:r>
        <w:rPr>
          <w:spacing w:val="-3"/>
        </w:rPr>
        <w:t xml:space="preserve">for </w:t>
      </w:r>
      <w:r>
        <w:t>encrypting</w:t>
      </w:r>
      <w:r>
        <w:t xml:space="preserve"> a plaintext block </w:t>
      </w:r>
      <w:r>
        <w:rPr>
          <w:rFonts w:ascii="Times New Roman"/>
          <w:i/>
          <w:sz w:val="24"/>
        </w:rPr>
        <w:t>m</w:t>
      </w:r>
      <w:r>
        <w:rPr>
          <w:rFonts w:ascii="Times New Roman"/>
          <w:i/>
          <w:sz w:val="24"/>
          <w:vertAlign w:val="subscript"/>
        </w:rPr>
        <w:t>i</w:t>
      </w:r>
      <w:r>
        <w:rPr>
          <w:rFonts w:ascii="Times New Roman"/>
          <w:i/>
          <w:sz w:val="24"/>
        </w:rPr>
        <w:t xml:space="preserve">  </w:t>
      </w:r>
      <w:r>
        <w:t xml:space="preserve">and decrypting a ciphertext block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z w:val="24"/>
          <w:vertAlign w:val="subscript"/>
        </w:rPr>
        <w:t>i</w:t>
      </w:r>
      <w:r>
        <w:rPr>
          <w:rFonts w:ascii="Times New Roman"/>
          <w:i/>
          <w:sz w:val="24"/>
        </w:rPr>
        <w:t xml:space="preserve">  </w:t>
      </w:r>
      <w:r>
        <w:rPr>
          <w:spacing w:val="-3"/>
        </w:rPr>
        <w:t xml:space="preserve">for  </w:t>
      </w:r>
      <w:r>
        <w:t>the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modes</w:t>
      </w:r>
      <w:r>
        <w:rPr>
          <w:spacing w:val="6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lecture</w:t>
      </w:r>
      <w:r>
        <w:rPr>
          <w:spacing w:val="5"/>
        </w:rPr>
        <w:t xml:space="preserve"> </w:t>
      </w:r>
      <w:r>
        <w:t>(ECB,</w:t>
      </w:r>
      <w:r>
        <w:rPr>
          <w:spacing w:val="6"/>
        </w:rPr>
        <w:t xml:space="preserve"> </w:t>
      </w:r>
      <w:r>
        <w:t>CBC,</w:t>
      </w:r>
      <w:r>
        <w:rPr>
          <w:spacing w:val="6"/>
        </w:rPr>
        <w:t xml:space="preserve"> </w:t>
      </w:r>
      <w:r>
        <w:t>CFB,</w:t>
      </w:r>
      <w:r>
        <w:rPr>
          <w:spacing w:val="5"/>
        </w:rPr>
        <w:t xml:space="preserve"> </w:t>
      </w:r>
      <w:r>
        <w:t>OFB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CTR</w:t>
      </w:r>
      <w:r>
        <w:rPr>
          <w:spacing w:val="5"/>
        </w:rPr>
        <w:t xml:space="preserve"> </w:t>
      </w:r>
      <w:r>
        <w:t>mode).</w:t>
      </w:r>
    </w:p>
    <w:p w:rsidR="001B0856" w:rsidRDefault="001B0856">
      <w:pPr>
        <w:pStyle w:val="BodyText"/>
        <w:spacing w:before="7"/>
        <w:rPr>
          <w:sz w:val="26"/>
        </w:rPr>
      </w:pPr>
    </w:p>
    <w:p w:rsidR="001B0856" w:rsidRDefault="00246345">
      <w:pPr>
        <w:pStyle w:val="BodyText"/>
        <w:spacing w:line="300" w:lineRule="auto"/>
        <w:ind w:left="113"/>
      </w:pPr>
      <w:r>
        <w:t xml:space="preserve">In the following, let an encryption function </w:t>
      </w:r>
      <w:r>
        <w:rPr>
          <w:rFonts w:ascii="Times New Roman"/>
          <w:i/>
          <w:sz w:val="24"/>
        </w:rPr>
        <w:t xml:space="preserve">E </w:t>
      </w:r>
      <w:r>
        <w:t>for bit strings of length 3 be given by the permutation cipher (in decimal notation):</w:t>
      </w:r>
    </w:p>
    <w:p w:rsidR="001B0856" w:rsidRDefault="001B0856">
      <w:pPr>
        <w:pStyle w:val="BodyText"/>
        <w:spacing w:before="7"/>
      </w:pPr>
    </w:p>
    <w:p w:rsidR="001B0856" w:rsidRDefault="00246345">
      <w:pPr>
        <w:spacing w:before="57"/>
        <w:ind w:left="2306" w:right="2306"/>
        <w:jc w:val="center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3.4pt;margin-top:26.55pt;width:148.45pt;height:44.65pt;z-index:-251659776;mso-position-horizontal-relative:page" filled="f" stroked="f">
            <v:textbox inset="0,0,0,0">
              <w:txbxContent>
                <w:p w:rsidR="001B0856" w:rsidRDefault="00246345">
                  <w:pPr>
                    <w:tabs>
                      <w:tab w:val="left" w:pos="2759"/>
                    </w:tabs>
                    <w:spacing w:line="290" w:lineRule="exact"/>
                    <w:rPr>
                      <w:i/>
                      <w:sz w:val="24"/>
                    </w:rPr>
                  </w:pPr>
                  <w:r>
                    <w:rPr>
                      <w:w w:val="116"/>
                      <w:position w:val="5"/>
                      <w:sz w:val="24"/>
                    </w:rPr>
                    <w:t></w:t>
                  </w:r>
                  <w:r>
                    <w:rPr>
                      <w:position w:val="5"/>
                      <w:sz w:val="24"/>
                    </w:rPr>
                    <w:tab/>
                  </w:r>
                  <w:r>
                    <w:rPr>
                      <w:spacing w:val="-2661"/>
                      <w:w w:val="116"/>
                      <w:position w:val="5"/>
                      <w:sz w:val="24"/>
                    </w:rPr>
                    <w:t></w:t>
                  </w:r>
                  <w:r>
                    <w:rPr>
                      <w:i/>
                      <w:w w:val="99"/>
                      <w:sz w:val="24"/>
                    </w:rPr>
                    <w:t>↓</w:t>
                  </w:r>
                  <w:r>
                    <w:rPr>
                      <w:i/>
                      <w:sz w:val="24"/>
                    </w:rPr>
                    <w:t xml:space="preserve">  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pacing w:val="-120"/>
                      <w:sz w:val="24"/>
                    </w:rPr>
                    <w:t>↓</w:t>
                  </w:r>
                  <w:r>
                    <w:rPr>
                      <w:i/>
                      <w:sz w:val="24"/>
                    </w:rPr>
                    <w:t>↓ ↓ ↓ ↓ ↓</w:t>
                  </w:r>
                  <w:r>
                    <w:rPr>
                      <w:i/>
                      <w:spacing w:val="60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↓</w:t>
                  </w:r>
                </w:p>
              </w:txbxContent>
            </v:textbox>
            <w10:wrap anchorx="page"/>
          </v:shape>
        </w:pict>
      </w:r>
      <w:r>
        <w:rPr>
          <w:w w:val="105"/>
          <w:position w:val="17"/>
          <w:sz w:val="24"/>
        </w:rPr>
        <w:t></w:t>
      </w:r>
      <w:r>
        <w:rPr>
          <w:w w:val="105"/>
          <w:position w:val="17"/>
          <w:sz w:val="24"/>
        </w:rPr>
        <w:t xml:space="preserve">  </w:t>
      </w:r>
      <w:r>
        <w:rPr>
          <w:rFonts w:ascii="Times New Roman" w:hAnsi="Times New Roman"/>
          <w:w w:val="105"/>
          <w:sz w:val="24"/>
        </w:rPr>
        <w:t xml:space="preserve">0   1   2   3   4   5   6   7  </w:t>
      </w:r>
      <w:r>
        <w:rPr>
          <w:w w:val="105"/>
          <w:position w:val="17"/>
          <w:sz w:val="24"/>
        </w:rPr>
        <w:t></w:t>
      </w:r>
    </w:p>
    <w:p w:rsidR="001B0856" w:rsidRDefault="00246345">
      <w:pPr>
        <w:spacing w:before="359"/>
        <w:ind w:left="2306" w:right="230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1   3   2   7   5   0   4   6</w:t>
      </w:r>
    </w:p>
    <w:p w:rsidR="001B0856" w:rsidRDefault="001B0856">
      <w:pPr>
        <w:pStyle w:val="BodyText"/>
        <w:rPr>
          <w:rFonts w:ascii="Times New Roman"/>
          <w:sz w:val="20"/>
        </w:rPr>
      </w:pPr>
    </w:p>
    <w:p w:rsidR="001B0856" w:rsidRDefault="001B0856">
      <w:pPr>
        <w:pStyle w:val="BodyText"/>
        <w:spacing w:before="3"/>
        <w:rPr>
          <w:rFonts w:ascii="Times New Roman"/>
          <w:sz w:val="18"/>
        </w:rPr>
      </w:pPr>
    </w:p>
    <w:p w:rsidR="001B0856" w:rsidRDefault="00246345">
      <w:pPr>
        <w:spacing w:before="67"/>
        <w:ind w:left="113"/>
        <w:rPr>
          <w:rFonts w:ascii="Verdana"/>
          <w:sz w:val="24"/>
        </w:rPr>
      </w:pPr>
      <w:r>
        <w:rPr>
          <w:sz w:val="21"/>
        </w:rPr>
        <w:t xml:space="preserve">For example E(101) = 000. Further a plaintext </w:t>
      </w:r>
      <w:r>
        <w:rPr>
          <w:rFonts w:ascii="Times New Roman"/>
          <w:i/>
          <w:sz w:val="24"/>
        </w:rPr>
        <w:t xml:space="preserve">m </w:t>
      </w:r>
      <w:r>
        <w:rPr>
          <w:rFonts w:ascii="Verdana"/>
          <w:sz w:val="24"/>
        </w:rPr>
        <w:t xml:space="preserve">= </w:t>
      </w:r>
      <w:r>
        <w:rPr>
          <w:rFonts w:ascii="Times New Roman"/>
          <w:sz w:val="24"/>
        </w:rPr>
        <w:t xml:space="preserve">010111001111 </w:t>
      </w:r>
      <w:r>
        <w:rPr>
          <w:sz w:val="21"/>
        </w:rPr>
        <w:t xml:space="preserve">and a ciphertext </w:t>
      </w:r>
      <w:r>
        <w:rPr>
          <w:rFonts w:ascii="Times New Roman"/>
          <w:i/>
          <w:sz w:val="24"/>
        </w:rPr>
        <w:t>c</w:t>
      </w:r>
      <w:r>
        <w:rPr>
          <w:i/>
          <w:position w:val="9"/>
          <w:sz w:val="18"/>
        </w:rPr>
        <w:t xml:space="preserve">j </w:t>
      </w:r>
      <w:r>
        <w:rPr>
          <w:rFonts w:ascii="Verdana"/>
          <w:sz w:val="24"/>
        </w:rPr>
        <w:t xml:space="preserve">= </w:t>
      </w:r>
      <w:r>
        <w:rPr>
          <w:rFonts w:ascii="Times New Roman"/>
          <w:i/>
          <w:sz w:val="24"/>
        </w:rPr>
        <w:t>E</w:t>
      </w:r>
      <w:r>
        <w:rPr>
          <w:rFonts w:ascii="Verdana"/>
          <w:sz w:val="24"/>
        </w:rPr>
        <w:t>(</w:t>
      </w:r>
      <w:r>
        <w:rPr>
          <w:rFonts w:ascii="Times New Roman"/>
          <w:i/>
          <w:sz w:val="24"/>
        </w:rPr>
        <w:t>m</w:t>
      </w:r>
      <w:r>
        <w:rPr>
          <w:i/>
          <w:position w:val="9"/>
          <w:sz w:val="18"/>
        </w:rPr>
        <w:t>j</w:t>
      </w:r>
      <w:r>
        <w:rPr>
          <w:rFonts w:ascii="Verdana"/>
          <w:sz w:val="24"/>
        </w:rPr>
        <w:t>) =</w:t>
      </w:r>
    </w:p>
    <w:p w:rsidR="001B0856" w:rsidRDefault="00246345">
      <w:pPr>
        <w:spacing w:before="42"/>
        <w:ind w:left="113"/>
        <w:rPr>
          <w:sz w:val="21"/>
        </w:rPr>
      </w:pPr>
      <w:r>
        <w:rPr>
          <w:rFonts w:ascii="Times New Roman"/>
          <w:sz w:val="24"/>
        </w:rPr>
        <w:t xml:space="preserve">100010110100 </w:t>
      </w:r>
      <w:r>
        <w:rPr>
          <w:sz w:val="21"/>
        </w:rPr>
        <w:t xml:space="preserve">are given. The MSB of </w:t>
      </w:r>
      <w:r>
        <w:rPr>
          <w:rFonts w:ascii="Times New Roman"/>
          <w:i/>
          <w:sz w:val="24"/>
        </w:rPr>
        <w:t xml:space="preserve">m </w:t>
      </w:r>
      <w:r>
        <w:rPr>
          <w:sz w:val="21"/>
        </w:rPr>
        <w:t>is 0.</w:t>
      </w:r>
    </w:p>
    <w:p w:rsidR="001B0856" w:rsidRDefault="001B0856">
      <w:pPr>
        <w:pStyle w:val="BodyText"/>
        <w:spacing w:before="3"/>
        <w:rPr>
          <w:sz w:val="31"/>
        </w:rPr>
      </w:pPr>
    </w:p>
    <w:p w:rsidR="001B0856" w:rsidRDefault="00246345">
      <w:pPr>
        <w:pStyle w:val="ListParagraph"/>
        <w:numPr>
          <w:ilvl w:val="0"/>
          <w:numId w:val="1"/>
        </w:numPr>
        <w:tabs>
          <w:tab w:val="left" w:pos="583"/>
        </w:tabs>
        <w:ind w:hanging="309"/>
        <w:rPr>
          <w:sz w:val="21"/>
        </w:rPr>
      </w:pPr>
      <w:r>
        <w:rPr>
          <w:sz w:val="21"/>
        </w:rPr>
        <w:t xml:space="preserve">Encrypt plaintext </w:t>
      </w:r>
      <w:r>
        <w:rPr>
          <w:rFonts w:ascii="Times New Roman"/>
          <w:i/>
          <w:sz w:val="24"/>
        </w:rPr>
        <w:t xml:space="preserve">m </w:t>
      </w:r>
      <w:r>
        <w:rPr>
          <w:sz w:val="21"/>
        </w:rPr>
        <w:t xml:space="preserve">with encryption function </w:t>
      </w:r>
      <w:r>
        <w:rPr>
          <w:rFonts w:ascii="Times New Roman"/>
          <w:i/>
          <w:sz w:val="24"/>
        </w:rPr>
        <w:t xml:space="preserve">E </w:t>
      </w:r>
      <w:r>
        <w:rPr>
          <w:sz w:val="21"/>
        </w:rPr>
        <w:t>in ECB</w:t>
      </w:r>
      <w:r>
        <w:rPr>
          <w:spacing w:val="-16"/>
          <w:sz w:val="21"/>
        </w:rPr>
        <w:t xml:space="preserve"> </w:t>
      </w:r>
      <w:r>
        <w:rPr>
          <w:sz w:val="21"/>
        </w:rPr>
        <w:t>mode.</w:t>
      </w:r>
    </w:p>
    <w:p w:rsidR="001B0856" w:rsidRDefault="001B0856">
      <w:pPr>
        <w:pStyle w:val="BodyText"/>
        <w:spacing w:before="3"/>
        <w:rPr>
          <w:sz w:val="28"/>
        </w:rPr>
      </w:pPr>
    </w:p>
    <w:p w:rsidR="001B0856" w:rsidRDefault="00246345">
      <w:pPr>
        <w:pStyle w:val="ListParagraph"/>
        <w:numPr>
          <w:ilvl w:val="0"/>
          <w:numId w:val="1"/>
        </w:numPr>
        <w:tabs>
          <w:tab w:val="left" w:pos="583"/>
        </w:tabs>
        <w:ind w:hanging="309"/>
        <w:rPr>
          <w:sz w:val="21"/>
        </w:rPr>
      </w:pPr>
      <w:r>
        <w:rPr>
          <w:sz w:val="21"/>
        </w:rPr>
        <w:t xml:space="preserve">Assume ciphertext </w:t>
      </w:r>
      <w:r>
        <w:rPr>
          <w:rFonts w:ascii="Times New Roman"/>
          <w:i/>
          <w:sz w:val="24"/>
        </w:rPr>
        <w:t>c</w:t>
      </w:r>
      <w:r>
        <w:rPr>
          <w:i/>
          <w:position w:val="9"/>
          <w:sz w:val="18"/>
        </w:rPr>
        <w:t xml:space="preserve">j </w:t>
      </w:r>
      <w:r>
        <w:rPr>
          <w:sz w:val="21"/>
        </w:rPr>
        <w:t xml:space="preserve">is encrypted with </w:t>
      </w:r>
      <w:r>
        <w:rPr>
          <w:rFonts w:ascii="Times New Roman"/>
          <w:i/>
          <w:sz w:val="24"/>
        </w:rPr>
        <w:t xml:space="preserve">E </w:t>
      </w:r>
      <w:r>
        <w:rPr>
          <w:sz w:val="21"/>
        </w:rPr>
        <w:t xml:space="preserve">in CBC mode using initialization vector </w:t>
      </w:r>
      <w:r>
        <w:rPr>
          <w:rFonts w:ascii="Times New Roman"/>
          <w:i/>
          <w:sz w:val="24"/>
        </w:rPr>
        <w:t xml:space="preserve">IV </w:t>
      </w:r>
      <w:r>
        <w:rPr>
          <w:rFonts w:ascii="Verdana"/>
          <w:sz w:val="24"/>
        </w:rPr>
        <w:t>=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Times New Roman"/>
          <w:sz w:val="24"/>
        </w:rPr>
        <w:t>111</w:t>
      </w:r>
      <w:r>
        <w:rPr>
          <w:sz w:val="21"/>
        </w:rPr>
        <w:t>.</w:t>
      </w:r>
    </w:p>
    <w:p w:rsidR="001B0856" w:rsidRDefault="00246345">
      <w:pPr>
        <w:pStyle w:val="BodyText"/>
        <w:spacing w:before="7"/>
        <w:ind w:left="699"/>
      </w:pPr>
      <w:r>
        <w:rPr>
          <w:w w:val="105"/>
        </w:rPr>
        <w:t xml:space="preserve">Decrypt ciphertext </w:t>
      </w:r>
      <w:r>
        <w:rPr>
          <w:rFonts w:ascii="Times New Roman"/>
          <w:i/>
          <w:w w:val="105"/>
          <w:sz w:val="24"/>
        </w:rPr>
        <w:t>c</w:t>
      </w:r>
      <w:r>
        <w:rPr>
          <w:i/>
          <w:w w:val="105"/>
          <w:position w:val="9"/>
          <w:sz w:val="18"/>
        </w:rPr>
        <w:t>j</w:t>
      </w:r>
      <w:r>
        <w:rPr>
          <w:w w:val="105"/>
        </w:rPr>
        <w:t>.</w:t>
      </w:r>
    </w:p>
    <w:p w:rsidR="001B0856" w:rsidRDefault="001B0856">
      <w:pPr>
        <w:pStyle w:val="BodyText"/>
        <w:spacing w:before="9"/>
        <w:rPr>
          <w:sz w:val="29"/>
        </w:rPr>
      </w:pPr>
    </w:p>
    <w:p w:rsidR="001B0856" w:rsidRDefault="00246345">
      <w:pPr>
        <w:pStyle w:val="ListParagraph"/>
        <w:numPr>
          <w:ilvl w:val="0"/>
          <w:numId w:val="1"/>
        </w:numPr>
        <w:tabs>
          <w:tab w:val="left" w:pos="583"/>
        </w:tabs>
        <w:spacing w:line="297" w:lineRule="auto"/>
        <w:ind w:right="111" w:hanging="297"/>
        <w:rPr>
          <w:sz w:val="21"/>
        </w:rPr>
      </w:pPr>
      <w:r>
        <w:rPr>
          <w:sz w:val="21"/>
        </w:rPr>
        <w:t xml:space="preserve">Encrypt the resulting plaintext of step (b) with </w:t>
      </w:r>
      <w:r>
        <w:rPr>
          <w:rFonts w:ascii="Times New Roman"/>
          <w:i/>
          <w:sz w:val="24"/>
        </w:rPr>
        <w:t xml:space="preserve">E </w:t>
      </w:r>
      <w:r>
        <w:rPr>
          <w:sz w:val="21"/>
        </w:rPr>
        <w:t xml:space="preserve">in CFB mode. Use </w:t>
      </w:r>
      <w:r>
        <w:rPr>
          <w:rFonts w:ascii="Times New Roman"/>
          <w:i/>
          <w:sz w:val="24"/>
        </w:rPr>
        <w:t xml:space="preserve">IV </w:t>
      </w:r>
      <w:r>
        <w:rPr>
          <w:rFonts w:ascii="Verdana"/>
          <w:sz w:val="24"/>
        </w:rPr>
        <w:t xml:space="preserve">= </w:t>
      </w:r>
      <w:r>
        <w:rPr>
          <w:rFonts w:ascii="Times New Roman"/>
          <w:sz w:val="24"/>
        </w:rPr>
        <w:t xml:space="preserve">001 </w:t>
      </w:r>
      <w:r>
        <w:rPr>
          <w:sz w:val="21"/>
        </w:rPr>
        <w:t>as</w:t>
      </w:r>
      <w:r>
        <w:rPr>
          <w:spacing w:val="-18"/>
          <w:sz w:val="21"/>
        </w:rPr>
        <w:t xml:space="preserve"> </w:t>
      </w:r>
      <w:r>
        <w:rPr>
          <w:sz w:val="21"/>
        </w:rPr>
        <w:t xml:space="preserve">initialization </w:t>
      </w:r>
      <w:r>
        <w:rPr>
          <w:spacing w:val="-3"/>
          <w:sz w:val="21"/>
        </w:rPr>
        <w:t>vector.</w:t>
      </w:r>
    </w:p>
    <w:p w:rsidR="001B0856" w:rsidRDefault="001B0856">
      <w:pPr>
        <w:pStyle w:val="BodyText"/>
        <w:spacing w:before="9"/>
        <w:rPr>
          <w:sz w:val="26"/>
        </w:rPr>
      </w:pPr>
    </w:p>
    <w:p w:rsidR="001B0856" w:rsidRDefault="00246345">
      <w:pPr>
        <w:pStyle w:val="ListParagraph"/>
        <w:numPr>
          <w:ilvl w:val="0"/>
          <w:numId w:val="1"/>
        </w:numPr>
        <w:tabs>
          <w:tab w:val="left" w:pos="583"/>
        </w:tabs>
        <w:spacing w:line="261" w:lineRule="auto"/>
        <w:ind w:right="111" w:hanging="309"/>
        <w:rPr>
          <w:sz w:val="21"/>
        </w:rPr>
      </w:pPr>
      <w:r>
        <w:rPr>
          <w:sz w:val="21"/>
        </w:rPr>
        <w:t xml:space="preserve">Finally decrypt the resulting ciphertext of step (c) with </w:t>
      </w:r>
      <w:r>
        <w:rPr>
          <w:rFonts w:ascii="Times New Roman"/>
          <w:i/>
          <w:sz w:val="24"/>
        </w:rPr>
        <w:t xml:space="preserve">E </w:t>
      </w:r>
      <w:r>
        <w:rPr>
          <w:sz w:val="21"/>
        </w:rPr>
        <w:t xml:space="preserve">in OFB mode using initialization vector </w:t>
      </w:r>
      <w:r>
        <w:rPr>
          <w:rFonts w:ascii="Times New Roman"/>
          <w:i/>
          <w:sz w:val="24"/>
        </w:rPr>
        <w:t xml:space="preserve">IV </w:t>
      </w:r>
      <w:r>
        <w:rPr>
          <w:rFonts w:ascii="Verdana"/>
          <w:sz w:val="24"/>
        </w:rPr>
        <w:t>=</w:t>
      </w:r>
      <w:r>
        <w:rPr>
          <w:rFonts w:ascii="Verdana"/>
          <w:spacing w:val="-69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sz w:val="21"/>
        </w:rPr>
        <w:t>.</w:t>
      </w:r>
    </w:p>
    <w:sectPr w:rsidR="001B0856">
      <w:pgSz w:w="11910" w:h="16840"/>
      <w:pgMar w:top="1240" w:right="1260" w:bottom="1480" w:left="1260" w:header="0" w:footer="1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45" w:rsidRDefault="00246345">
      <w:r>
        <w:separator/>
      </w:r>
    </w:p>
  </w:endnote>
  <w:endnote w:type="continuationSeparator" w:id="0">
    <w:p w:rsidR="00246345" w:rsidRDefault="0024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856" w:rsidRDefault="0024634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35pt;margin-top:766.25pt;width:53.65pt;height:15.35pt;z-index:-251658752;mso-position-horizontal-relative:page;mso-position-vertical-relative:page" filled="f" stroked="f">
          <v:textbox inset="0,0,0,0">
            <w:txbxContent>
              <w:p w:rsidR="001B0856" w:rsidRDefault="00246345">
                <w:pPr>
                  <w:spacing w:before="28"/>
                  <w:ind w:left="20"/>
                  <w:rPr>
                    <w:i/>
                    <w:sz w:val="21"/>
                  </w:rPr>
                </w:pPr>
                <w:r>
                  <w:rPr>
                    <w:i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i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7C08CF">
                  <w:rPr>
                    <w:i/>
                    <w:noProof/>
                    <w:sz w:val="21"/>
                  </w:rPr>
                  <w:t>2</w:t>
                </w:r>
                <w:r>
                  <w:fldChar w:fldCharType="end"/>
                </w:r>
                <w:r>
                  <w:rPr>
                    <w:i/>
                    <w:sz w:val="21"/>
                  </w:rPr>
                  <w:t xml:space="preserve"> of</w:t>
                </w:r>
                <w:r>
                  <w:rPr>
                    <w:i/>
                    <w:color w:val="0000FF"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45" w:rsidRDefault="00246345">
      <w:r>
        <w:separator/>
      </w:r>
    </w:p>
  </w:footnote>
  <w:footnote w:type="continuationSeparator" w:id="0">
    <w:p w:rsidR="00246345" w:rsidRDefault="00246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21CAC"/>
    <w:multiLevelType w:val="hybridMultilevel"/>
    <w:tmpl w:val="D3A4F090"/>
    <w:lvl w:ilvl="0" w:tplc="FC5A9F60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504A62E9"/>
    <w:multiLevelType w:val="hybridMultilevel"/>
    <w:tmpl w:val="99F03352"/>
    <w:lvl w:ilvl="0" w:tplc="5FD6EA6C">
      <w:start w:val="1"/>
      <w:numFmt w:val="lowerLetter"/>
      <w:lvlText w:val="%1)"/>
      <w:lvlJc w:val="left"/>
      <w:pPr>
        <w:ind w:left="699" w:hanging="193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DFD47EF0">
      <w:numFmt w:val="bullet"/>
      <w:lvlText w:val="•"/>
      <w:lvlJc w:val="left"/>
      <w:pPr>
        <w:ind w:left="1568" w:hanging="193"/>
      </w:pPr>
      <w:rPr>
        <w:rFonts w:hint="default"/>
      </w:rPr>
    </w:lvl>
    <w:lvl w:ilvl="2" w:tplc="1E92330C">
      <w:numFmt w:val="bullet"/>
      <w:lvlText w:val="•"/>
      <w:lvlJc w:val="left"/>
      <w:pPr>
        <w:ind w:left="2437" w:hanging="193"/>
      </w:pPr>
      <w:rPr>
        <w:rFonts w:hint="default"/>
      </w:rPr>
    </w:lvl>
    <w:lvl w:ilvl="3" w:tplc="CD70B84C">
      <w:numFmt w:val="bullet"/>
      <w:lvlText w:val="•"/>
      <w:lvlJc w:val="left"/>
      <w:pPr>
        <w:ind w:left="3305" w:hanging="193"/>
      </w:pPr>
      <w:rPr>
        <w:rFonts w:hint="default"/>
      </w:rPr>
    </w:lvl>
    <w:lvl w:ilvl="4" w:tplc="E6CE0778">
      <w:numFmt w:val="bullet"/>
      <w:lvlText w:val="•"/>
      <w:lvlJc w:val="left"/>
      <w:pPr>
        <w:ind w:left="4174" w:hanging="193"/>
      </w:pPr>
      <w:rPr>
        <w:rFonts w:hint="default"/>
      </w:rPr>
    </w:lvl>
    <w:lvl w:ilvl="5" w:tplc="C6F0605A">
      <w:numFmt w:val="bullet"/>
      <w:lvlText w:val="•"/>
      <w:lvlJc w:val="left"/>
      <w:pPr>
        <w:ind w:left="5042" w:hanging="193"/>
      </w:pPr>
      <w:rPr>
        <w:rFonts w:hint="default"/>
      </w:rPr>
    </w:lvl>
    <w:lvl w:ilvl="6" w:tplc="CE94B42E">
      <w:numFmt w:val="bullet"/>
      <w:lvlText w:val="•"/>
      <w:lvlJc w:val="left"/>
      <w:pPr>
        <w:ind w:left="5911" w:hanging="193"/>
      </w:pPr>
      <w:rPr>
        <w:rFonts w:hint="default"/>
      </w:rPr>
    </w:lvl>
    <w:lvl w:ilvl="7" w:tplc="BBD0983A">
      <w:numFmt w:val="bullet"/>
      <w:lvlText w:val="•"/>
      <w:lvlJc w:val="left"/>
      <w:pPr>
        <w:ind w:left="6779" w:hanging="193"/>
      </w:pPr>
      <w:rPr>
        <w:rFonts w:hint="default"/>
      </w:rPr>
    </w:lvl>
    <w:lvl w:ilvl="8" w:tplc="8CFE5442">
      <w:numFmt w:val="bullet"/>
      <w:lvlText w:val="•"/>
      <w:lvlJc w:val="left"/>
      <w:pPr>
        <w:ind w:left="7648" w:hanging="193"/>
      </w:pPr>
      <w:rPr>
        <w:rFonts w:hint="default"/>
      </w:rPr>
    </w:lvl>
  </w:abstractNum>
  <w:abstractNum w:abstractNumId="2" w15:restartNumberingAfterBreak="0">
    <w:nsid w:val="6BC06FE2"/>
    <w:multiLevelType w:val="hybridMultilevel"/>
    <w:tmpl w:val="E786904C"/>
    <w:lvl w:ilvl="0" w:tplc="5B96F2F6">
      <w:start w:val="1"/>
      <w:numFmt w:val="decimal"/>
      <w:lvlText w:val="%1."/>
      <w:lvlJc w:val="left"/>
      <w:pPr>
        <w:ind w:left="699" w:hanging="181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8B5A883E">
      <w:numFmt w:val="bullet"/>
      <w:lvlText w:val="•"/>
      <w:lvlJc w:val="left"/>
      <w:pPr>
        <w:ind w:left="1568" w:hanging="181"/>
      </w:pPr>
      <w:rPr>
        <w:rFonts w:hint="default"/>
      </w:rPr>
    </w:lvl>
    <w:lvl w:ilvl="2" w:tplc="3E5C9C3A">
      <w:numFmt w:val="bullet"/>
      <w:lvlText w:val="•"/>
      <w:lvlJc w:val="left"/>
      <w:pPr>
        <w:ind w:left="2437" w:hanging="181"/>
      </w:pPr>
      <w:rPr>
        <w:rFonts w:hint="default"/>
      </w:rPr>
    </w:lvl>
    <w:lvl w:ilvl="3" w:tplc="FEE8D5BC">
      <w:numFmt w:val="bullet"/>
      <w:lvlText w:val="•"/>
      <w:lvlJc w:val="left"/>
      <w:pPr>
        <w:ind w:left="3305" w:hanging="181"/>
      </w:pPr>
      <w:rPr>
        <w:rFonts w:hint="default"/>
      </w:rPr>
    </w:lvl>
    <w:lvl w:ilvl="4" w:tplc="08A62126">
      <w:numFmt w:val="bullet"/>
      <w:lvlText w:val="•"/>
      <w:lvlJc w:val="left"/>
      <w:pPr>
        <w:ind w:left="4174" w:hanging="181"/>
      </w:pPr>
      <w:rPr>
        <w:rFonts w:hint="default"/>
      </w:rPr>
    </w:lvl>
    <w:lvl w:ilvl="5" w:tplc="0074D128">
      <w:numFmt w:val="bullet"/>
      <w:lvlText w:val="•"/>
      <w:lvlJc w:val="left"/>
      <w:pPr>
        <w:ind w:left="5042" w:hanging="181"/>
      </w:pPr>
      <w:rPr>
        <w:rFonts w:hint="default"/>
      </w:rPr>
    </w:lvl>
    <w:lvl w:ilvl="6" w:tplc="890AE6F4">
      <w:numFmt w:val="bullet"/>
      <w:lvlText w:val="•"/>
      <w:lvlJc w:val="left"/>
      <w:pPr>
        <w:ind w:left="5911" w:hanging="181"/>
      </w:pPr>
      <w:rPr>
        <w:rFonts w:hint="default"/>
      </w:rPr>
    </w:lvl>
    <w:lvl w:ilvl="7" w:tplc="CE60C664">
      <w:numFmt w:val="bullet"/>
      <w:lvlText w:val="•"/>
      <w:lvlJc w:val="left"/>
      <w:pPr>
        <w:ind w:left="6779" w:hanging="181"/>
      </w:pPr>
      <w:rPr>
        <w:rFonts w:hint="default"/>
      </w:rPr>
    </w:lvl>
    <w:lvl w:ilvl="8" w:tplc="6D2A7856">
      <w:numFmt w:val="bullet"/>
      <w:lvlText w:val="•"/>
      <w:lvlJc w:val="left"/>
      <w:pPr>
        <w:ind w:left="7648" w:hanging="181"/>
      </w:pPr>
      <w:rPr>
        <w:rFonts w:hint="default"/>
      </w:rPr>
    </w:lvl>
  </w:abstractNum>
  <w:abstractNum w:abstractNumId="3" w15:restartNumberingAfterBreak="0">
    <w:nsid w:val="7280568B"/>
    <w:multiLevelType w:val="hybridMultilevel"/>
    <w:tmpl w:val="A432C524"/>
    <w:lvl w:ilvl="0" w:tplc="ABF2E9E8">
      <w:start w:val="3"/>
      <w:numFmt w:val="lowerLetter"/>
      <w:lvlText w:val="%1)"/>
      <w:lvlJc w:val="left"/>
      <w:pPr>
        <w:ind w:left="699" w:hanging="181"/>
        <w:jc w:val="left"/>
      </w:pPr>
      <w:rPr>
        <w:rFonts w:ascii="Arial" w:eastAsia="Arial" w:hAnsi="Arial" w:cs="Arial" w:hint="default"/>
        <w:w w:val="102"/>
        <w:sz w:val="19"/>
        <w:szCs w:val="19"/>
      </w:rPr>
    </w:lvl>
    <w:lvl w:ilvl="1" w:tplc="1B56FB0E">
      <w:numFmt w:val="bullet"/>
      <w:lvlText w:val="•"/>
      <w:lvlJc w:val="left"/>
      <w:pPr>
        <w:ind w:left="1214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2" w:tplc="CEC607E8">
      <w:numFmt w:val="bullet"/>
      <w:lvlText w:val="•"/>
      <w:lvlJc w:val="left"/>
      <w:pPr>
        <w:ind w:left="2127" w:hanging="237"/>
      </w:pPr>
      <w:rPr>
        <w:rFonts w:hint="default"/>
      </w:rPr>
    </w:lvl>
    <w:lvl w:ilvl="3" w:tplc="C2BE81D6">
      <w:numFmt w:val="bullet"/>
      <w:lvlText w:val="•"/>
      <w:lvlJc w:val="left"/>
      <w:pPr>
        <w:ind w:left="3034" w:hanging="237"/>
      </w:pPr>
      <w:rPr>
        <w:rFonts w:hint="default"/>
      </w:rPr>
    </w:lvl>
    <w:lvl w:ilvl="4" w:tplc="604CBACE">
      <w:numFmt w:val="bullet"/>
      <w:lvlText w:val="•"/>
      <w:lvlJc w:val="left"/>
      <w:pPr>
        <w:ind w:left="3941" w:hanging="237"/>
      </w:pPr>
      <w:rPr>
        <w:rFonts w:hint="default"/>
      </w:rPr>
    </w:lvl>
    <w:lvl w:ilvl="5" w:tplc="02EEC4C8">
      <w:numFmt w:val="bullet"/>
      <w:lvlText w:val="•"/>
      <w:lvlJc w:val="left"/>
      <w:pPr>
        <w:ind w:left="4849" w:hanging="237"/>
      </w:pPr>
      <w:rPr>
        <w:rFonts w:hint="default"/>
      </w:rPr>
    </w:lvl>
    <w:lvl w:ilvl="6" w:tplc="E4A64390">
      <w:numFmt w:val="bullet"/>
      <w:lvlText w:val="•"/>
      <w:lvlJc w:val="left"/>
      <w:pPr>
        <w:ind w:left="5756" w:hanging="237"/>
      </w:pPr>
      <w:rPr>
        <w:rFonts w:hint="default"/>
      </w:rPr>
    </w:lvl>
    <w:lvl w:ilvl="7" w:tplc="51A810E2">
      <w:numFmt w:val="bullet"/>
      <w:lvlText w:val="•"/>
      <w:lvlJc w:val="left"/>
      <w:pPr>
        <w:ind w:left="6663" w:hanging="237"/>
      </w:pPr>
      <w:rPr>
        <w:rFonts w:hint="default"/>
      </w:rPr>
    </w:lvl>
    <w:lvl w:ilvl="8" w:tplc="14EE5204">
      <w:numFmt w:val="bullet"/>
      <w:lvlText w:val="•"/>
      <w:lvlJc w:val="left"/>
      <w:pPr>
        <w:ind w:left="7570" w:hanging="23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B0856"/>
    <w:rsid w:val="001B0856"/>
    <w:rsid w:val="00246345"/>
    <w:rsid w:val="004D2081"/>
    <w:rsid w:val="007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DA1922"/>
  <w15:docId w15:val="{4605E124-FF36-4012-A01C-F5078769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4"/>
      <w:ind w:left="2306" w:right="2306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79"/>
      <w:ind w:left="113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99" w:hanging="2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– 1st Exercise Sheet –</vt:lpstr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1st Exercise Sheet –</dc:title>
  <dc:subject>Introduction to Cyber Security</dc:subject>
  <dc:creator>Torsten Ziemann</dc:creator>
  <cp:lastModifiedBy>Windows User</cp:lastModifiedBy>
  <cp:revision>3</cp:revision>
  <dcterms:created xsi:type="dcterms:W3CDTF">2018-10-24T22:20:00Z</dcterms:created>
  <dcterms:modified xsi:type="dcterms:W3CDTF">2018-10-25T07:04:00Z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2018-10-24T00:00:00Z</vt:filetime>
  </property>
</Properties>
</file>