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406" w:rsidRPr="00007A21" w:rsidRDefault="00725690" w:rsidP="00A93772">
      <w:pPr>
        <w:spacing w:after="0" w:line="240" w:lineRule="auto"/>
        <w:rPr>
          <w:b/>
          <w:sz w:val="28"/>
          <w:szCs w:val="28"/>
        </w:rPr>
      </w:pPr>
      <w:r w:rsidRPr="00007A21">
        <w:rPr>
          <w:b/>
          <w:sz w:val="28"/>
          <w:szCs w:val="28"/>
        </w:rPr>
        <w:t>Security Process, Misuse Cases &amp; Attack Trees (4):</w:t>
      </w:r>
      <w:r w:rsidR="00A364DF" w:rsidRPr="00007A21">
        <w:rPr>
          <w:b/>
          <w:sz w:val="28"/>
          <w:szCs w:val="28"/>
        </w:rPr>
        <w:t xml:space="preserve"> </w:t>
      </w:r>
      <w:r w:rsidR="00A364DF" w:rsidRPr="00007A21">
        <w:rPr>
          <w:b/>
          <w:color w:val="FF0000"/>
          <w:sz w:val="28"/>
          <w:szCs w:val="28"/>
        </w:rPr>
        <w:t>Mandatory</w:t>
      </w:r>
    </w:p>
    <w:p w:rsidR="00725690" w:rsidRPr="00B70590" w:rsidRDefault="00725690" w:rsidP="00A93772">
      <w:pPr>
        <w:spacing w:after="0" w:line="240" w:lineRule="auto"/>
        <w:rPr>
          <w:color w:val="0070C0"/>
        </w:rPr>
      </w:pPr>
      <w:r w:rsidRPr="00B70590">
        <w:rPr>
          <w:color w:val="0070C0"/>
        </w:rPr>
        <w:t xml:space="preserve">Q 1: Which process models in security engineering do you know? What are typical activities of a security analysis? </w:t>
      </w:r>
    </w:p>
    <w:p w:rsidR="001B4689" w:rsidRDefault="001B4689" w:rsidP="00A93772">
      <w:pPr>
        <w:spacing w:after="0" w:line="240" w:lineRule="auto"/>
      </w:pPr>
      <w:r w:rsidRPr="00B70590">
        <w:rPr>
          <w:color w:val="0070C0"/>
        </w:rPr>
        <w:t>A:</w:t>
      </w:r>
      <w:r w:rsidR="000633F3" w:rsidRPr="00B70590">
        <w:rPr>
          <w:color w:val="0070C0"/>
        </w:rPr>
        <w:t xml:space="preserve"> </w:t>
      </w:r>
      <w:r w:rsidRPr="001B4689">
        <w:t>Security Engineering for the V-Model</w:t>
      </w:r>
      <w:r w:rsidR="000633F3">
        <w:t>.</w:t>
      </w:r>
    </w:p>
    <w:p w:rsidR="000633F3" w:rsidRDefault="000633F3" w:rsidP="00A93772">
      <w:pPr>
        <w:spacing w:after="0" w:line="240" w:lineRule="auto"/>
      </w:pPr>
      <w:r w:rsidRPr="000633F3">
        <w:t>Security Analysis</w:t>
      </w:r>
      <w:r>
        <w:t>:</w:t>
      </w:r>
    </w:p>
    <w:p w:rsidR="009B59BC" w:rsidRDefault="009B59BC" w:rsidP="00A93772">
      <w:pPr>
        <w:pStyle w:val="ListParagraph"/>
        <w:numPr>
          <w:ilvl w:val="0"/>
          <w:numId w:val="1"/>
        </w:numPr>
        <w:spacing w:after="0" w:line="240" w:lineRule="auto"/>
      </w:pPr>
      <w:r>
        <w:t>Structure analysis</w:t>
      </w:r>
    </w:p>
    <w:p w:rsidR="000633F3" w:rsidRDefault="000633F3" w:rsidP="00A93772">
      <w:pPr>
        <w:pStyle w:val="ListParagraph"/>
        <w:numPr>
          <w:ilvl w:val="0"/>
          <w:numId w:val="1"/>
        </w:numPr>
        <w:spacing w:after="0" w:line="240" w:lineRule="auto"/>
      </w:pPr>
      <w:r>
        <w:t>Protection requirements</w:t>
      </w:r>
      <w:r w:rsidR="009B59BC">
        <w:t xml:space="preserve"> analysis</w:t>
      </w:r>
    </w:p>
    <w:p w:rsidR="000633F3" w:rsidRDefault="009B59BC" w:rsidP="00A93772">
      <w:pPr>
        <w:pStyle w:val="ListParagraph"/>
        <w:numPr>
          <w:ilvl w:val="0"/>
          <w:numId w:val="1"/>
        </w:numPr>
        <w:spacing w:after="0" w:line="240" w:lineRule="auto"/>
      </w:pPr>
      <w:r>
        <w:t>Threat a</w:t>
      </w:r>
      <w:r w:rsidR="000633F3">
        <w:t>nalysis</w:t>
      </w:r>
    </w:p>
    <w:p w:rsidR="000633F3" w:rsidRDefault="009B59BC" w:rsidP="00A93772">
      <w:pPr>
        <w:pStyle w:val="ListParagraph"/>
        <w:numPr>
          <w:ilvl w:val="0"/>
          <w:numId w:val="1"/>
        </w:numPr>
        <w:spacing w:after="0" w:line="240" w:lineRule="auto"/>
      </w:pPr>
      <w:r>
        <w:t>Risk a</w:t>
      </w:r>
      <w:r w:rsidR="000633F3">
        <w:t>nalysis</w:t>
      </w:r>
    </w:p>
    <w:p w:rsidR="000633F3" w:rsidRDefault="000633F3" w:rsidP="00A93772">
      <w:pPr>
        <w:spacing w:after="0" w:line="240" w:lineRule="auto"/>
      </w:pPr>
    </w:p>
    <w:p w:rsidR="00725690" w:rsidRPr="00B70590" w:rsidRDefault="00725690" w:rsidP="00A93772">
      <w:pPr>
        <w:spacing w:after="0" w:line="240" w:lineRule="auto"/>
        <w:rPr>
          <w:color w:val="0070C0"/>
        </w:rPr>
      </w:pPr>
      <w:r w:rsidRPr="00B70590">
        <w:rPr>
          <w:color w:val="0070C0"/>
        </w:rPr>
        <w:t xml:space="preserve">Q 2: Which optimizations are suggested by the BSI? </w:t>
      </w:r>
    </w:p>
    <w:p w:rsidR="006F5C3C" w:rsidRDefault="00A93772" w:rsidP="00A93772">
      <w:pPr>
        <w:spacing w:after="0" w:line="240" w:lineRule="auto"/>
      </w:pPr>
      <w:r w:rsidRPr="00B70590">
        <w:rPr>
          <w:color w:val="0070C0"/>
        </w:rPr>
        <w:t xml:space="preserve">A: </w:t>
      </w:r>
      <w:r w:rsidR="006F5C3C" w:rsidRPr="006F5C3C">
        <w:t>The Federal Oﬃce for Information Security (German: Bundesamt für Sicherheit in der Informationstechnik, BSI)</w:t>
      </w:r>
    </w:p>
    <w:p w:rsidR="00A93772" w:rsidRPr="00B70590" w:rsidRDefault="00A93772" w:rsidP="00A93772">
      <w:pPr>
        <w:spacing w:after="0" w:line="240" w:lineRule="auto"/>
        <w:rPr>
          <w:color w:val="0070C0"/>
        </w:rPr>
      </w:pPr>
    </w:p>
    <w:p w:rsidR="00725690" w:rsidRPr="00B70590" w:rsidRDefault="00725690" w:rsidP="00A93772">
      <w:pPr>
        <w:spacing w:after="0" w:line="240" w:lineRule="auto"/>
        <w:rPr>
          <w:color w:val="0070C0"/>
        </w:rPr>
      </w:pPr>
      <w:r w:rsidRPr="00B70590">
        <w:rPr>
          <w:color w:val="0070C0"/>
        </w:rPr>
        <w:t xml:space="preserve">Q 3: How to classify protection goals based on the categories communication content and communication circumstances? </w:t>
      </w:r>
    </w:p>
    <w:p w:rsidR="00117E50" w:rsidRPr="00B70590" w:rsidRDefault="00117E50" w:rsidP="00A93772">
      <w:pPr>
        <w:spacing w:after="0" w:line="240" w:lineRule="auto"/>
        <w:rPr>
          <w:color w:val="0070C0"/>
        </w:rPr>
      </w:pPr>
      <w:r w:rsidRPr="00B70590">
        <w:rPr>
          <w:color w:val="0070C0"/>
        </w:rPr>
        <w:t>A:</w:t>
      </w:r>
    </w:p>
    <w:p w:rsidR="007724C9" w:rsidRPr="007724C9" w:rsidRDefault="007724C9" w:rsidP="00A93772">
      <w:pPr>
        <w:spacing w:after="0" w:line="240" w:lineRule="auto"/>
        <w:rPr>
          <w:color w:val="000000" w:themeColor="text1"/>
        </w:rPr>
      </w:pPr>
      <w:r w:rsidRPr="007724C9">
        <w:rPr>
          <w:b/>
          <w:color w:val="000000" w:themeColor="text1"/>
        </w:rPr>
        <w:t>Conﬁdentiality</w:t>
      </w:r>
      <w:r w:rsidRPr="007724C9">
        <w:rPr>
          <w:color w:val="000000" w:themeColor="text1"/>
        </w:rPr>
        <w:t xml:space="preserve"> ensures that nobody apart from the communicants can discover the content of the communication</w:t>
      </w:r>
    </w:p>
    <w:p w:rsidR="007724C9" w:rsidRPr="007724C9" w:rsidRDefault="007724C9" w:rsidP="00A93772">
      <w:pPr>
        <w:spacing w:after="0" w:line="240" w:lineRule="auto"/>
        <w:rPr>
          <w:color w:val="000000" w:themeColor="text1"/>
        </w:rPr>
      </w:pPr>
      <w:r w:rsidRPr="007724C9">
        <w:rPr>
          <w:b/>
          <w:color w:val="000000" w:themeColor="text1"/>
        </w:rPr>
        <w:t>Hiding</w:t>
      </w:r>
      <w:r w:rsidRPr="007724C9">
        <w:rPr>
          <w:color w:val="000000" w:themeColor="text1"/>
        </w:rPr>
        <w:t xml:space="preserve"> ensures the conﬁdentiality of the transfer of conﬁdential user data. This means that nobody apart from the communicants can discover the existence of conﬁdential communication</w:t>
      </w:r>
    </w:p>
    <w:p w:rsidR="007724C9" w:rsidRPr="007724C9" w:rsidRDefault="007724C9" w:rsidP="00A93772">
      <w:pPr>
        <w:spacing w:after="0" w:line="240" w:lineRule="auto"/>
        <w:rPr>
          <w:color w:val="000000" w:themeColor="text1"/>
        </w:rPr>
      </w:pPr>
      <w:r w:rsidRPr="007724C9">
        <w:rPr>
          <w:b/>
          <w:color w:val="000000" w:themeColor="text1"/>
        </w:rPr>
        <w:t>Anonymity</w:t>
      </w:r>
      <w:r w:rsidRPr="007724C9">
        <w:rPr>
          <w:color w:val="000000" w:themeColor="text1"/>
        </w:rPr>
        <w:t xml:space="preserve"> ensures that a user can use a resource or service without disclosing his/her identity, not even the communicants can discover the identity of each other</w:t>
      </w:r>
    </w:p>
    <w:p w:rsidR="007724C9" w:rsidRPr="007724C9" w:rsidRDefault="007724C9" w:rsidP="00A93772">
      <w:pPr>
        <w:spacing w:after="0" w:line="240" w:lineRule="auto"/>
        <w:rPr>
          <w:color w:val="000000" w:themeColor="text1"/>
        </w:rPr>
      </w:pPr>
      <w:r w:rsidRPr="007724C9">
        <w:rPr>
          <w:b/>
          <w:color w:val="000000" w:themeColor="text1"/>
        </w:rPr>
        <w:t>Unobservability</w:t>
      </w:r>
      <w:r w:rsidRPr="007724C9">
        <w:rPr>
          <w:color w:val="000000" w:themeColor="text1"/>
        </w:rPr>
        <w:t xml:space="preserve"> ensures that a user can use a resource or service without others being able to observe that the resource or service is being used. Parties not involved in the communication can observe neither the sending nor the receiving of messages</w:t>
      </w:r>
    </w:p>
    <w:p w:rsidR="007724C9" w:rsidRPr="007724C9" w:rsidRDefault="007724C9" w:rsidP="00A93772">
      <w:pPr>
        <w:spacing w:after="0" w:line="240" w:lineRule="auto"/>
        <w:rPr>
          <w:color w:val="000000" w:themeColor="text1"/>
        </w:rPr>
      </w:pPr>
      <w:r w:rsidRPr="007724C9">
        <w:rPr>
          <w:b/>
          <w:color w:val="000000" w:themeColor="text1"/>
        </w:rPr>
        <w:t>Integrity</w:t>
      </w:r>
      <w:r w:rsidRPr="007724C9">
        <w:rPr>
          <w:color w:val="000000" w:themeColor="text1"/>
        </w:rPr>
        <w:t xml:space="preserve"> ensures that modiﬁcations of communicated content (including the sender’s name, if one is provided) are detected by the recipient(s)</w:t>
      </w:r>
    </w:p>
    <w:p w:rsidR="007724C9" w:rsidRPr="007724C9" w:rsidRDefault="007724C9" w:rsidP="00A93772">
      <w:pPr>
        <w:spacing w:after="0" w:line="240" w:lineRule="auto"/>
        <w:rPr>
          <w:color w:val="000000" w:themeColor="text1"/>
        </w:rPr>
      </w:pPr>
      <w:r w:rsidRPr="007724C9">
        <w:rPr>
          <w:b/>
          <w:color w:val="000000" w:themeColor="text1"/>
        </w:rPr>
        <w:t>Accountability</w:t>
      </w:r>
      <w:r w:rsidRPr="007724C9">
        <w:rPr>
          <w:color w:val="000000" w:themeColor="text1"/>
        </w:rPr>
        <w:t xml:space="preserve"> ensures that sender and recipients of information cannot successfully deny having sent or received the information. This means that communication takes place in a provable way</w:t>
      </w:r>
    </w:p>
    <w:p w:rsidR="007724C9" w:rsidRPr="007724C9" w:rsidRDefault="007724C9" w:rsidP="00A93772">
      <w:pPr>
        <w:spacing w:after="0" w:line="240" w:lineRule="auto"/>
        <w:rPr>
          <w:color w:val="000000" w:themeColor="text1"/>
        </w:rPr>
      </w:pPr>
      <w:r w:rsidRPr="007724C9">
        <w:rPr>
          <w:b/>
          <w:color w:val="000000" w:themeColor="text1"/>
        </w:rPr>
        <w:t>Availability</w:t>
      </w:r>
      <w:r w:rsidRPr="007724C9">
        <w:rPr>
          <w:color w:val="000000" w:themeColor="text1"/>
        </w:rPr>
        <w:t xml:space="preserve"> ensures that communicated messages are available when the user wants to use them</w:t>
      </w:r>
    </w:p>
    <w:p w:rsidR="007724C9" w:rsidRPr="007724C9" w:rsidRDefault="007724C9" w:rsidP="00A93772">
      <w:pPr>
        <w:spacing w:after="0" w:line="240" w:lineRule="auto"/>
        <w:rPr>
          <w:color w:val="000000" w:themeColor="text1"/>
        </w:rPr>
      </w:pPr>
      <w:r w:rsidRPr="007724C9">
        <w:rPr>
          <w:b/>
          <w:color w:val="000000" w:themeColor="text1"/>
        </w:rPr>
        <w:t>Reachability</w:t>
      </w:r>
      <w:r w:rsidRPr="007724C9">
        <w:rPr>
          <w:color w:val="000000" w:themeColor="text1"/>
        </w:rPr>
        <w:t xml:space="preserve"> ensures that a peer entity (user, machine, etc.) either can or cannot be contacted depending on user interests.</w:t>
      </w:r>
    </w:p>
    <w:p w:rsidR="007724C9" w:rsidRDefault="007724C9" w:rsidP="00A93772">
      <w:pPr>
        <w:spacing w:after="0" w:line="240" w:lineRule="auto"/>
        <w:rPr>
          <w:color w:val="000000" w:themeColor="text1"/>
        </w:rPr>
      </w:pPr>
      <w:r w:rsidRPr="007724C9">
        <w:rPr>
          <w:b/>
          <w:color w:val="000000" w:themeColor="text1"/>
        </w:rPr>
        <w:t>Legal</w:t>
      </w:r>
      <w:r w:rsidRPr="007724C9">
        <w:rPr>
          <w:color w:val="000000" w:themeColor="text1"/>
        </w:rPr>
        <w:t xml:space="preserve"> Enforceability ensures that a user can be held liable to fulﬁll his/her legal responsibilities within a reasonable period of time.</w:t>
      </w:r>
    </w:p>
    <w:p w:rsidR="007724C9" w:rsidRDefault="007724C9" w:rsidP="00A93772">
      <w:pPr>
        <w:spacing w:after="0" w:line="240" w:lineRule="auto"/>
        <w:rPr>
          <w:color w:val="000000" w:themeColor="text1"/>
        </w:rPr>
      </w:pPr>
    </w:p>
    <w:p w:rsidR="00CC74A8" w:rsidRDefault="00CC74A8" w:rsidP="00A93772">
      <w:pPr>
        <w:spacing w:after="0" w:line="240" w:lineRule="auto"/>
        <w:rPr>
          <w:color w:val="000000" w:themeColor="text1"/>
        </w:rPr>
      </w:pPr>
    </w:p>
    <w:p w:rsidR="00CC74A8" w:rsidRDefault="00CC74A8" w:rsidP="00A93772">
      <w:pPr>
        <w:spacing w:after="0" w:line="240" w:lineRule="auto"/>
        <w:rPr>
          <w:color w:val="000000" w:themeColor="text1"/>
        </w:rPr>
      </w:pPr>
    </w:p>
    <w:p w:rsidR="00CC74A8" w:rsidRDefault="00CC74A8" w:rsidP="00A93772">
      <w:pPr>
        <w:spacing w:after="0" w:line="240" w:lineRule="auto"/>
        <w:rPr>
          <w:color w:val="000000" w:themeColor="text1"/>
        </w:rPr>
      </w:pPr>
    </w:p>
    <w:p w:rsidR="00CC74A8" w:rsidRDefault="00CC74A8" w:rsidP="00A93772">
      <w:pPr>
        <w:spacing w:after="0" w:line="240" w:lineRule="auto"/>
        <w:rPr>
          <w:color w:val="000000" w:themeColor="text1"/>
        </w:rPr>
      </w:pPr>
    </w:p>
    <w:p w:rsidR="00CC74A8" w:rsidRDefault="00CC74A8" w:rsidP="00A93772">
      <w:pPr>
        <w:spacing w:after="0" w:line="240" w:lineRule="auto"/>
        <w:rPr>
          <w:color w:val="000000" w:themeColor="text1"/>
        </w:rPr>
      </w:pPr>
    </w:p>
    <w:p w:rsidR="00CC74A8" w:rsidRDefault="00CC74A8" w:rsidP="00A93772">
      <w:pPr>
        <w:spacing w:after="0" w:line="240" w:lineRule="auto"/>
        <w:rPr>
          <w:color w:val="000000" w:themeColor="text1"/>
        </w:rPr>
      </w:pPr>
    </w:p>
    <w:p w:rsidR="00CC74A8" w:rsidRDefault="00CC74A8" w:rsidP="00A93772">
      <w:pPr>
        <w:spacing w:after="0" w:line="240" w:lineRule="auto"/>
        <w:rPr>
          <w:color w:val="000000" w:themeColor="text1"/>
        </w:rPr>
      </w:pPr>
    </w:p>
    <w:p w:rsidR="00CC74A8" w:rsidRDefault="00CC74A8" w:rsidP="00A93772">
      <w:pPr>
        <w:spacing w:after="0" w:line="240" w:lineRule="auto"/>
        <w:rPr>
          <w:color w:val="000000" w:themeColor="text1"/>
        </w:rPr>
      </w:pPr>
    </w:p>
    <w:p w:rsidR="00CC74A8" w:rsidRDefault="00CC74A8" w:rsidP="00A93772">
      <w:pPr>
        <w:spacing w:after="0" w:line="240" w:lineRule="auto"/>
        <w:rPr>
          <w:color w:val="000000" w:themeColor="text1"/>
        </w:rPr>
      </w:pPr>
    </w:p>
    <w:p w:rsidR="00CC74A8" w:rsidRDefault="00CC74A8" w:rsidP="00A93772">
      <w:pPr>
        <w:spacing w:after="0" w:line="240" w:lineRule="auto"/>
        <w:rPr>
          <w:color w:val="000000" w:themeColor="text1"/>
        </w:rPr>
      </w:pPr>
    </w:p>
    <w:p w:rsidR="00CC74A8" w:rsidRDefault="00CC74A8" w:rsidP="00A93772">
      <w:pPr>
        <w:spacing w:after="0" w:line="240" w:lineRule="auto"/>
        <w:rPr>
          <w:color w:val="000000" w:themeColor="text1"/>
        </w:rPr>
      </w:pPr>
    </w:p>
    <w:p w:rsidR="00CC74A8" w:rsidRPr="007724C9" w:rsidRDefault="00CC74A8" w:rsidP="00A93772">
      <w:pPr>
        <w:spacing w:after="0" w:line="240" w:lineRule="auto"/>
        <w:rPr>
          <w:color w:val="000000" w:themeColor="text1"/>
        </w:rPr>
      </w:pPr>
    </w:p>
    <w:p w:rsidR="00725690" w:rsidRPr="00CC74A8" w:rsidRDefault="00725690" w:rsidP="00A93772">
      <w:pPr>
        <w:spacing w:after="0" w:line="240" w:lineRule="auto"/>
        <w:rPr>
          <w:color w:val="0070C0"/>
        </w:rPr>
      </w:pPr>
      <w:r w:rsidRPr="00CC74A8">
        <w:rPr>
          <w:color w:val="0070C0"/>
        </w:rPr>
        <w:t xml:space="preserve">Q 4: Which correlations between protection goals do you know? </w:t>
      </w:r>
    </w:p>
    <w:p w:rsidR="00D879B5" w:rsidRDefault="00573ABC" w:rsidP="00A93772">
      <w:pPr>
        <w:spacing w:after="0" w:line="240" w:lineRule="auto"/>
      </w:pPr>
      <w:r w:rsidRPr="00CC74A8">
        <w:rPr>
          <w:color w:val="0070C0"/>
        </w:rPr>
        <w:t xml:space="preserve">A: </w:t>
      </w:r>
      <w:r w:rsidRPr="009B70E3">
        <w:rPr>
          <w:b/>
        </w:rPr>
        <w:t>Tasks for a Protection Requirement Analysis</w:t>
      </w:r>
      <w:r>
        <w:t xml:space="preserve"> </w:t>
      </w:r>
    </w:p>
    <w:p w:rsidR="00D879B5" w:rsidRDefault="00573ABC" w:rsidP="00A93772">
      <w:pPr>
        <w:spacing w:after="0" w:line="240" w:lineRule="auto"/>
      </w:pPr>
      <w:r>
        <w:t xml:space="preserve">Ü Check the feasibility of the collected protection goals </w:t>
      </w:r>
    </w:p>
    <w:p w:rsidR="00573ABC" w:rsidRDefault="00573ABC" w:rsidP="00A93772">
      <w:pPr>
        <w:spacing w:after="0" w:line="240" w:lineRule="auto"/>
      </w:pPr>
      <w:r>
        <w:t>Ü Suggest possible compromises in case of conﬂicts (e.g. pseudonymity</w:t>
      </w:r>
      <w:r w:rsidR="00191885">
        <w:t xml:space="preserve"> – false name of a person or do not disclose his original/legal identity</w:t>
      </w:r>
      <w:r>
        <w:t>)</w:t>
      </w:r>
    </w:p>
    <w:p w:rsidR="00D879B5" w:rsidRPr="009B70E3" w:rsidRDefault="00573ABC" w:rsidP="00A93772">
      <w:pPr>
        <w:spacing w:after="0" w:line="240" w:lineRule="auto"/>
        <w:rPr>
          <w:b/>
        </w:rPr>
      </w:pPr>
      <w:r w:rsidRPr="009B70E3">
        <w:rPr>
          <w:b/>
        </w:rPr>
        <w:t xml:space="preserve">Basic Theory </w:t>
      </w:r>
    </w:p>
    <w:p w:rsidR="00D879B5" w:rsidRDefault="00573ABC" w:rsidP="00A93772">
      <w:pPr>
        <w:spacing w:after="0" w:line="240" w:lineRule="auto"/>
      </w:pPr>
      <w:r>
        <w:t xml:space="preserve">Ü </w:t>
      </w:r>
      <w:r w:rsidRPr="009B70E3">
        <w:rPr>
          <w:color w:val="FF0000"/>
        </w:rPr>
        <w:t xml:space="preserve">Multi Lateral Security </w:t>
      </w:r>
    </w:p>
    <w:p w:rsidR="00573ABC" w:rsidRDefault="00573ABC" w:rsidP="00A93772">
      <w:pPr>
        <w:spacing w:after="0" w:line="240" w:lineRule="auto"/>
      </w:pPr>
      <w:r>
        <w:t>Ü Correlations and monotony behaviour of protection goals</w:t>
      </w:r>
    </w:p>
    <w:p w:rsidR="00D879B5" w:rsidRDefault="009B70E3" w:rsidP="00A93772">
      <w:pPr>
        <w:spacing w:after="0" w:line="240" w:lineRule="auto"/>
        <w:jc w:val="center"/>
      </w:pPr>
      <w:r w:rsidRPr="009B70E3">
        <w:rPr>
          <w:noProof/>
        </w:rPr>
        <w:drawing>
          <wp:inline distT="0" distB="0" distL="0" distR="0">
            <wp:extent cx="4352925" cy="2867025"/>
            <wp:effectExtent l="0" t="0" r="9525" b="9525"/>
            <wp:docPr id="1" name="Picture 1" descr="F:\First Semester\Software Security_6 Credit\Exam Preparation\Core_bet_protection_go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rst Semester\Software Security_6 Credit\Exam Preparation\Core_bet_protection_go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2867025"/>
                    </a:xfrm>
                    <a:prstGeom prst="rect">
                      <a:avLst/>
                    </a:prstGeom>
                    <a:noFill/>
                    <a:ln>
                      <a:noFill/>
                    </a:ln>
                  </pic:spPr>
                </pic:pic>
              </a:graphicData>
            </a:graphic>
          </wp:inline>
        </w:drawing>
      </w:r>
    </w:p>
    <w:p w:rsidR="00725690" w:rsidRPr="00B649AF" w:rsidRDefault="00725690" w:rsidP="00A93772">
      <w:pPr>
        <w:spacing w:after="0" w:line="240" w:lineRule="auto"/>
        <w:rPr>
          <w:color w:val="0070C0"/>
        </w:rPr>
      </w:pPr>
      <w:r w:rsidRPr="00B649AF">
        <w:rPr>
          <w:color w:val="0070C0"/>
        </w:rPr>
        <w:t xml:space="preserve">Q 5: What are the most important artifacts for security analyses? </w:t>
      </w:r>
    </w:p>
    <w:p w:rsidR="002D4B56" w:rsidRDefault="00B649AF" w:rsidP="002D4B56">
      <w:pPr>
        <w:spacing w:after="0" w:line="240" w:lineRule="auto"/>
        <w:rPr>
          <w:color w:val="0070C0"/>
        </w:rPr>
      </w:pPr>
      <w:r w:rsidRPr="00B649AF">
        <w:rPr>
          <w:color w:val="0070C0"/>
        </w:rPr>
        <w:t xml:space="preserve">A: </w:t>
      </w:r>
    </w:p>
    <w:p w:rsidR="002D4B56" w:rsidRPr="002D4B56" w:rsidRDefault="002D4B56" w:rsidP="002D4B56">
      <w:pPr>
        <w:spacing w:after="0" w:line="240" w:lineRule="auto"/>
        <w:rPr>
          <w:b/>
          <w:color w:val="000000" w:themeColor="text1"/>
        </w:rPr>
      </w:pPr>
      <w:r w:rsidRPr="002D4B56">
        <w:rPr>
          <w:b/>
          <w:color w:val="000000" w:themeColor="text1"/>
        </w:rPr>
        <w:t xml:space="preserve">1 Structure Analysis </w:t>
      </w:r>
    </w:p>
    <w:p w:rsidR="002D4B56" w:rsidRPr="002D4B56" w:rsidRDefault="002D4B56" w:rsidP="002D4B56">
      <w:pPr>
        <w:pStyle w:val="ListParagraph"/>
        <w:numPr>
          <w:ilvl w:val="0"/>
          <w:numId w:val="2"/>
        </w:numPr>
        <w:spacing w:after="0" w:line="240" w:lineRule="auto"/>
        <w:rPr>
          <w:color w:val="FF0000"/>
        </w:rPr>
      </w:pPr>
      <w:r w:rsidRPr="002D4B56">
        <w:rPr>
          <w:color w:val="000000" w:themeColor="text1"/>
        </w:rPr>
        <w:t xml:space="preserve">Network </w:t>
      </w:r>
      <w:r w:rsidRPr="002D4B56">
        <w:rPr>
          <w:color w:val="FF0000"/>
        </w:rPr>
        <w:t xml:space="preserve">topology model </w:t>
      </w:r>
    </w:p>
    <w:p w:rsidR="002D4B56" w:rsidRPr="002D4B56" w:rsidRDefault="002D4B56" w:rsidP="002D4B56">
      <w:pPr>
        <w:pStyle w:val="ListParagraph"/>
        <w:numPr>
          <w:ilvl w:val="0"/>
          <w:numId w:val="2"/>
        </w:numPr>
        <w:spacing w:after="0" w:line="240" w:lineRule="auto"/>
        <w:rPr>
          <w:color w:val="000000" w:themeColor="text1"/>
        </w:rPr>
      </w:pPr>
      <w:r w:rsidRPr="002D4B56">
        <w:rPr>
          <w:color w:val="000000" w:themeColor="text1"/>
        </w:rPr>
        <w:t xml:space="preserve">Table with attributes for each system component </w:t>
      </w:r>
    </w:p>
    <w:p w:rsidR="002D4B56" w:rsidRPr="002D4B56" w:rsidRDefault="002D4B56" w:rsidP="002D4B56">
      <w:pPr>
        <w:pStyle w:val="ListParagraph"/>
        <w:numPr>
          <w:ilvl w:val="0"/>
          <w:numId w:val="2"/>
        </w:numPr>
        <w:spacing w:after="0" w:line="240" w:lineRule="auto"/>
        <w:rPr>
          <w:color w:val="000000" w:themeColor="text1"/>
        </w:rPr>
      </w:pPr>
      <w:r w:rsidRPr="002D4B56">
        <w:rPr>
          <w:color w:val="000000" w:themeColor="text1"/>
        </w:rPr>
        <w:t>Initial requirements speciﬁcation</w:t>
      </w:r>
    </w:p>
    <w:p w:rsidR="002D4B56" w:rsidRPr="002D4B56" w:rsidRDefault="002D4B56" w:rsidP="002D4B56">
      <w:pPr>
        <w:spacing w:after="0" w:line="240" w:lineRule="auto"/>
        <w:rPr>
          <w:b/>
          <w:color w:val="000000" w:themeColor="text1"/>
        </w:rPr>
      </w:pPr>
      <w:r w:rsidRPr="002D4B56">
        <w:rPr>
          <w:b/>
          <w:color w:val="000000" w:themeColor="text1"/>
        </w:rPr>
        <w:t xml:space="preserve">2 Protection Requirements Analysis </w:t>
      </w:r>
    </w:p>
    <w:p w:rsidR="002D4B56" w:rsidRPr="002D4B56" w:rsidRDefault="002D4B56" w:rsidP="002D4B56">
      <w:pPr>
        <w:pStyle w:val="ListParagraph"/>
        <w:numPr>
          <w:ilvl w:val="0"/>
          <w:numId w:val="3"/>
        </w:numPr>
        <w:spacing w:after="0" w:line="240" w:lineRule="auto"/>
        <w:rPr>
          <w:color w:val="000000" w:themeColor="text1"/>
        </w:rPr>
      </w:pPr>
      <w:r w:rsidRPr="002D4B56">
        <w:rPr>
          <w:color w:val="FF0000"/>
        </w:rPr>
        <w:t xml:space="preserve">Use case model </w:t>
      </w:r>
      <w:r w:rsidRPr="002D4B56">
        <w:rPr>
          <w:color w:val="000000" w:themeColor="text1"/>
        </w:rPr>
        <w:t xml:space="preserve">to describe actors and system functionality </w:t>
      </w:r>
    </w:p>
    <w:p w:rsidR="002D4B56" w:rsidRPr="002D4B56" w:rsidRDefault="002D4B56" w:rsidP="002D4B56">
      <w:pPr>
        <w:pStyle w:val="ListParagraph"/>
        <w:numPr>
          <w:ilvl w:val="0"/>
          <w:numId w:val="3"/>
        </w:numPr>
        <w:spacing w:after="0" w:line="240" w:lineRule="auto"/>
        <w:rPr>
          <w:color w:val="000000" w:themeColor="text1"/>
        </w:rPr>
      </w:pPr>
      <w:r w:rsidRPr="002D4B56">
        <w:rPr>
          <w:color w:val="000000" w:themeColor="text1"/>
        </w:rPr>
        <w:t xml:space="preserve">Identiﬁying </w:t>
      </w:r>
      <w:r w:rsidRPr="002D4B56">
        <w:rPr>
          <w:color w:val="FF0000"/>
        </w:rPr>
        <w:t xml:space="preserve">damage scenarios, protection goals </w:t>
      </w:r>
      <w:r w:rsidRPr="002D4B56">
        <w:rPr>
          <w:color w:val="000000" w:themeColor="text1"/>
        </w:rPr>
        <w:t xml:space="preserve">and conﬂicts </w:t>
      </w:r>
    </w:p>
    <w:p w:rsidR="002D4B56" w:rsidRPr="002D4B56" w:rsidRDefault="002D4B56" w:rsidP="002D4B56">
      <w:pPr>
        <w:pStyle w:val="ListParagraph"/>
        <w:numPr>
          <w:ilvl w:val="0"/>
          <w:numId w:val="3"/>
        </w:numPr>
        <w:spacing w:after="0" w:line="240" w:lineRule="auto"/>
        <w:rPr>
          <w:color w:val="000000" w:themeColor="text1"/>
        </w:rPr>
      </w:pPr>
      <w:r w:rsidRPr="002D4B56">
        <w:rPr>
          <w:color w:val="000000" w:themeColor="text1"/>
        </w:rPr>
        <w:t>Evaluation of the required level of protection for scenarios</w:t>
      </w:r>
    </w:p>
    <w:p w:rsidR="00F87D98" w:rsidRPr="00F87D98" w:rsidRDefault="002D4B56" w:rsidP="002D4B56">
      <w:pPr>
        <w:spacing w:after="0" w:line="240" w:lineRule="auto"/>
        <w:rPr>
          <w:b/>
          <w:color w:val="000000" w:themeColor="text1"/>
        </w:rPr>
      </w:pPr>
      <w:r w:rsidRPr="00F87D98">
        <w:rPr>
          <w:b/>
          <w:color w:val="000000" w:themeColor="text1"/>
        </w:rPr>
        <w:t xml:space="preserve">3 Threat Analysis </w:t>
      </w:r>
    </w:p>
    <w:p w:rsidR="00F87D98" w:rsidRPr="00F87D98" w:rsidRDefault="002D4B56" w:rsidP="00F87D98">
      <w:pPr>
        <w:pStyle w:val="ListParagraph"/>
        <w:numPr>
          <w:ilvl w:val="0"/>
          <w:numId w:val="4"/>
        </w:numPr>
        <w:spacing w:after="0" w:line="240" w:lineRule="auto"/>
        <w:rPr>
          <w:color w:val="000000" w:themeColor="text1"/>
        </w:rPr>
      </w:pPr>
      <w:r w:rsidRPr="00F87D98">
        <w:rPr>
          <w:color w:val="FF0000"/>
        </w:rPr>
        <w:t xml:space="preserve">Misuse case model </w:t>
      </w:r>
      <w:r w:rsidRPr="00F87D98">
        <w:rPr>
          <w:color w:val="000000" w:themeColor="text1"/>
        </w:rPr>
        <w:t xml:space="preserve">to decribe misactors, attacker behaviour and countermeasures </w:t>
      </w:r>
    </w:p>
    <w:p w:rsidR="002D4B56" w:rsidRPr="00F87D98" w:rsidRDefault="002D4B56" w:rsidP="00F87D98">
      <w:pPr>
        <w:pStyle w:val="ListParagraph"/>
        <w:numPr>
          <w:ilvl w:val="0"/>
          <w:numId w:val="4"/>
        </w:numPr>
        <w:spacing w:after="0" w:line="240" w:lineRule="auto"/>
        <w:rPr>
          <w:color w:val="000000" w:themeColor="text1"/>
        </w:rPr>
      </w:pPr>
      <w:r w:rsidRPr="00F87D98">
        <w:rPr>
          <w:color w:val="FF0000"/>
        </w:rPr>
        <w:t xml:space="preserve">Attack tree model </w:t>
      </w:r>
      <w:r w:rsidRPr="00F87D98">
        <w:rPr>
          <w:color w:val="000000" w:themeColor="text1"/>
        </w:rPr>
        <w:t>to reﬁne attacker goals</w:t>
      </w:r>
    </w:p>
    <w:p w:rsidR="00D90CE0" w:rsidRPr="00D90CE0" w:rsidRDefault="002D4B56" w:rsidP="002D4B56">
      <w:pPr>
        <w:spacing w:after="0" w:line="240" w:lineRule="auto"/>
        <w:rPr>
          <w:b/>
          <w:color w:val="000000" w:themeColor="text1"/>
        </w:rPr>
      </w:pPr>
      <w:r w:rsidRPr="00D90CE0">
        <w:rPr>
          <w:b/>
          <w:color w:val="000000" w:themeColor="text1"/>
        </w:rPr>
        <w:t xml:space="preserve">4 Risk Analysis </w:t>
      </w:r>
    </w:p>
    <w:p w:rsidR="00D90CE0" w:rsidRDefault="002D4B56" w:rsidP="00D90CE0">
      <w:pPr>
        <w:pStyle w:val="ListParagraph"/>
        <w:numPr>
          <w:ilvl w:val="0"/>
          <w:numId w:val="5"/>
        </w:numPr>
        <w:spacing w:after="0" w:line="240" w:lineRule="auto"/>
        <w:rPr>
          <w:color w:val="000000" w:themeColor="text1"/>
        </w:rPr>
      </w:pPr>
      <w:r w:rsidRPr="00D90CE0">
        <w:rPr>
          <w:color w:val="FF0000"/>
        </w:rPr>
        <w:t xml:space="preserve">Risk assessment </w:t>
      </w:r>
      <w:r w:rsidRPr="00D90CE0">
        <w:rPr>
          <w:color w:val="000000" w:themeColor="text1"/>
        </w:rPr>
        <w:t xml:space="preserve">to ﬁnd out the required level of protection </w:t>
      </w:r>
    </w:p>
    <w:p w:rsidR="00042D1F" w:rsidRPr="00D90CE0" w:rsidRDefault="002D4B56" w:rsidP="00D90CE0">
      <w:pPr>
        <w:pStyle w:val="ListParagraph"/>
        <w:numPr>
          <w:ilvl w:val="0"/>
          <w:numId w:val="5"/>
        </w:numPr>
        <w:spacing w:after="0" w:line="240" w:lineRule="auto"/>
        <w:rPr>
          <w:color w:val="000000" w:themeColor="text1"/>
        </w:rPr>
      </w:pPr>
      <w:r w:rsidRPr="00D90CE0">
        <w:rPr>
          <w:color w:val="FF0000"/>
        </w:rPr>
        <w:t>Annotated attack trees</w:t>
      </w:r>
      <w:r w:rsidRPr="00D90CE0">
        <w:rPr>
          <w:color w:val="000000" w:themeColor="text1"/>
        </w:rPr>
        <w:t>, e.g. using costs and probabilities</w:t>
      </w:r>
    </w:p>
    <w:p w:rsidR="009D69A8" w:rsidRDefault="009D69A8" w:rsidP="00B649AF">
      <w:pPr>
        <w:spacing w:after="0" w:line="240" w:lineRule="auto"/>
      </w:pPr>
    </w:p>
    <w:p w:rsidR="002824E7" w:rsidRDefault="002824E7" w:rsidP="00A93772">
      <w:pPr>
        <w:spacing w:after="0" w:line="240" w:lineRule="auto"/>
      </w:pPr>
    </w:p>
    <w:p w:rsidR="002824E7" w:rsidRDefault="002824E7" w:rsidP="00A93772">
      <w:pPr>
        <w:spacing w:after="0" w:line="240" w:lineRule="auto"/>
      </w:pPr>
    </w:p>
    <w:p w:rsidR="002824E7" w:rsidRDefault="002824E7" w:rsidP="00A93772">
      <w:pPr>
        <w:spacing w:after="0" w:line="240" w:lineRule="auto"/>
      </w:pPr>
    </w:p>
    <w:p w:rsidR="002824E7" w:rsidRDefault="002824E7" w:rsidP="00A93772">
      <w:pPr>
        <w:spacing w:after="0" w:line="240" w:lineRule="auto"/>
      </w:pPr>
    </w:p>
    <w:p w:rsidR="00725690" w:rsidRPr="002824E7" w:rsidRDefault="00725690" w:rsidP="00A93772">
      <w:pPr>
        <w:spacing w:after="0" w:line="240" w:lineRule="auto"/>
        <w:rPr>
          <w:color w:val="0070C0"/>
        </w:rPr>
      </w:pPr>
      <w:r w:rsidRPr="002824E7">
        <w:rPr>
          <w:color w:val="0070C0"/>
        </w:rPr>
        <w:lastRenderedPageBreak/>
        <w:t xml:space="preserve">Q 6: What is the basic notation of misuse cases? </w:t>
      </w:r>
    </w:p>
    <w:p w:rsidR="002824E7" w:rsidRPr="002824E7" w:rsidRDefault="009D69A8" w:rsidP="00A93772">
      <w:pPr>
        <w:spacing w:after="0" w:line="240" w:lineRule="auto"/>
        <w:rPr>
          <w:color w:val="0070C0"/>
        </w:rPr>
      </w:pPr>
      <w:r w:rsidRPr="002824E7">
        <w:rPr>
          <w:color w:val="0070C0"/>
        </w:rPr>
        <w:t>A:</w:t>
      </w:r>
      <w:r w:rsidR="002824E7" w:rsidRPr="002824E7">
        <w:rPr>
          <w:color w:val="0070C0"/>
        </w:rPr>
        <w:t xml:space="preserve"> </w:t>
      </w:r>
    </w:p>
    <w:p w:rsidR="002824E7" w:rsidRDefault="002824E7" w:rsidP="00A93772">
      <w:pPr>
        <w:spacing w:after="0" w:line="240" w:lineRule="auto"/>
      </w:pPr>
      <w:r w:rsidRPr="002824E7">
        <w:t xml:space="preserve">Misuse cases model attacker behaviour </w:t>
      </w:r>
    </w:p>
    <w:p w:rsidR="002824E7" w:rsidRDefault="002824E7" w:rsidP="00A93772">
      <w:pPr>
        <w:spacing w:after="0" w:line="240" w:lineRule="auto"/>
      </w:pPr>
      <w:r w:rsidRPr="002824E7">
        <w:t xml:space="preserve">Attacker is also called </w:t>
      </w:r>
      <w:r w:rsidRPr="002824E7">
        <w:rPr>
          <w:color w:val="FF0000"/>
        </w:rPr>
        <w:t xml:space="preserve">Misactor </w:t>
      </w:r>
    </w:p>
    <w:p w:rsidR="009D69A8" w:rsidRDefault="002824E7" w:rsidP="00A93772">
      <w:pPr>
        <w:spacing w:after="0" w:line="240" w:lineRule="auto"/>
        <w:rPr>
          <w:color w:val="FF0000"/>
        </w:rPr>
      </w:pPr>
      <w:r w:rsidRPr="002824E7">
        <w:t xml:space="preserve">Relationships: </w:t>
      </w:r>
      <w:r w:rsidRPr="002824E7">
        <w:rPr>
          <w:color w:val="FF0000"/>
        </w:rPr>
        <w:t>threatens, mitigates &amp; prevents</w:t>
      </w:r>
    </w:p>
    <w:p w:rsidR="002824E7" w:rsidRDefault="002824E7" w:rsidP="00A93772">
      <w:pPr>
        <w:spacing w:after="0" w:line="240" w:lineRule="auto"/>
      </w:pPr>
      <w:r w:rsidRPr="002824E7">
        <w:rPr>
          <w:noProof/>
        </w:rPr>
        <w:drawing>
          <wp:inline distT="0" distB="0" distL="0" distR="0">
            <wp:extent cx="5534025" cy="2647950"/>
            <wp:effectExtent l="0" t="0" r="9525" b="0"/>
            <wp:docPr id="2" name="Picture 2" descr="F:\First Semester\Software Security_6 Credit\Exam Preparation\Mi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irst Semester\Software Security_6 Credit\Exam Preparation\Mis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2647950"/>
                    </a:xfrm>
                    <a:prstGeom prst="rect">
                      <a:avLst/>
                    </a:prstGeom>
                    <a:noFill/>
                    <a:ln>
                      <a:noFill/>
                    </a:ln>
                  </pic:spPr>
                </pic:pic>
              </a:graphicData>
            </a:graphic>
          </wp:inline>
        </w:drawing>
      </w:r>
    </w:p>
    <w:p w:rsidR="001A2337" w:rsidRDefault="001A2337" w:rsidP="00A93772">
      <w:pPr>
        <w:spacing w:after="0" w:line="240" w:lineRule="auto"/>
      </w:pPr>
      <w:r w:rsidRPr="001A2337">
        <w:t xml:space="preserve">+ Provides a detailed analysis of attack scenarios </w:t>
      </w:r>
    </w:p>
    <w:p w:rsidR="001A2337" w:rsidRDefault="001A2337" w:rsidP="00A93772">
      <w:pPr>
        <w:spacing w:after="0" w:line="240" w:lineRule="auto"/>
      </w:pPr>
      <w:r w:rsidRPr="001A2337">
        <w:t xml:space="preserve">+ Is supported by a distinct methodology for describing functional and non-functional requirements, e.g. by dealing with external threats </w:t>
      </w:r>
    </w:p>
    <w:p w:rsidR="001A2337" w:rsidRDefault="001A2337" w:rsidP="00A93772">
      <w:pPr>
        <w:spacing w:after="0" w:line="240" w:lineRule="auto"/>
      </w:pPr>
      <w:r w:rsidRPr="001A2337">
        <w:t>+ Similar to the popular UML notation</w:t>
      </w:r>
    </w:p>
    <w:p w:rsidR="00DE0B74" w:rsidRDefault="00DE0B74" w:rsidP="00A93772">
      <w:pPr>
        <w:spacing w:after="0" w:line="240" w:lineRule="auto"/>
      </w:pPr>
    </w:p>
    <w:p w:rsidR="00725690" w:rsidRPr="00D546FD" w:rsidRDefault="00725690" w:rsidP="00A93772">
      <w:pPr>
        <w:spacing w:after="0" w:line="240" w:lineRule="auto"/>
        <w:rPr>
          <w:color w:val="00B0F0"/>
        </w:rPr>
      </w:pPr>
      <w:r w:rsidRPr="00D546FD">
        <w:rPr>
          <w:color w:val="00B0F0"/>
        </w:rPr>
        <w:t xml:space="preserve">Q 7: How to use attack trees to reﬁne attacker goals? </w:t>
      </w:r>
    </w:p>
    <w:p w:rsidR="008D5246" w:rsidRPr="00D546FD" w:rsidRDefault="008D5246" w:rsidP="00A93772">
      <w:pPr>
        <w:spacing w:after="0" w:line="240" w:lineRule="auto"/>
        <w:rPr>
          <w:color w:val="00B0F0"/>
        </w:rPr>
      </w:pPr>
      <w:r w:rsidRPr="00D546FD">
        <w:rPr>
          <w:color w:val="00B0F0"/>
        </w:rPr>
        <w:t>A:</w:t>
      </w:r>
    </w:p>
    <w:p w:rsidR="008D5246" w:rsidRPr="00214DAD" w:rsidRDefault="008D5246" w:rsidP="00A93772">
      <w:pPr>
        <w:spacing w:after="0" w:line="240" w:lineRule="auto"/>
        <w:rPr>
          <w:b/>
        </w:rPr>
      </w:pPr>
      <w:r w:rsidRPr="00214DAD">
        <w:rPr>
          <w:b/>
        </w:rPr>
        <w:t xml:space="preserve">Objectives </w:t>
      </w:r>
    </w:p>
    <w:p w:rsidR="008D5246" w:rsidRDefault="008D5246" w:rsidP="00A93772">
      <w:pPr>
        <w:spacing w:after="0" w:line="240" w:lineRule="auto"/>
      </w:pPr>
      <w:r w:rsidRPr="008D5246">
        <w:t xml:space="preserve">How can attacks be graphically modelled? </w:t>
      </w:r>
    </w:p>
    <w:p w:rsidR="008D5246" w:rsidRDefault="008D5246" w:rsidP="00A93772">
      <w:pPr>
        <w:spacing w:after="0" w:line="240" w:lineRule="auto"/>
      </w:pPr>
      <w:r w:rsidRPr="008D5246">
        <w:t xml:space="preserve">What is the probability of a successful attack? </w:t>
      </w:r>
    </w:p>
    <w:p w:rsidR="008D5246" w:rsidRDefault="008D5246" w:rsidP="00A93772">
      <w:pPr>
        <w:spacing w:after="0" w:line="240" w:lineRule="auto"/>
      </w:pPr>
      <w:r w:rsidRPr="008D5246">
        <w:t>How can an attack goal be reﬁned by subgoals?</w:t>
      </w:r>
    </w:p>
    <w:tbl>
      <w:tblPr>
        <w:tblStyle w:val="TableGrid"/>
        <w:tblW w:w="0" w:type="auto"/>
        <w:tblLook w:val="04A0" w:firstRow="1" w:lastRow="0" w:firstColumn="1" w:lastColumn="0" w:noHBand="0" w:noVBand="1"/>
      </w:tblPr>
      <w:tblGrid>
        <w:gridCol w:w="3034"/>
        <w:gridCol w:w="6316"/>
      </w:tblGrid>
      <w:tr w:rsidR="00F36C39" w:rsidTr="00F36C39">
        <w:tc>
          <w:tcPr>
            <w:tcW w:w="4675" w:type="dxa"/>
          </w:tcPr>
          <w:p w:rsidR="00F36C39" w:rsidRDefault="00F36C39" w:rsidP="00A93772">
            <w:r w:rsidRPr="00214DAD">
              <w:rPr>
                <w:noProof/>
              </w:rPr>
              <w:drawing>
                <wp:inline distT="0" distB="0" distL="0" distR="0" wp14:anchorId="140C5250" wp14:editId="37BE82C8">
                  <wp:extent cx="1838325" cy="2790825"/>
                  <wp:effectExtent l="0" t="0" r="9525" b="9525"/>
                  <wp:docPr id="3" name="Picture 3" descr="F:\First Semester\Software Security_6 Credit\Exam Preparation\Attack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irst Semester\Software Security_6 Credit\Exam Preparation\Attack 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2790825"/>
                          </a:xfrm>
                          <a:prstGeom prst="rect">
                            <a:avLst/>
                          </a:prstGeom>
                          <a:noFill/>
                          <a:ln>
                            <a:noFill/>
                          </a:ln>
                        </pic:spPr>
                      </pic:pic>
                    </a:graphicData>
                  </a:graphic>
                </wp:inline>
              </w:drawing>
            </w:r>
          </w:p>
        </w:tc>
        <w:tc>
          <w:tcPr>
            <w:tcW w:w="4675" w:type="dxa"/>
          </w:tcPr>
          <w:p w:rsidR="00F36C39" w:rsidRDefault="00F36C39" w:rsidP="00A93772">
            <w:r w:rsidRPr="00F36C39">
              <w:rPr>
                <w:noProof/>
              </w:rPr>
              <w:drawing>
                <wp:inline distT="0" distB="0" distL="0" distR="0">
                  <wp:extent cx="3990975" cy="2838450"/>
                  <wp:effectExtent l="0" t="0" r="9525" b="0"/>
                  <wp:docPr id="4" name="Picture 4" descr="F:\First Semester\Software Security_6 Credit\Exam Preparation\Attack Tree _refin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irst Semester\Software Security_6 Credit\Exam Preparation\Attack Tree _refine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2838450"/>
                          </a:xfrm>
                          <a:prstGeom prst="rect">
                            <a:avLst/>
                          </a:prstGeom>
                          <a:noFill/>
                          <a:ln>
                            <a:noFill/>
                          </a:ln>
                        </pic:spPr>
                      </pic:pic>
                    </a:graphicData>
                  </a:graphic>
                </wp:inline>
              </w:drawing>
            </w:r>
          </w:p>
        </w:tc>
      </w:tr>
    </w:tbl>
    <w:p w:rsidR="00725690" w:rsidRPr="00981BEE" w:rsidRDefault="00725690" w:rsidP="00A93772">
      <w:pPr>
        <w:spacing w:after="0" w:line="240" w:lineRule="auto"/>
        <w:rPr>
          <w:color w:val="0070C0"/>
        </w:rPr>
      </w:pPr>
      <w:r w:rsidRPr="00981BEE">
        <w:rPr>
          <w:color w:val="0070C0"/>
        </w:rPr>
        <w:lastRenderedPageBreak/>
        <w:t>Q 8: Please illustrate misuse cases and attack trees for a given example</w:t>
      </w:r>
      <w:r w:rsidR="006C6598" w:rsidRPr="00981BEE">
        <w:rPr>
          <w:color w:val="0070C0"/>
        </w:rPr>
        <w:t>.</w:t>
      </w:r>
      <w:r w:rsidRPr="00981BEE">
        <w:rPr>
          <w:color w:val="0070C0"/>
        </w:rPr>
        <w:t xml:space="preserve"> How to annotate an attack tree by costs and probabilities?</w:t>
      </w:r>
    </w:p>
    <w:p w:rsidR="00292580" w:rsidRPr="00981BEE" w:rsidRDefault="00292580" w:rsidP="00A93772">
      <w:pPr>
        <w:spacing w:after="0" w:line="240" w:lineRule="auto"/>
        <w:rPr>
          <w:color w:val="0070C0"/>
        </w:rPr>
      </w:pPr>
      <w:r w:rsidRPr="00981BEE">
        <w:rPr>
          <w:color w:val="0070C0"/>
        </w:rPr>
        <w:t>A:</w:t>
      </w:r>
    </w:p>
    <w:p w:rsidR="006C6598" w:rsidRDefault="006C6598" w:rsidP="006C6598">
      <w:pPr>
        <w:spacing w:after="0" w:line="240" w:lineRule="auto"/>
      </w:pPr>
      <w:r>
        <w:t>How to propagate attributes?</w:t>
      </w:r>
    </w:p>
    <w:p w:rsidR="006C6598" w:rsidRDefault="006C6598" w:rsidP="006C6598">
      <w:pPr>
        <w:spacing w:after="0" w:line="240" w:lineRule="auto"/>
      </w:pPr>
      <w:r>
        <w:t xml:space="preserve">1 A </w:t>
      </w:r>
      <w:r w:rsidRPr="006C6598">
        <w:rPr>
          <w:color w:val="FF0000"/>
        </w:rPr>
        <w:t xml:space="preserve">parent node </w:t>
      </w:r>
      <w:r>
        <w:t xml:space="preserve">evaluates to FEASIBLE if ... </w:t>
      </w:r>
    </w:p>
    <w:p w:rsidR="006C6598" w:rsidRDefault="006C6598" w:rsidP="006C6598">
      <w:pPr>
        <w:pStyle w:val="ListParagraph"/>
        <w:numPr>
          <w:ilvl w:val="0"/>
          <w:numId w:val="6"/>
        </w:numPr>
        <w:spacing w:after="0" w:line="240" w:lineRule="auto"/>
      </w:pPr>
      <w:r w:rsidRPr="008C32D1">
        <w:rPr>
          <w:color w:val="FF0000"/>
        </w:rPr>
        <w:t xml:space="preserve">all </w:t>
      </w:r>
      <w:r>
        <w:t xml:space="preserve">its sub-nodes also evaluated to </w:t>
      </w:r>
      <w:r w:rsidRPr="008C32D1">
        <w:rPr>
          <w:color w:val="FF0000"/>
        </w:rPr>
        <w:t xml:space="preserve">FEASIBLE </w:t>
      </w:r>
      <w:r>
        <w:t xml:space="preserve">for an AND relationship or </w:t>
      </w:r>
    </w:p>
    <w:p w:rsidR="006C6598" w:rsidRDefault="006C6598" w:rsidP="006C6598">
      <w:pPr>
        <w:pStyle w:val="ListParagraph"/>
        <w:numPr>
          <w:ilvl w:val="0"/>
          <w:numId w:val="6"/>
        </w:numPr>
        <w:spacing w:after="0" w:line="240" w:lineRule="auto"/>
      </w:pPr>
      <w:r w:rsidRPr="008C32D1">
        <w:rPr>
          <w:color w:val="FF0000"/>
        </w:rPr>
        <w:t xml:space="preserve">one </w:t>
      </w:r>
      <w:r>
        <w:t xml:space="preserve">of its sub-nodes is also evaluated to </w:t>
      </w:r>
      <w:r w:rsidRPr="008C32D1">
        <w:rPr>
          <w:color w:val="FF0000"/>
        </w:rPr>
        <w:t xml:space="preserve">FEASIBLE </w:t>
      </w:r>
      <w:r>
        <w:t>for a OR relationship</w:t>
      </w:r>
    </w:p>
    <w:p w:rsidR="006C6598" w:rsidRDefault="006C6598" w:rsidP="006C6598">
      <w:pPr>
        <w:spacing w:after="0" w:line="240" w:lineRule="auto"/>
      </w:pPr>
      <w:r>
        <w:t xml:space="preserve">2 The </w:t>
      </w:r>
      <w:r w:rsidRPr="006C6598">
        <w:rPr>
          <w:color w:val="FF0000"/>
        </w:rPr>
        <w:t xml:space="preserve">costs </w:t>
      </w:r>
      <w:r>
        <w:t xml:space="preserve">of a parent node are ... </w:t>
      </w:r>
    </w:p>
    <w:p w:rsidR="006C6598" w:rsidRDefault="006C6598" w:rsidP="006C6598">
      <w:pPr>
        <w:pStyle w:val="ListParagraph"/>
        <w:numPr>
          <w:ilvl w:val="0"/>
          <w:numId w:val="7"/>
        </w:numPr>
        <w:spacing w:after="0" w:line="240" w:lineRule="auto"/>
      </w:pPr>
      <w:r>
        <w:t xml:space="preserve">the </w:t>
      </w:r>
      <w:r w:rsidRPr="008C32D1">
        <w:rPr>
          <w:color w:val="FF0000"/>
        </w:rPr>
        <w:t xml:space="preserve">sum of the costs </w:t>
      </w:r>
      <w:r>
        <w:t xml:space="preserve">of all sub-nodes for an AND relationship or </w:t>
      </w:r>
    </w:p>
    <w:p w:rsidR="006C6598" w:rsidRDefault="006C6598" w:rsidP="006C6598">
      <w:pPr>
        <w:pStyle w:val="ListParagraph"/>
        <w:numPr>
          <w:ilvl w:val="0"/>
          <w:numId w:val="7"/>
        </w:numPr>
        <w:spacing w:after="0" w:line="240" w:lineRule="auto"/>
      </w:pPr>
      <w:r>
        <w:t xml:space="preserve">the costs of </w:t>
      </w:r>
      <w:r w:rsidRPr="008C32D1">
        <w:rPr>
          <w:color w:val="FF0000"/>
        </w:rPr>
        <w:t xml:space="preserve">the most cost-eﬀective </w:t>
      </w:r>
      <w:r>
        <w:t>sub-node for a OR relationship</w:t>
      </w:r>
    </w:p>
    <w:p w:rsidR="006C6598" w:rsidRDefault="006C6598" w:rsidP="006C6598">
      <w:pPr>
        <w:spacing w:after="0" w:line="240" w:lineRule="auto"/>
      </w:pPr>
      <w:r>
        <w:t xml:space="preserve">3 The </w:t>
      </w:r>
      <w:r w:rsidRPr="006C6598">
        <w:rPr>
          <w:color w:val="FF0000"/>
        </w:rPr>
        <w:t xml:space="preserve">probability </w:t>
      </w:r>
      <w:r>
        <w:t xml:space="preserve">of a parent node is ... </w:t>
      </w:r>
    </w:p>
    <w:p w:rsidR="006C6598" w:rsidRDefault="006C6598" w:rsidP="006C6598">
      <w:pPr>
        <w:pStyle w:val="ListParagraph"/>
        <w:numPr>
          <w:ilvl w:val="0"/>
          <w:numId w:val="8"/>
        </w:numPr>
        <w:spacing w:after="0" w:line="240" w:lineRule="auto"/>
      </w:pPr>
      <w:r>
        <w:t xml:space="preserve">the </w:t>
      </w:r>
      <w:r w:rsidRPr="008C32D1">
        <w:rPr>
          <w:color w:val="FF0000"/>
        </w:rPr>
        <w:t xml:space="preserve">product of the probabilities </w:t>
      </w:r>
      <w:r>
        <w:t xml:space="preserve">of all sub-nodes for an AND relationship or </w:t>
      </w:r>
    </w:p>
    <w:p w:rsidR="00292580" w:rsidRDefault="006C6598" w:rsidP="006C6598">
      <w:pPr>
        <w:pStyle w:val="ListParagraph"/>
        <w:numPr>
          <w:ilvl w:val="0"/>
          <w:numId w:val="8"/>
        </w:numPr>
        <w:spacing w:after="0" w:line="240" w:lineRule="auto"/>
      </w:pPr>
      <w:r>
        <w:t xml:space="preserve">the </w:t>
      </w:r>
      <w:r w:rsidRPr="008C32D1">
        <w:rPr>
          <w:color w:val="FF0000"/>
        </w:rPr>
        <w:t xml:space="preserve">maximum of the probabilities </w:t>
      </w:r>
      <w:r>
        <w:t>of all sub-nodes for a OR relationship</w:t>
      </w:r>
    </w:p>
    <w:p w:rsidR="00AC0C98" w:rsidRDefault="00AC0C98" w:rsidP="00AC0C98">
      <w:pPr>
        <w:spacing w:after="0" w:line="240" w:lineRule="auto"/>
      </w:pPr>
    </w:p>
    <w:p w:rsidR="00AC0C98" w:rsidRDefault="00267FCB" w:rsidP="00AC0C98">
      <w:pPr>
        <w:spacing w:after="0" w:line="240" w:lineRule="auto"/>
      </w:pPr>
      <w:r>
        <w:t xml:space="preserve">A: </w:t>
      </w:r>
      <w:r w:rsidR="00AC0C98">
        <w:t>How to attribute and propagate the a</w:t>
      </w:r>
      <w:r w:rsidR="00AC0C98" w:rsidRPr="00725690">
        <w:t>ttack trees</w:t>
      </w:r>
      <w:r w:rsidR="009C5144">
        <w:t>:</w:t>
      </w:r>
      <w:r w:rsidR="00AC0C98">
        <w:t xml:space="preserve"> </w:t>
      </w:r>
    </w:p>
    <w:tbl>
      <w:tblPr>
        <w:tblStyle w:val="TableGrid"/>
        <w:tblW w:w="0" w:type="auto"/>
        <w:tblLook w:val="04A0" w:firstRow="1" w:lastRow="0" w:firstColumn="1" w:lastColumn="0" w:noHBand="0" w:noVBand="1"/>
      </w:tblPr>
      <w:tblGrid>
        <w:gridCol w:w="4588"/>
        <w:gridCol w:w="4762"/>
      </w:tblGrid>
      <w:tr w:rsidR="00267FCB" w:rsidTr="00267FCB">
        <w:tc>
          <w:tcPr>
            <w:tcW w:w="4588" w:type="dxa"/>
          </w:tcPr>
          <w:p w:rsidR="00AC0C98" w:rsidRDefault="00AC0C98" w:rsidP="00AC0C98">
            <w:r w:rsidRPr="00AC0C98">
              <w:rPr>
                <w:noProof/>
              </w:rPr>
              <w:drawing>
                <wp:inline distT="0" distB="0" distL="0" distR="0">
                  <wp:extent cx="2876550" cy="2514600"/>
                  <wp:effectExtent l="0" t="0" r="0" b="0"/>
                  <wp:docPr id="5" name="Picture 5" descr="F:\First Semester\Software Security_6 Credit\Exam Preparation\Attack Tree F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irst Semester\Software Security_6 Credit\Exam Preparation\Attack Tree F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2514600"/>
                          </a:xfrm>
                          <a:prstGeom prst="rect">
                            <a:avLst/>
                          </a:prstGeom>
                          <a:noFill/>
                          <a:ln>
                            <a:noFill/>
                          </a:ln>
                        </pic:spPr>
                      </pic:pic>
                    </a:graphicData>
                  </a:graphic>
                </wp:inline>
              </w:drawing>
            </w:r>
          </w:p>
        </w:tc>
        <w:tc>
          <w:tcPr>
            <w:tcW w:w="4762" w:type="dxa"/>
          </w:tcPr>
          <w:p w:rsidR="00AC0C98" w:rsidRDefault="00AC0C98" w:rsidP="00AC0C98">
            <w:r w:rsidRPr="00AC0C98">
              <w:rPr>
                <w:noProof/>
              </w:rPr>
              <w:drawing>
                <wp:inline distT="0" distB="0" distL="0" distR="0">
                  <wp:extent cx="2981325" cy="2524125"/>
                  <wp:effectExtent l="0" t="0" r="9525" b="9525"/>
                  <wp:docPr id="6" name="Picture 6" descr="F:\First Semester\Software Security_6 Credit\Exam Preparation\Attack Tree F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irst Semester\Software Security_6 Credit\Exam Preparation\Attack Tree F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2524125"/>
                          </a:xfrm>
                          <a:prstGeom prst="rect">
                            <a:avLst/>
                          </a:prstGeom>
                          <a:noFill/>
                          <a:ln>
                            <a:noFill/>
                          </a:ln>
                        </pic:spPr>
                      </pic:pic>
                    </a:graphicData>
                  </a:graphic>
                </wp:inline>
              </w:drawing>
            </w:r>
          </w:p>
        </w:tc>
      </w:tr>
    </w:tbl>
    <w:p w:rsidR="00F21B3D" w:rsidRDefault="00F21B3D" w:rsidP="00981BEE">
      <w:pPr>
        <w:spacing w:after="0" w:line="240" w:lineRule="auto"/>
        <w:rPr>
          <w:color w:val="FF0000"/>
        </w:rPr>
      </w:pPr>
    </w:p>
    <w:p w:rsidR="00981BEE" w:rsidRPr="00901162" w:rsidRDefault="00901162" w:rsidP="00981BEE">
      <w:pPr>
        <w:spacing w:after="0" w:line="240" w:lineRule="auto"/>
        <w:rPr>
          <w:color w:val="FF0000"/>
        </w:rPr>
      </w:pPr>
      <w:r>
        <w:rPr>
          <w:color w:val="FF0000"/>
        </w:rPr>
        <w:t xml:space="preserve">A: </w:t>
      </w:r>
      <w:r w:rsidR="00981BEE" w:rsidRPr="00901162">
        <w:rPr>
          <w:color w:val="FF0000"/>
        </w:rPr>
        <w:t xml:space="preserve">How to annotate an attack </w:t>
      </w:r>
      <w:r>
        <w:rPr>
          <w:color w:val="FF0000"/>
        </w:rPr>
        <w:t>tree by costs and probabilities:</w:t>
      </w:r>
    </w:p>
    <w:tbl>
      <w:tblPr>
        <w:tblStyle w:val="TableGrid"/>
        <w:tblW w:w="0" w:type="auto"/>
        <w:tblLook w:val="04A0" w:firstRow="1" w:lastRow="0" w:firstColumn="1" w:lastColumn="0" w:noHBand="0" w:noVBand="1"/>
      </w:tblPr>
      <w:tblGrid>
        <w:gridCol w:w="4645"/>
        <w:gridCol w:w="4705"/>
      </w:tblGrid>
      <w:tr w:rsidR="00901162" w:rsidTr="00901162">
        <w:tc>
          <w:tcPr>
            <w:tcW w:w="4645" w:type="dxa"/>
          </w:tcPr>
          <w:p w:rsidR="00901162" w:rsidRDefault="00901162" w:rsidP="004E0B38">
            <w:r w:rsidRPr="00901162">
              <w:rPr>
                <w:noProof/>
              </w:rPr>
              <w:drawing>
                <wp:inline distT="0" distB="0" distL="0" distR="0">
                  <wp:extent cx="2847975" cy="2543175"/>
                  <wp:effectExtent l="0" t="0" r="9525" b="9525"/>
                  <wp:docPr id="9" name="Picture 9" descr="F:\First Semester\Software Security_6 Credit\Exam Preparation\Prob. Tre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irst Semester\Software Security_6 Credit\Exam Preparation\Prob. Tre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2543175"/>
                          </a:xfrm>
                          <a:prstGeom prst="rect">
                            <a:avLst/>
                          </a:prstGeom>
                          <a:noFill/>
                          <a:ln>
                            <a:noFill/>
                          </a:ln>
                        </pic:spPr>
                      </pic:pic>
                    </a:graphicData>
                  </a:graphic>
                </wp:inline>
              </w:drawing>
            </w:r>
          </w:p>
        </w:tc>
        <w:tc>
          <w:tcPr>
            <w:tcW w:w="4705" w:type="dxa"/>
          </w:tcPr>
          <w:p w:rsidR="00901162" w:rsidRDefault="00901162" w:rsidP="004E0B38">
            <w:r w:rsidRPr="00901162">
              <w:rPr>
                <w:noProof/>
              </w:rPr>
              <w:drawing>
                <wp:inline distT="0" distB="0" distL="0" distR="0">
                  <wp:extent cx="2886075" cy="2505075"/>
                  <wp:effectExtent l="0" t="0" r="9525" b="9525"/>
                  <wp:docPr id="10" name="Picture 10" descr="F:\First Semester\Software Security_6 Credit\Exam Preparation\Prob. Tre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First Semester\Software Security_6 Credit\Exam Preparation\Prob. Tree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075" cy="2505075"/>
                          </a:xfrm>
                          <a:prstGeom prst="rect">
                            <a:avLst/>
                          </a:prstGeom>
                          <a:noFill/>
                          <a:ln>
                            <a:noFill/>
                          </a:ln>
                        </pic:spPr>
                      </pic:pic>
                    </a:graphicData>
                  </a:graphic>
                </wp:inline>
              </w:drawing>
            </w:r>
          </w:p>
        </w:tc>
      </w:tr>
    </w:tbl>
    <w:p w:rsidR="00007A21" w:rsidRDefault="00007A21" w:rsidP="0082432B">
      <w:pPr>
        <w:spacing w:after="0" w:line="240" w:lineRule="auto"/>
        <w:rPr>
          <w:color w:val="FF0000"/>
        </w:rPr>
      </w:pPr>
    </w:p>
    <w:p w:rsidR="0082432B" w:rsidRPr="00901162" w:rsidRDefault="0082432B" w:rsidP="0082432B">
      <w:pPr>
        <w:spacing w:after="0" w:line="240" w:lineRule="auto"/>
        <w:rPr>
          <w:color w:val="FF0000"/>
        </w:rPr>
      </w:pPr>
      <w:r>
        <w:rPr>
          <w:color w:val="FF0000"/>
        </w:rPr>
        <w:lastRenderedPageBreak/>
        <w:t xml:space="preserve">A: </w:t>
      </w:r>
      <w:r w:rsidRPr="00901162">
        <w:rPr>
          <w:color w:val="FF0000"/>
        </w:rPr>
        <w:t xml:space="preserve">How to annotate an attack </w:t>
      </w:r>
      <w:r>
        <w:rPr>
          <w:color w:val="FF0000"/>
        </w:rPr>
        <w:t>tree by costs and probabilities:</w:t>
      </w:r>
    </w:p>
    <w:p w:rsidR="0082432B" w:rsidRDefault="0082432B" w:rsidP="0082432B">
      <w:pPr>
        <w:spacing w:after="0" w:line="240" w:lineRule="auto"/>
        <w:jc w:val="center"/>
      </w:pPr>
      <w:r w:rsidRPr="0082432B">
        <w:rPr>
          <w:noProof/>
        </w:rPr>
        <w:drawing>
          <wp:inline distT="0" distB="0" distL="0" distR="0">
            <wp:extent cx="4362450" cy="2552700"/>
            <wp:effectExtent l="0" t="0" r="0" b="0"/>
            <wp:docPr id="12" name="Picture 12" descr="F:\First Semester\Software Security_6 Credit\Exam Preparation\Prob. with cost Tre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First Semester\Software Security_6 Credit\Exam Preparation\Prob. with cost Tree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2552700"/>
                    </a:xfrm>
                    <a:prstGeom prst="rect">
                      <a:avLst/>
                    </a:prstGeom>
                    <a:noFill/>
                    <a:ln>
                      <a:noFill/>
                    </a:ln>
                  </pic:spPr>
                </pic:pic>
              </a:graphicData>
            </a:graphic>
          </wp:inline>
        </w:drawing>
      </w:r>
    </w:p>
    <w:p w:rsidR="00D4608D" w:rsidRDefault="00D4608D" w:rsidP="00D4608D">
      <w:pPr>
        <w:spacing w:after="0" w:line="240" w:lineRule="auto"/>
        <w:rPr>
          <w:color w:val="0070C0"/>
        </w:rPr>
      </w:pPr>
      <w:r>
        <w:t xml:space="preserve">A: </w:t>
      </w:r>
      <w:r w:rsidRPr="00981BEE">
        <w:rPr>
          <w:color w:val="0070C0"/>
        </w:rPr>
        <w:t>illustrate misuse cases</w:t>
      </w:r>
    </w:p>
    <w:tbl>
      <w:tblPr>
        <w:tblStyle w:val="TableGrid"/>
        <w:tblW w:w="0" w:type="auto"/>
        <w:tblLook w:val="04A0" w:firstRow="1" w:lastRow="0" w:firstColumn="1" w:lastColumn="0" w:noHBand="0" w:noVBand="1"/>
      </w:tblPr>
      <w:tblGrid>
        <w:gridCol w:w="4119"/>
        <w:gridCol w:w="5231"/>
      </w:tblGrid>
      <w:tr w:rsidR="00D4608D" w:rsidTr="00007A21">
        <w:tc>
          <w:tcPr>
            <w:tcW w:w="4119" w:type="dxa"/>
          </w:tcPr>
          <w:p w:rsidR="00D4608D" w:rsidRDefault="00D4608D" w:rsidP="00D4608D">
            <w:r w:rsidRPr="00D4608D">
              <w:rPr>
                <w:noProof/>
              </w:rPr>
              <w:drawing>
                <wp:inline distT="0" distB="0" distL="0" distR="0">
                  <wp:extent cx="2600325" cy="3676650"/>
                  <wp:effectExtent l="0" t="0" r="9525" b="0"/>
                  <wp:docPr id="13" name="Picture 13" descr="F:\First Semester\Software Security_6 Credit\Exam Preparation\Mi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First Semester\Software Security_6 Credit\Exam Preparation\Misuse 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325" cy="3676650"/>
                          </a:xfrm>
                          <a:prstGeom prst="rect">
                            <a:avLst/>
                          </a:prstGeom>
                          <a:noFill/>
                          <a:ln>
                            <a:noFill/>
                          </a:ln>
                        </pic:spPr>
                      </pic:pic>
                    </a:graphicData>
                  </a:graphic>
                </wp:inline>
              </w:drawing>
            </w:r>
          </w:p>
        </w:tc>
        <w:tc>
          <w:tcPr>
            <w:tcW w:w="5231" w:type="dxa"/>
          </w:tcPr>
          <w:p w:rsidR="00D4608D" w:rsidRDefault="00D4608D" w:rsidP="00D4608D">
            <w:r w:rsidRPr="00D4608D">
              <w:rPr>
                <w:noProof/>
              </w:rPr>
              <w:drawing>
                <wp:inline distT="0" distB="0" distL="0" distR="0">
                  <wp:extent cx="3352800" cy="3648075"/>
                  <wp:effectExtent l="0" t="0" r="0" b="9525"/>
                  <wp:docPr id="14" name="Picture 14" descr="F:\First Semester\Software Security_6 Credit\Exam Preparation\Mi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First Semester\Software Security_6 Credit\Exam Preparation\Misuse Case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3648075"/>
                          </a:xfrm>
                          <a:prstGeom prst="rect">
                            <a:avLst/>
                          </a:prstGeom>
                          <a:noFill/>
                          <a:ln>
                            <a:noFill/>
                          </a:ln>
                        </pic:spPr>
                      </pic:pic>
                    </a:graphicData>
                  </a:graphic>
                </wp:inline>
              </w:drawing>
            </w:r>
          </w:p>
        </w:tc>
      </w:tr>
    </w:tbl>
    <w:p w:rsidR="00007A21" w:rsidRDefault="00007A21" w:rsidP="00007A21">
      <w:pPr>
        <w:spacing w:after="0" w:line="240" w:lineRule="auto"/>
      </w:pPr>
    </w:p>
    <w:p w:rsidR="00007A21" w:rsidRDefault="00007A21" w:rsidP="00007A21">
      <w:pPr>
        <w:spacing w:after="0" w:line="240" w:lineRule="auto"/>
      </w:pPr>
    </w:p>
    <w:p w:rsidR="00007A21" w:rsidRDefault="00007A21" w:rsidP="00007A21">
      <w:pPr>
        <w:spacing w:after="0" w:line="240" w:lineRule="auto"/>
      </w:pPr>
    </w:p>
    <w:p w:rsidR="00007A21" w:rsidRDefault="00007A21" w:rsidP="00007A21">
      <w:pPr>
        <w:spacing w:after="0" w:line="240" w:lineRule="auto"/>
      </w:pPr>
    </w:p>
    <w:p w:rsidR="00007A21" w:rsidRDefault="00007A21" w:rsidP="00007A21">
      <w:pPr>
        <w:spacing w:after="0" w:line="240" w:lineRule="auto"/>
      </w:pPr>
    </w:p>
    <w:p w:rsidR="00007A21" w:rsidRDefault="00007A21" w:rsidP="00007A21">
      <w:pPr>
        <w:spacing w:after="0" w:line="240" w:lineRule="auto"/>
      </w:pPr>
    </w:p>
    <w:p w:rsidR="00007A21" w:rsidRDefault="00007A21" w:rsidP="00007A21">
      <w:pPr>
        <w:spacing w:after="0" w:line="240" w:lineRule="auto"/>
      </w:pPr>
    </w:p>
    <w:p w:rsidR="00007A21" w:rsidRDefault="00007A21" w:rsidP="00007A21">
      <w:pPr>
        <w:spacing w:after="0" w:line="240" w:lineRule="auto"/>
      </w:pPr>
    </w:p>
    <w:p w:rsidR="00007A21" w:rsidRDefault="00007A21" w:rsidP="00007A21">
      <w:pPr>
        <w:spacing w:after="0" w:line="240" w:lineRule="auto"/>
      </w:pPr>
    </w:p>
    <w:p w:rsidR="00007A21" w:rsidRPr="00007A21" w:rsidRDefault="00007A21" w:rsidP="00007A21">
      <w:pPr>
        <w:spacing w:after="0" w:line="240" w:lineRule="auto"/>
        <w:rPr>
          <w:b/>
          <w:sz w:val="28"/>
          <w:szCs w:val="28"/>
        </w:rPr>
      </w:pPr>
      <w:r w:rsidRPr="00007A21">
        <w:rPr>
          <w:b/>
          <w:sz w:val="28"/>
          <w:szCs w:val="28"/>
        </w:rPr>
        <w:lastRenderedPageBreak/>
        <w:t>Multi-Level Security (5)</w:t>
      </w:r>
      <w:r>
        <w:rPr>
          <w:b/>
          <w:sz w:val="28"/>
          <w:szCs w:val="28"/>
        </w:rPr>
        <w:t xml:space="preserve">: </w:t>
      </w:r>
      <w:r w:rsidRPr="00007A21">
        <w:rPr>
          <w:b/>
          <w:color w:val="0070C0"/>
          <w:sz w:val="28"/>
          <w:szCs w:val="28"/>
        </w:rPr>
        <w:t>probably</w:t>
      </w:r>
    </w:p>
    <w:p w:rsidR="00007A21" w:rsidRDefault="00007A21" w:rsidP="00007A21">
      <w:pPr>
        <w:spacing w:after="0" w:line="240" w:lineRule="auto"/>
      </w:pPr>
      <w:r>
        <w:t xml:space="preserve">Q 1: </w:t>
      </w:r>
      <w:r>
        <w:t xml:space="preserve">Which access control strategies are distinguished? </w:t>
      </w:r>
    </w:p>
    <w:p w:rsidR="00EF1546" w:rsidRDefault="00EF1546" w:rsidP="00EF1546">
      <w:pPr>
        <w:spacing w:after="0" w:line="240" w:lineRule="auto"/>
      </w:pPr>
      <w:r>
        <w:t>are the core of a security policy model</w:t>
      </w:r>
    </w:p>
    <w:p w:rsidR="00EF1546" w:rsidRDefault="00EF1546" w:rsidP="00EF1546">
      <w:pPr>
        <w:spacing w:after="0" w:line="240" w:lineRule="auto"/>
      </w:pPr>
      <w:r>
        <w:t>1. Discretionary Access Control (DAC) - restricting access to objects based on the identity of subjects</w:t>
      </w:r>
    </w:p>
    <w:tbl>
      <w:tblPr>
        <w:tblStyle w:val="TableGrid"/>
        <w:tblW w:w="0" w:type="auto"/>
        <w:tblLook w:val="04A0" w:firstRow="1" w:lastRow="0" w:firstColumn="1" w:lastColumn="0" w:noHBand="0" w:noVBand="1"/>
      </w:tblPr>
      <w:tblGrid>
        <w:gridCol w:w="4835"/>
        <w:gridCol w:w="4515"/>
      </w:tblGrid>
      <w:tr w:rsidR="00333EAD" w:rsidTr="00EF1546">
        <w:tc>
          <w:tcPr>
            <w:tcW w:w="4675" w:type="dxa"/>
          </w:tcPr>
          <w:p w:rsidR="00EF1546" w:rsidRDefault="00CC2C52" w:rsidP="00EF1546">
            <w:r w:rsidRPr="00CC2C52">
              <w:rPr>
                <w:noProof/>
              </w:rPr>
              <w:drawing>
                <wp:inline distT="0" distB="0" distL="0" distR="0">
                  <wp:extent cx="3028950" cy="2047875"/>
                  <wp:effectExtent l="0" t="0" r="0" b="9525"/>
                  <wp:docPr id="23" name="Picture 23" descr="F:\First Semester\Software Security_6 Credit\Exam Preparation\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First Semester\Software Security_6 Credit\Exam Preparation\DA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950" cy="2047875"/>
                          </a:xfrm>
                          <a:prstGeom prst="rect">
                            <a:avLst/>
                          </a:prstGeom>
                          <a:noFill/>
                          <a:ln>
                            <a:noFill/>
                          </a:ln>
                        </pic:spPr>
                      </pic:pic>
                    </a:graphicData>
                  </a:graphic>
                </wp:inline>
              </w:drawing>
            </w:r>
          </w:p>
        </w:tc>
        <w:tc>
          <w:tcPr>
            <w:tcW w:w="4675" w:type="dxa"/>
          </w:tcPr>
          <w:p w:rsidR="00EF1546" w:rsidRDefault="00333EAD" w:rsidP="00EF1546">
            <w:r w:rsidRPr="00333EAD">
              <w:rPr>
                <w:noProof/>
              </w:rPr>
              <w:drawing>
                <wp:inline distT="0" distB="0" distL="0" distR="0">
                  <wp:extent cx="2819400" cy="1990725"/>
                  <wp:effectExtent l="0" t="0" r="0" b="9525"/>
                  <wp:docPr id="22" name="Picture 22" descr="F:\First Semester\Software Security_6 Credit\Exam Preparation\DA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First Semester\Software Security_6 Credit\Exam Preparation\DAC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1990725"/>
                          </a:xfrm>
                          <a:prstGeom prst="rect">
                            <a:avLst/>
                          </a:prstGeom>
                          <a:noFill/>
                          <a:ln>
                            <a:noFill/>
                          </a:ln>
                        </pic:spPr>
                      </pic:pic>
                    </a:graphicData>
                  </a:graphic>
                </wp:inline>
              </w:drawing>
            </w:r>
          </w:p>
        </w:tc>
      </w:tr>
    </w:tbl>
    <w:p w:rsidR="00EF1546" w:rsidRDefault="00EF1546" w:rsidP="00EF1546">
      <w:pPr>
        <w:spacing w:after="0" w:line="240" w:lineRule="auto"/>
      </w:pPr>
    </w:p>
    <w:p w:rsidR="00EF1546" w:rsidRDefault="00EF1546" w:rsidP="00EF1546">
      <w:pPr>
        <w:spacing w:after="0" w:line="240" w:lineRule="auto"/>
      </w:pPr>
      <w:r>
        <w:t>2. Role Based Access Control (RBAC) - access control mechanism deﬁned around roles and privileges</w:t>
      </w:r>
    </w:p>
    <w:tbl>
      <w:tblPr>
        <w:tblStyle w:val="TableGrid"/>
        <w:tblW w:w="0" w:type="auto"/>
        <w:tblLook w:val="04A0" w:firstRow="1" w:lastRow="0" w:firstColumn="1" w:lastColumn="0" w:noHBand="0" w:noVBand="1"/>
      </w:tblPr>
      <w:tblGrid>
        <w:gridCol w:w="5032"/>
        <w:gridCol w:w="4318"/>
      </w:tblGrid>
      <w:tr w:rsidR="00F67FE1" w:rsidTr="004E0B38">
        <w:tc>
          <w:tcPr>
            <w:tcW w:w="4675" w:type="dxa"/>
          </w:tcPr>
          <w:p w:rsidR="00EF1546" w:rsidRDefault="00F67FE1" w:rsidP="004E0B38">
            <w:r w:rsidRPr="00F67FE1">
              <w:rPr>
                <w:noProof/>
              </w:rPr>
              <w:drawing>
                <wp:inline distT="0" distB="0" distL="0" distR="0">
                  <wp:extent cx="3086100" cy="2362200"/>
                  <wp:effectExtent l="0" t="0" r="0" b="0"/>
                  <wp:docPr id="19" name="Picture 19" descr="F:\First Semester\Software Security_6 Credit\Exam Preparation\R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First Semester\Software Security_6 Credit\Exam Preparation\RAB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2362200"/>
                          </a:xfrm>
                          <a:prstGeom prst="rect">
                            <a:avLst/>
                          </a:prstGeom>
                          <a:noFill/>
                          <a:ln>
                            <a:noFill/>
                          </a:ln>
                        </pic:spPr>
                      </pic:pic>
                    </a:graphicData>
                  </a:graphic>
                </wp:inline>
              </w:drawing>
            </w:r>
          </w:p>
        </w:tc>
        <w:tc>
          <w:tcPr>
            <w:tcW w:w="4675" w:type="dxa"/>
          </w:tcPr>
          <w:p w:rsidR="00EF1546" w:rsidRDefault="00F67FE1" w:rsidP="004E0B38">
            <w:r w:rsidRPr="00F67FE1">
              <w:rPr>
                <w:noProof/>
              </w:rPr>
              <w:drawing>
                <wp:inline distT="0" distB="0" distL="0" distR="0">
                  <wp:extent cx="2619375" cy="2381250"/>
                  <wp:effectExtent l="0" t="0" r="9525" b="0"/>
                  <wp:docPr id="18" name="Picture 18" descr="F:\First Semester\Software Security_6 Credit\Exam Preparation\RAB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First Semester\Software Security_6 Credit\Exam Preparation\RABC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9375" cy="2381250"/>
                          </a:xfrm>
                          <a:prstGeom prst="rect">
                            <a:avLst/>
                          </a:prstGeom>
                          <a:noFill/>
                          <a:ln>
                            <a:noFill/>
                          </a:ln>
                        </pic:spPr>
                      </pic:pic>
                    </a:graphicData>
                  </a:graphic>
                </wp:inline>
              </w:drawing>
            </w:r>
          </w:p>
        </w:tc>
      </w:tr>
    </w:tbl>
    <w:p w:rsidR="00333EAD" w:rsidRDefault="00333EAD" w:rsidP="00EF1546">
      <w:pPr>
        <w:spacing w:after="0" w:line="240" w:lineRule="auto"/>
      </w:pPr>
    </w:p>
    <w:p w:rsidR="00EF1546" w:rsidRDefault="00EF1546" w:rsidP="00EF1546">
      <w:pPr>
        <w:spacing w:after="0" w:line="240" w:lineRule="auto"/>
      </w:pPr>
      <w:r>
        <w:t>3. Mandatory Access Control (MAC) - the operating system constrains the ability of a subject to access to an object</w:t>
      </w:r>
    </w:p>
    <w:tbl>
      <w:tblPr>
        <w:tblStyle w:val="TableGrid"/>
        <w:tblW w:w="0" w:type="auto"/>
        <w:tblLook w:val="04A0" w:firstRow="1" w:lastRow="0" w:firstColumn="1" w:lastColumn="0" w:noHBand="0" w:noVBand="1"/>
      </w:tblPr>
      <w:tblGrid>
        <w:gridCol w:w="4879"/>
        <w:gridCol w:w="4471"/>
      </w:tblGrid>
      <w:tr w:rsidR="00F67FE1" w:rsidTr="004E0B38">
        <w:tc>
          <w:tcPr>
            <w:tcW w:w="4675" w:type="dxa"/>
          </w:tcPr>
          <w:p w:rsidR="00EF1546" w:rsidRDefault="00F67FE1" w:rsidP="004E0B38">
            <w:r w:rsidRPr="00F67FE1">
              <w:rPr>
                <w:noProof/>
              </w:rPr>
              <w:drawing>
                <wp:inline distT="0" distB="0" distL="0" distR="0">
                  <wp:extent cx="3038475" cy="2066925"/>
                  <wp:effectExtent l="0" t="0" r="9525" b="9525"/>
                  <wp:docPr id="20" name="Picture 20" descr="F:\First Semester\Software Security_6 Credit\Exam Preparation\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First Semester\Software Security_6 Credit\Exam Preparation\MA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8475" cy="2066925"/>
                          </a:xfrm>
                          <a:prstGeom prst="rect">
                            <a:avLst/>
                          </a:prstGeom>
                          <a:noFill/>
                          <a:ln>
                            <a:noFill/>
                          </a:ln>
                        </pic:spPr>
                      </pic:pic>
                    </a:graphicData>
                  </a:graphic>
                </wp:inline>
              </w:drawing>
            </w:r>
          </w:p>
        </w:tc>
        <w:tc>
          <w:tcPr>
            <w:tcW w:w="4675" w:type="dxa"/>
          </w:tcPr>
          <w:p w:rsidR="00EF1546" w:rsidRDefault="00F67FE1" w:rsidP="004E0B38">
            <w:r w:rsidRPr="00F67FE1">
              <w:rPr>
                <w:noProof/>
              </w:rPr>
              <w:drawing>
                <wp:inline distT="0" distB="0" distL="0" distR="0">
                  <wp:extent cx="2771775" cy="2057400"/>
                  <wp:effectExtent l="0" t="0" r="9525" b="0"/>
                  <wp:docPr id="16" name="Picture 16" descr="F:\First Semester\Software Security_6 Credit\Exam Preparation\MA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First Semester\Software Security_6 Credit\Exam Preparation\MAC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2057400"/>
                          </a:xfrm>
                          <a:prstGeom prst="rect">
                            <a:avLst/>
                          </a:prstGeom>
                          <a:noFill/>
                          <a:ln>
                            <a:noFill/>
                          </a:ln>
                        </pic:spPr>
                      </pic:pic>
                    </a:graphicData>
                  </a:graphic>
                </wp:inline>
              </w:drawing>
            </w:r>
          </w:p>
        </w:tc>
      </w:tr>
    </w:tbl>
    <w:p w:rsidR="00EF1546" w:rsidRDefault="00EF1546" w:rsidP="00EF1546">
      <w:pPr>
        <w:spacing w:after="0" w:line="240" w:lineRule="auto"/>
      </w:pPr>
    </w:p>
    <w:p w:rsidR="00EF1546" w:rsidRDefault="00EF1546" w:rsidP="00EF1546">
      <w:pPr>
        <w:spacing w:after="0" w:line="240" w:lineRule="auto"/>
      </w:pPr>
    </w:p>
    <w:p w:rsidR="00007A21" w:rsidRDefault="00007A21" w:rsidP="00007A21">
      <w:pPr>
        <w:spacing w:after="0" w:line="240" w:lineRule="auto"/>
      </w:pPr>
      <w:r>
        <w:t xml:space="preserve">Q 2: </w:t>
      </w:r>
      <w:r>
        <w:t xml:space="preserve">Which protection goal is implemented by the Bell-LaPadula model (BLP)? </w:t>
      </w:r>
    </w:p>
    <w:p w:rsidR="00CE0B58" w:rsidRDefault="003228CF" w:rsidP="00007A21">
      <w:pPr>
        <w:spacing w:after="0" w:line="240" w:lineRule="auto"/>
      </w:pPr>
      <w:r>
        <w:t>A:</w:t>
      </w:r>
    </w:p>
    <w:p w:rsidR="003228CF" w:rsidRDefault="003228CF" w:rsidP="00007A21">
      <w:pPr>
        <w:spacing w:after="0" w:line="240" w:lineRule="auto"/>
      </w:pPr>
      <w:r w:rsidRPr="003228CF">
        <w:t xml:space="preserve">Bell-LaPadula-Model (BLP, 1969/73) </w:t>
      </w:r>
    </w:p>
    <w:p w:rsidR="003228CF" w:rsidRDefault="003228CF" w:rsidP="00007A21">
      <w:pPr>
        <w:spacing w:after="0" w:line="240" w:lineRule="auto"/>
      </w:pPr>
      <w:r w:rsidRPr="003228CF">
        <w:t xml:space="preserve">Ü Protection goal: Conﬁdentiality of data </w:t>
      </w:r>
    </w:p>
    <w:p w:rsidR="005066D9" w:rsidRDefault="005066D9" w:rsidP="00007A21">
      <w:pPr>
        <w:spacing w:after="0" w:line="240" w:lineRule="auto"/>
      </w:pPr>
    </w:p>
    <w:p w:rsidR="00007A21" w:rsidRDefault="00007A21" w:rsidP="00007A21">
      <w:pPr>
        <w:spacing w:after="0" w:line="240" w:lineRule="auto"/>
      </w:pPr>
      <w:r>
        <w:t xml:space="preserve">Q 3: </w:t>
      </w:r>
      <w:r>
        <w:t xml:space="preserve">What are the most important rules of BLP? </w:t>
      </w:r>
    </w:p>
    <w:p w:rsidR="00055D45" w:rsidRDefault="00055D45" w:rsidP="00007A21">
      <w:pPr>
        <w:spacing w:after="0" w:line="240" w:lineRule="auto"/>
      </w:pPr>
      <w:r>
        <w:t>A:</w:t>
      </w:r>
    </w:p>
    <w:p w:rsidR="00055D45" w:rsidRDefault="00055D45" w:rsidP="00055D45">
      <w:pPr>
        <w:spacing w:after="0" w:line="240" w:lineRule="auto"/>
      </w:pPr>
      <w:r w:rsidRPr="003228CF">
        <w:t>Ü Rules: No-Read-Up</w:t>
      </w:r>
      <w:r w:rsidR="006F0AF8">
        <w:t xml:space="preserve"> (</w:t>
      </w:r>
      <w:r w:rsidR="006F0AF8" w:rsidRPr="006F0AF8">
        <w:t>Simple Security Property</w:t>
      </w:r>
      <w:r w:rsidR="006F0AF8">
        <w:t>)</w:t>
      </w:r>
      <w:r w:rsidRPr="003228CF">
        <w:t xml:space="preserve"> and No-Write-Down</w:t>
      </w:r>
      <w:r w:rsidR="006F0AF8" w:rsidRPr="006F0AF8">
        <w:t xml:space="preserve"> (*-Property)</w:t>
      </w:r>
    </w:p>
    <w:tbl>
      <w:tblPr>
        <w:tblStyle w:val="TableGrid"/>
        <w:tblW w:w="0" w:type="auto"/>
        <w:tblLook w:val="04A0" w:firstRow="1" w:lastRow="0" w:firstColumn="1" w:lastColumn="0" w:noHBand="0" w:noVBand="1"/>
      </w:tblPr>
      <w:tblGrid>
        <w:gridCol w:w="4660"/>
        <w:gridCol w:w="4690"/>
      </w:tblGrid>
      <w:tr w:rsidR="005066D9" w:rsidTr="006F0AF8">
        <w:tc>
          <w:tcPr>
            <w:tcW w:w="4675" w:type="dxa"/>
          </w:tcPr>
          <w:p w:rsidR="006F0AF8" w:rsidRDefault="006F0AF8" w:rsidP="00055D45">
            <w:r w:rsidRPr="006F0AF8">
              <w:rPr>
                <w:noProof/>
              </w:rPr>
              <w:drawing>
                <wp:inline distT="0" distB="0" distL="0" distR="0">
                  <wp:extent cx="2886075" cy="2419350"/>
                  <wp:effectExtent l="0" t="0" r="9525" b="0"/>
                  <wp:docPr id="25" name="Picture 25" descr="F:\First Semester\Software Security_6 Credit\Exam Preparation\BLP no read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First Semester\Software Security_6 Credit\Exam Preparation\BLP no read u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6075" cy="2419350"/>
                          </a:xfrm>
                          <a:prstGeom prst="rect">
                            <a:avLst/>
                          </a:prstGeom>
                          <a:noFill/>
                          <a:ln>
                            <a:noFill/>
                          </a:ln>
                        </pic:spPr>
                      </pic:pic>
                    </a:graphicData>
                  </a:graphic>
                </wp:inline>
              </w:drawing>
            </w:r>
          </w:p>
        </w:tc>
        <w:tc>
          <w:tcPr>
            <w:tcW w:w="4675" w:type="dxa"/>
          </w:tcPr>
          <w:p w:rsidR="006F0AF8" w:rsidRDefault="005066D9" w:rsidP="00055D45">
            <w:r w:rsidRPr="005066D9">
              <w:rPr>
                <w:noProof/>
              </w:rPr>
              <w:drawing>
                <wp:inline distT="0" distB="0" distL="0" distR="0">
                  <wp:extent cx="2905125" cy="2428875"/>
                  <wp:effectExtent l="0" t="0" r="9525" b="9525"/>
                  <wp:docPr id="26" name="Picture 26" descr="F:\First Semester\Software Security_6 Credit\Exam Preparation\BLP no write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First Semester\Software Security_6 Credit\Exam Preparation\BLP no write dow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5125" cy="2428875"/>
                          </a:xfrm>
                          <a:prstGeom prst="rect">
                            <a:avLst/>
                          </a:prstGeom>
                          <a:noFill/>
                          <a:ln>
                            <a:noFill/>
                          </a:ln>
                        </pic:spPr>
                      </pic:pic>
                    </a:graphicData>
                  </a:graphic>
                </wp:inline>
              </w:drawing>
            </w:r>
          </w:p>
        </w:tc>
      </w:tr>
    </w:tbl>
    <w:p w:rsidR="006F0AF8" w:rsidRDefault="006F0AF8" w:rsidP="00055D45">
      <w:pPr>
        <w:spacing w:after="0" w:line="240" w:lineRule="auto"/>
      </w:pPr>
    </w:p>
    <w:p w:rsidR="006F0AF8" w:rsidRDefault="006F0AF8" w:rsidP="00007A21">
      <w:pPr>
        <w:spacing w:after="0" w:line="240" w:lineRule="auto"/>
      </w:pPr>
      <w:r w:rsidRPr="006F0AF8">
        <w:t xml:space="preserve">Ü </w:t>
      </w:r>
      <w:r w:rsidRPr="006F0AF8">
        <w:rPr>
          <w:color w:val="FF0000"/>
          <w:u w:val="single"/>
        </w:rPr>
        <w:t>No Read Up:</w:t>
      </w:r>
      <w:r w:rsidRPr="006F0AF8">
        <w:rPr>
          <w:color w:val="FF0000"/>
        </w:rPr>
        <w:t xml:space="preserve"> </w:t>
      </w:r>
      <w:r w:rsidRPr="006F0AF8">
        <w:t xml:space="preserve">Subjects are not allowed to read an object of a higher security class </w:t>
      </w:r>
    </w:p>
    <w:p w:rsidR="00055D45" w:rsidRDefault="006F0AF8" w:rsidP="00007A21">
      <w:pPr>
        <w:spacing w:after="0" w:line="240" w:lineRule="auto"/>
      </w:pPr>
      <w:r w:rsidRPr="006F0AF8">
        <w:t xml:space="preserve">Ü </w:t>
      </w:r>
      <w:r w:rsidRPr="006F0AF8">
        <w:rPr>
          <w:color w:val="FF0000"/>
          <w:u w:val="single"/>
        </w:rPr>
        <w:t>No Write Down:</w:t>
      </w:r>
      <w:r w:rsidRPr="006F0AF8">
        <w:rPr>
          <w:color w:val="FF0000"/>
        </w:rPr>
        <w:t xml:space="preserve"> </w:t>
      </w:r>
      <w:r w:rsidRPr="006F0AF8">
        <w:t>Subjects are not allowed to write an object of a lower security class</w:t>
      </w:r>
    </w:p>
    <w:p w:rsidR="00C64EAE" w:rsidRDefault="00C64EAE" w:rsidP="00007A21">
      <w:pPr>
        <w:spacing w:after="0" w:line="240" w:lineRule="auto"/>
      </w:pPr>
    </w:p>
    <w:p w:rsidR="00007A21" w:rsidRDefault="00007A21" w:rsidP="00007A21">
      <w:pPr>
        <w:spacing w:after="0" w:line="240" w:lineRule="auto"/>
      </w:pPr>
      <w:r>
        <w:t xml:space="preserve">Q 4: </w:t>
      </w:r>
      <w:r>
        <w:t xml:space="preserve">How are security classes represented and how are these classes ordered? What is a sensitivity level and what is a compartment set? </w:t>
      </w:r>
    </w:p>
    <w:p w:rsidR="00361068" w:rsidRDefault="00361068" w:rsidP="00007A21">
      <w:pPr>
        <w:spacing w:after="0" w:line="240" w:lineRule="auto"/>
      </w:pPr>
      <w:r>
        <w:t>A:</w:t>
      </w:r>
    </w:p>
    <w:p w:rsidR="00D90B25" w:rsidRDefault="00D90B25" w:rsidP="00D90B25">
      <w:pPr>
        <w:spacing w:after="0" w:line="240" w:lineRule="auto"/>
      </w:pPr>
      <w:r w:rsidRPr="004C15C8">
        <w:rPr>
          <w:rFonts w:ascii="Calibri" w:hAnsi="Calibri" w:cs="Calibri"/>
        </w:rPr>
        <w:t>Ü</w:t>
      </w:r>
      <w:r w:rsidRPr="004C15C8">
        <w:t xml:space="preserve"> Security classes form a </w:t>
      </w:r>
      <w:r w:rsidRPr="00D90B25">
        <w:rPr>
          <w:color w:val="FF0000"/>
        </w:rPr>
        <w:t xml:space="preserve">lattice structure </w:t>
      </w:r>
      <w:r w:rsidRPr="004C15C8">
        <w:t xml:space="preserve">and are only </w:t>
      </w:r>
      <w:r w:rsidRPr="00D90B25">
        <w:rPr>
          <w:color w:val="FF0000"/>
        </w:rPr>
        <w:t>partially ordered</w:t>
      </w:r>
    </w:p>
    <w:p w:rsidR="00D90B25" w:rsidRDefault="00D90B25" w:rsidP="00007A21">
      <w:pPr>
        <w:spacing w:after="0" w:line="240" w:lineRule="auto"/>
      </w:pPr>
    </w:p>
    <w:p w:rsidR="004C15C8" w:rsidRDefault="004C15C8" w:rsidP="004C15C8">
      <w:pPr>
        <w:spacing w:after="0" w:line="240" w:lineRule="auto"/>
      </w:pPr>
      <w:r>
        <w:t>... Security classes are represented as pairs (A,C), where</w:t>
      </w:r>
    </w:p>
    <w:p w:rsidR="004C15C8" w:rsidRDefault="004C15C8" w:rsidP="004C15C8">
      <w:pPr>
        <w:spacing w:after="0" w:line="240" w:lineRule="auto"/>
      </w:pPr>
      <w:r>
        <w:t xml:space="preserve">A: Sensitivity level (security label) </w:t>
      </w:r>
    </w:p>
    <w:p w:rsidR="004C15C8" w:rsidRDefault="004C15C8" w:rsidP="004C15C8">
      <w:pPr>
        <w:spacing w:after="0" w:line="240" w:lineRule="auto"/>
      </w:pPr>
      <w:r>
        <w:t>C: Compartments (set of security categories)</w:t>
      </w:r>
    </w:p>
    <w:tbl>
      <w:tblPr>
        <w:tblStyle w:val="TableGrid"/>
        <w:tblW w:w="0" w:type="auto"/>
        <w:tblLook w:val="04A0" w:firstRow="1" w:lastRow="0" w:firstColumn="1" w:lastColumn="0" w:noHBand="0" w:noVBand="1"/>
      </w:tblPr>
      <w:tblGrid>
        <w:gridCol w:w="4675"/>
        <w:gridCol w:w="4675"/>
      </w:tblGrid>
      <w:tr w:rsidR="004C15C8" w:rsidTr="004C15C8">
        <w:tc>
          <w:tcPr>
            <w:tcW w:w="4675" w:type="dxa"/>
          </w:tcPr>
          <w:p w:rsidR="004C15C8" w:rsidRDefault="004C15C8" w:rsidP="004C15C8">
            <w:r>
              <w:t xml:space="preserve">Sensitivity level </w:t>
            </w:r>
          </w:p>
          <w:p w:rsidR="004C15C8" w:rsidRDefault="004C15C8" w:rsidP="004C15C8">
            <w:r>
              <w:t xml:space="preserve">0 unclassiﬁed </w:t>
            </w:r>
          </w:p>
          <w:p w:rsidR="004C15C8" w:rsidRDefault="004C15C8" w:rsidP="004C15C8">
            <w:r>
              <w:t xml:space="preserve">1 conﬁdential </w:t>
            </w:r>
          </w:p>
          <w:p w:rsidR="004C15C8" w:rsidRDefault="004C15C8" w:rsidP="004C15C8">
            <w:r>
              <w:t xml:space="preserve">2 secret </w:t>
            </w:r>
          </w:p>
          <w:p w:rsidR="004C15C8" w:rsidRDefault="004C15C8" w:rsidP="004C15C8">
            <w:r>
              <w:t>3 top secret</w:t>
            </w:r>
          </w:p>
          <w:p w:rsidR="004C15C8" w:rsidRDefault="004C15C8" w:rsidP="004C15C8"/>
        </w:tc>
        <w:tc>
          <w:tcPr>
            <w:tcW w:w="4675" w:type="dxa"/>
          </w:tcPr>
          <w:p w:rsidR="004C15C8" w:rsidRDefault="004C15C8" w:rsidP="004C15C8">
            <w:r>
              <w:t xml:space="preserve">Compartments (e.g.) </w:t>
            </w:r>
          </w:p>
          <w:p w:rsidR="004C15C8" w:rsidRDefault="004C15C8" w:rsidP="004C15C8">
            <w:r>
              <w:t xml:space="preserve">D doctor </w:t>
            </w:r>
          </w:p>
          <w:p w:rsidR="004C15C8" w:rsidRDefault="004C15C8" w:rsidP="004C15C8">
            <w:r>
              <w:t xml:space="preserve">N nurse </w:t>
            </w:r>
          </w:p>
          <w:p w:rsidR="004C15C8" w:rsidRDefault="004C15C8" w:rsidP="004C15C8">
            <w:r>
              <w:t xml:space="preserve">P patient </w:t>
            </w:r>
          </w:p>
          <w:p w:rsidR="004C15C8" w:rsidRDefault="004C15C8" w:rsidP="004C15C8">
            <w:r>
              <w:t>A admin staﬀ</w:t>
            </w:r>
          </w:p>
          <w:p w:rsidR="004C15C8" w:rsidRDefault="004C15C8" w:rsidP="004C15C8"/>
        </w:tc>
      </w:tr>
    </w:tbl>
    <w:p w:rsidR="004C15C8" w:rsidRDefault="004C15C8" w:rsidP="004C15C8">
      <w:pPr>
        <w:spacing w:after="0" w:line="240" w:lineRule="auto"/>
      </w:pPr>
      <w:r w:rsidRPr="004C15C8">
        <w:t xml:space="preserve">Determinations for BLP </w:t>
      </w:r>
    </w:p>
    <w:p w:rsidR="004C15C8" w:rsidRDefault="004C15C8" w:rsidP="004C15C8">
      <w:pPr>
        <w:spacing w:after="0" w:line="240" w:lineRule="auto"/>
        <w:rPr>
          <w:color w:val="FF0000"/>
        </w:rPr>
      </w:pPr>
      <w:r w:rsidRPr="004C15C8">
        <w:t xml:space="preserve">1 Sensitivity levels are </w:t>
      </w:r>
      <w:r w:rsidRPr="004C15C8">
        <w:rPr>
          <w:color w:val="FF0000"/>
        </w:rPr>
        <w:t xml:space="preserve">totally ordered </w:t>
      </w:r>
    </w:p>
    <w:p w:rsidR="004C15C8" w:rsidRPr="008F21EF" w:rsidRDefault="004C15C8" w:rsidP="004C15C8">
      <w:pPr>
        <w:spacing w:after="0" w:line="240" w:lineRule="auto"/>
        <w:ind w:firstLine="720"/>
        <w:rPr>
          <w:color w:val="0070C0"/>
        </w:rPr>
      </w:pPr>
      <w:r w:rsidRPr="008F21EF">
        <w:rPr>
          <w:color w:val="0070C0"/>
        </w:rPr>
        <w:t xml:space="preserve">top secret(3) &gt; secret(2) &gt; conﬁdential(1) &gt; unclassiﬁed(0) </w:t>
      </w:r>
    </w:p>
    <w:p w:rsidR="004C15C8" w:rsidRDefault="004C15C8" w:rsidP="004C15C8">
      <w:pPr>
        <w:spacing w:after="0" w:line="240" w:lineRule="auto"/>
      </w:pPr>
      <w:r w:rsidRPr="004C15C8">
        <w:t xml:space="preserve">2 Compartments are sets which can only be </w:t>
      </w:r>
      <w:r w:rsidRPr="004C15C8">
        <w:rPr>
          <w:color w:val="FF0000"/>
        </w:rPr>
        <w:t xml:space="preserve">partially ordered </w:t>
      </w:r>
    </w:p>
    <w:p w:rsidR="004C15C8" w:rsidRPr="008F21EF" w:rsidRDefault="004C15C8" w:rsidP="004C15C8">
      <w:pPr>
        <w:spacing w:after="0" w:line="240" w:lineRule="auto"/>
        <w:ind w:firstLine="720"/>
        <w:rPr>
          <w:color w:val="0070C0"/>
        </w:rPr>
      </w:pPr>
      <w:r w:rsidRPr="008F21EF">
        <w:rPr>
          <w:color w:val="0070C0"/>
        </w:rPr>
        <w:t>{}</w:t>
      </w:r>
      <w:r w:rsidRPr="008F21EF">
        <w:rPr>
          <w:rFonts w:ascii="Cambria Math" w:hAnsi="Cambria Math" w:cs="Cambria Math"/>
          <w:color w:val="0070C0"/>
        </w:rPr>
        <w:t>⊆</w:t>
      </w:r>
      <w:r w:rsidRPr="008F21EF">
        <w:rPr>
          <w:color w:val="0070C0"/>
        </w:rPr>
        <w:t>{D}</w:t>
      </w:r>
      <w:r w:rsidRPr="008F21EF">
        <w:rPr>
          <w:rFonts w:ascii="Cambria Math" w:hAnsi="Cambria Math" w:cs="Cambria Math"/>
          <w:color w:val="0070C0"/>
        </w:rPr>
        <w:t>⊆</w:t>
      </w:r>
      <w:r w:rsidRPr="008F21EF">
        <w:rPr>
          <w:color w:val="0070C0"/>
        </w:rPr>
        <w:t>{D,N}</w:t>
      </w:r>
      <w:r w:rsidRPr="008F21EF">
        <w:rPr>
          <w:rFonts w:ascii="Cambria Math" w:hAnsi="Cambria Math" w:cs="Cambria Math"/>
          <w:color w:val="0070C0"/>
        </w:rPr>
        <w:t>⊆</w:t>
      </w:r>
      <w:r w:rsidRPr="008F21EF">
        <w:rPr>
          <w:color w:val="0070C0"/>
        </w:rPr>
        <w:t xml:space="preserve"> ... </w:t>
      </w:r>
    </w:p>
    <w:p w:rsidR="004C15C8" w:rsidRDefault="004C15C8" w:rsidP="004C15C8">
      <w:pPr>
        <w:spacing w:after="0" w:line="240" w:lineRule="auto"/>
      </w:pPr>
    </w:p>
    <w:p w:rsidR="00007A21" w:rsidRDefault="00007A21" w:rsidP="00007A21">
      <w:pPr>
        <w:spacing w:after="0" w:line="240" w:lineRule="auto"/>
      </w:pPr>
      <w:r>
        <w:t xml:space="preserve">Q 5: </w:t>
      </w:r>
      <w:r>
        <w:t xml:space="preserve">How to make BLP more ﬂexible? What do you know about the high watermark principle? </w:t>
      </w:r>
    </w:p>
    <w:p w:rsidR="006A44A2" w:rsidRDefault="006A44A2" w:rsidP="006A44A2">
      <w:pPr>
        <w:pStyle w:val="ListParagraph"/>
        <w:numPr>
          <w:ilvl w:val="0"/>
          <w:numId w:val="14"/>
        </w:numPr>
        <w:spacing w:after="0" w:line="240" w:lineRule="auto"/>
      </w:pPr>
      <w:r>
        <w:t>Standard software often doesn’t run without errors, because temporary ﬁles created before an upgrade can’t be written afterwards</w:t>
      </w:r>
    </w:p>
    <w:p w:rsidR="006A44A2" w:rsidRDefault="006A44A2" w:rsidP="006A44A2">
      <w:pPr>
        <w:pStyle w:val="ListParagraph"/>
        <w:numPr>
          <w:ilvl w:val="0"/>
          <w:numId w:val="14"/>
        </w:numPr>
        <w:spacing w:after="0" w:line="240" w:lineRule="auto"/>
      </w:pPr>
      <w:r>
        <w:t xml:space="preserve">WriteUp must be </w:t>
      </w:r>
      <w:r w:rsidRPr="006A44A2">
        <w:rPr>
          <w:color w:val="FF0000"/>
        </w:rPr>
        <w:t>blind</w:t>
      </w:r>
      <w:r>
        <w:t>, because conﬁrming the successful writing would open an information channel about the state of the higher class</w:t>
      </w:r>
    </w:p>
    <w:p w:rsidR="006A44A2" w:rsidRPr="00BC7C4E" w:rsidRDefault="006A44A2" w:rsidP="00BC7C4E">
      <w:pPr>
        <w:numPr>
          <w:ilvl w:val="0"/>
          <w:numId w:val="16"/>
        </w:numPr>
        <w:spacing w:after="0" w:line="240" w:lineRule="auto"/>
        <w:rPr>
          <w:rFonts w:eastAsia="Times New Roman" w:cstheme="minorHAnsi"/>
          <w:color w:val="222222"/>
          <w:lang/>
        </w:rPr>
      </w:pPr>
      <w:r w:rsidRPr="00BC7C4E">
        <w:rPr>
          <w:rFonts w:cstheme="minorHAnsi"/>
        </w:rPr>
        <w:t>How to create excerpts</w:t>
      </w:r>
      <w:r w:rsidR="00BC7C4E" w:rsidRPr="00BC7C4E">
        <w:rPr>
          <w:rFonts w:cstheme="minorHAnsi"/>
        </w:rPr>
        <w:t xml:space="preserve"> [meaning -</w:t>
      </w:r>
      <w:r w:rsidR="00BC7C4E" w:rsidRPr="00BC7C4E">
        <w:rPr>
          <w:rFonts w:cstheme="minorHAnsi"/>
          <w:color w:val="222222"/>
          <w:lang/>
        </w:rPr>
        <w:t xml:space="preserve"> </w:t>
      </w:r>
      <w:r w:rsidR="00BC7C4E" w:rsidRPr="00BC7C4E">
        <w:rPr>
          <w:rFonts w:eastAsia="Times New Roman" w:cstheme="minorHAnsi"/>
          <w:color w:val="222222"/>
          <w:lang/>
        </w:rPr>
        <w:t>take (a short extract) from a text]</w:t>
      </w:r>
      <w:r w:rsidRPr="00BC7C4E">
        <w:rPr>
          <w:rFonts w:cstheme="minorHAnsi"/>
        </w:rPr>
        <w:t xml:space="preserve"> from documents for publication (downgrading)?</w:t>
      </w:r>
    </w:p>
    <w:p w:rsidR="006A44A2" w:rsidRDefault="006A44A2" w:rsidP="006A44A2">
      <w:pPr>
        <w:pStyle w:val="ListParagraph"/>
        <w:numPr>
          <w:ilvl w:val="0"/>
          <w:numId w:val="14"/>
        </w:numPr>
        <w:spacing w:after="0" w:line="240" w:lineRule="auto"/>
      </w:pPr>
      <w:r>
        <w:t>How do you classify certain documents that are only to be protected in combination?</w:t>
      </w:r>
    </w:p>
    <w:p w:rsidR="006A44A2" w:rsidRDefault="006A44A2" w:rsidP="006A44A2">
      <w:pPr>
        <w:pStyle w:val="ListParagraph"/>
        <w:numPr>
          <w:ilvl w:val="0"/>
          <w:numId w:val="14"/>
        </w:numPr>
        <w:spacing w:after="0" w:line="240" w:lineRule="auto"/>
      </w:pPr>
      <w:r>
        <w:t xml:space="preserve">Conclusion: </w:t>
      </w:r>
      <w:r w:rsidRPr="006A44A2">
        <w:rPr>
          <w:color w:val="FF0000"/>
        </w:rPr>
        <w:t>The assumption of the Tranquility Property is often too strong in practice!</w:t>
      </w:r>
    </w:p>
    <w:p w:rsidR="009C2B8C" w:rsidRDefault="009C2B8C" w:rsidP="00007A21">
      <w:pPr>
        <w:spacing w:after="0" w:line="240" w:lineRule="auto"/>
      </w:pPr>
    </w:p>
    <w:p w:rsidR="009C2B8C" w:rsidRDefault="009C2B8C" w:rsidP="009C2B8C">
      <w:pPr>
        <w:pStyle w:val="NormalWeb"/>
        <w:spacing w:before="0" w:beforeAutospacing="0" w:after="0" w:afterAutospacing="0"/>
        <w:jc w:val="both"/>
        <w:rPr>
          <w:rFonts w:asciiTheme="minorHAnsi" w:hAnsiTheme="minorHAnsi" w:cstheme="minorHAnsi"/>
          <w:sz w:val="22"/>
          <w:szCs w:val="22"/>
          <w:lang w:val="en"/>
        </w:rPr>
      </w:pPr>
      <w:r w:rsidRPr="009C2B8C">
        <w:rPr>
          <w:rFonts w:asciiTheme="minorHAnsi" w:hAnsiTheme="minorHAnsi" w:cstheme="minorHAnsi"/>
          <w:sz w:val="22"/>
          <w:szCs w:val="22"/>
          <w:lang w:val="en"/>
        </w:rPr>
        <w:t xml:space="preserve">The </w:t>
      </w:r>
      <w:r w:rsidRPr="009C2B8C">
        <w:rPr>
          <w:rFonts w:asciiTheme="minorHAnsi" w:hAnsiTheme="minorHAnsi" w:cstheme="minorHAnsi"/>
          <w:b/>
          <w:bCs/>
          <w:color w:val="000000" w:themeColor="text1"/>
          <w:sz w:val="22"/>
          <w:szCs w:val="22"/>
          <w:lang w:val="en"/>
        </w:rPr>
        <w:t>high-water mark</w:t>
      </w:r>
      <w:r w:rsidRPr="009C2B8C">
        <w:rPr>
          <w:rFonts w:asciiTheme="minorHAnsi" w:hAnsiTheme="minorHAnsi" w:cstheme="minorHAnsi"/>
          <w:color w:val="000000" w:themeColor="text1"/>
          <w:sz w:val="22"/>
          <w:szCs w:val="22"/>
          <w:lang w:val="en"/>
        </w:rPr>
        <w:t xml:space="preserve"> </w:t>
      </w:r>
      <w:r w:rsidRPr="009C2B8C">
        <w:rPr>
          <w:rFonts w:asciiTheme="minorHAnsi" w:hAnsiTheme="minorHAnsi" w:cstheme="minorHAnsi"/>
          <w:sz w:val="22"/>
          <w:szCs w:val="22"/>
          <w:lang w:val="en"/>
        </w:rPr>
        <w:t xml:space="preserve">for </w:t>
      </w:r>
      <w:hyperlink r:id="rId27" w:tooltip="Access control" w:history="1">
        <w:r w:rsidRPr="009C2B8C">
          <w:rPr>
            <w:rStyle w:val="Hyperlink"/>
            <w:rFonts w:asciiTheme="minorHAnsi" w:hAnsiTheme="minorHAnsi" w:cstheme="minorHAnsi"/>
            <w:sz w:val="22"/>
            <w:szCs w:val="22"/>
            <w:u w:val="none"/>
            <w:lang w:val="en"/>
          </w:rPr>
          <w:t>access control</w:t>
        </w:r>
      </w:hyperlink>
      <w:r w:rsidRPr="009C2B8C">
        <w:rPr>
          <w:rFonts w:asciiTheme="minorHAnsi" w:hAnsiTheme="minorHAnsi" w:cstheme="minorHAnsi"/>
          <w:sz w:val="22"/>
          <w:szCs w:val="22"/>
          <w:lang w:val="en"/>
        </w:rPr>
        <w:t xml:space="preserve"> was introduced by </w:t>
      </w:r>
      <w:hyperlink r:id="rId28" w:tooltip="Clark Weissmann (page does not exist)" w:history="1">
        <w:r w:rsidRPr="009C2B8C">
          <w:rPr>
            <w:rStyle w:val="Hyperlink"/>
            <w:rFonts w:asciiTheme="minorHAnsi" w:hAnsiTheme="minorHAnsi" w:cstheme="minorHAnsi"/>
            <w:sz w:val="22"/>
            <w:szCs w:val="22"/>
            <w:u w:val="none"/>
            <w:lang w:val="en"/>
          </w:rPr>
          <w:t>Clark Weissmann</w:t>
        </w:r>
      </w:hyperlink>
      <w:r w:rsidRPr="009C2B8C">
        <w:rPr>
          <w:rFonts w:asciiTheme="minorHAnsi" w:hAnsiTheme="minorHAnsi" w:cstheme="minorHAnsi"/>
          <w:sz w:val="22"/>
          <w:szCs w:val="22"/>
          <w:lang w:val="en"/>
        </w:rPr>
        <w:t xml:space="preserve"> in 1969.</w:t>
      </w:r>
      <w:hyperlink r:id="rId29" w:anchor="cite_note-1" w:history="1">
        <w:r w:rsidRPr="009C2B8C">
          <w:rPr>
            <w:rStyle w:val="Hyperlink"/>
            <w:rFonts w:asciiTheme="minorHAnsi" w:hAnsiTheme="minorHAnsi" w:cstheme="minorHAnsi"/>
            <w:sz w:val="22"/>
            <w:szCs w:val="22"/>
            <w:u w:val="none"/>
            <w:vertAlign w:val="superscript"/>
            <w:lang w:val="en"/>
          </w:rPr>
          <w:t>[1]</w:t>
        </w:r>
      </w:hyperlink>
      <w:r w:rsidRPr="009C2B8C">
        <w:rPr>
          <w:rFonts w:asciiTheme="minorHAnsi" w:hAnsiTheme="minorHAnsi" w:cstheme="minorHAnsi"/>
          <w:sz w:val="22"/>
          <w:szCs w:val="22"/>
          <w:lang w:val="en"/>
        </w:rPr>
        <w:t xml:space="preserve"> It pre-dates the </w:t>
      </w:r>
      <w:hyperlink r:id="rId30" w:tooltip="Bell–LaPadula model" w:history="1">
        <w:r w:rsidRPr="009C2B8C">
          <w:rPr>
            <w:rStyle w:val="Hyperlink"/>
            <w:rFonts w:asciiTheme="minorHAnsi" w:hAnsiTheme="minorHAnsi" w:cstheme="minorHAnsi"/>
            <w:sz w:val="22"/>
            <w:szCs w:val="22"/>
            <w:u w:val="none"/>
            <w:lang w:val="en"/>
          </w:rPr>
          <w:t>Bell–LaPadula</w:t>
        </w:r>
      </w:hyperlink>
      <w:r w:rsidRPr="009C2B8C">
        <w:rPr>
          <w:rFonts w:asciiTheme="minorHAnsi" w:hAnsiTheme="minorHAnsi" w:cstheme="minorHAnsi"/>
          <w:sz w:val="22"/>
          <w:szCs w:val="22"/>
          <w:lang w:val="en"/>
        </w:rPr>
        <w:t xml:space="preserve"> security model, whose first volume appeared in 1972. </w:t>
      </w:r>
    </w:p>
    <w:p w:rsidR="009C2B8C" w:rsidRPr="009C2B8C" w:rsidRDefault="009C2B8C" w:rsidP="009C2B8C">
      <w:pPr>
        <w:pStyle w:val="NormalWeb"/>
        <w:spacing w:before="0" w:beforeAutospacing="0" w:after="0" w:afterAutospacing="0"/>
        <w:jc w:val="both"/>
        <w:rPr>
          <w:rFonts w:asciiTheme="minorHAnsi" w:hAnsiTheme="minorHAnsi" w:cstheme="minorHAnsi"/>
          <w:sz w:val="22"/>
          <w:szCs w:val="22"/>
          <w:lang w:val="en"/>
        </w:rPr>
      </w:pPr>
    </w:p>
    <w:p w:rsidR="009C2B8C" w:rsidRDefault="009C2B8C" w:rsidP="009C2B8C">
      <w:pPr>
        <w:pStyle w:val="NormalWeb"/>
        <w:spacing w:before="0" w:beforeAutospacing="0" w:after="0" w:afterAutospacing="0"/>
        <w:jc w:val="both"/>
        <w:rPr>
          <w:rFonts w:asciiTheme="minorHAnsi" w:hAnsiTheme="minorHAnsi" w:cstheme="minorHAnsi"/>
          <w:color w:val="FF0000"/>
          <w:sz w:val="22"/>
          <w:szCs w:val="22"/>
          <w:lang w:val="en"/>
        </w:rPr>
      </w:pPr>
      <w:r w:rsidRPr="009C2B8C">
        <w:rPr>
          <w:rFonts w:asciiTheme="minorHAnsi" w:hAnsiTheme="minorHAnsi" w:cstheme="minorHAnsi"/>
          <w:color w:val="FF0000"/>
          <w:sz w:val="22"/>
          <w:szCs w:val="22"/>
          <w:lang w:val="en"/>
        </w:rPr>
        <w:t xml:space="preserve">Under high-water mark, any object less than the user's security level can be opened, but the object is relabeled to reflect the highest security level currently open, hence the name. </w:t>
      </w:r>
    </w:p>
    <w:p w:rsidR="009C2B8C" w:rsidRPr="009C2B8C" w:rsidRDefault="009C2B8C" w:rsidP="009C2B8C">
      <w:pPr>
        <w:pStyle w:val="NormalWeb"/>
        <w:spacing w:before="0" w:beforeAutospacing="0" w:after="0" w:afterAutospacing="0"/>
        <w:jc w:val="both"/>
        <w:rPr>
          <w:rFonts w:asciiTheme="minorHAnsi" w:hAnsiTheme="minorHAnsi" w:cstheme="minorHAnsi"/>
          <w:color w:val="FF0000"/>
          <w:sz w:val="22"/>
          <w:szCs w:val="22"/>
          <w:lang w:val="en"/>
        </w:rPr>
      </w:pPr>
    </w:p>
    <w:p w:rsidR="009C2B8C" w:rsidRPr="009C2B8C" w:rsidRDefault="009C2B8C" w:rsidP="009C2B8C">
      <w:pPr>
        <w:pStyle w:val="NormalWeb"/>
        <w:spacing w:before="0" w:beforeAutospacing="0" w:after="0" w:afterAutospacing="0"/>
        <w:jc w:val="both"/>
        <w:rPr>
          <w:rFonts w:asciiTheme="minorHAnsi" w:hAnsiTheme="minorHAnsi" w:cstheme="minorHAnsi"/>
          <w:sz w:val="22"/>
          <w:szCs w:val="22"/>
          <w:lang w:val="en"/>
        </w:rPr>
      </w:pPr>
      <w:r w:rsidRPr="009C2B8C">
        <w:rPr>
          <w:rFonts w:asciiTheme="minorHAnsi" w:hAnsiTheme="minorHAnsi" w:cstheme="minorHAnsi"/>
          <w:sz w:val="22"/>
          <w:szCs w:val="22"/>
          <w:lang w:val="en"/>
        </w:rPr>
        <w:t xml:space="preserve">The practical effect of the high-water mark was a gradual movement of all objects towards the highest security level in the system. If user A is writing a CONFIDENTIAL document, and checks the unclassified dictionary, the dictionary becomes CONFIDENTIAL. Then, when user B is writing a SECRET report and checks the spelling of a word, the dictionary becomes SECRET. Finally, if user C is assigned to assemble the daily intelligence briefing at the TOP SECRET level, reference to the dictionary makes the dictionary TOP SECRET, too. </w:t>
      </w:r>
    </w:p>
    <w:p w:rsidR="009C2B8C" w:rsidRDefault="009C2B8C" w:rsidP="00007A21">
      <w:pPr>
        <w:spacing w:after="0" w:line="240" w:lineRule="auto"/>
      </w:pPr>
    </w:p>
    <w:p w:rsidR="00007A21" w:rsidRDefault="00007A21" w:rsidP="00007A21">
      <w:pPr>
        <w:spacing w:after="0" w:line="240" w:lineRule="auto"/>
      </w:pPr>
      <w:r>
        <w:t xml:space="preserve">Q 6: </w:t>
      </w:r>
      <w:r>
        <w:t xml:space="preserve">What is the diﬀerence between a strong and a week tranquility property? </w:t>
      </w:r>
    </w:p>
    <w:p w:rsidR="00C74A17" w:rsidRPr="00C74A17" w:rsidRDefault="00C74A17" w:rsidP="00C74A17">
      <w:pPr>
        <w:spacing w:after="0" w:line="240" w:lineRule="auto"/>
        <w:rPr>
          <w:b/>
        </w:rPr>
      </w:pPr>
      <w:r w:rsidRPr="00C74A17">
        <w:rPr>
          <w:b/>
        </w:rPr>
        <w:t>Strong</w:t>
      </w:r>
    </w:p>
    <w:p w:rsidR="00C74A17" w:rsidRDefault="00C74A17" w:rsidP="00C74A17">
      <w:pPr>
        <w:pStyle w:val="ListParagraph"/>
        <w:numPr>
          <w:ilvl w:val="0"/>
          <w:numId w:val="13"/>
        </w:numPr>
        <w:spacing w:after="0" w:line="240" w:lineRule="auto"/>
      </w:pPr>
      <w:r>
        <w:t>Subjects and objects do not change security classes during the lifetime of the system</w:t>
      </w:r>
    </w:p>
    <w:p w:rsidR="00C74A17" w:rsidRPr="00C74A17" w:rsidRDefault="00C74A17" w:rsidP="00C74A17">
      <w:pPr>
        <w:spacing w:after="0" w:line="240" w:lineRule="auto"/>
        <w:rPr>
          <w:b/>
        </w:rPr>
      </w:pPr>
      <w:r w:rsidRPr="00C74A17">
        <w:rPr>
          <w:b/>
        </w:rPr>
        <w:t>Weak</w:t>
      </w:r>
    </w:p>
    <w:p w:rsidR="00C74A17" w:rsidRDefault="00C74A17" w:rsidP="00C74A17">
      <w:pPr>
        <w:pStyle w:val="ListParagraph"/>
        <w:numPr>
          <w:ilvl w:val="0"/>
          <w:numId w:val="13"/>
        </w:numPr>
        <w:spacing w:after="0" w:line="240" w:lineRule="auto"/>
      </w:pPr>
      <w:r>
        <w:t xml:space="preserve">Security classes are only modiﬁed in conformance with the speciﬁed security policy model </w:t>
      </w:r>
    </w:p>
    <w:p w:rsidR="00C74A17" w:rsidRDefault="00C74A17" w:rsidP="00C74A17">
      <w:pPr>
        <w:pStyle w:val="ListParagraph"/>
        <w:numPr>
          <w:ilvl w:val="1"/>
          <w:numId w:val="13"/>
        </w:numPr>
        <w:spacing w:after="0" w:line="240" w:lineRule="auto"/>
      </w:pPr>
      <w:r w:rsidRPr="00C74A17">
        <w:rPr>
          <w:rFonts w:ascii="Cambria Math" w:hAnsi="Cambria Math" w:cs="Cambria Math"/>
        </w:rPr>
        <w:t>⇒</w:t>
      </w:r>
      <w:r>
        <w:t xml:space="preserve"> </w:t>
      </w:r>
      <w:r w:rsidRPr="00C74A17">
        <w:rPr>
          <w:color w:val="FF0000"/>
        </w:rPr>
        <w:t>High Watermark Principle</w:t>
      </w:r>
    </w:p>
    <w:p w:rsidR="00C74A17" w:rsidRDefault="00C74A17" w:rsidP="00B215AE">
      <w:pPr>
        <w:pStyle w:val="ListParagraph"/>
        <w:numPr>
          <w:ilvl w:val="0"/>
          <w:numId w:val="13"/>
        </w:numPr>
        <w:spacing w:after="0" w:line="240" w:lineRule="auto"/>
      </w:pPr>
      <w:r>
        <w:t>e.g. process starts with low security class and is upgraded when accessing objects of higher security classes</w:t>
      </w:r>
    </w:p>
    <w:p w:rsidR="00C74A17" w:rsidRDefault="00C74A17" w:rsidP="00B215AE">
      <w:pPr>
        <w:pStyle w:val="ListParagraph"/>
        <w:numPr>
          <w:ilvl w:val="0"/>
          <w:numId w:val="13"/>
        </w:numPr>
        <w:spacing w:after="0" w:line="240" w:lineRule="auto"/>
      </w:pPr>
      <w:r>
        <w:t>An upgrade is only possible if the security model is not violated</w:t>
      </w:r>
    </w:p>
    <w:p w:rsidR="00007A21" w:rsidRDefault="00007A21" w:rsidP="00007A21">
      <w:pPr>
        <w:spacing w:after="0" w:line="240" w:lineRule="auto"/>
      </w:pPr>
      <w:r>
        <w:t xml:space="preserve">Q 7: </w:t>
      </w:r>
      <w:r>
        <w:t xml:space="preserve">How to bypass BLP with the help of covered channels? </w:t>
      </w:r>
    </w:p>
    <w:p w:rsidR="00754792" w:rsidRDefault="00754792" w:rsidP="00754792">
      <w:pPr>
        <w:spacing w:after="0" w:line="240" w:lineRule="auto"/>
      </w:pPr>
      <w:r>
        <w:t>A:</w:t>
      </w:r>
    </w:p>
    <w:p w:rsidR="00754792" w:rsidRDefault="00754792" w:rsidP="00754792">
      <w:pPr>
        <w:spacing w:after="0" w:line="240" w:lineRule="auto"/>
      </w:pPr>
      <w:r>
        <w:t>If a Trojan horse enters a high security class level and transmits information to lower security class level by bypassing the protection mechanism, a hidden channel is present</w:t>
      </w:r>
    </w:p>
    <w:p w:rsidR="00754792" w:rsidRPr="00754792" w:rsidRDefault="00754792" w:rsidP="00754792">
      <w:pPr>
        <w:spacing w:after="0" w:line="240" w:lineRule="auto"/>
        <w:rPr>
          <w:b/>
        </w:rPr>
      </w:pPr>
      <w:r w:rsidRPr="00754792">
        <w:rPr>
          <w:b/>
        </w:rPr>
        <w:t>Such information ﬂows can be implemented via ...</w:t>
      </w:r>
    </w:p>
    <w:p w:rsidR="00754792" w:rsidRDefault="00754792" w:rsidP="00754792">
      <w:pPr>
        <w:spacing w:after="0" w:line="240" w:lineRule="auto"/>
      </w:pPr>
      <w:r>
        <w:t xml:space="preserve">Ü </w:t>
      </w:r>
      <w:r w:rsidRPr="00754792">
        <w:rPr>
          <w:u w:val="single"/>
        </w:rPr>
        <w:t>Storage Channels:</w:t>
      </w:r>
      <w:r>
        <w:t xml:space="preserve"> </w:t>
      </w:r>
    </w:p>
    <w:p w:rsidR="00754792" w:rsidRDefault="00754792" w:rsidP="00754792">
      <w:pPr>
        <w:pStyle w:val="ListParagraph"/>
        <w:numPr>
          <w:ilvl w:val="0"/>
          <w:numId w:val="11"/>
        </w:numPr>
        <w:spacing w:after="0" w:line="240" w:lineRule="auto"/>
      </w:pPr>
      <w:r>
        <w:t xml:space="preserve">Process of high security class transmits conﬁdential information by actions with the hard disk drive </w:t>
      </w:r>
    </w:p>
    <w:p w:rsidR="00754792" w:rsidRDefault="00754792" w:rsidP="00754792">
      <w:pPr>
        <w:pStyle w:val="ListParagraph"/>
        <w:numPr>
          <w:ilvl w:val="0"/>
          <w:numId w:val="11"/>
        </w:numPr>
        <w:spacing w:after="0" w:line="240" w:lineRule="auto"/>
      </w:pPr>
      <w:r>
        <w:t xml:space="preserve">e.g. modify the position of the hard disk’s read head or open, close or lock ﬁles </w:t>
      </w:r>
    </w:p>
    <w:p w:rsidR="00754792" w:rsidRDefault="00754792" w:rsidP="00754792">
      <w:pPr>
        <w:pStyle w:val="ListParagraph"/>
        <w:numPr>
          <w:ilvl w:val="0"/>
          <w:numId w:val="11"/>
        </w:numPr>
        <w:spacing w:after="0" w:line="240" w:lineRule="auto"/>
      </w:pPr>
      <w:r>
        <w:t>Process of low security class is able to monitor these actions</w:t>
      </w:r>
    </w:p>
    <w:p w:rsidR="00754792" w:rsidRDefault="00754792" w:rsidP="00754792">
      <w:pPr>
        <w:spacing w:after="0" w:line="240" w:lineRule="auto"/>
      </w:pPr>
      <w:r>
        <w:t xml:space="preserve">Ü </w:t>
      </w:r>
      <w:r w:rsidRPr="00754792">
        <w:rPr>
          <w:u w:val="single"/>
        </w:rPr>
        <w:t>Timing Channels:</w:t>
      </w:r>
      <w:r>
        <w:t xml:space="preserve"> </w:t>
      </w:r>
    </w:p>
    <w:p w:rsidR="00E463CA" w:rsidRDefault="00754792" w:rsidP="00754792">
      <w:pPr>
        <w:pStyle w:val="ListParagraph"/>
        <w:numPr>
          <w:ilvl w:val="0"/>
          <w:numId w:val="12"/>
        </w:numPr>
        <w:spacing w:after="0" w:line="240" w:lineRule="auto"/>
      </w:pPr>
      <w:r>
        <w:t>Information transmission by measuring the runtime of processes</w:t>
      </w:r>
    </w:p>
    <w:p w:rsidR="00A53D48" w:rsidRDefault="00A53D48" w:rsidP="00007A21">
      <w:pPr>
        <w:spacing w:after="0" w:line="240" w:lineRule="auto"/>
      </w:pPr>
    </w:p>
    <w:p w:rsidR="00A53D48" w:rsidRDefault="00A53D48" w:rsidP="00007A21">
      <w:pPr>
        <w:spacing w:after="0" w:line="240" w:lineRule="auto"/>
      </w:pPr>
    </w:p>
    <w:p w:rsidR="00007A21" w:rsidRDefault="00007A21" w:rsidP="00007A21">
      <w:pPr>
        <w:spacing w:after="0" w:line="240" w:lineRule="auto"/>
      </w:pPr>
      <w:r>
        <w:lastRenderedPageBreak/>
        <w:t xml:space="preserve">Q 8: </w:t>
      </w:r>
      <w:r>
        <w:t xml:space="preserve">What are the diﬀerences between the BIBA and BLP model? </w:t>
      </w:r>
    </w:p>
    <w:p w:rsidR="00E463CA" w:rsidRPr="00E463CA" w:rsidRDefault="00E463CA" w:rsidP="00E463CA">
      <w:pPr>
        <w:spacing w:after="0" w:line="240" w:lineRule="auto"/>
        <w:rPr>
          <w:b/>
        </w:rPr>
      </w:pPr>
      <w:r w:rsidRPr="00E463CA">
        <w:rPr>
          <w:b/>
        </w:rPr>
        <w:t xml:space="preserve">Bell-LaPadula-Model (BLP, 1969/73) </w:t>
      </w:r>
    </w:p>
    <w:p w:rsidR="00E463CA" w:rsidRDefault="00E463CA" w:rsidP="00E463CA">
      <w:pPr>
        <w:spacing w:after="0" w:line="240" w:lineRule="auto"/>
      </w:pPr>
      <w:r>
        <w:t xml:space="preserve">Ü Protection goal: Conﬁdentiality of data </w:t>
      </w:r>
    </w:p>
    <w:p w:rsidR="00E463CA" w:rsidRDefault="00E463CA" w:rsidP="00E463CA">
      <w:pPr>
        <w:spacing w:after="0" w:line="240" w:lineRule="auto"/>
      </w:pPr>
      <w:r>
        <w:t xml:space="preserve">Ü Rules: </w:t>
      </w:r>
      <w:r w:rsidRPr="00E463CA">
        <w:rPr>
          <w:color w:val="FF0000"/>
        </w:rPr>
        <w:t xml:space="preserve">No-Read-Up </w:t>
      </w:r>
      <w:r>
        <w:t xml:space="preserve">and </w:t>
      </w:r>
      <w:r w:rsidRPr="00E463CA">
        <w:rPr>
          <w:color w:val="FF0000"/>
        </w:rPr>
        <w:t>No-Write-Down</w:t>
      </w:r>
    </w:p>
    <w:p w:rsidR="00E463CA" w:rsidRPr="00E463CA" w:rsidRDefault="00E463CA" w:rsidP="00E463CA">
      <w:pPr>
        <w:spacing w:after="0" w:line="240" w:lineRule="auto"/>
        <w:rPr>
          <w:b/>
        </w:rPr>
      </w:pPr>
      <w:r w:rsidRPr="00E463CA">
        <w:rPr>
          <w:b/>
        </w:rPr>
        <w:t xml:space="preserve">Biba-Model (1977) </w:t>
      </w:r>
    </w:p>
    <w:p w:rsidR="00E463CA" w:rsidRDefault="00E463CA" w:rsidP="00E463CA">
      <w:pPr>
        <w:spacing w:after="0" w:line="240" w:lineRule="auto"/>
      </w:pPr>
      <w:r>
        <w:t xml:space="preserve">Ü Protection goal: Integrity of data </w:t>
      </w:r>
    </w:p>
    <w:p w:rsidR="00E463CA" w:rsidRDefault="00E463CA" w:rsidP="00E463CA">
      <w:pPr>
        <w:spacing w:after="0" w:line="240" w:lineRule="auto"/>
      </w:pPr>
      <w:r>
        <w:t xml:space="preserve">Ü Biba is dual of BLP, i.e. </w:t>
      </w:r>
    </w:p>
    <w:p w:rsidR="00E463CA" w:rsidRDefault="00E463CA" w:rsidP="00E463CA">
      <w:pPr>
        <w:spacing w:after="0" w:line="240" w:lineRule="auto"/>
        <w:ind w:firstLine="720"/>
      </w:pPr>
      <w:r>
        <w:t xml:space="preserve">Rules: </w:t>
      </w:r>
      <w:r w:rsidRPr="00E463CA">
        <w:rPr>
          <w:color w:val="FF0000"/>
        </w:rPr>
        <w:t xml:space="preserve">No-Read-Down </w:t>
      </w:r>
      <w:r>
        <w:t xml:space="preserve">and </w:t>
      </w:r>
      <w:r w:rsidRPr="00E463CA">
        <w:rPr>
          <w:color w:val="FF0000"/>
        </w:rPr>
        <w:t>No-Write-Up</w:t>
      </w:r>
    </w:p>
    <w:p w:rsidR="00E463CA" w:rsidRDefault="00E463CA" w:rsidP="00E463CA">
      <w:pPr>
        <w:spacing w:after="0" w:line="240" w:lineRule="auto"/>
      </w:pPr>
    </w:p>
    <w:p w:rsidR="00D4608D" w:rsidRDefault="00007A21" w:rsidP="00007A21">
      <w:pPr>
        <w:spacing w:after="0" w:line="240" w:lineRule="auto"/>
      </w:pPr>
      <w:r>
        <w:t xml:space="preserve">Q 9: </w:t>
      </w:r>
      <w:r>
        <w:t>What are the design principles of a Trusted Computing Base (TCB)?</w:t>
      </w:r>
    </w:p>
    <w:p w:rsidR="006A4B44" w:rsidRDefault="006A4B44" w:rsidP="00AD540A">
      <w:pPr>
        <w:spacing w:after="0" w:line="240" w:lineRule="auto"/>
        <w:rPr>
          <w:u w:val="single"/>
        </w:rPr>
      </w:pPr>
      <w:r>
        <w:rPr>
          <w:u w:val="single"/>
        </w:rPr>
        <w:t>A:</w:t>
      </w:r>
    </w:p>
    <w:p w:rsidR="006A4B44" w:rsidRDefault="006A4B44" w:rsidP="006A4B44">
      <w:pPr>
        <w:pStyle w:val="ListParagraph"/>
        <w:numPr>
          <w:ilvl w:val="0"/>
          <w:numId w:val="10"/>
        </w:numPr>
        <w:spacing w:after="0" w:line="240" w:lineRule="auto"/>
      </w:pPr>
      <w:r w:rsidRPr="006A4B44">
        <w:t>TCB covers all hardware and software components for implementing the security concepts</w:t>
      </w:r>
    </w:p>
    <w:p w:rsidR="006A4B44" w:rsidRDefault="006A4B44" w:rsidP="006A4B44">
      <w:pPr>
        <w:pStyle w:val="ListParagraph"/>
        <w:numPr>
          <w:ilvl w:val="0"/>
          <w:numId w:val="10"/>
        </w:numPr>
        <w:spacing w:after="0" w:line="240" w:lineRule="auto"/>
      </w:pPr>
      <w:r w:rsidRPr="006A4B44">
        <w:t xml:space="preserve"> Implementable as a </w:t>
      </w:r>
      <w:r w:rsidRPr="006A4B44">
        <w:rPr>
          <w:color w:val="FF0000"/>
        </w:rPr>
        <w:t xml:space="preserve">reference monitor </w:t>
      </w:r>
      <w:r w:rsidRPr="006A4B44">
        <w:t>or as a part of an operating system core</w:t>
      </w:r>
    </w:p>
    <w:p w:rsidR="006A4B44" w:rsidRPr="006A4B44" w:rsidRDefault="006A4B44" w:rsidP="006A4B44">
      <w:pPr>
        <w:pStyle w:val="ListParagraph"/>
        <w:spacing w:after="0" w:line="240" w:lineRule="auto"/>
      </w:pPr>
      <w:r w:rsidRPr="006A4B44">
        <w:rPr>
          <w:noProof/>
        </w:rPr>
        <w:drawing>
          <wp:inline distT="0" distB="0" distL="0" distR="0">
            <wp:extent cx="4914900" cy="2190750"/>
            <wp:effectExtent l="0" t="0" r="0" b="0"/>
            <wp:docPr id="27" name="Picture 27" descr="F:\First Semester\Software Security_6 Credit\Exam Preparation\T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First Semester\Software Security_6 Credit\Exam Preparation\TC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4900" cy="2190750"/>
                    </a:xfrm>
                    <a:prstGeom prst="rect">
                      <a:avLst/>
                    </a:prstGeom>
                    <a:noFill/>
                    <a:ln>
                      <a:noFill/>
                    </a:ln>
                  </pic:spPr>
                </pic:pic>
              </a:graphicData>
            </a:graphic>
          </wp:inline>
        </w:drawing>
      </w:r>
    </w:p>
    <w:p w:rsidR="00AD540A" w:rsidRPr="006A4B44" w:rsidRDefault="00AD540A" w:rsidP="00AD540A">
      <w:pPr>
        <w:spacing w:after="0" w:line="240" w:lineRule="auto"/>
        <w:rPr>
          <w:u w:val="single"/>
        </w:rPr>
      </w:pPr>
      <w:r w:rsidRPr="006A4B44">
        <w:rPr>
          <w:u w:val="single"/>
        </w:rPr>
        <w:t>Design Principles</w:t>
      </w:r>
    </w:p>
    <w:p w:rsidR="00AD540A" w:rsidRDefault="00AD540A" w:rsidP="006A4B44">
      <w:pPr>
        <w:pStyle w:val="ListParagraph"/>
        <w:numPr>
          <w:ilvl w:val="0"/>
          <w:numId w:val="9"/>
        </w:numPr>
        <w:spacing w:after="0" w:line="240" w:lineRule="auto"/>
      </w:pPr>
      <w:r>
        <w:t xml:space="preserve">TCB should be </w:t>
      </w:r>
      <w:r w:rsidRPr="006A4B44">
        <w:rPr>
          <w:color w:val="FF0000"/>
        </w:rPr>
        <w:t xml:space="preserve">as small as possible </w:t>
      </w:r>
      <w:r>
        <w:t>and consist of just a few components</w:t>
      </w:r>
    </w:p>
    <w:p w:rsidR="00AD540A" w:rsidRDefault="00AD540A" w:rsidP="006A4B44">
      <w:pPr>
        <w:pStyle w:val="ListParagraph"/>
        <w:numPr>
          <w:ilvl w:val="0"/>
          <w:numId w:val="9"/>
        </w:numPr>
        <w:spacing w:after="0" w:line="240" w:lineRule="auto"/>
      </w:pPr>
      <w:r>
        <w:t>Reference monitor and databases have to be protected from unauthorized access</w:t>
      </w:r>
    </w:p>
    <w:p w:rsidR="00AD540A" w:rsidRDefault="00AD540A" w:rsidP="006A4B44">
      <w:pPr>
        <w:pStyle w:val="ListParagraph"/>
        <w:numPr>
          <w:ilvl w:val="0"/>
          <w:numId w:val="9"/>
        </w:numPr>
        <w:spacing w:after="0" w:line="240" w:lineRule="auto"/>
      </w:pPr>
      <w:r>
        <w:t>Verify the correctness of all TCB components if possible</w:t>
      </w:r>
    </w:p>
    <w:p w:rsidR="003B415E" w:rsidRDefault="00AD540A" w:rsidP="006A4B44">
      <w:pPr>
        <w:pStyle w:val="ListParagraph"/>
        <w:numPr>
          <w:ilvl w:val="0"/>
          <w:numId w:val="9"/>
        </w:numPr>
        <w:spacing w:after="0" w:line="240" w:lineRule="auto"/>
        <w:rPr>
          <w:color w:val="FF0000"/>
        </w:rPr>
      </w:pPr>
      <w:r w:rsidRPr="006A4B44">
        <w:rPr>
          <w:color w:val="FF0000"/>
        </w:rPr>
        <w:t>Every access to the system must be controlled by the TCB!</w:t>
      </w:r>
    </w:p>
    <w:p w:rsidR="003B415E" w:rsidRPr="003B415E" w:rsidRDefault="003B415E" w:rsidP="003B415E"/>
    <w:p w:rsidR="003B415E" w:rsidRPr="003B415E" w:rsidRDefault="003B415E" w:rsidP="003B415E"/>
    <w:p w:rsidR="003B415E" w:rsidRPr="003B415E" w:rsidRDefault="003B415E" w:rsidP="003B415E"/>
    <w:p w:rsidR="003B415E" w:rsidRPr="003B415E" w:rsidRDefault="003B415E" w:rsidP="003B415E"/>
    <w:p w:rsidR="003B415E" w:rsidRPr="003B415E" w:rsidRDefault="003B415E" w:rsidP="003B415E"/>
    <w:p w:rsidR="003B415E" w:rsidRPr="003B415E" w:rsidRDefault="003B415E" w:rsidP="003B415E"/>
    <w:p w:rsidR="003B415E" w:rsidRPr="003B415E" w:rsidRDefault="003B415E" w:rsidP="003B415E"/>
    <w:p w:rsidR="003B415E" w:rsidRPr="003B415E" w:rsidRDefault="003B415E" w:rsidP="003B415E"/>
    <w:p w:rsidR="003B415E" w:rsidRDefault="003B415E" w:rsidP="003B415E"/>
    <w:p w:rsidR="00AD540A" w:rsidRDefault="00AD540A" w:rsidP="003B415E"/>
    <w:p w:rsidR="003B415E" w:rsidRPr="002E79A2" w:rsidRDefault="003B415E" w:rsidP="003B415E">
      <w:pPr>
        <w:rPr>
          <w:b/>
          <w:sz w:val="28"/>
          <w:szCs w:val="28"/>
        </w:rPr>
      </w:pPr>
      <w:r w:rsidRPr="002E79A2">
        <w:rPr>
          <w:b/>
          <w:sz w:val="28"/>
          <w:szCs w:val="28"/>
        </w:rPr>
        <w:lastRenderedPageBreak/>
        <w:t>Information Flow Control (6)</w:t>
      </w:r>
      <w:r w:rsidR="002E79A2">
        <w:rPr>
          <w:b/>
          <w:sz w:val="28"/>
          <w:szCs w:val="28"/>
        </w:rPr>
        <w:t xml:space="preserve"> </w:t>
      </w:r>
      <w:r w:rsidR="002E79A2" w:rsidRPr="00007A21">
        <w:rPr>
          <w:b/>
          <w:color w:val="0070C0"/>
          <w:sz w:val="28"/>
          <w:szCs w:val="28"/>
        </w:rPr>
        <w:t>probably</w:t>
      </w:r>
    </w:p>
    <w:p w:rsidR="009D21AC" w:rsidRDefault="009D21AC" w:rsidP="003B415E">
      <w:r>
        <w:t xml:space="preserve">Q 1: </w:t>
      </w:r>
      <w:r w:rsidR="003B415E">
        <w:t xml:space="preserve">Why is the generalization of the Bell-LaPadula model by Dorothy Denning useful for information ﬂow control? </w:t>
      </w:r>
    </w:p>
    <w:p w:rsidR="00784157" w:rsidRDefault="009D21AC" w:rsidP="003B415E">
      <w:r>
        <w:t xml:space="preserve">Q 2: </w:t>
      </w:r>
      <w:r w:rsidR="003B415E">
        <w:t xml:space="preserve">What do you know about implicit information ﬂows inside of a program and how can we analyse the code using Denning’s operators (maximum and minimum)? </w:t>
      </w:r>
    </w:p>
    <w:p w:rsidR="00784157" w:rsidRDefault="00784157" w:rsidP="003B415E">
      <w:r>
        <w:t xml:space="preserve">Q 3: </w:t>
      </w:r>
      <w:r w:rsidR="003B415E">
        <w:t xml:space="preserve">Where in a Java program implicit information ﬂows can arise? </w:t>
      </w:r>
      <w:bookmarkStart w:id="0" w:name="_GoBack"/>
      <w:bookmarkEnd w:id="0"/>
    </w:p>
    <w:p w:rsidR="00784157" w:rsidRDefault="00784157" w:rsidP="003B415E">
      <w:r>
        <w:t xml:space="preserve">Q 4: </w:t>
      </w:r>
      <w:r w:rsidR="003B415E">
        <w:t xml:space="preserve">How to specify a security policy for conﬁdentiality or integrity using JiF? </w:t>
      </w:r>
    </w:p>
    <w:p w:rsidR="00784157" w:rsidRDefault="00784157" w:rsidP="003B415E">
      <w:r>
        <w:t xml:space="preserve">Q 5: </w:t>
      </w:r>
      <w:r w:rsidR="003B415E">
        <w:t xml:space="preserve">How are implicit information ﬂows handled in JiF? </w:t>
      </w:r>
    </w:p>
    <w:p w:rsidR="00784157" w:rsidRDefault="00784157" w:rsidP="003B415E">
      <w:r>
        <w:t xml:space="preserve">Q 6: </w:t>
      </w:r>
      <w:r w:rsidR="003B415E">
        <w:t xml:space="preserve">What is the meaning of an empty security label in Jif? </w:t>
      </w:r>
    </w:p>
    <w:p w:rsidR="00784157" w:rsidRDefault="00784157" w:rsidP="003B415E">
      <w:r>
        <w:t xml:space="preserve">Q 7: </w:t>
      </w:r>
      <w:r w:rsidR="003B415E">
        <w:t xml:space="preserve">What does the JIF compiler check for an assignment? </w:t>
      </w:r>
    </w:p>
    <w:p w:rsidR="00784157" w:rsidRDefault="00784157" w:rsidP="003B415E">
      <w:r>
        <w:t xml:space="preserve">Q 8: </w:t>
      </w:r>
      <w:r w:rsidR="003B415E">
        <w:t xml:space="preserve">What is problematic with a method call? How the JiF-Compiler is able to solve this problem? </w:t>
      </w:r>
    </w:p>
    <w:p w:rsidR="003B415E" w:rsidRPr="003B415E" w:rsidRDefault="00784157" w:rsidP="003B415E">
      <w:r>
        <w:t xml:space="preserve">Q 9: </w:t>
      </w:r>
      <w:r w:rsidR="003B415E">
        <w:t>What is the meaning of begin and end-labels in JiF? How is it possible to support JiF-refactorings?</w:t>
      </w:r>
    </w:p>
    <w:sectPr w:rsidR="003B415E" w:rsidRPr="003B41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950" w:rsidRDefault="00DE1950" w:rsidP="009C2B8C">
      <w:pPr>
        <w:spacing w:after="0" w:line="240" w:lineRule="auto"/>
      </w:pPr>
      <w:r>
        <w:separator/>
      </w:r>
    </w:p>
  </w:endnote>
  <w:endnote w:type="continuationSeparator" w:id="0">
    <w:p w:rsidR="00DE1950" w:rsidRDefault="00DE1950" w:rsidP="009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950" w:rsidRDefault="00DE1950" w:rsidP="009C2B8C">
      <w:pPr>
        <w:spacing w:after="0" w:line="240" w:lineRule="auto"/>
      </w:pPr>
      <w:r>
        <w:separator/>
      </w:r>
    </w:p>
  </w:footnote>
  <w:footnote w:type="continuationSeparator" w:id="0">
    <w:p w:rsidR="00DE1950" w:rsidRDefault="00DE1950" w:rsidP="009C2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4DBB"/>
    <w:multiLevelType w:val="hybridMultilevel"/>
    <w:tmpl w:val="A8B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A3E93"/>
    <w:multiLevelType w:val="hybridMultilevel"/>
    <w:tmpl w:val="8498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D716D"/>
    <w:multiLevelType w:val="hybridMultilevel"/>
    <w:tmpl w:val="52FC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A420A"/>
    <w:multiLevelType w:val="hybridMultilevel"/>
    <w:tmpl w:val="70A2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B2908"/>
    <w:multiLevelType w:val="hybridMultilevel"/>
    <w:tmpl w:val="94B8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D599D"/>
    <w:multiLevelType w:val="hybridMultilevel"/>
    <w:tmpl w:val="2AC2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14E04"/>
    <w:multiLevelType w:val="hybridMultilevel"/>
    <w:tmpl w:val="4FAE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E7026"/>
    <w:multiLevelType w:val="hybridMultilevel"/>
    <w:tmpl w:val="73BA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C209B"/>
    <w:multiLevelType w:val="hybridMultilevel"/>
    <w:tmpl w:val="00D8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72DA5"/>
    <w:multiLevelType w:val="hybridMultilevel"/>
    <w:tmpl w:val="5B52C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309ED"/>
    <w:multiLevelType w:val="hybridMultilevel"/>
    <w:tmpl w:val="D6808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466AF"/>
    <w:multiLevelType w:val="multilevel"/>
    <w:tmpl w:val="27B232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47070"/>
    <w:multiLevelType w:val="hybridMultilevel"/>
    <w:tmpl w:val="7C88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C4838"/>
    <w:multiLevelType w:val="hybridMultilevel"/>
    <w:tmpl w:val="8BE4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5591E"/>
    <w:multiLevelType w:val="multilevel"/>
    <w:tmpl w:val="4FD2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1B19A3"/>
    <w:multiLevelType w:val="hybridMultilevel"/>
    <w:tmpl w:val="611E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0"/>
  </w:num>
  <w:num w:numId="5">
    <w:abstractNumId w:val="1"/>
  </w:num>
  <w:num w:numId="6">
    <w:abstractNumId w:val="12"/>
  </w:num>
  <w:num w:numId="7">
    <w:abstractNumId w:val="4"/>
  </w:num>
  <w:num w:numId="8">
    <w:abstractNumId w:val="13"/>
  </w:num>
  <w:num w:numId="9">
    <w:abstractNumId w:val="8"/>
  </w:num>
  <w:num w:numId="10">
    <w:abstractNumId w:val="5"/>
  </w:num>
  <w:num w:numId="11">
    <w:abstractNumId w:val="15"/>
  </w:num>
  <w:num w:numId="12">
    <w:abstractNumId w:val="2"/>
  </w:num>
  <w:num w:numId="13">
    <w:abstractNumId w:val="10"/>
  </w:num>
  <w:num w:numId="14">
    <w:abstractNumId w:val="6"/>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063"/>
    <w:rsid w:val="00007A21"/>
    <w:rsid w:val="00025406"/>
    <w:rsid w:val="00042D1F"/>
    <w:rsid w:val="00055D45"/>
    <w:rsid w:val="000633F3"/>
    <w:rsid w:val="00117E50"/>
    <w:rsid w:val="00191885"/>
    <w:rsid w:val="001A2337"/>
    <w:rsid w:val="001B4689"/>
    <w:rsid w:val="001C3092"/>
    <w:rsid w:val="001C30DE"/>
    <w:rsid w:val="001F17D1"/>
    <w:rsid w:val="00214DAD"/>
    <w:rsid w:val="00267FCB"/>
    <w:rsid w:val="002824E7"/>
    <w:rsid w:val="00292580"/>
    <w:rsid w:val="002D4B56"/>
    <w:rsid w:val="002E79A2"/>
    <w:rsid w:val="00317920"/>
    <w:rsid w:val="003228CF"/>
    <w:rsid w:val="00333EAD"/>
    <w:rsid w:val="00361068"/>
    <w:rsid w:val="003B415E"/>
    <w:rsid w:val="004C15C8"/>
    <w:rsid w:val="005066D9"/>
    <w:rsid w:val="00573ABC"/>
    <w:rsid w:val="006877D5"/>
    <w:rsid w:val="006A44A2"/>
    <w:rsid w:val="006A4B44"/>
    <w:rsid w:val="006C6598"/>
    <w:rsid w:val="006F0AF8"/>
    <w:rsid w:val="006F5C3C"/>
    <w:rsid w:val="00725690"/>
    <w:rsid w:val="00754792"/>
    <w:rsid w:val="007724C9"/>
    <w:rsid w:val="007807C8"/>
    <w:rsid w:val="00784157"/>
    <w:rsid w:val="0082432B"/>
    <w:rsid w:val="008C32D1"/>
    <w:rsid w:val="008D5246"/>
    <w:rsid w:val="008F21EF"/>
    <w:rsid w:val="00901162"/>
    <w:rsid w:val="00981BEE"/>
    <w:rsid w:val="009B59BC"/>
    <w:rsid w:val="009B70E3"/>
    <w:rsid w:val="009C2B8C"/>
    <w:rsid w:val="009C5063"/>
    <w:rsid w:val="009C5144"/>
    <w:rsid w:val="009D21AC"/>
    <w:rsid w:val="009D69A8"/>
    <w:rsid w:val="00A364DF"/>
    <w:rsid w:val="00A53D48"/>
    <w:rsid w:val="00A93772"/>
    <w:rsid w:val="00AC0C98"/>
    <w:rsid w:val="00AD540A"/>
    <w:rsid w:val="00B649AF"/>
    <w:rsid w:val="00B70590"/>
    <w:rsid w:val="00BC7C4E"/>
    <w:rsid w:val="00C64EAE"/>
    <w:rsid w:val="00C74A17"/>
    <w:rsid w:val="00CC2C52"/>
    <w:rsid w:val="00CC74A8"/>
    <w:rsid w:val="00CE0B58"/>
    <w:rsid w:val="00D4608D"/>
    <w:rsid w:val="00D546FD"/>
    <w:rsid w:val="00D569D6"/>
    <w:rsid w:val="00D879B5"/>
    <w:rsid w:val="00D90B25"/>
    <w:rsid w:val="00D90CE0"/>
    <w:rsid w:val="00DE0B74"/>
    <w:rsid w:val="00DE1950"/>
    <w:rsid w:val="00E463CA"/>
    <w:rsid w:val="00EF1546"/>
    <w:rsid w:val="00F21B3D"/>
    <w:rsid w:val="00F36C39"/>
    <w:rsid w:val="00F67FE1"/>
    <w:rsid w:val="00F87D98"/>
    <w:rsid w:val="00FB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2E08"/>
  <w15:chartTrackingRefBased/>
  <w15:docId w15:val="{06110146-6680-49F6-A161-D59C587F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F3"/>
    <w:pPr>
      <w:ind w:left="720"/>
      <w:contextualSpacing/>
    </w:pPr>
  </w:style>
  <w:style w:type="table" w:styleId="TableGrid">
    <w:name w:val="Table Grid"/>
    <w:basedOn w:val="TableNormal"/>
    <w:uiPriority w:val="39"/>
    <w:rsid w:val="00F36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C2B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2B8C"/>
    <w:rPr>
      <w:sz w:val="20"/>
      <w:szCs w:val="20"/>
    </w:rPr>
  </w:style>
  <w:style w:type="character" w:styleId="FootnoteReference">
    <w:name w:val="footnote reference"/>
    <w:basedOn w:val="DefaultParagraphFont"/>
    <w:uiPriority w:val="99"/>
    <w:semiHidden/>
    <w:unhideWhenUsed/>
    <w:rsid w:val="009C2B8C"/>
    <w:rPr>
      <w:vertAlign w:val="superscript"/>
    </w:rPr>
  </w:style>
  <w:style w:type="character" w:styleId="Hyperlink">
    <w:name w:val="Hyperlink"/>
    <w:basedOn w:val="DefaultParagraphFont"/>
    <w:uiPriority w:val="99"/>
    <w:semiHidden/>
    <w:unhideWhenUsed/>
    <w:rsid w:val="009C2B8C"/>
    <w:rPr>
      <w:color w:val="0000FF"/>
      <w:u w:val="single"/>
    </w:rPr>
  </w:style>
  <w:style w:type="paragraph" w:styleId="NormalWeb">
    <w:name w:val="Normal (Web)"/>
    <w:basedOn w:val="Normal"/>
    <w:uiPriority w:val="99"/>
    <w:semiHidden/>
    <w:unhideWhenUsed/>
    <w:rsid w:val="009C2B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58561">
      <w:bodyDiv w:val="1"/>
      <w:marLeft w:val="0"/>
      <w:marRight w:val="0"/>
      <w:marTop w:val="0"/>
      <w:marBottom w:val="0"/>
      <w:divBdr>
        <w:top w:val="none" w:sz="0" w:space="0" w:color="auto"/>
        <w:left w:val="none" w:sz="0" w:space="0" w:color="auto"/>
        <w:bottom w:val="none" w:sz="0" w:space="0" w:color="auto"/>
        <w:right w:val="none" w:sz="0" w:space="0" w:color="auto"/>
      </w:divBdr>
      <w:divsChild>
        <w:div w:id="458693813">
          <w:marLeft w:val="0"/>
          <w:marRight w:val="0"/>
          <w:marTop w:val="0"/>
          <w:marBottom w:val="0"/>
          <w:divBdr>
            <w:top w:val="none" w:sz="0" w:space="0" w:color="auto"/>
            <w:left w:val="none" w:sz="0" w:space="0" w:color="auto"/>
            <w:bottom w:val="none" w:sz="0" w:space="0" w:color="auto"/>
            <w:right w:val="none" w:sz="0" w:space="0" w:color="auto"/>
          </w:divBdr>
          <w:divsChild>
            <w:div w:id="242885638">
              <w:marLeft w:val="0"/>
              <w:marRight w:val="0"/>
              <w:marTop w:val="0"/>
              <w:marBottom w:val="0"/>
              <w:divBdr>
                <w:top w:val="none" w:sz="0" w:space="0" w:color="auto"/>
                <w:left w:val="none" w:sz="0" w:space="0" w:color="auto"/>
                <w:bottom w:val="none" w:sz="0" w:space="0" w:color="auto"/>
                <w:right w:val="none" w:sz="0" w:space="0" w:color="auto"/>
              </w:divBdr>
              <w:divsChild>
                <w:div w:id="1491360508">
                  <w:marLeft w:val="0"/>
                  <w:marRight w:val="0"/>
                  <w:marTop w:val="0"/>
                  <w:marBottom w:val="0"/>
                  <w:divBdr>
                    <w:top w:val="none" w:sz="0" w:space="0" w:color="auto"/>
                    <w:left w:val="none" w:sz="0" w:space="0" w:color="auto"/>
                    <w:bottom w:val="none" w:sz="0" w:space="0" w:color="auto"/>
                    <w:right w:val="none" w:sz="0" w:space="0" w:color="auto"/>
                  </w:divBdr>
                  <w:divsChild>
                    <w:div w:id="17458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70254">
      <w:bodyDiv w:val="1"/>
      <w:marLeft w:val="0"/>
      <w:marRight w:val="0"/>
      <w:marTop w:val="0"/>
      <w:marBottom w:val="0"/>
      <w:divBdr>
        <w:top w:val="none" w:sz="0" w:space="0" w:color="auto"/>
        <w:left w:val="none" w:sz="0" w:space="0" w:color="auto"/>
        <w:bottom w:val="none" w:sz="0" w:space="0" w:color="auto"/>
        <w:right w:val="none" w:sz="0" w:space="0" w:color="auto"/>
      </w:divBdr>
      <w:divsChild>
        <w:div w:id="963387484">
          <w:marLeft w:val="0"/>
          <w:marRight w:val="0"/>
          <w:marTop w:val="0"/>
          <w:marBottom w:val="0"/>
          <w:divBdr>
            <w:top w:val="none" w:sz="0" w:space="0" w:color="auto"/>
            <w:left w:val="none" w:sz="0" w:space="0" w:color="auto"/>
            <w:bottom w:val="none" w:sz="0" w:space="0" w:color="auto"/>
            <w:right w:val="none" w:sz="0" w:space="0" w:color="auto"/>
          </w:divBdr>
          <w:divsChild>
            <w:div w:id="582681979">
              <w:marLeft w:val="0"/>
              <w:marRight w:val="0"/>
              <w:marTop w:val="0"/>
              <w:marBottom w:val="0"/>
              <w:divBdr>
                <w:top w:val="none" w:sz="0" w:space="0" w:color="auto"/>
                <w:left w:val="none" w:sz="0" w:space="0" w:color="auto"/>
                <w:bottom w:val="none" w:sz="0" w:space="0" w:color="auto"/>
                <w:right w:val="none" w:sz="0" w:space="0" w:color="auto"/>
              </w:divBdr>
              <w:divsChild>
                <w:div w:id="135803294">
                  <w:marLeft w:val="0"/>
                  <w:marRight w:val="0"/>
                  <w:marTop w:val="0"/>
                  <w:marBottom w:val="0"/>
                  <w:divBdr>
                    <w:top w:val="none" w:sz="0" w:space="0" w:color="auto"/>
                    <w:left w:val="none" w:sz="0" w:space="0" w:color="auto"/>
                    <w:bottom w:val="none" w:sz="0" w:space="0" w:color="auto"/>
                    <w:right w:val="none" w:sz="0" w:space="0" w:color="auto"/>
                  </w:divBdr>
                  <w:divsChild>
                    <w:div w:id="695816568">
                      <w:marLeft w:val="0"/>
                      <w:marRight w:val="0"/>
                      <w:marTop w:val="45"/>
                      <w:marBottom w:val="0"/>
                      <w:divBdr>
                        <w:top w:val="none" w:sz="0" w:space="0" w:color="auto"/>
                        <w:left w:val="none" w:sz="0" w:space="0" w:color="auto"/>
                        <w:bottom w:val="none" w:sz="0" w:space="0" w:color="auto"/>
                        <w:right w:val="none" w:sz="0" w:space="0" w:color="auto"/>
                      </w:divBdr>
                      <w:divsChild>
                        <w:div w:id="60956078">
                          <w:marLeft w:val="0"/>
                          <w:marRight w:val="0"/>
                          <w:marTop w:val="0"/>
                          <w:marBottom w:val="0"/>
                          <w:divBdr>
                            <w:top w:val="none" w:sz="0" w:space="0" w:color="auto"/>
                            <w:left w:val="none" w:sz="0" w:space="0" w:color="auto"/>
                            <w:bottom w:val="none" w:sz="0" w:space="0" w:color="auto"/>
                            <w:right w:val="none" w:sz="0" w:space="0" w:color="auto"/>
                          </w:divBdr>
                          <w:divsChild>
                            <w:div w:id="1673993765">
                              <w:marLeft w:val="2070"/>
                              <w:marRight w:val="3960"/>
                              <w:marTop w:val="0"/>
                              <w:marBottom w:val="0"/>
                              <w:divBdr>
                                <w:top w:val="none" w:sz="0" w:space="0" w:color="auto"/>
                                <w:left w:val="none" w:sz="0" w:space="0" w:color="auto"/>
                                <w:bottom w:val="none" w:sz="0" w:space="0" w:color="auto"/>
                                <w:right w:val="none" w:sz="0" w:space="0" w:color="auto"/>
                              </w:divBdr>
                              <w:divsChild>
                                <w:div w:id="925117906">
                                  <w:marLeft w:val="0"/>
                                  <w:marRight w:val="0"/>
                                  <w:marTop w:val="0"/>
                                  <w:marBottom w:val="0"/>
                                  <w:divBdr>
                                    <w:top w:val="none" w:sz="0" w:space="0" w:color="auto"/>
                                    <w:left w:val="none" w:sz="0" w:space="0" w:color="auto"/>
                                    <w:bottom w:val="none" w:sz="0" w:space="0" w:color="auto"/>
                                    <w:right w:val="none" w:sz="0" w:space="0" w:color="auto"/>
                                  </w:divBdr>
                                  <w:divsChild>
                                    <w:div w:id="718089017">
                                      <w:marLeft w:val="0"/>
                                      <w:marRight w:val="0"/>
                                      <w:marTop w:val="0"/>
                                      <w:marBottom w:val="0"/>
                                      <w:divBdr>
                                        <w:top w:val="none" w:sz="0" w:space="0" w:color="auto"/>
                                        <w:left w:val="none" w:sz="0" w:space="0" w:color="auto"/>
                                        <w:bottom w:val="none" w:sz="0" w:space="0" w:color="auto"/>
                                        <w:right w:val="none" w:sz="0" w:space="0" w:color="auto"/>
                                      </w:divBdr>
                                      <w:divsChild>
                                        <w:div w:id="1633051843">
                                          <w:marLeft w:val="0"/>
                                          <w:marRight w:val="0"/>
                                          <w:marTop w:val="0"/>
                                          <w:marBottom w:val="0"/>
                                          <w:divBdr>
                                            <w:top w:val="none" w:sz="0" w:space="0" w:color="auto"/>
                                            <w:left w:val="none" w:sz="0" w:space="0" w:color="auto"/>
                                            <w:bottom w:val="none" w:sz="0" w:space="0" w:color="auto"/>
                                            <w:right w:val="none" w:sz="0" w:space="0" w:color="auto"/>
                                          </w:divBdr>
                                          <w:divsChild>
                                            <w:div w:id="910847039">
                                              <w:marLeft w:val="0"/>
                                              <w:marRight w:val="0"/>
                                              <w:marTop w:val="90"/>
                                              <w:marBottom w:val="0"/>
                                              <w:divBdr>
                                                <w:top w:val="none" w:sz="0" w:space="0" w:color="auto"/>
                                                <w:left w:val="none" w:sz="0" w:space="0" w:color="auto"/>
                                                <w:bottom w:val="none" w:sz="0" w:space="0" w:color="auto"/>
                                                <w:right w:val="none" w:sz="0" w:space="0" w:color="auto"/>
                                              </w:divBdr>
                                              <w:divsChild>
                                                <w:div w:id="1127626827">
                                                  <w:marLeft w:val="0"/>
                                                  <w:marRight w:val="0"/>
                                                  <w:marTop w:val="0"/>
                                                  <w:marBottom w:val="0"/>
                                                  <w:divBdr>
                                                    <w:top w:val="none" w:sz="0" w:space="0" w:color="auto"/>
                                                    <w:left w:val="none" w:sz="0" w:space="0" w:color="auto"/>
                                                    <w:bottom w:val="none" w:sz="0" w:space="0" w:color="auto"/>
                                                    <w:right w:val="none" w:sz="0" w:space="0" w:color="auto"/>
                                                  </w:divBdr>
                                                  <w:divsChild>
                                                    <w:div w:id="1322655608">
                                                      <w:marLeft w:val="0"/>
                                                      <w:marRight w:val="0"/>
                                                      <w:marTop w:val="0"/>
                                                      <w:marBottom w:val="0"/>
                                                      <w:divBdr>
                                                        <w:top w:val="none" w:sz="0" w:space="0" w:color="auto"/>
                                                        <w:left w:val="none" w:sz="0" w:space="0" w:color="auto"/>
                                                        <w:bottom w:val="none" w:sz="0" w:space="0" w:color="auto"/>
                                                        <w:right w:val="none" w:sz="0" w:space="0" w:color="auto"/>
                                                      </w:divBdr>
                                                      <w:divsChild>
                                                        <w:div w:id="1076974893">
                                                          <w:marLeft w:val="0"/>
                                                          <w:marRight w:val="0"/>
                                                          <w:marTop w:val="0"/>
                                                          <w:marBottom w:val="390"/>
                                                          <w:divBdr>
                                                            <w:top w:val="none" w:sz="0" w:space="0" w:color="auto"/>
                                                            <w:left w:val="none" w:sz="0" w:space="0" w:color="auto"/>
                                                            <w:bottom w:val="none" w:sz="0" w:space="0" w:color="auto"/>
                                                            <w:right w:val="none" w:sz="0" w:space="0" w:color="auto"/>
                                                          </w:divBdr>
                                                          <w:divsChild>
                                                            <w:div w:id="1823236872">
                                                              <w:marLeft w:val="0"/>
                                                              <w:marRight w:val="0"/>
                                                              <w:marTop w:val="0"/>
                                                              <w:marBottom w:val="0"/>
                                                              <w:divBdr>
                                                                <w:top w:val="none" w:sz="0" w:space="0" w:color="auto"/>
                                                                <w:left w:val="none" w:sz="0" w:space="0" w:color="auto"/>
                                                                <w:bottom w:val="none" w:sz="0" w:space="0" w:color="auto"/>
                                                                <w:right w:val="none" w:sz="0" w:space="0" w:color="auto"/>
                                                              </w:divBdr>
                                                              <w:divsChild>
                                                                <w:div w:id="472135883">
                                                                  <w:marLeft w:val="0"/>
                                                                  <w:marRight w:val="0"/>
                                                                  <w:marTop w:val="0"/>
                                                                  <w:marBottom w:val="0"/>
                                                                  <w:divBdr>
                                                                    <w:top w:val="none" w:sz="0" w:space="0" w:color="auto"/>
                                                                    <w:left w:val="none" w:sz="0" w:space="0" w:color="auto"/>
                                                                    <w:bottom w:val="none" w:sz="0" w:space="0" w:color="auto"/>
                                                                    <w:right w:val="none" w:sz="0" w:space="0" w:color="auto"/>
                                                                  </w:divBdr>
                                                                  <w:divsChild>
                                                                    <w:div w:id="190266933">
                                                                      <w:marLeft w:val="0"/>
                                                                      <w:marRight w:val="0"/>
                                                                      <w:marTop w:val="0"/>
                                                                      <w:marBottom w:val="0"/>
                                                                      <w:divBdr>
                                                                        <w:top w:val="none" w:sz="0" w:space="0" w:color="auto"/>
                                                                        <w:left w:val="none" w:sz="0" w:space="0" w:color="auto"/>
                                                                        <w:bottom w:val="none" w:sz="0" w:space="0" w:color="auto"/>
                                                                        <w:right w:val="none" w:sz="0" w:space="0" w:color="auto"/>
                                                                      </w:divBdr>
                                                                      <w:divsChild>
                                                                        <w:div w:id="258683170">
                                                                          <w:marLeft w:val="0"/>
                                                                          <w:marRight w:val="0"/>
                                                                          <w:marTop w:val="0"/>
                                                                          <w:marBottom w:val="0"/>
                                                                          <w:divBdr>
                                                                            <w:top w:val="none" w:sz="0" w:space="0" w:color="auto"/>
                                                                            <w:left w:val="none" w:sz="0" w:space="0" w:color="auto"/>
                                                                            <w:bottom w:val="none" w:sz="0" w:space="0" w:color="auto"/>
                                                                            <w:right w:val="none" w:sz="0" w:space="0" w:color="auto"/>
                                                                          </w:divBdr>
                                                                          <w:divsChild>
                                                                            <w:div w:id="462046226">
                                                                              <w:marLeft w:val="0"/>
                                                                              <w:marRight w:val="0"/>
                                                                              <w:marTop w:val="0"/>
                                                                              <w:marBottom w:val="0"/>
                                                                              <w:divBdr>
                                                                                <w:top w:val="none" w:sz="0" w:space="0" w:color="auto"/>
                                                                                <w:left w:val="none" w:sz="0" w:space="0" w:color="auto"/>
                                                                                <w:bottom w:val="none" w:sz="0" w:space="0" w:color="auto"/>
                                                                                <w:right w:val="none" w:sz="0" w:space="0" w:color="auto"/>
                                                                              </w:divBdr>
                                                                              <w:divsChild>
                                                                                <w:div w:id="377246736">
                                                                                  <w:marLeft w:val="0"/>
                                                                                  <w:marRight w:val="0"/>
                                                                                  <w:marTop w:val="0"/>
                                                                                  <w:marBottom w:val="0"/>
                                                                                  <w:divBdr>
                                                                                    <w:top w:val="none" w:sz="0" w:space="0" w:color="auto"/>
                                                                                    <w:left w:val="none" w:sz="0" w:space="0" w:color="auto"/>
                                                                                    <w:bottom w:val="none" w:sz="0" w:space="0" w:color="auto"/>
                                                                                    <w:right w:val="none" w:sz="0" w:space="0" w:color="auto"/>
                                                                                  </w:divBdr>
                                                                                  <w:divsChild>
                                                                                    <w:div w:id="96146684">
                                                                                      <w:marLeft w:val="0"/>
                                                                                      <w:marRight w:val="0"/>
                                                                                      <w:marTop w:val="0"/>
                                                                                      <w:marBottom w:val="0"/>
                                                                                      <w:divBdr>
                                                                                        <w:top w:val="none" w:sz="0" w:space="0" w:color="auto"/>
                                                                                        <w:left w:val="none" w:sz="0" w:space="0" w:color="auto"/>
                                                                                        <w:bottom w:val="none" w:sz="0" w:space="0" w:color="auto"/>
                                                                                        <w:right w:val="none" w:sz="0" w:space="0" w:color="auto"/>
                                                                                      </w:divBdr>
                                                                                      <w:divsChild>
                                                                                        <w:div w:id="1429160708">
                                                                                          <w:marLeft w:val="0"/>
                                                                                          <w:marRight w:val="0"/>
                                                                                          <w:marTop w:val="0"/>
                                                                                          <w:marBottom w:val="0"/>
                                                                                          <w:divBdr>
                                                                                            <w:top w:val="none" w:sz="0" w:space="0" w:color="auto"/>
                                                                                            <w:left w:val="none" w:sz="0" w:space="0" w:color="auto"/>
                                                                                            <w:bottom w:val="none" w:sz="0" w:space="0" w:color="auto"/>
                                                                                            <w:right w:val="none" w:sz="0" w:space="0" w:color="auto"/>
                                                                                          </w:divBdr>
                                                                                          <w:divsChild>
                                                                                            <w:div w:id="1638148585">
                                                                                              <w:marLeft w:val="0"/>
                                                                                              <w:marRight w:val="0"/>
                                                                                              <w:marTop w:val="0"/>
                                                                                              <w:marBottom w:val="0"/>
                                                                                              <w:divBdr>
                                                                                                <w:top w:val="none" w:sz="0" w:space="0" w:color="auto"/>
                                                                                                <w:left w:val="none" w:sz="0" w:space="0" w:color="auto"/>
                                                                                                <w:bottom w:val="none" w:sz="0" w:space="0" w:color="auto"/>
                                                                                                <w:right w:val="none" w:sz="0" w:space="0" w:color="auto"/>
                                                                                              </w:divBdr>
                                                                                              <w:divsChild>
                                                                                                <w:div w:id="1452743324">
                                                                                                  <w:marLeft w:val="0"/>
                                                                                                  <w:marRight w:val="0"/>
                                                                                                  <w:marTop w:val="0"/>
                                                                                                  <w:marBottom w:val="0"/>
                                                                                                  <w:divBdr>
                                                                                                    <w:top w:val="none" w:sz="0" w:space="0" w:color="auto"/>
                                                                                                    <w:left w:val="none" w:sz="0" w:space="0" w:color="auto"/>
                                                                                                    <w:bottom w:val="none" w:sz="0" w:space="0" w:color="auto"/>
                                                                                                    <w:right w:val="none" w:sz="0" w:space="0" w:color="auto"/>
                                                                                                  </w:divBdr>
                                                                                                  <w:divsChild>
                                                                                                    <w:div w:id="1460218558">
                                                                                                      <w:marLeft w:val="0"/>
                                                                                                      <w:marRight w:val="0"/>
                                                                                                      <w:marTop w:val="0"/>
                                                                                                      <w:marBottom w:val="0"/>
                                                                                                      <w:divBdr>
                                                                                                        <w:top w:val="none" w:sz="0" w:space="0" w:color="auto"/>
                                                                                                        <w:left w:val="none" w:sz="0" w:space="0" w:color="auto"/>
                                                                                                        <w:bottom w:val="none" w:sz="0" w:space="0" w:color="auto"/>
                                                                                                        <w:right w:val="none" w:sz="0" w:space="0" w:color="auto"/>
                                                                                                      </w:divBdr>
                                                                                                      <w:divsChild>
                                                                                                        <w:div w:id="170536165">
                                                                                                          <w:marLeft w:val="0"/>
                                                                                                          <w:marRight w:val="0"/>
                                                                                                          <w:marTop w:val="0"/>
                                                                                                          <w:marBottom w:val="0"/>
                                                                                                          <w:divBdr>
                                                                                                            <w:top w:val="none" w:sz="0" w:space="0" w:color="auto"/>
                                                                                                            <w:left w:val="none" w:sz="0" w:space="0" w:color="auto"/>
                                                                                                            <w:bottom w:val="none" w:sz="0" w:space="0" w:color="auto"/>
                                                                                                            <w:right w:val="none" w:sz="0" w:space="0" w:color="auto"/>
                                                                                                          </w:divBdr>
                                                                                                          <w:divsChild>
                                                                                                            <w:div w:id="1401976907">
                                                                                                              <w:marLeft w:val="300"/>
                                                                                                              <w:marRight w:val="0"/>
                                                                                                              <w:marTop w:val="0"/>
                                                                                                              <w:marBottom w:val="0"/>
                                                                                                              <w:divBdr>
                                                                                                                <w:top w:val="none" w:sz="0" w:space="0" w:color="auto"/>
                                                                                                                <w:left w:val="none" w:sz="0" w:space="0" w:color="auto"/>
                                                                                                                <w:bottom w:val="none" w:sz="0" w:space="0" w:color="auto"/>
                                                                                                                <w:right w:val="none" w:sz="0" w:space="0" w:color="auto"/>
                                                                                                              </w:divBdr>
                                                                                                              <w:divsChild>
                                                                                                                <w:div w:id="653685303">
                                                                                                                  <w:marLeft w:val="0"/>
                                                                                                                  <w:marRight w:val="0"/>
                                                                                                                  <w:marTop w:val="0"/>
                                                                                                                  <w:marBottom w:val="0"/>
                                                                                                                  <w:divBdr>
                                                                                                                    <w:top w:val="none" w:sz="0" w:space="0" w:color="auto"/>
                                                                                                                    <w:left w:val="none" w:sz="0" w:space="0" w:color="auto"/>
                                                                                                                    <w:bottom w:val="none" w:sz="0" w:space="0" w:color="auto"/>
                                                                                                                    <w:right w:val="none" w:sz="0" w:space="0" w:color="auto"/>
                                                                                                                  </w:divBdr>
                                                                                                                  <w:divsChild>
                                                                                                                    <w:div w:id="3271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High-water_mark_(computer_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ndex.php?title=Clark_Weissmann&amp;action=edit&amp;redlink=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Access_control" TargetMode="External"/><Relationship Id="rId30" Type="http://schemas.openxmlformats.org/officeDocument/2006/relationships/hyperlink" Target="https://en.wikipedia.org/wiki/Bell%E2%80%93LaPadula_mode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4B30B-7C58-496C-817D-B53B7235E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10</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85</cp:revision>
  <dcterms:created xsi:type="dcterms:W3CDTF">2019-01-25T19:38:00Z</dcterms:created>
  <dcterms:modified xsi:type="dcterms:W3CDTF">2019-01-26T02:37:00Z</dcterms:modified>
</cp:coreProperties>
</file>