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52" w:rsidRDefault="002F2352" w:rsidP="00A0257D">
      <w:pPr>
        <w:pStyle w:val="NoSpacing"/>
      </w:pPr>
      <w:r>
        <w:t>Version 1, a fully normalized database</w:t>
      </w:r>
    </w:p>
    <w:p w:rsidR="002F2352" w:rsidRDefault="002F2352" w:rsidP="00A0257D">
      <w:pPr>
        <w:pStyle w:val="NoSpacing"/>
      </w:pPr>
    </w:p>
    <w:p w:rsidR="002F2352" w:rsidRDefault="002F2352" w:rsidP="00A0257D">
      <w:pPr>
        <w:pStyle w:val="NoSpacing"/>
      </w:pPr>
      <w:r>
        <w:t>Table 1--Monster ID/name</w:t>
      </w:r>
    </w:p>
    <w:p w:rsidR="002F2352" w:rsidRDefault="002F2352" w:rsidP="00A0257D">
      <w:pPr>
        <w:pStyle w:val="NoSpacing"/>
      </w:pPr>
    </w:p>
    <w:tbl>
      <w:tblPr>
        <w:tblStyle w:val="TableGrid"/>
        <w:tblW w:w="0" w:type="auto"/>
        <w:tblLook w:val="04A0" w:firstRow="1" w:lastRow="0" w:firstColumn="1" w:lastColumn="0" w:noHBand="0" w:noVBand="1"/>
      </w:tblPr>
      <w:tblGrid>
        <w:gridCol w:w="4788"/>
        <w:gridCol w:w="4788"/>
      </w:tblGrid>
      <w:tr w:rsidR="002F2352" w:rsidTr="002F2352">
        <w:tc>
          <w:tcPr>
            <w:tcW w:w="4788" w:type="dxa"/>
            <w:tcBorders>
              <w:bottom w:val="single" w:sz="24" w:space="0" w:color="auto"/>
            </w:tcBorders>
          </w:tcPr>
          <w:p w:rsidR="002F2352" w:rsidRDefault="002F2352" w:rsidP="00A0257D">
            <w:pPr>
              <w:pStyle w:val="NoSpacing"/>
            </w:pPr>
            <w:r>
              <w:t>ID</w:t>
            </w:r>
          </w:p>
        </w:tc>
        <w:tc>
          <w:tcPr>
            <w:tcW w:w="4788" w:type="dxa"/>
            <w:tcBorders>
              <w:bottom w:val="single" w:sz="24" w:space="0" w:color="auto"/>
            </w:tcBorders>
          </w:tcPr>
          <w:p w:rsidR="002F2352" w:rsidRDefault="002F2352" w:rsidP="00A0257D">
            <w:pPr>
              <w:pStyle w:val="NoSpacing"/>
            </w:pPr>
            <w:r>
              <w:t>Name</w:t>
            </w:r>
          </w:p>
        </w:tc>
      </w:tr>
      <w:tr w:rsidR="002F2352" w:rsidTr="002F2352">
        <w:tc>
          <w:tcPr>
            <w:tcW w:w="4788" w:type="dxa"/>
            <w:tcBorders>
              <w:top w:val="single" w:sz="24" w:space="0" w:color="auto"/>
            </w:tcBorders>
          </w:tcPr>
          <w:p w:rsidR="002F2352" w:rsidRDefault="002F2352" w:rsidP="00A0257D">
            <w:pPr>
              <w:pStyle w:val="NoSpacing"/>
            </w:pPr>
            <w:r>
              <w:t>01</w:t>
            </w:r>
          </w:p>
        </w:tc>
        <w:tc>
          <w:tcPr>
            <w:tcW w:w="4788" w:type="dxa"/>
            <w:tcBorders>
              <w:top w:val="single" w:sz="24" w:space="0" w:color="auto"/>
            </w:tcBorders>
          </w:tcPr>
          <w:p w:rsidR="002F2352" w:rsidRDefault="002F2352" w:rsidP="00A0257D">
            <w:pPr>
              <w:pStyle w:val="NoSpacing"/>
            </w:pPr>
            <w:proofErr w:type="spellStart"/>
            <w:r>
              <w:t>Mizutsune</w:t>
            </w:r>
            <w:proofErr w:type="spellEnd"/>
          </w:p>
        </w:tc>
      </w:tr>
      <w:tr w:rsidR="002F2352" w:rsidTr="002F2352">
        <w:tc>
          <w:tcPr>
            <w:tcW w:w="4788" w:type="dxa"/>
          </w:tcPr>
          <w:p w:rsidR="002F2352" w:rsidRDefault="002F2352" w:rsidP="00A0257D">
            <w:pPr>
              <w:pStyle w:val="NoSpacing"/>
            </w:pPr>
            <w:r>
              <w:t>02</w:t>
            </w:r>
          </w:p>
        </w:tc>
        <w:tc>
          <w:tcPr>
            <w:tcW w:w="4788" w:type="dxa"/>
          </w:tcPr>
          <w:p w:rsidR="002F2352" w:rsidRDefault="002F2352" w:rsidP="00A0257D">
            <w:pPr>
              <w:pStyle w:val="NoSpacing"/>
            </w:pPr>
            <w:proofErr w:type="spellStart"/>
            <w:r>
              <w:t>Basarios</w:t>
            </w:r>
            <w:proofErr w:type="spellEnd"/>
          </w:p>
        </w:tc>
      </w:tr>
    </w:tbl>
    <w:p w:rsidR="002F2352" w:rsidRDefault="002F2352" w:rsidP="00A0257D">
      <w:pPr>
        <w:pStyle w:val="NoSpacing"/>
      </w:pPr>
    </w:p>
    <w:p w:rsidR="002F2352" w:rsidRDefault="002F2352" w:rsidP="00A0257D">
      <w:pPr>
        <w:pStyle w:val="NoSpacing"/>
      </w:pPr>
    </w:p>
    <w:p w:rsidR="002F2352" w:rsidRDefault="002F2352" w:rsidP="00A0257D">
      <w:pPr>
        <w:pStyle w:val="NoSpacing"/>
      </w:pPr>
      <w:r>
        <w:t>Table 2</w:t>
      </w:r>
      <w:r w:rsidR="00A0257D">
        <w:t>--</w:t>
      </w:r>
      <w:r w:rsidR="00586BF0">
        <w:t>Sever</w:t>
      </w:r>
      <w:r w:rsidR="00063677">
        <w:t xml:space="preserve"> </w:t>
      </w:r>
      <w:proofErr w:type="spellStart"/>
      <w:r w:rsidR="00EB73EF">
        <w:t>hitzone</w:t>
      </w:r>
      <w:proofErr w:type="spellEnd"/>
      <w:r w:rsidR="00EB73EF">
        <w:t xml:space="preserve"> values</w:t>
      </w:r>
    </w:p>
    <w:p w:rsidR="002F2352" w:rsidRDefault="002F2352" w:rsidP="00A0257D">
      <w:pPr>
        <w:pStyle w:val="NoSpacing"/>
      </w:pPr>
    </w:p>
    <w:p w:rsidR="00A0257D" w:rsidRDefault="002F2352" w:rsidP="00A0257D">
      <w:pPr>
        <w:pStyle w:val="NoSpacing"/>
      </w:pPr>
      <w:r>
        <w:t>(</w:t>
      </w:r>
      <w:proofErr w:type="gramStart"/>
      <w:r>
        <w:t>each</w:t>
      </w:r>
      <w:proofErr w:type="gramEnd"/>
      <w:r>
        <w:t xml:space="preserve"> column header after ID is a generic integer that will be assigned a value in the proper name table)</w:t>
      </w:r>
    </w:p>
    <w:p w:rsidR="002F2352" w:rsidRDefault="002F2352" w:rsidP="00A0257D">
      <w:pPr>
        <w:pStyle w:val="NoSpacing"/>
      </w:pPr>
    </w:p>
    <w:tbl>
      <w:tblPr>
        <w:tblStyle w:val="TableGrid"/>
        <w:tblW w:w="0" w:type="auto"/>
        <w:tblLook w:val="04A0" w:firstRow="1" w:lastRow="0" w:firstColumn="1" w:lastColumn="0" w:noHBand="0" w:noVBand="1"/>
      </w:tblPr>
      <w:tblGrid>
        <w:gridCol w:w="1915"/>
        <w:gridCol w:w="1915"/>
        <w:gridCol w:w="1915"/>
        <w:gridCol w:w="1915"/>
        <w:gridCol w:w="1915"/>
      </w:tblGrid>
      <w:tr w:rsidR="002F2352" w:rsidTr="002F2352">
        <w:tc>
          <w:tcPr>
            <w:tcW w:w="1915" w:type="dxa"/>
            <w:tcBorders>
              <w:bottom w:val="single" w:sz="24" w:space="0" w:color="auto"/>
            </w:tcBorders>
          </w:tcPr>
          <w:p w:rsidR="002F2352" w:rsidRDefault="002F2352" w:rsidP="00A0257D">
            <w:pPr>
              <w:pStyle w:val="NoSpacing"/>
            </w:pPr>
            <w:r>
              <w:t>ID</w:t>
            </w:r>
          </w:p>
        </w:tc>
        <w:tc>
          <w:tcPr>
            <w:tcW w:w="1915" w:type="dxa"/>
            <w:tcBorders>
              <w:bottom w:val="single" w:sz="24" w:space="0" w:color="auto"/>
            </w:tcBorders>
          </w:tcPr>
          <w:p w:rsidR="002F2352" w:rsidRDefault="002F2352" w:rsidP="0037643F">
            <w:pPr>
              <w:pStyle w:val="NoSpacing"/>
            </w:pPr>
            <w:r>
              <w:t>1</w:t>
            </w:r>
          </w:p>
        </w:tc>
        <w:tc>
          <w:tcPr>
            <w:tcW w:w="1915" w:type="dxa"/>
            <w:tcBorders>
              <w:bottom w:val="single" w:sz="24" w:space="0" w:color="auto"/>
            </w:tcBorders>
          </w:tcPr>
          <w:p w:rsidR="002F2352" w:rsidRDefault="002F2352" w:rsidP="0037643F">
            <w:pPr>
              <w:pStyle w:val="NoSpacing"/>
            </w:pPr>
            <w:r>
              <w:t>2</w:t>
            </w:r>
          </w:p>
        </w:tc>
        <w:tc>
          <w:tcPr>
            <w:tcW w:w="1915" w:type="dxa"/>
            <w:tcBorders>
              <w:bottom w:val="single" w:sz="24" w:space="0" w:color="auto"/>
            </w:tcBorders>
          </w:tcPr>
          <w:p w:rsidR="002F2352" w:rsidRDefault="002F2352" w:rsidP="0037643F">
            <w:pPr>
              <w:pStyle w:val="NoSpacing"/>
            </w:pPr>
            <w:r>
              <w:t>3</w:t>
            </w:r>
          </w:p>
        </w:tc>
        <w:tc>
          <w:tcPr>
            <w:tcW w:w="1915" w:type="dxa"/>
            <w:tcBorders>
              <w:bottom w:val="single" w:sz="24" w:space="0" w:color="auto"/>
            </w:tcBorders>
          </w:tcPr>
          <w:p w:rsidR="002F2352" w:rsidRDefault="002F2352" w:rsidP="00A0257D">
            <w:pPr>
              <w:pStyle w:val="NoSpacing"/>
            </w:pPr>
            <w:r>
              <w:t>4</w:t>
            </w:r>
          </w:p>
        </w:tc>
      </w:tr>
      <w:tr w:rsidR="002F2352" w:rsidTr="002F2352">
        <w:tc>
          <w:tcPr>
            <w:tcW w:w="1915" w:type="dxa"/>
            <w:tcBorders>
              <w:top w:val="single" w:sz="24" w:space="0" w:color="auto"/>
            </w:tcBorders>
          </w:tcPr>
          <w:p w:rsidR="002F2352" w:rsidRDefault="002F2352" w:rsidP="00A0257D">
            <w:pPr>
              <w:pStyle w:val="NoSpacing"/>
            </w:pPr>
            <w:r>
              <w:t>01</w:t>
            </w:r>
          </w:p>
        </w:tc>
        <w:tc>
          <w:tcPr>
            <w:tcW w:w="1915" w:type="dxa"/>
            <w:tcBorders>
              <w:top w:val="single" w:sz="24" w:space="0" w:color="auto"/>
            </w:tcBorders>
          </w:tcPr>
          <w:p w:rsidR="002F2352" w:rsidRDefault="002F2352" w:rsidP="0037643F">
            <w:pPr>
              <w:pStyle w:val="NoSpacing"/>
            </w:pPr>
            <w:r>
              <w:t>63</w:t>
            </w:r>
          </w:p>
        </w:tc>
        <w:tc>
          <w:tcPr>
            <w:tcW w:w="1915" w:type="dxa"/>
            <w:tcBorders>
              <w:top w:val="single" w:sz="24" w:space="0" w:color="auto"/>
            </w:tcBorders>
          </w:tcPr>
          <w:p w:rsidR="002F2352" w:rsidRDefault="002F2352" w:rsidP="0037643F">
            <w:pPr>
              <w:pStyle w:val="NoSpacing"/>
            </w:pPr>
            <w:r>
              <w:t>43</w:t>
            </w:r>
          </w:p>
        </w:tc>
        <w:tc>
          <w:tcPr>
            <w:tcW w:w="1915" w:type="dxa"/>
            <w:tcBorders>
              <w:top w:val="single" w:sz="24" w:space="0" w:color="auto"/>
            </w:tcBorders>
          </w:tcPr>
          <w:p w:rsidR="002F2352" w:rsidRDefault="002F2352" w:rsidP="0037643F">
            <w:pPr>
              <w:pStyle w:val="NoSpacing"/>
            </w:pPr>
            <w:r>
              <w:t>24</w:t>
            </w:r>
          </w:p>
        </w:tc>
        <w:tc>
          <w:tcPr>
            <w:tcW w:w="1915" w:type="dxa"/>
            <w:tcBorders>
              <w:top w:val="single" w:sz="24" w:space="0" w:color="auto"/>
            </w:tcBorders>
          </w:tcPr>
          <w:p w:rsidR="002F2352" w:rsidRDefault="002F2352" w:rsidP="00A0257D">
            <w:pPr>
              <w:pStyle w:val="NoSpacing"/>
            </w:pPr>
            <w:r>
              <w:t>28</w:t>
            </w:r>
          </w:p>
        </w:tc>
      </w:tr>
      <w:tr w:rsidR="002F2352" w:rsidTr="001F2D86">
        <w:tc>
          <w:tcPr>
            <w:tcW w:w="1915" w:type="dxa"/>
          </w:tcPr>
          <w:p w:rsidR="002F2352" w:rsidRDefault="002F2352" w:rsidP="00A0257D">
            <w:pPr>
              <w:pStyle w:val="NoSpacing"/>
            </w:pPr>
            <w:r>
              <w:t>02</w:t>
            </w:r>
          </w:p>
        </w:tc>
        <w:tc>
          <w:tcPr>
            <w:tcW w:w="1915" w:type="dxa"/>
          </w:tcPr>
          <w:p w:rsidR="002F2352" w:rsidRDefault="002F2352" w:rsidP="0037643F">
            <w:pPr>
              <w:pStyle w:val="NoSpacing"/>
            </w:pPr>
            <w:r>
              <w:t>20</w:t>
            </w:r>
          </w:p>
        </w:tc>
        <w:tc>
          <w:tcPr>
            <w:tcW w:w="1915" w:type="dxa"/>
          </w:tcPr>
          <w:p w:rsidR="002F2352" w:rsidRDefault="002F2352" w:rsidP="0037643F">
            <w:pPr>
              <w:pStyle w:val="NoSpacing"/>
            </w:pPr>
            <w:r>
              <w:t>15</w:t>
            </w:r>
          </w:p>
        </w:tc>
        <w:tc>
          <w:tcPr>
            <w:tcW w:w="1915" w:type="dxa"/>
          </w:tcPr>
          <w:p w:rsidR="002F2352" w:rsidRDefault="002F2352" w:rsidP="0037643F">
            <w:pPr>
              <w:pStyle w:val="NoSpacing"/>
            </w:pPr>
            <w:r>
              <w:t>15</w:t>
            </w:r>
          </w:p>
        </w:tc>
        <w:tc>
          <w:tcPr>
            <w:tcW w:w="1915" w:type="dxa"/>
          </w:tcPr>
          <w:p w:rsidR="002F2352" w:rsidRDefault="002F2352" w:rsidP="00A0257D">
            <w:pPr>
              <w:pStyle w:val="NoSpacing"/>
            </w:pPr>
            <w:r>
              <w:t>24</w:t>
            </w:r>
          </w:p>
        </w:tc>
      </w:tr>
    </w:tbl>
    <w:p w:rsidR="00A0257D" w:rsidRDefault="00A0257D" w:rsidP="00A0257D">
      <w:pPr>
        <w:pStyle w:val="NoSpacing"/>
      </w:pPr>
    </w:p>
    <w:p w:rsidR="00586BF0" w:rsidRDefault="00586BF0" w:rsidP="00A0257D">
      <w:pPr>
        <w:pStyle w:val="NoSpacing"/>
      </w:pPr>
      <w:r>
        <w:t xml:space="preserve">Table 3--Blunt </w:t>
      </w:r>
      <w:proofErr w:type="spellStart"/>
      <w:r>
        <w:t>hitzone</w:t>
      </w:r>
      <w:proofErr w:type="spellEnd"/>
      <w:r>
        <w:t xml:space="preserve"> values</w:t>
      </w:r>
    </w:p>
    <w:tbl>
      <w:tblPr>
        <w:tblStyle w:val="TableGrid"/>
        <w:tblW w:w="0" w:type="auto"/>
        <w:tblLook w:val="04A0" w:firstRow="1" w:lastRow="0" w:firstColumn="1" w:lastColumn="0" w:noHBand="0" w:noVBand="1"/>
      </w:tblPr>
      <w:tblGrid>
        <w:gridCol w:w="1915"/>
        <w:gridCol w:w="1915"/>
        <w:gridCol w:w="1915"/>
        <w:gridCol w:w="1915"/>
        <w:gridCol w:w="1915"/>
      </w:tblGrid>
      <w:tr w:rsidR="00586BF0" w:rsidTr="001B4692">
        <w:tc>
          <w:tcPr>
            <w:tcW w:w="1915" w:type="dxa"/>
            <w:tcBorders>
              <w:bottom w:val="single" w:sz="24" w:space="0" w:color="auto"/>
            </w:tcBorders>
          </w:tcPr>
          <w:p w:rsidR="00586BF0" w:rsidRDefault="00586BF0" w:rsidP="001B4692">
            <w:pPr>
              <w:pStyle w:val="NoSpacing"/>
            </w:pPr>
            <w:r>
              <w:t>ID</w:t>
            </w:r>
          </w:p>
        </w:tc>
        <w:tc>
          <w:tcPr>
            <w:tcW w:w="1915" w:type="dxa"/>
            <w:tcBorders>
              <w:bottom w:val="single" w:sz="24" w:space="0" w:color="auto"/>
            </w:tcBorders>
          </w:tcPr>
          <w:p w:rsidR="00586BF0" w:rsidRDefault="00586BF0" w:rsidP="001B4692">
            <w:pPr>
              <w:pStyle w:val="NoSpacing"/>
            </w:pPr>
            <w:r>
              <w:t>1</w:t>
            </w:r>
          </w:p>
        </w:tc>
        <w:tc>
          <w:tcPr>
            <w:tcW w:w="1915" w:type="dxa"/>
            <w:tcBorders>
              <w:bottom w:val="single" w:sz="24" w:space="0" w:color="auto"/>
            </w:tcBorders>
          </w:tcPr>
          <w:p w:rsidR="00586BF0" w:rsidRDefault="00586BF0" w:rsidP="001B4692">
            <w:pPr>
              <w:pStyle w:val="NoSpacing"/>
            </w:pPr>
            <w:r>
              <w:t>2</w:t>
            </w:r>
          </w:p>
        </w:tc>
        <w:tc>
          <w:tcPr>
            <w:tcW w:w="1915" w:type="dxa"/>
            <w:tcBorders>
              <w:bottom w:val="single" w:sz="24" w:space="0" w:color="auto"/>
            </w:tcBorders>
          </w:tcPr>
          <w:p w:rsidR="00586BF0" w:rsidRDefault="00586BF0" w:rsidP="001B4692">
            <w:pPr>
              <w:pStyle w:val="NoSpacing"/>
            </w:pPr>
            <w:r>
              <w:t>3</w:t>
            </w:r>
          </w:p>
        </w:tc>
        <w:tc>
          <w:tcPr>
            <w:tcW w:w="1915" w:type="dxa"/>
            <w:tcBorders>
              <w:bottom w:val="single" w:sz="24" w:space="0" w:color="auto"/>
            </w:tcBorders>
          </w:tcPr>
          <w:p w:rsidR="00586BF0" w:rsidRDefault="00586BF0" w:rsidP="001B4692">
            <w:pPr>
              <w:pStyle w:val="NoSpacing"/>
            </w:pPr>
            <w:r>
              <w:t>4</w:t>
            </w:r>
          </w:p>
        </w:tc>
      </w:tr>
      <w:tr w:rsidR="00586BF0" w:rsidTr="001B4692">
        <w:tc>
          <w:tcPr>
            <w:tcW w:w="1915" w:type="dxa"/>
            <w:tcBorders>
              <w:top w:val="single" w:sz="24" w:space="0" w:color="auto"/>
            </w:tcBorders>
          </w:tcPr>
          <w:p w:rsidR="00586BF0" w:rsidRDefault="00586BF0" w:rsidP="001B4692">
            <w:pPr>
              <w:pStyle w:val="NoSpacing"/>
            </w:pPr>
            <w:r>
              <w:t>01</w:t>
            </w:r>
          </w:p>
        </w:tc>
        <w:tc>
          <w:tcPr>
            <w:tcW w:w="1915" w:type="dxa"/>
            <w:tcBorders>
              <w:top w:val="single" w:sz="24" w:space="0" w:color="auto"/>
            </w:tcBorders>
          </w:tcPr>
          <w:p w:rsidR="00586BF0" w:rsidRDefault="00586BF0" w:rsidP="001B4692">
            <w:pPr>
              <w:pStyle w:val="NoSpacing"/>
            </w:pPr>
            <w:r>
              <w:t>63</w:t>
            </w:r>
          </w:p>
        </w:tc>
        <w:tc>
          <w:tcPr>
            <w:tcW w:w="1915" w:type="dxa"/>
            <w:tcBorders>
              <w:top w:val="single" w:sz="24" w:space="0" w:color="auto"/>
            </w:tcBorders>
          </w:tcPr>
          <w:p w:rsidR="00586BF0" w:rsidRDefault="00586BF0" w:rsidP="001B4692">
            <w:pPr>
              <w:pStyle w:val="NoSpacing"/>
            </w:pPr>
            <w:r>
              <w:t>43</w:t>
            </w:r>
          </w:p>
        </w:tc>
        <w:tc>
          <w:tcPr>
            <w:tcW w:w="1915" w:type="dxa"/>
            <w:tcBorders>
              <w:top w:val="single" w:sz="24" w:space="0" w:color="auto"/>
            </w:tcBorders>
          </w:tcPr>
          <w:p w:rsidR="00586BF0" w:rsidRDefault="00586BF0" w:rsidP="001B4692">
            <w:pPr>
              <w:pStyle w:val="NoSpacing"/>
            </w:pPr>
            <w:r>
              <w:t>24</w:t>
            </w:r>
          </w:p>
        </w:tc>
        <w:tc>
          <w:tcPr>
            <w:tcW w:w="1915" w:type="dxa"/>
            <w:tcBorders>
              <w:top w:val="single" w:sz="24" w:space="0" w:color="auto"/>
            </w:tcBorders>
          </w:tcPr>
          <w:p w:rsidR="00586BF0" w:rsidRDefault="00586BF0" w:rsidP="001B4692">
            <w:pPr>
              <w:pStyle w:val="NoSpacing"/>
            </w:pPr>
            <w:r>
              <w:t>28</w:t>
            </w:r>
          </w:p>
        </w:tc>
      </w:tr>
      <w:tr w:rsidR="00586BF0" w:rsidTr="001B4692">
        <w:tc>
          <w:tcPr>
            <w:tcW w:w="1915" w:type="dxa"/>
          </w:tcPr>
          <w:p w:rsidR="00586BF0" w:rsidRDefault="00586BF0" w:rsidP="001B4692">
            <w:pPr>
              <w:pStyle w:val="NoSpacing"/>
            </w:pPr>
            <w:r>
              <w:t>02</w:t>
            </w:r>
          </w:p>
        </w:tc>
        <w:tc>
          <w:tcPr>
            <w:tcW w:w="1915" w:type="dxa"/>
          </w:tcPr>
          <w:p w:rsidR="00586BF0" w:rsidRDefault="00586BF0" w:rsidP="001B4692">
            <w:pPr>
              <w:pStyle w:val="NoSpacing"/>
            </w:pPr>
            <w:r>
              <w:t>20</w:t>
            </w:r>
          </w:p>
        </w:tc>
        <w:tc>
          <w:tcPr>
            <w:tcW w:w="1915" w:type="dxa"/>
          </w:tcPr>
          <w:p w:rsidR="00586BF0" w:rsidRDefault="00586BF0" w:rsidP="001B4692">
            <w:pPr>
              <w:pStyle w:val="NoSpacing"/>
            </w:pPr>
            <w:r>
              <w:t>20</w:t>
            </w:r>
          </w:p>
        </w:tc>
        <w:tc>
          <w:tcPr>
            <w:tcW w:w="1915" w:type="dxa"/>
          </w:tcPr>
          <w:p w:rsidR="00586BF0" w:rsidRDefault="00586BF0" w:rsidP="001B4692">
            <w:pPr>
              <w:pStyle w:val="NoSpacing"/>
            </w:pPr>
            <w:r>
              <w:t>15</w:t>
            </w:r>
          </w:p>
        </w:tc>
        <w:tc>
          <w:tcPr>
            <w:tcW w:w="1915" w:type="dxa"/>
          </w:tcPr>
          <w:p w:rsidR="00586BF0" w:rsidRDefault="00586BF0" w:rsidP="001B4692">
            <w:pPr>
              <w:pStyle w:val="NoSpacing"/>
            </w:pPr>
            <w:r>
              <w:t>25</w:t>
            </w:r>
          </w:p>
        </w:tc>
      </w:tr>
    </w:tbl>
    <w:p w:rsidR="00586BF0" w:rsidRDefault="00586BF0" w:rsidP="00A0257D">
      <w:pPr>
        <w:pStyle w:val="NoSpacing"/>
      </w:pPr>
    </w:p>
    <w:p w:rsidR="00586BF0" w:rsidRDefault="00586BF0" w:rsidP="00A0257D">
      <w:pPr>
        <w:pStyle w:val="NoSpacing"/>
      </w:pPr>
      <w:r>
        <w:t xml:space="preserve">Table 4--Shot </w:t>
      </w:r>
      <w:proofErr w:type="spellStart"/>
      <w:r>
        <w:t>hitzone</w:t>
      </w:r>
      <w:proofErr w:type="spellEnd"/>
      <w:r>
        <w:t xml:space="preserve"> values</w:t>
      </w:r>
    </w:p>
    <w:tbl>
      <w:tblPr>
        <w:tblStyle w:val="TableGrid"/>
        <w:tblW w:w="0" w:type="auto"/>
        <w:tblLook w:val="04A0" w:firstRow="1" w:lastRow="0" w:firstColumn="1" w:lastColumn="0" w:noHBand="0" w:noVBand="1"/>
      </w:tblPr>
      <w:tblGrid>
        <w:gridCol w:w="1915"/>
        <w:gridCol w:w="1915"/>
        <w:gridCol w:w="1915"/>
        <w:gridCol w:w="1915"/>
        <w:gridCol w:w="1915"/>
      </w:tblGrid>
      <w:tr w:rsidR="00586BF0" w:rsidTr="001B4692">
        <w:tc>
          <w:tcPr>
            <w:tcW w:w="1915" w:type="dxa"/>
            <w:tcBorders>
              <w:bottom w:val="single" w:sz="24" w:space="0" w:color="auto"/>
            </w:tcBorders>
          </w:tcPr>
          <w:p w:rsidR="00586BF0" w:rsidRDefault="00586BF0" w:rsidP="001B4692">
            <w:pPr>
              <w:pStyle w:val="NoSpacing"/>
            </w:pPr>
            <w:r>
              <w:t>ID</w:t>
            </w:r>
          </w:p>
        </w:tc>
        <w:tc>
          <w:tcPr>
            <w:tcW w:w="1915" w:type="dxa"/>
            <w:tcBorders>
              <w:bottom w:val="single" w:sz="24" w:space="0" w:color="auto"/>
            </w:tcBorders>
          </w:tcPr>
          <w:p w:rsidR="00586BF0" w:rsidRDefault="00586BF0" w:rsidP="001B4692">
            <w:pPr>
              <w:pStyle w:val="NoSpacing"/>
            </w:pPr>
            <w:r>
              <w:t>1</w:t>
            </w:r>
          </w:p>
        </w:tc>
        <w:tc>
          <w:tcPr>
            <w:tcW w:w="1915" w:type="dxa"/>
            <w:tcBorders>
              <w:bottom w:val="single" w:sz="24" w:space="0" w:color="auto"/>
            </w:tcBorders>
          </w:tcPr>
          <w:p w:rsidR="00586BF0" w:rsidRDefault="00586BF0" w:rsidP="001B4692">
            <w:pPr>
              <w:pStyle w:val="NoSpacing"/>
            </w:pPr>
            <w:r>
              <w:t>2</w:t>
            </w:r>
          </w:p>
        </w:tc>
        <w:tc>
          <w:tcPr>
            <w:tcW w:w="1915" w:type="dxa"/>
            <w:tcBorders>
              <w:bottom w:val="single" w:sz="24" w:space="0" w:color="auto"/>
            </w:tcBorders>
          </w:tcPr>
          <w:p w:rsidR="00586BF0" w:rsidRDefault="00586BF0" w:rsidP="001B4692">
            <w:pPr>
              <w:pStyle w:val="NoSpacing"/>
            </w:pPr>
            <w:r>
              <w:t>3</w:t>
            </w:r>
          </w:p>
        </w:tc>
        <w:tc>
          <w:tcPr>
            <w:tcW w:w="1915" w:type="dxa"/>
            <w:tcBorders>
              <w:bottom w:val="single" w:sz="24" w:space="0" w:color="auto"/>
            </w:tcBorders>
          </w:tcPr>
          <w:p w:rsidR="00586BF0" w:rsidRDefault="00586BF0" w:rsidP="001B4692">
            <w:pPr>
              <w:pStyle w:val="NoSpacing"/>
            </w:pPr>
            <w:r>
              <w:t>4</w:t>
            </w:r>
          </w:p>
        </w:tc>
      </w:tr>
      <w:tr w:rsidR="00586BF0" w:rsidTr="001B4692">
        <w:tc>
          <w:tcPr>
            <w:tcW w:w="1915" w:type="dxa"/>
            <w:tcBorders>
              <w:top w:val="single" w:sz="24" w:space="0" w:color="auto"/>
            </w:tcBorders>
          </w:tcPr>
          <w:p w:rsidR="00586BF0" w:rsidRDefault="00586BF0" w:rsidP="001B4692">
            <w:pPr>
              <w:pStyle w:val="NoSpacing"/>
            </w:pPr>
            <w:r>
              <w:t>01</w:t>
            </w:r>
          </w:p>
        </w:tc>
        <w:tc>
          <w:tcPr>
            <w:tcW w:w="1915" w:type="dxa"/>
            <w:tcBorders>
              <w:top w:val="single" w:sz="24" w:space="0" w:color="auto"/>
            </w:tcBorders>
          </w:tcPr>
          <w:p w:rsidR="00586BF0" w:rsidRDefault="00586BF0" w:rsidP="001B4692">
            <w:pPr>
              <w:pStyle w:val="NoSpacing"/>
            </w:pPr>
            <w:r>
              <w:t>45</w:t>
            </w:r>
          </w:p>
        </w:tc>
        <w:tc>
          <w:tcPr>
            <w:tcW w:w="1915" w:type="dxa"/>
            <w:tcBorders>
              <w:top w:val="single" w:sz="24" w:space="0" w:color="auto"/>
            </w:tcBorders>
          </w:tcPr>
          <w:p w:rsidR="00586BF0" w:rsidRDefault="00586BF0" w:rsidP="001B4692">
            <w:pPr>
              <w:pStyle w:val="NoSpacing"/>
            </w:pPr>
            <w:r>
              <w:t>40</w:t>
            </w:r>
          </w:p>
        </w:tc>
        <w:tc>
          <w:tcPr>
            <w:tcW w:w="1915" w:type="dxa"/>
            <w:tcBorders>
              <w:top w:val="single" w:sz="24" w:space="0" w:color="auto"/>
            </w:tcBorders>
          </w:tcPr>
          <w:p w:rsidR="00586BF0" w:rsidRDefault="00586BF0" w:rsidP="001B4692">
            <w:pPr>
              <w:pStyle w:val="NoSpacing"/>
            </w:pPr>
            <w:r>
              <w:t>10</w:t>
            </w:r>
          </w:p>
        </w:tc>
        <w:tc>
          <w:tcPr>
            <w:tcW w:w="1915" w:type="dxa"/>
            <w:tcBorders>
              <w:top w:val="single" w:sz="24" w:space="0" w:color="auto"/>
            </w:tcBorders>
          </w:tcPr>
          <w:p w:rsidR="00586BF0" w:rsidRDefault="00586BF0" w:rsidP="001B4692">
            <w:pPr>
              <w:pStyle w:val="NoSpacing"/>
            </w:pPr>
            <w:r>
              <w:t>10</w:t>
            </w:r>
          </w:p>
        </w:tc>
      </w:tr>
      <w:tr w:rsidR="00586BF0" w:rsidTr="001B4692">
        <w:tc>
          <w:tcPr>
            <w:tcW w:w="1915" w:type="dxa"/>
          </w:tcPr>
          <w:p w:rsidR="00586BF0" w:rsidRDefault="00586BF0" w:rsidP="001B4692">
            <w:pPr>
              <w:pStyle w:val="NoSpacing"/>
            </w:pPr>
            <w:r>
              <w:t>02</w:t>
            </w:r>
          </w:p>
        </w:tc>
        <w:tc>
          <w:tcPr>
            <w:tcW w:w="1915" w:type="dxa"/>
          </w:tcPr>
          <w:p w:rsidR="00586BF0" w:rsidRDefault="00586BF0" w:rsidP="001B4692">
            <w:pPr>
              <w:pStyle w:val="NoSpacing"/>
            </w:pPr>
            <w:r>
              <w:t>20</w:t>
            </w:r>
          </w:p>
        </w:tc>
        <w:tc>
          <w:tcPr>
            <w:tcW w:w="1915" w:type="dxa"/>
          </w:tcPr>
          <w:p w:rsidR="00586BF0" w:rsidRDefault="00586BF0" w:rsidP="001B4692">
            <w:pPr>
              <w:pStyle w:val="NoSpacing"/>
            </w:pPr>
            <w:r>
              <w:t>20</w:t>
            </w:r>
          </w:p>
        </w:tc>
        <w:tc>
          <w:tcPr>
            <w:tcW w:w="1915" w:type="dxa"/>
          </w:tcPr>
          <w:p w:rsidR="00586BF0" w:rsidRDefault="00586BF0" w:rsidP="001B4692">
            <w:pPr>
              <w:pStyle w:val="NoSpacing"/>
            </w:pPr>
            <w:r>
              <w:t>20</w:t>
            </w:r>
          </w:p>
        </w:tc>
        <w:tc>
          <w:tcPr>
            <w:tcW w:w="1915" w:type="dxa"/>
          </w:tcPr>
          <w:p w:rsidR="00586BF0" w:rsidRDefault="00586BF0" w:rsidP="001B4692">
            <w:pPr>
              <w:pStyle w:val="NoSpacing"/>
            </w:pPr>
            <w:r>
              <w:t>30</w:t>
            </w:r>
          </w:p>
        </w:tc>
      </w:tr>
    </w:tbl>
    <w:p w:rsidR="00586BF0" w:rsidRDefault="00586BF0" w:rsidP="00A0257D">
      <w:pPr>
        <w:pStyle w:val="NoSpacing"/>
      </w:pPr>
      <w:bookmarkStart w:id="0" w:name="_GoBack"/>
      <w:bookmarkEnd w:id="0"/>
    </w:p>
    <w:p w:rsidR="00586BF0" w:rsidRDefault="00586BF0" w:rsidP="00A0257D">
      <w:pPr>
        <w:pStyle w:val="NoSpacing"/>
      </w:pPr>
    </w:p>
    <w:p w:rsidR="00063677" w:rsidRDefault="003C2AAC" w:rsidP="00A0257D">
      <w:pPr>
        <w:pStyle w:val="NoSpacing"/>
      </w:pPr>
      <w:r>
        <w:t>Table 5</w:t>
      </w:r>
      <w:r w:rsidR="002F2352">
        <w:t>--I</w:t>
      </w:r>
      <w:r w:rsidR="00063677">
        <w:t xml:space="preserve">ce </w:t>
      </w:r>
      <w:proofErr w:type="spellStart"/>
      <w:r w:rsidR="00063677">
        <w:t>hitzone</w:t>
      </w:r>
      <w:proofErr w:type="spellEnd"/>
      <w:r w:rsidR="00063677">
        <w:t xml:space="preserve"> values</w:t>
      </w:r>
    </w:p>
    <w:p w:rsidR="002F2352" w:rsidRDefault="002F2352" w:rsidP="00A0257D">
      <w:pPr>
        <w:pStyle w:val="NoSpacing"/>
      </w:pPr>
    </w:p>
    <w:tbl>
      <w:tblPr>
        <w:tblStyle w:val="TableGrid"/>
        <w:tblW w:w="0" w:type="auto"/>
        <w:tblLook w:val="04A0" w:firstRow="1" w:lastRow="0" w:firstColumn="1" w:lastColumn="0" w:noHBand="0" w:noVBand="1"/>
      </w:tblPr>
      <w:tblGrid>
        <w:gridCol w:w="1915"/>
        <w:gridCol w:w="1915"/>
        <w:gridCol w:w="1915"/>
        <w:gridCol w:w="1915"/>
        <w:gridCol w:w="1916"/>
      </w:tblGrid>
      <w:tr w:rsidR="00063677" w:rsidTr="002F2352">
        <w:tc>
          <w:tcPr>
            <w:tcW w:w="1915" w:type="dxa"/>
            <w:tcBorders>
              <w:bottom w:val="single" w:sz="24" w:space="0" w:color="auto"/>
            </w:tcBorders>
          </w:tcPr>
          <w:p w:rsidR="00063677" w:rsidRDefault="00063677" w:rsidP="008E7EC2">
            <w:pPr>
              <w:pStyle w:val="NoSpacing"/>
            </w:pPr>
            <w:r>
              <w:t>ID</w:t>
            </w:r>
          </w:p>
        </w:tc>
        <w:tc>
          <w:tcPr>
            <w:tcW w:w="1915" w:type="dxa"/>
            <w:tcBorders>
              <w:bottom w:val="single" w:sz="24" w:space="0" w:color="auto"/>
            </w:tcBorders>
          </w:tcPr>
          <w:p w:rsidR="00063677" w:rsidRDefault="002F2352" w:rsidP="008E7EC2">
            <w:pPr>
              <w:pStyle w:val="NoSpacing"/>
            </w:pPr>
            <w:r>
              <w:t>1</w:t>
            </w:r>
          </w:p>
        </w:tc>
        <w:tc>
          <w:tcPr>
            <w:tcW w:w="1915" w:type="dxa"/>
            <w:tcBorders>
              <w:bottom w:val="single" w:sz="24" w:space="0" w:color="auto"/>
            </w:tcBorders>
          </w:tcPr>
          <w:p w:rsidR="00063677" w:rsidRDefault="002F2352" w:rsidP="008E7EC2">
            <w:pPr>
              <w:pStyle w:val="NoSpacing"/>
            </w:pPr>
            <w:r>
              <w:t>2</w:t>
            </w:r>
          </w:p>
        </w:tc>
        <w:tc>
          <w:tcPr>
            <w:tcW w:w="1915" w:type="dxa"/>
            <w:tcBorders>
              <w:bottom w:val="single" w:sz="24" w:space="0" w:color="auto"/>
            </w:tcBorders>
          </w:tcPr>
          <w:p w:rsidR="00063677" w:rsidRDefault="002F2352" w:rsidP="008E7EC2">
            <w:pPr>
              <w:pStyle w:val="NoSpacing"/>
            </w:pPr>
            <w:r>
              <w:t>3</w:t>
            </w:r>
          </w:p>
        </w:tc>
        <w:tc>
          <w:tcPr>
            <w:tcW w:w="1916" w:type="dxa"/>
            <w:tcBorders>
              <w:bottom w:val="single" w:sz="24" w:space="0" w:color="auto"/>
            </w:tcBorders>
          </w:tcPr>
          <w:p w:rsidR="00063677" w:rsidRDefault="002F2352" w:rsidP="008E7EC2">
            <w:pPr>
              <w:pStyle w:val="NoSpacing"/>
            </w:pPr>
            <w:r>
              <w:t>4</w:t>
            </w:r>
          </w:p>
        </w:tc>
      </w:tr>
      <w:tr w:rsidR="00063677" w:rsidTr="002F2352">
        <w:tc>
          <w:tcPr>
            <w:tcW w:w="1915" w:type="dxa"/>
            <w:tcBorders>
              <w:top w:val="single" w:sz="24" w:space="0" w:color="auto"/>
            </w:tcBorders>
          </w:tcPr>
          <w:p w:rsidR="00063677" w:rsidRDefault="00063677" w:rsidP="008E7EC2">
            <w:pPr>
              <w:pStyle w:val="NoSpacing"/>
            </w:pPr>
            <w:r>
              <w:t>01</w:t>
            </w:r>
          </w:p>
        </w:tc>
        <w:tc>
          <w:tcPr>
            <w:tcW w:w="1915" w:type="dxa"/>
            <w:tcBorders>
              <w:top w:val="single" w:sz="24" w:space="0" w:color="auto"/>
            </w:tcBorders>
          </w:tcPr>
          <w:p w:rsidR="00063677" w:rsidRDefault="002F2352" w:rsidP="008E7EC2">
            <w:pPr>
              <w:pStyle w:val="NoSpacing"/>
            </w:pPr>
            <w:r>
              <w:t>5</w:t>
            </w:r>
          </w:p>
        </w:tc>
        <w:tc>
          <w:tcPr>
            <w:tcW w:w="1915" w:type="dxa"/>
            <w:tcBorders>
              <w:top w:val="single" w:sz="24" w:space="0" w:color="auto"/>
            </w:tcBorders>
          </w:tcPr>
          <w:p w:rsidR="00063677" w:rsidRDefault="002F2352" w:rsidP="008E7EC2">
            <w:pPr>
              <w:pStyle w:val="NoSpacing"/>
            </w:pPr>
            <w:r>
              <w:t>5</w:t>
            </w:r>
          </w:p>
        </w:tc>
        <w:tc>
          <w:tcPr>
            <w:tcW w:w="1915" w:type="dxa"/>
            <w:tcBorders>
              <w:top w:val="single" w:sz="24" w:space="0" w:color="auto"/>
            </w:tcBorders>
          </w:tcPr>
          <w:p w:rsidR="00063677" w:rsidRDefault="002F2352" w:rsidP="008E7EC2">
            <w:pPr>
              <w:pStyle w:val="NoSpacing"/>
            </w:pPr>
            <w:r>
              <w:t>15</w:t>
            </w:r>
          </w:p>
        </w:tc>
        <w:tc>
          <w:tcPr>
            <w:tcW w:w="1916" w:type="dxa"/>
            <w:tcBorders>
              <w:top w:val="single" w:sz="24" w:space="0" w:color="auto"/>
            </w:tcBorders>
          </w:tcPr>
          <w:p w:rsidR="00063677" w:rsidRDefault="002F2352" w:rsidP="008E7EC2">
            <w:pPr>
              <w:pStyle w:val="NoSpacing"/>
            </w:pPr>
            <w:r>
              <w:t>15</w:t>
            </w:r>
          </w:p>
        </w:tc>
      </w:tr>
      <w:tr w:rsidR="00063677" w:rsidTr="008E7EC2">
        <w:tc>
          <w:tcPr>
            <w:tcW w:w="1915" w:type="dxa"/>
          </w:tcPr>
          <w:p w:rsidR="00063677" w:rsidRDefault="00063677" w:rsidP="008E7EC2">
            <w:pPr>
              <w:pStyle w:val="NoSpacing"/>
            </w:pPr>
            <w:r>
              <w:t>02</w:t>
            </w:r>
          </w:p>
        </w:tc>
        <w:tc>
          <w:tcPr>
            <w:tcW w:w="1915" w:type="dxa"/>
          </w:tcPr>
          <w:p w:rsidR="00063677" w:rsidRDefault="002F2352" w:rsidP="008E7EC2">
            <w:pPr>
              <w:pStyle w:val="NoSpacing"/>
            </w:pPr>
            <w:r>
              <w:t>10</w:t>
            </w:r>
          </w:p>
        </w:tc>
        <w:tc>
          <w:tcPr>
            <w:tcW w:w="1915" w:type="dxa"/>
          </w:tcPr>
          <w:p w:rsidR="00063677" w:rsidRDefault="002F2352" w:rsidP="008E7EC2">
            <w:pPr>
              <w:pStyle w:val="NoSpacing"/>
            </w:pPr>
            <w:r>
              <w:t>10</w:t>
            </w:r>
          </w:p>
        </w:tc>
        <w:tc>
          <w:tcPr>
            <w:tcW w:w="1915" w:type="dxa"/>
          </w:tcPr>
          <w:p w:rsidR="00063677" w:rsidRDefault="002F2352" w:rsidP="008E7EC2">
            <w:pPr>
              <w:pStyle w:val="NoSpacing"/>
            </w:pPr>
            <w:r>
              <w:t>10</w:t>
            </w:r>
          </w:p>
        </w:tc>
        <w:tc>
          <w:tcPr>
            <w:tcW w:w="1916" w:type="dxa"/>
          </w:tcPr>
          <w:p w:rsidR="00063677" w:rsidRDefault="002F2352" w:rsidP="008E7EC2">
            <w:pPr>
              <w:pStyle w:val="NoSpacing"/>
            </w:pPr>
            <w:r>
              <w:t>10</w:t>
            </w:r>
          </w:p>
        </w:tc>
      </w:tr>
    </w:tbl>
    <w:p w:rsidR="00063677" w:rsidRDefault="00063677" w:rsidP="00A0257D">
      <w:pPr>
        <w:pStyle w:val="NoSpacing"/>
      </w:pPr>
    </w:p>
    <w:p w:rsidR="002F2352" w:rsidRDefault="002F2352" w:rsidP="00A0257D">
      <w:pPr>
        <w:pStyle w:val="NoSpacing"/>
      </w:pPr>
      <w:r>
        <w:t>The rest of the element tables listed below will follow the example above.</w:t>
      </w:r>
    </w:p>
    <w:p w:rsidR="002F2352" w:rsidRDefault="002F2352" w:rsidP="00A0257D">
      <w:pPr>
        <w:pStyle w:val="NoSpacing"/>
      </w:pPr>
    </w:p>
    <w:p w:rsidR="00063677" w:rsidRDefault="003C2AAC" w:rsidP="00A0257D">
      <w:pPr>
        <w:pStyle w:val="NoSpacing"/>
      </w:pPr>
      <w:r>
        <w:t>Table 6</w:t>
      </w:r>
      <w:r w:rsidR="002F2352">
        <w:t xml:space="preserve">--Fire </w:t>
      </w:r>
      <w:proofErr w:type="spellStart"/>
      <w:r w:rsidR="002F2352">
        <w:t>hitzone</w:t>
      </w:r>
      <w:proofErr w:type="spellEnd"/>
      <w:r w:rsidR="002F2352">
        <w:t xml:space="preserve"> values</w:t>
      </w:r>
    </w:p>
    <w:p w:rsidR="002F2352" w:rsidRDefault="003C2AAC" w:rsidP="00A0257D">
      <w:pPr>
        <w:pStyle w:val="NoSpacing"/>
      </w:pPr>
      <w:r>
        <w:t>Table 7</w:t>
      </w:r>
      <w:r w:rsidR="002F2352">
        <w:t xml:space="preserve">--Thunder </w:t>
      </w:r>
      <w:proofErr w:type="spellStart"/>
      <w:r w:rsidR="002F2352">
        <w:t>hitzone</w:t>
      </w:r>
      <w:proofErr w:type="spellEnd"/>
      <w:r w:rsidR="002F2352">
        <w:t xml:space="preserve"> values</w:t>
      </w:r>
    </w:p>
    <w:p w:rsidR="002F2352" w:rsidRDefault="003C2AAC" w:rsidP="00A0257D">
      <w:pPr>
        <w:pStyle w:val="NoSpacing"/>
      </w:pPr>
      <w:r>
        <w:t>Table 8</w:t>
      </w:r>
      <w:r w:rsidR="002F2352">
        <w:t xml:space="preserve">--Water </w:t>
      </w:r>
      <w:proofErr w:type="spellStart"/>
      <w:r w:rsidR="002F2352">
        <w:t>hitzone</w:t>
      </w:r>
      <w:proofErr w:type="spellEnd"/>
      <w:r w:rsidR="002F2352">
        <w:t xml:space="preserve"> values</w:t>
      </w:r>
    </w:p>
    <w:p w:rsidR="002F2352" w:rsidRDefault="003C2AAC" w:rsidP="00A0257D">
      <w:pPr>
        <w:pStyle w:val="NoSpacing"/>
      </w:pPr>
      <w:r>
        <w:t>Table 9</w:t>
      </w:r>
      <w:r w:rsidR="002F2352">
        <w:t xml:space="preserve">--Dragon </w:t>
      </w:r>
      <w:proofErr w:type="spellStart"/>
      <w:r w:rsidR="002F2352">
        <w:t>hitzone</w:t>
      </w:r>
      <w:proofErr w:type="spellEnd"/>
      <w:r w:rsidR="002F2352">
        <w:t xml:space="preserve"> values</w:t>
      </w:r>
    </w:p>
    <w:p w:rsidR="002F2352" w:rsidRDefault="002F2352" w:rsidP="00A0257D">
      <w:pPr>
        <w:pStyle w:val="NoSpacing"/>
      </w:pPr>
    </w:p>
    <w:p w:rsidR="00A0257D" w:rsidRDefault="003C2AAC" w:rsidP="00A0257D">
      <w:pPr>
        <w:pStyle w:val="NoSpacing"/>
      </w:pPr>
      <w:r>
        <w:t>Table 10</w:t>
      </w:r>
      <w:r w:rsidR="00A0257D">
        <w:t>--</w:t>
      </w:r>
      <w:proofErr w:type="spellStart"/>
      <w:r w:rsidR="00A0257D">
        <w:t>Hitzone</w:t>
      </w:r>
      <w:proofErr w:type="spellEnd"/>
      <w:r w:rsidR="002F2352">
        <w:t xml:space="preserve"> proper</w:t>
      </w:r>
      <w:r w:rsidR="00A0257D">
        <w:t xml:space="preserve"> names</w:t>
      </w:r>
    </w:p>
    <w:tbl>
      <w:tblPr>
        <w:tblStyle w:val="TableGrid"/>
        <w:tblW w:w="0" w:type="auto"/>
        <w:tblLook w:val="04A0" w:firstRow="1" w:lastRow="0" w:firstColumn="1" w:lastColumn="0" w:noHBand="0" w:noVBand="1"/>
      </w:tblPr>
      <w:tblGrid>
        <w:gridCol w:w="1995"/>
        <w:gridCol w:w="1910"/>
        <w:gridCol w:w="2024"/>
        <w:gridCol w:w="1867"/>
        <w:gridCol w:w="1780"/>
      </w:tblGrid>
      <w:tr w:rsidR="002F2352" w:rsidTr="002F2352">
        <w:tc>
          <w:tcPr>
            <w:tcW w:w="1995" w:type="dxa"/>
            <w:tcBorders>
              <w:bottom w:val="single" w:sz="24" w:space="0" w:color="auto"/>
            </w:tcBorders>
          </w:tcPr>
          <w:p w:rsidR="002F2352" w:rsidRDefault="002F2352" w:rsidP="00A0257D">
            <w:pPr>
              <w:pStyle w:val="NoSpacing"/>
            </w:pPr>
            <w:r>
              <w:t>Monster ID</w:t>
            </w:r>
          </w:p>
        </w:tc>
        <w:tc>
          <w:tcPr>
            <w:tcW w:w="1910" w:type="dxa"/>
            <w:tcBorders>
              <w:bottom w:val="single" w:sz="24" w:space="0" w:color="auto"/>
            </w:tcBorders>
          </w:tcPr>
          <w:p w:rsidR="002F2352" w:rsidRDefault="002F2352" w:rsidP="00A0257D">
            <w:pPr>
              <w:pStyle w:val="NoSpacing"/>
            </w:pPr>
            <w:r>
              <w:t>1</w:t>
            </w:r>
          </w:p>
        </w:tc>
        <w:tc>
          <w:tcPr>
            <w:tcW w:w="2024" w:type="dxa"/>
            <w:tcBorders>
              <w:bottom w:val="single" w:sz="24" w:space="0" w:color="auto"/>
            </w:tcBorders>
          </w:tcPr>
          <w:p w:rsidR="002F2352" w:rsidRDefault="002F2352" w:rsidP="00A0257D">
            <w:pPr>
              <w:pStyle w:val="NoSpacing"/>
            </w:pPr>
            <w:r>
              <w:t>2</w:t>
            </w:r>
          </w:p>
        </w:tc>
        <w:tc>
          <w:tcPr>
            <w:tcW w:w="1867" w:type="dxa"/>
            <w:tcBorders>
              <w:bottom w:val="single" w:sz="24" w:space="0" w:color="auto"/>
            </w:tcBorders>
          </w:tcPr>
          <w:p w:rsidR="002F2352" w:rsidRDefault="002F2352" w:rsidP="00A0257D">
            <w:pPr>
              <w:pStyle w:val="NoSpacing"/>
            </w:pPr>
            <w:r>
              <w:t>3</w:t>
            </w:r>
          </w:p>
        </w:tc>
        <w:tc>
          <w:tcPr>
            <w:tcW w:w="1780" w:type="dxa"/>
            <w:tcBorders>
              <w:bottom w:val="single" w:sz="24" w:space="0" w:color="auto"/>
            </w:tcBorders>
          </w:tcPr>
          <w:p w:rsidR="002F2352" w:rsidRDefault="002F2352" w:rsidP="00A0257D">
            <w:pPr>
              <w:pStyle w:val="NoSpacing"/>
            </w:pPr>
            <w:r>
              <w:t>4</w:t>
            </w:r>
          </w:p>
        </w:tc>
      </w:tr>
      <w:tr w:rsidR="002F2352" w:rsidTr="002F2352">
        <w:tc>
          <w:tcPr>
            <w:tcW w:w="1995" w:type="dxa"/>
            <w:tcBorders>
              <w:top w:val="single" w:sz="24" w:space="0" w:color="auto"/>
            </w:tcBorders>
          </w:tcPr>
          <w:p w:rsidR="002F2352" w:rsidRDefault="002F2352" w:rsidP="00A0257D">
            <w:pPr>
              <w:pStyle w:val="NoSpacing"/>
            </w:pPr>
            <w:r>
              <w:t>01</w:t>
            </w:r>
          </w:p>
        </w:tc>
        <w:tc>
          <w:tcPr>
            <w:tcW w:w="1910" w:type="dxa"/>
            <w:tcBorders>
              <w:top w:val="single" w:sz="24" w:space="0" w:color="auto"/>
            </w:tcBorders>
          </w:tcPr>
          <w:p w:rsidR="002F2352" w:rsidRDefault="002F2352" w:rsidP="00A0257D">
            <w:pPr>
              <w:pStyle w:val="NoSpacing"/>
            </w:pPr>
            <w:r>
              <w:t>Head</w:t>
            </w:r>
          </w:p>
        </w:tc>
        <w:tc>
          <w:tcPr>
            <w:tcW w:w="2024" w:type="dxa"/>
            <w:tcBorders>
              <w:top w:val="single" w:sz="24" w:space="0" w:color="auto"/>
            </w:tcBorders>
          </w:tcPr>
          <w:p w:rsidR="002F2352" w:rsidRDefault="002F2352" w:rsidP="002F2352">
            <w:pPr>
              <w:pStyle w:val="NoSpacing"/>
            </w:pPr>
            <w:r>
              <w:t>Neck</w:t>
            </w:r>
          </w:p>
        </w:tc>
        <w:tc>
          <w:tcPr>
            <w:tcW w:w="1867" w:type="dxa"/>
            <w:tcBorders>
              <w:top w:val="single" w:sz="24" w:space="0" w:color="auto"/>
            </w:tcBorders>
          </w:tcPr>
          <w:p w:rsidR="002F2352" w:rsidRDefault="002F2352" w:rsidP="00A0257D">
            <w:pPr>
              <w:pStyle w:val="NoSpacing"/>
            </w:pPr>
            <w:r>
              <w:t>Left Claw</w:t>
            </w:r>
          </w:p>
        </w:tc>
        <w:tc>
          <w:tcPr>
            <w:tcW w:w="1780" w:type="dxa"/>
            <w:tcBorders>
              <w:top w:val="single" w:sz="24" w:space="0" w:color="auto"/>
            </w:tcBorders>
          </w:tcPr>
          <w:p w:rsidR="002F2352" w:rsidRDefault="002F2352" w:rsidP="00A0257D">
            <w:pPr>
              <w:pStyle w:val="NoSpacing"/>
            </w:pPr>
            <w:r>
              <w:t>Foreleg</w:t>
            </w:r>
          </w:p>
        </w:tc>
      </w:tr>
      <w:tr w:rsidR="002F2352" w:rsidTr="002F2352">
        <w:tc>
          <w:tcPr>
            <w:tcW w:w="1995" w:type="dxa"/>
          </w:tcPr>
          <w:p w:rsidR="002F2352" w:rsidRDefault="002F2352" w:rsidP="00A0257D">
            <w:pPr>
              <w:pStyle w:val="NoSpacing"/>
            </w:pPr>
            <w:r>
              <w:t>02</w:t>
            </w:r>
          </w:p>
        </w:tc>
        <w:tc>
          <w:tcPr>
            <w:tcW w:w="1910" w:type="dxa"/>
          </w:tcPr>
          <w:p w:rsidR="002F2352" w:rsidRDefault="002F2352" w:rsidP="00A0257D">
            <w:pPr>
              <w:pStyle w:val="NoSpacing"/>
            </w:pPr>
            <w:r>
              <w:t>Head</w:t>
            </w:r>
          </w:p>
        </w:tc>
        <w:tc>
          <w:tcPr>
            <w:tcW w:w="2024" w:type="dxa"/>
          </w:tcPr>
          <w:p w:rsidR="002F2352" w:rsidRDefault="002F2352" w:rsidP="00A0257D">
            <w:pPr>
              <w:pStyle w:val="NoSpacing"/>
            </w:pPr>
            <w:r>
              <w:t>Lower Neck</w:t>
            </w:r>
          </w:p>
        </w:tc>
        <w:tc>
          <w:tcPr>
            <w:tcW w:w="1867" w:type="dxa"/>
          </w:tcPr>
          <w:p w:rsidR="002F2352" w:rsidRDefault="002F2352" w:rsidP="00A0257D">
            <w:pPr>
              <w:pStyle w:val="NoSpacing"/>
            </w:pPr>
            <w:r>
              <w:t>Back</w:t>
            </w:r>
          </w:p>
        </w:tc>
        <w:tc>
          <w:tcPr>
            <w:tcW w:w="1780" w:type="dxa"/>
          </w:tcPr>
          <w:p w:rsidR="002F2352" w:rsidRDefault="002F2352" w:rsidP="00A0257D">
            <w:pPr>
              <w:pStyle w:val="NoSpacing"/>
            </w:pPr>
            <w:r>
              <w:t>Abdomen</w:t>
            </w:r>
          </w:p>
        </w:tc>
      </w:tr>
    </w:tbl>
    <w:p w:rsidR="00A0257D" w:rsidRDefault="00A0257D" w:rsidP="00A0257D">
      <w:pPr>
        <w:pStyle w:val="NoSpacing"/>
      </w:pPr>
    </w:p>
    <w:p w:rsidR="00A0257D" w:rsidRDefault="00A0257D" w:rsidP="00A0257D">
      <w:pPr>
        <w:pStyle w:val="NoSpacing"/>
      </w:pPr>
    </w:p>
    <w:p w:rsidR="00A0257D" w:rsidRDefault="00A0257D" w:rsidP="00A0257D">
      <w:pPr>
        <w:pStyle w:val="NoSpacing"/>
      </w:pPr>
      <w:r>
        <w:t xml:space="preserve">Table </w:t>
      </w:r>
      <w:r w:rsidR="003C2AAC">
        <w:t>11</w:t>
      </w:r>
      <w:r>
        <w:t>--Weapon</w:t>
      </w:r>
      <w:r w:rsidR="00265D84">
        <w:t xml:space="preserve"> moves and motion values</w:t>
      </w:r>
    </w:p>
    <w:tbl>
      <w:tblPr>
        <w:tblStyle w:val="TableGrid"/>
        <w:tblW w:w="0" w:type="auto"/>
        <w:tblLook w:val="04A0" w:firstRow="1" w:lastRow="0" w:firstColumn="1" w:lastColumn="0" w:noHBand="0" w:noVBand="1"/>
      </w:tblPr>
      <w:tblGrid>
        <w:gridCol w:w="2394"/>
        <w:gridCol w:w="2394"/>
        <w:gridCol w:w="2394"/>
        <w:gridCol w:w="2394"/>
      </w:tblGrid>
      <w:tr w:rsidR="00A0257D" w:rsidTr="002F2352">
        <w:tc>
          <w:tcPr>
            <w:tcW w:w="2394" w:type="dxa"/>
            <w:tcBorders>
              <w:bottom w:val="single" w:sz="24" w:space="0" w:color="auto"/>
            </w:tcBorders>
          </w:tcPr>
          <w:p w:rsidR="00A0257D" w:rsidRDefault="00B47607" w:rsidP="00A0257D">
            <w:pPr>
              <w:pStyle w:val="NoSpacing"/>
            </w:pPr>
            <w:r>
              <w:t>move ID</w:t>
            </w:r>
          </w:p>
        </w:tc>
        <w:tc>
          <w:tcPr>
            <w:tcW w:w="2394" w:type="dxa"/>
            <w:tcBorders>
              <w:bottom w:val="single" w:sz="24" w:space="0" w:color="auto"/>
            </w:tcBorders>
          </w:tcPr>
          <w:p w:rsidR="00A0257D" w:rsidRDefault="00B47607" w:rsidP="00A0257D">
            <w:pPr>
              <w:pStyle w:val="NoSpacing"/>
            </w:pPr>
            <w:r>
              <w:t>move name</w:t>
            </w:r>
          </w:p>
        </w:tc>
        <w:tc>
          <w:tcPr>
            <w:tcW w:w="2394" w:type="dxa"/>
            <w:tcBorders>
              <w:bottom w:val="single" w:sz="24" w:space="0" w:color="auto"/>
            </w:tcBorders>
          </w:tcPr>
          <w:p w:rsidR="00A0257D" w:rsidRDefault="00B47607" w:rsidP="00A0257D">
            <w:pPr>
              <w:pStyle w:val="NoSpacing"/>
            </w:pPr>
            <w:r>
              <w:t>raw MV</w:t>
            </w:r>
          </w:p>
        </w:tc>
        <w:tc>
          <w:tcPr>
            <w:tcW w:w="2394" w:type="dxa"/>
            <w:tcBorders>
              <w:bottom w:val="single" w:sz="24" w:space="0" w:color="auto"/>
            </w:tcBorders>
          </w:tcPr>
          <w:p w:rsidR="00A0257D" w:rsidRDefault="00B47607" w:rsidP="00A0257D">
            <w:pPr>
              <w:pStyle w:val="NoSpacing"/>
            </w:pPr>
            <w:proofErr w:type="spellStart"/>
            <w:r>
              <w:t>ele</w:t>
            </w:r>
            <w:proofErr w:type="spellEnd"/>
            <w:r>
              <w:t xml:space="preserve"> MV</w:t>
            </w:r>
          </w:p>
        </w:tc>
      </w:tr>
      <w:tr w:rsidR="00B47607" w:rsidTr="002F2352">
        <w:tc>
          <w:tcPr>
            <w:tcW w:w="2394" w:type="dxa"/>
            <w:tcBorders>
              <w:top w:val="single" w:sz="24" w:space="0" w:color="auto"/>
            </w:tcBorders>
          </w:tcPr>
          <w:p w:rsidR="00B47607" w:rsidRDefault="00B47607" w:rsidP="00A0257D">
            <w:pPr>
              <w:pStyle w:val="NoSpacing"/>
            </w:pPr>
            <w:r>
              <w:t>01</w:t>
            </w:r>
          </w:p>
        </w:tc>
        <w:tc>
          <w:tcPr>
            <w:tcW w:w="2394" w:type="dxa"/>
            <w:tcBorders>
              <w:top w:val="single" w:sz="24" w:space="0" w:color="auto"/>
            </w:tcBorders>
          </w:tcPr>
          <w:p w:rsidR="00B47607" w:rsidRDefault="002F2352" w:rsidP="00A0257D">
            <w:pPr>
              <w:pStyle w:val="NoSpacing"/>
            </w:pPr>
            <w:r>
              <w:t>O</w:t>
            </w:r>
            <w:r w:rsidR="00B47607">
              <w:t>verhead</w:t>
            </w:r>
            <w:r>
              <w:t xml:space="preserve"> slash</w:t>
            </w:r>
          </w:p>
        </w:tc>
        <w:tc>
          <w:tcPr>
            <w:tcW w:w="2394" w:type="dxa"/>
            <w:tcBorders>
              <w:top w:val="single" w:sz="24" w:space="0" w:color="auto"/>
            </w:tcBorders>
          </w:tcPr>
          <w:p w:rsidR="00B47607" w:rsidRDefault="00B47607" w:rsidP="00A0257D">
            <w:pPr>
              <w:pStyle w:val="NoSpacing"/>
            </w:pPr>
            <w:r>
              <w:t>43</w:t>
            </w:r>
          </w:p>
        </w:tc>
        <w:tc>
          <w:tcPr>
            <w:tcW w:w="2394" w:type="dxa"/>
            <w:tcBorders>
              <w:top w:val="single" w:sz="24" w:space="0" w:color="auto"/>
            </w:tcBorders>
          </w:tcPr>
          <w:p w:rsidR="00B47607" w:rsidRDefault="00B47607" w:rsidP="00A0257D">
            <w:pPr>
              <w:pStyle w:val="NoSpacing"/>
            </w:pPr>
            <w:r>
              <w:t>1</w:t>
            </w:r>
          </w:p>
        </w:tc>
      </w:tr>
    </w:tbl>
    <w:p w:rsidR="00EB73EF" w:rsidRDefault="002F2352" w:rsidP="00A0257D">
      <w:pPr>
        <w:pStyle w:val="NoSpacing"/>
      </w:pPr>
      <w:r>
        <w:t>As of right now weapon moves are not separated into the different weapon categories. In theory, you wouldn’t need to separate them manually if you know which IDs to pull from the table.</w:t>
      </w:r>
    </w:p>
    <w:sectPr w:rsidR="00EB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56E"/>
    <w:multiLevelType w:val="hybridMultilevel"/>
    <w:tmpl w:val="D85AB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57D"/>
    <w:rsid w:val="00063677"/>
    <w:rsid w:val="00107F19"/>
    <w:rsid w:val="00265D84"/>
    <w:rsid w:val="002A7D7B"/>
    <w:rsid w:val="002F2352"/>
    <w:rsid w:val="003C2AAC"/>
    <w:rsid w:val="004C4BA6"/>
    <w:rsid w:val="00586BF0"/>
    <w:rsid w:val="00A0257D"/>
    <w:rsid w:val="00B47607"/>
    <w:rsid w:val="00EB73EF"/>
    <w:rsid w:val="00EF2E99"/>
    <w:rsid w:val="00FC4ADA"/>
    <w:rsid w:val="00FD4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4BA6"/>
    <w:pPr>
      <w:spacing w:after="0" w:line="240" w:lineRule="auto"/>
    </w:pPr>
  </w:style>
  <w:style w:type="table" w:styleId="TableGrid">
    <w:name w:val="Table Grid"/>
    <w:basedOn w:val="TableNormal"/>
    <w:uiPriority w:val="59"/>
    <w:rsid w:val="00A02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4BA6"/>
    <w:pPr>
      <w:spacing w:after="0" w:line="240" w:lineRule="auto"/>
    </w:pPr>
  </w:style>
  <w:style w:type="table" w:styleId="TableGrid">
    <w:name w:val="Table Grid"/>
    <w:basedOn w:val="TableNormal"/>
    <w:uiPriority w:val="59"/>
    <w:rsid w:val="00A02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dc:creator>
  <cp:lastModifiedBy>Kyu</cp:lastModifiedBy>
  <cp:revision>4</cp:revision>
  <dcterms:created xsi:type="dcterms:W3CDTF">2022-10-14T01:35:00Z</dcterms:created>
  <dcterms:modified xsi:type="dcterms:W3CDTF">2022-10-15T20:49:00Z</dcterms:modified>
</cp:coreProperties>
</file>