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77AB" w14:textId="071BA9B2" w:rsidR="00AB2111" w:rsidRDefault="00AB2111">
      <w:pPr>
        <w:rPr>
          <w:sz w:val="36"/>
          <w:szCs w:val="36"/>
          <w:lang w:val="en-US"/>
        </w:rPr>
      </w:pPr>
      <w:r>
        <w:rPr>
          <w:sz w:val="36"/>
          <w:szCs w:val="36"/>
          <w:lang w:val="en-US"/>
        </w:rPr>
        <w:t>Khant Thu Aung / 105292912</w:t>
      </w:r>
    </w:p>
    <w:p w14:paraId="6622DE82" w14:textId="0F9ED8CA" w:rsidR="00AB2111" w:rsidRDefault="00AB2111">
      <w:pPr>
        <w:rPr>
          <w:sz w:val="36"/>
          <w:szCs w:val="36"/>
          <w:lang w:val="en-US"/>
        </w:rPr>
      </w:pPr>
      <w:r>
        <w:rPr>
          <w:sz w:val="36"/>
          <w:szCs w:val="36"/>
          <w:lang w:val="en-US"/>
        </w:rPr>
        <w:t>6.2P (reflection)</w:t>
      </w:r>
    </w:p>
    <w:p w14:paraId="516934CE" w14:textId="77777777" w:rsidR="00AB2111" w:rsidRPr="00AB2111" w:rsidRDefault="00AB2111" w:rsidP="00AB2111">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AB2111">
        <w:rPr>
          <w:rFonts w:ascii="Aptos" w:eastAsia="Times New Roman" w:hAnsi="Aptos" w:cs="Times New Roman"/>
          <w:b/>
          <w:bCs/>
          <w:kern w:val="0"/>
          <w:sz w:val="36"/>
          <w:szCs w:val="36"/>
          <w14:ligatures w14:val="none"/>
        </w:rPr>
        <w:t>Object Oriented Programming: Key Principles and Concepts</w:t>
      </w:r>
    </w:p>
    <w:p w14:paraId="59901371" w14:textId="6ECA9C1D" w:rsidR="00AB2111" w:rsidRPr="0076008A" w:rsidRDefault="00AB2111" w:rsidP="00AB2111">
      <w:pPr>
        <w:spacing w:before="100" w:beforeAutospacing="1" w:after="100" w:afterAutospacing="1" w:line="240" w:lineRule="auto"/>
        <w:outlineLvl w:val="2"/>
        <w:rPr>
          <w:rFonts w:ascii="Aptos" w:eastAsia="Times New Roman" w:hAnsi="Aptos" w:cs="Times New Roman"/>
          <w:kern w:val="0"/>
          <w:sz w:val="27"/>
          <w:szCs w:val="27"/>
          <w14:ligatures w14:val="none"/>
        </w:rPr>
      </w:pPr>
      <w:r>
        <w:rPr>
          <w:rFonts w:ascii="Aptos" w:eastAsia="Times New Roman" w:hAnsi="Aptos" w:cs="Times New Roman"/>
          <w:b/>
          <w:bCs/>
          <w:kern w:val="0"/>
          <w:sz w:val="27"/>
          <w:szCs w:val="27"/>
          <w14:ligatures w14:val="none"/>
        </w:rPr>
        <w:t>1.</w:t>
      </w:r>
      <w:r w:rsidRPr="00AB2111">
        <w:rPr>
          <w:rFonts w:ascii="Aptos" w:eastAsia="Times New Roman" w:hAnsi="Aptos" w:cs="Times New Roman"/>
          <w:b/>
          <w:bCs/>
          <w:kern w:val="0"/>
          <w:sz w:val="27"/>
          <w:szCs w:val="27"/>
          <w14:ligatures w14:val="none"/>
        </w:rPr>
        <w:t xml:space="preserve"> Abstraction</w:t>
      </w:r>
      <w:r w:rsidRPr="00AB2111">
        <w:rPr>
          <w:rFonts w:ascii="Aptos" w:eastAsia="Times New Roman" w:hAnsi="Aptos" w:cs="Times New Roman"/>
          <w:kern w:val="0"/>
          <w14:ligatures w14:val="none"/>
        </w:rPr>
        <w:br/>
      </w:r>
      <w:r w:rsidRPr="0076008A">
        <w:rPr>
          <w:rFonts w:ascii="Aptos" w:eastAsia="Times New Roman" w:hAnsi="Aptos" w:cs="Times New Roman"/>
          <w:kern w:val="0"/>
          <w14:ligatures w14:val="none"/>
        </w:rPr>
        <w:t>Abstraction means hiding the complex internal details of an object and exposing only the essential parts. It lets programmers focus on what an object does instead of how it does it</w:t>
      </w:r>
      <w:r w:rsidRPr="0076008A">
        <w:rPr>
          <w:rFonts w:ascii="Aptos" w:eastAsia="Times New Roman" w:hAnsi="Aptos" w:cs="Times New Roman"/>
          <w:kern w:val="0"/>
          <w14:ligatures w14:val="none"/>
        </w:rPr>
        <w:t>.</w:t>
      </w:r>
    </w:p>
    <w:p w14:paraId="0746BF41" w14:textId="182F6A77" w:rsidR="00AB2111" w:rsidRPr="00AB2111" w:rsidRDefault="00AB2111" w:rsidP="00AB2111">
      <w:pPr>
        <w:spacing w:before="100" w:beforeAutospacing="1" w:after="100" w:afterAutospacing="1" w:line="240" w:lineRule="auto"/>
        <w:rPr>
          <w:rFonts w:ascii="Aptos" w:eastAsia="Times New Roman" w:hAnsi="Aptos" w:cs="Times New Roman"/>
          <w:kern w:val="0"/>
          <w14:ligatures w14:val="none"/>
        </w:rPr>
      </w:pPr>
      <w:r w:rsidRPr="00AB2111">
        <w:rPr>
          <w:rFonts w:ascii="Aptos" w:eastAsia="Times New Roman" w:hAnsi="Aptos" w:cs="Times New Roman"/>
          <w:kern w:val="0"/>
          <w14:ligatures w14:val="none"/>
        </w:rPr>
        <w:t>E</w:t>
      </w:r>
      <w:r w:rsidRPr="0076008A">
        <w:rPr>
          <w:rFonts w:ascii="Aptos" w:eastAsia="Times New Roman" w:hAnsi="Aptos" w:cs="Times New Roman"/>
          <w:kern w:val="0"/>
          <w14:ligatures w14:val="none"/>
        </w:rPr>
        <w:t>x</w:t>
      </w:r>
      <w:r w:rsidRPr="00AB2111">
        <w:rPr>
          <w:rFonts w:ascii="Aptos" w:eastAsia="Times New Roman" w:hAnsi="Aptos" w:cs="Times New Roman"/>
          <w:kern w:val="0"/>
          <w14:ligatures w14:val="none"/>
        </w:rPr>
        <w:t>ample:</w:t>
      </w:r>
      <w:r w:rsidRPr="00AB2111">
        <w:rPr>
          <w:rFonts w:ascii="Aptos" w:eastAsia="Times New Roman" w:hAnsi="Aptos" w:cs="Times New Roman"/>
          <w:kern w:val="0"/>
          <w14:ligatures w14:val="none"/>
        </w:rPr>
        <w:br/>
      </w:r>
      <w:r w:rsidR="00754181">
        <w:rPr>
          <w:rFonts w:ascii="Aptos" w:eastAsia="Times New Roman" w:hAnsi="Aptos" w:cs="Times New Roman"/>
          <w:kern w:val="0"/>
          <w14:ligatures w14:val="none"/>
        </w:rPr>
        <w:t>In ShapeDrawer, we call Draw() to draw multiple types of shapes. The user doesn’t need to know how the shapes are draw and it hides the process for it.</w:t>
      </w:r>
    </w:p>
    <w:p w14:paraId="3A9A5F01" w14:textId="198AFB33" w:rsidR="00754181" w:rsidRPr="00754181" w:rsidRDefault="00754181" w:rsidP="00754181">
      <w:pPr>
        <w:spacing w:before="100" w:beforeAutospacing="1" w:after="100" w:afterAutospacing="1" w:line="240" w:lineRule="auto"/>
        <w:outlineLvl w:val="2"/>
        <w:rPr>
          <w:rFonts w:ascii="Aptos" w:eastAsia="Times New Roman" w:hAnsi="Aptos" w:cs="Times New Roman"/>
          <w:kern w:val="0"/>
          <w:sz w:val="27"/>
          <w:szCs w:val="27"/>
          <w14:ligatures w14:val="none"/>
        </w:rPr>
      </w:pPr>
      <w:r w:rsidRPr="00754181">
        <w:rPr>
          <w:rFonts w:ascii="Aptos" w:eastAsia="Times New Roman" w:hAnsi="Aptos" w:cs="Times New Roman"/>
          <w:b/>
          <w:bCs/>
          <w:kern w:val="0"/>
          <w:sz w:val="27"/>
          <w:szCs w:val="27"/>
          <w14:ligatures w14:val="none"/>
        </w:rPr>
        <w:t>2. Encapsulation</w:t>
      </w:r>
      <w:r w:rsidRPr="00754181">
        <w:rPr>
          <w:rFonts w:ascii="Aptos" w:eastAsia="Times New Roman" w:hAnsi="Aptos" w:cs="Times New Roman"/>
          <w:kern w:val="0"/>
          <w14:ligatures w14:val="none"/>
        </w:rPr>
        <w:br/>
        <w:t>Encapsulation means bundling data (variables) and methods (functions) into a single unit (class), while restricting direct access to some components. It protects the integrity of the object's state.</w:t>
      </w:r>
    </w:p>
    <w:p w14:paraId="12CE3AEC" w14:textId="678E78C4" w:rsidR="00754181" w:rsidRDefault="00754181" w:rsidP="00754181">
      <w:pPr>
        <w:spacing w:before="100" w:beforeAutospacing="1" w:after="100" w:afterAutospacing="1" w:line="240" w:lineRule="auto"/>
        <w:rPr>
          <w:rFonts w:ascii="Aptos" w:eastAsia="Times New Roman" w:hAnsi="Aptos" w:cs="Times New Roman"/>
          <w:kern w:val="0"/>
          <w14:ligatures w14:val="none"/>
        </w:rPr>
      </w:pPr>
      <w:r w:rsidRPr="00754181">
        <w:rPr>
          <w:rFonts w:ascii="Aptos" w:eastAsia="Times New Roman" w:hAnsi="Aptos" w:cs="Times New Roman"/>
          <w:kern w:val="0"/>
          <w14:ligatures w14:val="none"/>
        </w:rPr>
        <w:t>Example:</w:t>
      </w:r>
    </w:p>
    <w:p w14:paraId="15808A2C" w14:textId="43A837BC" w:rsidR="00754181" w:rsidRPr="00754181" w:rsidRDefault="00754181" w:rsidP="00754181">
      <w:p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In Shape class, it has positions(x,y) that are private. We only get the value from the pulic property  to access the values because the actual fields are declared private.</w:t>
      </w:r>
    </w:p>
    <w:p w14:paraId="6E8EC66A" w14:textId="64D6A16A" w:rsidR="00754181" w:rsidRPr="00754181" w:rsidRDefault="00754181" w:rsidP="00754181">
      <w:pPr>
        <w:spacing w:before="100" w:beforeAutospacing="1" w:after="100" w:afterAutospacing="1" w:line="240" w:lineRule="auto"/>
        <w:outlineLvl w:val="2"/>
        <w:rPr>
          <w:rFonts w:ascii="Aptos" w:eastAsia="Times New Roman" w:hAnsi="Aptos" w:cs="Times New Roman"/>
          <w:kern w:val="0"/>
          <w:sz w:val="27"/>
          <w:szCs w:val="27"/>
          <w14:ligatures w14:val="none"/>
        </w:rPr>
      </w:pPr>
      <w:r w:rsidRPr="00754181">
        <w:rPr>
          <w:rFonts w:ascii="Aptos" w:eastAsia="Times New Roman" w:hAnsi="Aptos" w:cs="Times New Roman"/>
          <w:kern w:val="0"/>
          <w:sz w:val="27"/>
          <w:szCs w:val="27"/>
          <w14:ligatures w14:val="none"/>
        </w:rPr>
        <w:t>3</w:t>
      </w:r>
      <w:r w:rsidRPr="00754181">
        <w:rPr>
          <w:rFonts w:ascii="Aptos" w:eastAsia="Times New Roman" w:hAnsi="Aptos" w:cs="Times New Roman"/>
          <w:b/>
          <w:bCs/>
          <w:kern w:val="0"/>
          <w:sz w:val="27"/>
          <w:szCs w:val="27"/>
          <w14:ligatures w14:val="none"/>
        </w:rPr>
        <w:t>. Inheritance</w:t>
      </w:r>
      <w:r w:rsidRPr="00754181">
        <w:rPr>
          <w:rFonts w:ascii="Aptos" w:eastAsia="Times New Roman" w:hAnsi="Aptos" w:cs="Times New Roman"/>
          <w:kern w:val="0"/>
          <w14:ligatures w14:val="none"/>
        </w:rPr>
        <w:br/>
        <w:t>Inheritance allows a class (subclass/child) to inherit attributes and methods from another class (superclass/parent), promoting code reuse and hierarchy modeling.</w:t>
      </w:r>
    </w:p>
    <w:p w14:paraId="765EB37C" w14:textId="5192697F" w:rsidR="00754181" w:rsidRDefault="00754181" w:rsidP="00754181">
      <w:pPr>
        <w:spacing w:before="100" w:beforeAutospacing="1" w:after="100" w:afterAutospacing="1" w:line="240" w:lineRule="auto"/>
        <w:rPr>
          <w:rFonts w:ascii="Aptos" w:eastAsia="Times New Roman" w:hAnsi="Aptos" w:cs="Times New Roman"/>
          <w:kern w:val="0"/>
          <w14:ligatures w14:val="none"/>
        </w:rPr>
      </w:pPr>
      <w:r w:rsidRPr="00754181">
        <w:rPr>
          <w:rFonts w:ascii="Aptos" w:eastAsia="Times New Roman" w:hAnsi="Aptos" w:cs="Times New Roman"/>
          <w:kern w:val="0"/>
          <w14:ligatures w14:val="none"/>
        </w:rPr>
        <w:t>Example:</w:t>
      </w:r>
      <w:r w:rsidRPr="00754181">
        <w:rPr>
          <w:rFonts w:ascii="Aptos" w:eastAsia="Times New Roman" w:hAnsi="Aptos" w:cs="Times New Roman"/>
          <w:kern w:val="0"/>
          <w14:ligatures w14:val="none"/>
        </w:rPr>
        <w:br/>
      </w:r>
      <w:r>
        <w:rPr>
          <w:rFonts w:ascii="Aptos" w:eastAsia="Times New Roman" w:hAnsi="Aptos" w:cs="Times New Roman"/>
          <w:kern w:val="0"/>
          <w14:ligatures w14:val="none"/>
        </w:rPr>
        <w:t>In shape drawer, we have the parent class Shape. From Shape, circles, rectangles and lines are inheri</w:t>
      </w:r>
      <w:r w:rsidR="00EB691D">
        <w:rPr>
          <w:rFonts w:ascii="Aptos" w:eastAsia="Times New Roman" w:hAnsi="Aptos" w:cs="Times New Roman"/>
          <w:kern w:val="0"/>
          <w14:ligatures w14:val="none"/>
        </w:rPr>
        <w:t xml:space="preserve">ting. </w:t>
      </w:r>
    </w:p>
    <w:p w14:paraId="034D253A" w14:textId="7BCE91FB" w:rsidR="00754181" w:rsidRPr="00754181" w:rsidRDefault="00754181" w:rsidP="00754181">
      <w:pPr>
        <w:spacing w:before="100" w:beforeAutospacing="1" w:after="100" w:afterAutospacing="1" w:line="240" w:lineRule="auto"/>
        <w:outlineLvl w:val="2"/>
        <w:rPr>
          <w:rFonts w:ascii="Aptos" w:eastAsia="Times New Roman" w:hAnsi="Aptos" w:cs="Times New Roman"/>
          <w:kern w:val="0"/>
          <w:sz w:val="27"/>
          <w:szCs w:val="27"/>
          <w14:ligatures w14:val="none"/>
        </w:rPr>
      </w:pPr>
      <w:r w:rsidRPr="00754181">
        <w:rPr>
          <w:rFonts w:ascii="Aptos" w:eastAsia="Times New Roman" w:hAnsi="Aptos" w:cs="Times New Roman"/>
          <w:b/>
          <w:bCs/>
          <w:kern w:val="0"/>
          <w:sz w:val="27"/>
          <w:szCs w:val="27"/>
          <w14:ligatures w14:val="none"/>
        </w:rPr>
        <w:t>4. Polymorphism</w:t>
      </w:r>
      <w:r w:rsidRPr="00754181">
        <w:rPr>
          <w:rFonts w:ascii="Aptos" w:eastAsia="Times New Roman" w:hAnsi="Aptos" w:cs="Times New Roman"/>
          <w:kern w:val="0"/>
          <w14:ligatures w14:val="none"/>
        </w:rPr>
        <w:br/>
        <w:t>Polymorphism allows the same interface or method call to behave differently depending on the object. This includes method overriding and method overloading.</w:t>
      </w:r>
    </w:p>
    <w:p w14:paraId="4199C1EA" w14:textId="46219E0B" w:rsidR="00754181" w:rsidRDefault="00754181" w:rsidP="00754181">
      <w:pPr>
        <w:spacing w:before="100" w:beforeAutospacing="1" w:after="100" w:afterAutospacing="1" w:line="240" w:lineRule="auto"/>
        <w:rPr>
          <w:rFonts w:ascii="Aptos" w:eastAsia="Times New Roman" w:hAnsi="Aptos" w:cs="Times New Roman"/>
          <w:kern w:val="0"/>
          <w14:ligatures w14:val="none"/>
        </w:rPr>
      </w:pPr>
      <w:r w:rsidRPr="00754181">
        <w:rPr>
          <w:rFonts w:ascii="Aptos" w:eastAsia="Times New Roman" w:hAnsi="Aptos" w:cs="Times New Roman"/>
          <w:kern w:val="0"/>
          <w14:ligatures w14:val="none"/>
        </w:rPr>
        <w:t>Example:</w:t>
      </w:r>
      <w:r w:rsidRPr="00754181">
        <w:rPr>
          <w:rFonts w:ascii="Aptos" w:eastAsia="Times New Roman" w:hAnsi="Aptos" w:cs="Times New Roman"/>
          <w:kern w:val="0"/>
          <w14:ligatures w14:val="none"/>
        </w:rPr>
        <w:br/>
      </w:r>
      <w:r w:rsidR="00EB691D">
        <w:rPr>
          <w:rFonts w:ascii="Aptos" w:eastAsia="Times New Roman" w:hAnsi="Aptos" w:cs="Times New Roman"/>
          <w:kern w:val="0"/>
          <w14:ligatures w14:val="none"/>
        </w:rPr>
        <w:t>Even though the circles, rectangles and lines have Draw method, they behave differenly from each others.</w:t>
      </w:r>
    </w:p>
    <w:p w14:paraId="57FA6F92" w14:textId="77777777" w:rsidR="00EB691D" w:rsidRDefault="00EB691D" w:rsidP="00754181">
      <w:pPr>
        <w:spacing w:before="100" w:beforeAutospacing="1" w:after="100" w:afterAutospacing="1" w:line="240" w:lineRule="auto"/>
        <w:rPr>
          <w:rFonts w:ascii="Aptos" w:eastAsia="Times New Roman" w:hAnsi="Aptos" w:cs="Times New Roman"/>
          <w:kern w:val="0"/>
          <w14:ligatures w14:val="none"/>
        </w:rPr>
      </w:pPr>
    </w:p>
    <w:p w14:paraId="6A211E32" w14:textId="77777777" w:rsidR="00EB691D" w:rsidRDefault="00EB691D" w:rsidP="00754181">
      <w:pPr>
        <w:spacing w:before="100" w:beforeAutospacing="1" w:after="100" w:afterAutospacing="1" w:line="240" w:lineRule="auto"/>
        <w:rPr>
          <w:rFonts w:ascii="Aptos" w:eastAsia="Times New Roman" w:hAnsi="Aptos" w:cs="Times New Roman"/>
          <w:kern w:val="0"/>
          <w14:ligatures w14:val="none"/>
        </w:rPr>
      </w:pPr>
    </w:p>
    <w:p w14:paraId="24E301C5" w14:textId="5F144F4E" w:rsidR="00EB691D" w:rsidRPr="00754181" w:rsidRDefault="00EC33B5" w:rsidP="00754181">
      <w:p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noProof/>
          <w:kern w:val="0"/>
        </w:rPr>
        <w:drawing>
          <wp:inline distT="0" distB="0" distL="0" distR="0" wp14:anchorId="29334E1C" wp14:editId="2EE47CD5">
            <wp:extent cx="5943600" cy="5057140"/>
            <wp:effectExtent l="0" t="0" r="0" b="0"/>
            <wp:docPr id="337699911" name="Picture 1" descr="A diagram of a basic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9911" name="Picture 1" descr="A diagram of a basic metho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057140"/>
                    </a:xfrm>
                    <a:prstGeom prst="rect">
                      <a:avLst/>
                    </a:prstGeom>
                  </pic:spPr>
                </pic:pic>
              </a:graphicData>
            </a:graphic>
          </wp:inline>
        </w:drawing>
      </w:r>
    </w:p>
    <w:p w14:paraId="49334D95" w14:textId="5356831B" w:rsidR="00754181" w:rsidRPr="00754181" w:rsidRDefault="00754181" w:rsidP="00754181">
      <w:pPr>
        <w:rPr>
          <w:rFonts w:ascii="Aptos" w:eastAsia="Times New Roman" w:hAnsi="Aptos" w:cs="Times New Roman"/>
          <w:kern w:val="0"/>
          <w14:ligatures w14:val="none"/>
        </w:rPr>
      </w:pPr>
    </w:p>
    <w:p w14:paraId="0B3F96CF" w14:textId="77777777" w:rsidR="00AB2111" w:rsidRPr="00AB2111" w:rsidRDefault="00AB2111">
      <w:pPr>
        <w:rPr>
          <w:sz w:val="36"/>
          <w:szCs w:val="36"/>
        </w:rPr>
      </w:pPr>
    </w:p>
    <w:sectPr w:rsidR="00AB2111" w:rsidRPr="00AB21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E88"/>
    <w:multiLevelType w:val="hybridMultilevel"/>
    <w:tmpl w:val="2E26D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504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11"/>
    <w:rsid w:val="00015231"/>
    <w:rsid w:val="00754181"/>
    <w:rsid w:val="0076008A"/>
    <w:rsid w:val="007E0F56"/>
    <w:rsid w:val="00AB2111"/>
    <w:rsid w:val="00EB691D"/>
    <w:rsid w:val="00EC33B5"/>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decimalSymbol w:val="."/>
  <w:listSeparator w:val=","/>
  <w14:docId w14:val="252FB12E"/>
  <w15:chartTrackingRefBased/>
  <w15:docId w15:val="{9E96CF9A-9EB3-D342-9806-06BDDD28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AB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111"/>
    <w:rPr>
      <w:rFonts w:eastAsiaTheme="majorEastAsia" w:cstheme="majorBidi"/>
      <w:color w:val="272727" w:themeColor="text1" w:themeTint="D8"/>
    </w:rPr>
  </w:style>
  <w:style w:type="paragraph" w:styleId="Title">
    <w:name w:val="Title"/>
    <w:basedOn w:val="Normal"/>
    <w:next w:val="Normal"/>
    <w:link w:val="TitleChar"/>
    <w:uiPriority w:val="10"/>
    <w:qFormat/>
    <w:rsid w:val="00AB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111"/>
    <w:pPr>
      <w:spacing w:before="160"/>
      <w:jc w:val="center"/>
    </w:pPr>
    <w:rPr>
      <w:i/>
      <w:iCs/>
      <w:color w:val="404040" w:themeColor="text1" w:themeTint="BF"/>
    </w:rPr>
  </w:style>
  <w:style w:type="character" w:customStyle="1" w:styleId="QuoteChar">
    <w:name w:val="Quote Char"/>
    <w:basedOn w:val="DefaultParagraphFont"/>
    <w:link w:val="Quote"/>
    <w:uiPriority w:val="29"/>
    <w:rsid w:val="00AB2111"/>
    <w:rPr>
      <w:rFonts w:cs="Arial Unicode MS"/>
      <w:i/>
      <w:iCs/>
      <w:color w:val="404040" w:themeColor="text1" w:themeTint="BF"/>
    </w:rPr>
  </w:style>
  <w:style w:type="paragraph" w:styleId="ListParagraph">
    <w:name w:val="List Paragraph"/>
    <w:basedOn w:val="Normal"/>
    <w:uiPriority w:val="34"/>
    <w:qFormat/>
    <w:rsid w:val="00AB2111"/>
    <w:pPr>
      <w:ind w:left="720"/>
      <w:contextualSpacing/>
    </w:pPr>
  </w:style>
  <w:style w:type="character" w:styleId="IntenseEmphasis">
    <w:name w:val="Intense Emphasis"/>
    <w:basedOn w:val="DefaultParagraphFont"/>
    <w:uiPriority w:val="21"/>
    <w:qFormat/>
    <w:rsid w:val="00AB2111"/>
    <w:rPr>
      <w:i/>
      <w:iCs/>
      <w:color w:val="0F4761" w:themeColor="accent1" w:themeShade="BF"/>
    </w:rPr>
  </w:style>
  <w:style w:type="paragraph" w:styleId="IntenseQuote">
    <w:name w:val="Intense Quote"/>
    <w:basedOn w:val="Normal"/>
    <w:next w:val="Normal"/>
    <w:link w:val="IntenseQuoteChar"/>
    <w:uiPriority w:val="30"/>
    <w:qFormat/>
    <w:rsid w:val="00AB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111"/>
    <w:rPr>
      <w:rFonts w:cs="Arial Unicode MS"/>
      <w:i/>
      <w:iCs/>
      <w:color w:val="0F4761" w:themeColor="accent1" w:themeShade="BF"/>
    </w:rPr>
  </w:style>
  <w:style w:type="character" w:styleId="IntenseReference">
    <w:name w:val="Intense Reference"/>
    <w:basedOn w:val="DefaultParagraphFont"/>
    <w:uiPriority w:val="32"/>
    <w:qFormat/>
    <w:rsid w:val="00AB2111"/>
    <w:rPr>
      <w:b/>
      <w:bCs/>
      <w:smallCaps/>
      <w:color w:val="0F4761" w:themeColor="accent1" w:themeShade="BF"/>
      <w:spacing w:val="5"/>
    </w:rPr>
  </w:style>
  <w:style w:type="character" w:styleId="Strong">
    <w:name w:val="Strong"/>
    <w:basedOn w:val="DefaultParagraphFont"/>
    <w:uiPriority w:val="22"/>
    <w:qFormat/>
    <w:rsid w:val="00AB2111"/>
    <w:rPr>
      <w:b/>
      <w:bCs/>
    </w:rPr>
  </w:style>
  <w:style w:type="paragraph" w:styleId="NormalWeb">
    <w:name w:val="Normal (Web)"/>
    <w:basedOn w:val="Normal"/>
    <w:uiPriority w:val="99"/>
    <w:semiHidden/>
    <w:unhideWhenUsed/>
    <w:rsid w:val="00AB21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B21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81775">
      <w:bodyDiv w:val="1"/>
      <w:marLeft w:val="0"/>
      <w:marRight w:val="0"/>
      <w:marTop w:val="0"/>
      <w:marBottom w:val="0"/>
      <w:divBdr>
        <w:top w:val="none" w:sz="0" w:space="0" w:color="auto"/>
        <w:left w:val="none" w:sz="0" w:space="0" w:color="auto"/>
        <w:bottom w:val="none" w:sz="0" w:space="0" w:color="auto"/>
        <w:right w:val="none" w:sz="0" w:space="0" w:color="auto"/>
      </w:divBdr>
    </w:div>
    <w:div w:id="549729077">
      <w:bodyDiv w:val="1"/>
      <w:marLeft w:val="0"/>
      <w:marRight w:val="0"/>
      <w:marTop w:val="0"/>
      <w:marBottom w:val="0"/>
      <w:divBdr>
        <w:top w:val="none" w:sz="0" w:space="0" w:color="auto"/>
        <w:left w:val="none" w:sz="0" w:space="0" w:color="auto"/>
        <w:bottom w:val="none" w:sz="0" w:space="0" w:color="auto"/>
        <w:right w:val="none" w:sz="0" w:space="0" w:color="auto"/>
      </w:divBdr>
    </w:div>
    <w:div w:id="974989175">
      <w:bodyDiv w:val="1"/>
      <w:marLeft w:val="0"/>
      <w:marRight w:val="0"/>
      <w:marTop w:val="0"/>
      <w:marBottom w:val="0"/>
      <w:divBdr>
        <w:top w:val="none" w:sz="0" w:space="0" w:color="auto"/>
        <w:left w:val="none" w:sz="0" w:space="0" w:color="auto"/>
        <w:bottom w:val="none" w:sz="0" w:space="0" w:color="auto"/>
        <w:right w:val="none" w:sz="0" w:space="0" w:color="auto"/>
      </w:divBdr>
    </w:div>
    <w:div w:id="169569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KHANT THU AUNG</dc:creator>
  <cp:keywords/>
  <dc:description/>
  <cp:lastModifiedBy>KHANT THU AUNG</cp:lastModifiedBy>
  <cp:revision>1</cp:revision>
  <dcterms:created xsi:type="dcterms:W3CDTF">2025-06-02T05:29:00Z</dcterms:created>
  <dcterms:modified xsi:type="dcterms:W3CDTF">2025-06-03T14:13:00Z</dcterms:modified>
</cp:coreProperties>
</file>