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371D64"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776F6CBA"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08AB25E4"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28D95B4B"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35902051"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7D5CD890" w14:textId="367BEA98" w:rsidR="0006473D" w:rsidRDefault="0006473D" w:rsidP="0006473D">
      <w:pPr>
        <w:spacing w:line="216" w:lineRule="auto"/>
        <w:jc w:val="both"/>
        <w:rPr>
          <w:rFonts w:ascii="Calibri" w:hAnsi="Calibri" w:cs="Calibri"/>
          <w:color w:val="000000" w:themeColor="text1"/>
          <w:sz w:val="22"/>
          <w:szCs w:val="22"/>
          <w:lang w:val="en-GB"/>
        </w:rPr>
      </w:pPr>
    </w:p>
    <w:p w14:paraId="4AE38888" w14:textId="77777777" w:rsidR="004C3CAA" w:rsidRPr="00866F6B" w:rsidRDefault="004C3CAA" w:rsidP="0006473D">
      <w:pPr>
        <w:spacing w:line="216" w:lineRule="auto"/>
        <w:jc w:val="both"/>
        <w:rPr>
          <w:rFonts w:ascii="Calibri" w:hAnsi="Calibri" w:cs="Calibri"/>
          <w:color w:val="000000" w:themeColor="text1"/>
          <w:sz w:val="22"/>
          <w:szCs w:val="22"/>
          <w:lang w:val="en-GB"/>
        </w:rPr>
      </w:pPr>
    </w:p>
    <w:p w14:paraId="6DED0A6A"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39B57952"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01FC1F87"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40521E43"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295FCE3B"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5B776867"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0EED0F63"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377405E2"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79127C6D"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553C4CD2"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055BEB6F"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3263BE51"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3788FDB9"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1D7A62F3"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7B32B55A"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63643CEC"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1782140F"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7448539F"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15BCE23E"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0A401229"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570553C2"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026B2168"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62ED43C8"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434E47EB"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2D29E14F"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3AB54C7F"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584471D6"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54D00671"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4B9405E0"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08B240A3"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39667406"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2A7DD69C"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389EDCA3"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41833B5F"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62898367" w14:textId="77777777" w:rsidR="0006473D" w:rsidRPr="00866F6B" w:rsidRDefault="0006473D" w:rsidP="0006473D">
      <w:pPr>
        <w:spacing w:line="216" w:lineRule="auto"/>
        <w:jc w:val="both"/>
        <w:rPr>
          <w:rFonts w:ascii="Calibri" w:hAnsi="Calibri" w:cs="Calibri"/>
          <w:color w:val="000000" w:themeColor="text1"/>
          <w:sz w:val="22"/>
          <w:szCs w:val="22"/>
          <w:lang w:val="en-GB"/>
        </w:rPr>
      </w:pPr>
    </w:p>
    <w:p w14:paraId="54C800B9" w14:textId="16E20A18" w:rsidR="0006473D" w:rsidRPr="00866F6B" w:rsidRDefault="0006473D" w:rsidP="0006473D">
      <w:pPr>
        <w:shd w:val="clear" w:color="auto" w:fill="FFFFFF"/>
        <w:jc w:val="center"/>
        <w:rPr>
          <w:rFonts w:ascii="Calibri" w:hAnsi="Calibri" w:cs="Calibri"/>
          <w:b/>
          <w:bCs/>
          <w:color w:val="000000" w:themeColor="text1"/>
          <w:sz w:val="22"/>
          <w:szCs w:val="22"/>
          <w:u w:val="single"/>
          <w:lang w:val="en-GB"/>
        </w:rPr>
      </w:pPr>
      <w:r w:rsidRPr="00866F6B">
        <w:rPr>
          <w:rFonts w:ascii="Calibri" w:hAnsi="Calibri" w:cs="Calibri"/>
          <w:b/>
          <w:bCs/>
          <w:color w:val="000000" w:themeColor="text1"/>
          <w:sz w:val="22"/>
          <w:szCs w:val="22"/>
          <w:u w:val="single"/>
          <w:lang w:val="en-GB"/>
        </w:rPr>
        <w:t>FACILITY MANAGEMENT AND MAINTENANCE SERVICE AGREEMENT</w:t>
      </w:r>
    </w:p>
    <w:p w14:paraId="17D0A914" w14:textId="77777777" w:rsidR="0006473D" w:rsidRPr="00866F6B" w:rsidRDefault="0006473D" w:rsidP="0006473D">
      <w:pPr>
        <w:shd w:val="clear" w:color="auto" w:fill="FFFFFF"/>
        <w:jc w:val="both"/>
        <w:rPr>
          <w:rFonts w:ascii="Calibri" w:hAnsi="Calibri" w:cs="Calibri"/>
          <w:color w:val="000000" w:themeColor="text1"/>
          <w:sz w:val="22"/>
          <w:szCs w:val="22"/>
          <w:lang w:val="en-GB"/>
        </w:rPr>
      </w:pPr>
    </w:p>
    <w:p w14:paraId="3AF31F03" w14:textId="6615B969" w:rsidR="0006473D" w:rsidRPr="00866F6B" w:rsidRDefault="0006473D" w:rsidP="0006473D">
      <w:pPr>
        <w:shd w:val="clear" w:color="auto" w:fill="FFFFFF"/>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 xml:space="preserve">This Facility Management and Maintenance Service Agreement (the “Agreement”) is made and executed on this </w:t>
      </w:r>
      <w:r w:rsidR="00D801BD">
        <w:rPr>
          <w:rFonts w:ascii="Calibri" w:hAnsi="Calibri" w:cs="Calibri"/>
          <w:color w:val="000000" w:themeColor="text1"/>
          <w:sz w:val="22"/>
          <w:szCs w:val="22"/>
          <w:lang w:val="en-GB"/>
        </w:rPr>
        <w:t>1</w:t>
      </w:r>
      <w:r w:rsidR="00D801BD" w:rsidRPr="00D801BD">
        <w:rPr>
          <w:rFonts w:ascii="Calibri" w:hAnsi="Calibri" w:cs="Calibri"/>
          <w:color w:val="000000" w:themeColor="text1"/>
          <w:sz w:val="22"/>
          <w:szCs w:val="22"/>
          <w:vertAlign w:val="superscript"/>
          <w:lang w:val="en-GB"/>
        </w:rPr>
        <w:t>st</w:t>
      </w:r>
      <w:r w:rsidRPr="00866F6B">
        <w:rPr>
          <w:rFonts w:ascii="Calibri" w:hAnsi="Calibri" w:cs="Calibri"/>
          <w:color w:val="000000" w:themeColor="text1"/>
          <w:sz w:val="22"/>
          <w:szCs w:val="22"/>
          <w:lang w:val="en-GB"/>
        </w:rPr>
        <w:t xml:space="preserve"> day of </w:t>
      </w:r>
      <w:r w:rsidR="00D801BD">
        <w:rPr>
          <w:rFonts w:ascii="Calibri" w:hAnsi="Calibri" w:cs="Calibri"/>
          <w:color w:val="000000" w:themeColor="text1"/>
          <w:sz w:val="22"/>
          <w:szCs w:val="22"/>
          <w:lang w:val="en-GB"/>
        </w:rPr>
        <w:t>October</w:t>
      </w:r>
      <w:r w:rsidRPr="00866F6B">
        <w:rPr>
          <w:rFonts w:ascii="Calibri" w:hAnsi="Calibri" w:cs="Calibri"/>
          <w:b/>
          <w:bCs/>
          <w:color w:val="000000" w:themeColor="text1"/>
          <w:sz w:val="22"/>
          <w:szCs w:val="22"/>
          <w:lang w:val="en-GB"/>
        </w:rPr>
        <w:t>, 2020</w:t>
      </w:r>
      <w:r w:rsidRPr="00866F6B">
        <w:rPr>
          <w:rFonts w:ascii="Calibri" w:hAnsi="Calibri" w:cs="Calibri"/>
          <w:color w:val="000000" w:themeColor="text1"/>
          <w:sz w:val="22"/>
          <w:szCs w:val="22"/>
          <w:lang w:val="en-GB"/>
        </w:rPr>
        <w:t xml:space="preserve">, between </w:t>
      </w:r>
      <w:r w:rsidRPr="00866F6B">
        <w:rPr>
          <w:rFonts w:ascii="Calibri" w:hAnsi="Calibri" w:cs="Calibri"/>
          <w:b/>
          <w:color w:val="000000" w:themeColor="text1"/>
          <w:sz w:val="22"/>
          <w:szCs w:val="22"/>
          <w:lang w:val="en-GB"/>
        </w:rPr>
        <w:t xml:space="preserve">Bearys Anugraha Apartment Owners </w:t>
      </w:r>
      <w:r w:rsidR="00F90439">
        <w:rPr>
          <w:rFonts w:ascii="Calibri" w:hAnsi="Calibri" w:cs="Calibri"/>
          <w:b/>
          <w:color w:val="000000" w:themeColor="text1"/>
          <w:sz w:val="22"/>
          <w:szCs w:val="22"/>
          <w:lang w:val="en-GB"/>
        </w:rPr>
        <w:t>ASSOCIATION</w:t>
      </w:r>
      <w:r w:rsidRPr="00866F6B">
        <w:rPr>
          <w:rFonts w:ascii="Calibri" w:hAnsi="Calibri" w:cs="Calibri"/>
          <w:b/>
          <w:color w:val="000000" w:themeColor="text1"/>
          <w:sz w:val="22"/>
          <w:szCs w:val="22"/>
          <w:lang w:val="en-GB"/>
        </w:rPr>
        <w:t xml:space="preserve"> (BAAOA),</w:t>
      </w:r>
      <w:r w:rsidRPr="00866F6B">
        <w:rPr>
          <w:rFonts w:ascii="Calibri" w:hAnsi="Calibri" w:cs="Calibri"/>
          <w:color w:val="000000" w:themeColor="text1"/>
          <w:sz w:val="22"/>
          <w:szCs w:val="22"/>
          <w:lang w:val="en-GB"/>
        </w:rPr>
        <w:t xml:space="preserve"> having its office at </w:t>
      </w:r>
      <w:r w:rsidRPr="00866F6B">
        <w:rPr>
          <w:rFonts w:ascii="Calibri" w:eastAsiaTheme="minorHAnsi" w:hAnsi="Calibri" w:cs="Calibri"/>
          <w:color w:val="000000" w:themeColor="text1"/>
          <w:sz w:val="22"/>
          <w:szCs w:val="22"/>
          <w:lang w:val="en-GB" w:eastAsia="en-US"/>
        </w:rPr>
        <w:t xml:space="preserve">Bearys Anugraha, 18, Patel H. Ramaiah Main Road, Lingarajapuram, Bangalore </w:t>
      </w:r>
      <w:r w:rsidR="00AE3D19" w:rsidRPr="00866F6B">
        <w:rPr>
          <w:rFonts w:ascii="Calibri" w:eastAsiaTheme="minorHAnsi" w:hAnsi="Calibri" w:cs="Calibri"/>
          <w:color w:val="000000" w:themeColor="text1"/>
          <w:sz w:val="22"/>
          <w:szCs w:val="22"/>
          <w:lang w:val="en-GB" w:eastAsia="en-US"/>
        </w:rPr>
        <w:t>–</w:t>
      </w:r>
      <w:r w:rsidRPr="00866F6B">
        <w:rPr>
          <w:rFonts w:ascii="Calibri" w:eastAsiaTheme="minorHAnsi" w:hAnsi="Calibri" w:cs="Calibri"/>
          <w:color w:val="000000" w:themeColor="text1"/>
          <w:sz w:val="22"/>
          <w:szCs w:val="22"/>
          <w:lang w:val="en-GB" w:eastAsia="en-US"/>
        </w:rPr>
        <w:t xml:space="preserve"> 560084 </w:t>
      </w:r>
      <w:r w:rsidRPr="00866F6B">
        <w:rPr>
          <w:rFonts w:ascii="Calibri" w:hAnsi="Calibri" w:cs="Calibri"/>
          <w:color w:val="000000" w:themeColor="text1"/>
          <w:sz w:val="22"/>
          <w:szCs w:val="22"/>
          <w:lang w:val="en-GB"/>
        </w:rPr>
        <w:t>(hereinafter referred to as “</w:t>
      </w:r>
      <w:r w:rsidR="00F90439">
        <w:rPr>
          <w:rFonts w:ascii="Calibri" w:hAnsi="Calibri" w:cs="Calibri"/>
          <w:b/>
          <w:bCs/>
          <w:color w:val="000000" w:themeColor="text1"/>
          <w:sz w:val="22"/>
          <w:szCs w:val="22"/>
          <w:lang w:val="en-GB"/>
        </w:rPr>
        <w:t>ASSOCIATION</w:t>
      </w:r>
      <w:r w:rsidRPr="00866F6B">
        <w:rPr>
          <w:rFonts w:ascii="Calibri" w:hAnsi="Calibri" w:cs="Calibri"/>
          <w:color w:val="000000" w:themeColor="text1"/>
          <w:sz w:val="22"/>
          <w:szCs w:val="22"/>
          <w:lang w:val="en-GB"/>
        </w:rPr>
        <w:t xml:space="preserve">” which </w:t>
      </w:r>
      <w:r w:rsidRPr="00866F6B">
        <w:rPr>
          <w:rFonts w:ascii="Calibri" w:eastAsia="Arial Unicode MS" w:hAnsi="Calibri" w:cs="Calibri"/>
          <w:color w:val="000000" w:themeColor="text1"/>
          <w:sz w:val="22"/>
          <w:szCs w:val="22"/>
          <w:lang w:val="en-GB"/>
        </w:rPr>
        <w:t xml:space="preserve">the expression shall means and includes its members, representatives, authorized signatories and permitted assigns) </w:t>
      </w:r>
      <w:r w:rsidRPr="00866F6B">
        <w:rPr>
          <w:rFonts w:ascii="Calibri" w:hAnsi="Calibri" w:cs="Calibri"/>
          <w:color w:val="000000" w:themeColor="text1"/>
          <w:sz w:val="22"/>
          <w:szCs w:val="22"/>
          <w:lang w:val="en-GB"/>
        </w:rPr>
        <w:t xml:space="preserve">and </w:t>
      </w:r>
      <w:r w:rsidR="004D4C72">
        <w:rPr>
          <w:rFonts w:ascii="Calibri" w:hAnsi="Calibri" w:cs="Calibri"/>
          <w:color w:val="000000" w:themeColor="text1"/>
          <w:sz w:val="22"/>
          <w:szCs w:val="22"/>
          <w:lang w:val="en-GB"/>
        </w:rPr>
        <w:t>________________</w:t>
      </w:r>
      <w:r w:rsidRPr="00866F6B">
        <w:rPr>
          <w:rFonts w:ascii="Calibri" w:hAnsi="Calibri" w:cs="Calibri"/>
          <w:color w:val="000000" w:themeColor="text1"/>
          <w:sz w:val="22"/>
          <w:szCs w:val="22"/>
          <w:lang w:val="en-GB"/>
        </w:rPr>
        <w:t xml:space="preserve">company incorporated under </w:t>
      </w:r>
      <w:r w:rsidR="004D4C72">
        <w:rPr>
          <w:rFonts w:ascii="Calibri" w:hAnsi="Calibri" w:cs="Calibri"/>
          <w:color w:val="000000" w:themeColor="text1"/>
          <w:sz w:val="22"/>
          <w:szCs w:val="22"/>
          <w:lang w:val="en-GB"/>
        </w:rPr>
        <w:t>____________________</w:t>
      </w:r>
      <w:r w:rsidRPr="00866F6B">
        <w:rPr>
          <w:rFonts w:ascii="Calibri" w:hAnsi="Calibri" w:cs="Calibri"/>
          <w:color w:val="000000" w:themeColor="text1"/>
          <w:sz w:val="22"/>
          <w:szCs w:val="22"/>
          <w:lang w:val="en-GB"/>
        </w:rPr>
        <w:t xml:space="preserve"> having its registered office at </w:t>
      </w:r>
      <w:r w:rsidR="004D4C72">
        <w:rPr>
          <w:rFonts w:ascii="Calibri" w:hAnsi="Calibri" w:cs="Calibri"/>
          <w:color w:val="000000" w:themeColor="text1"/>
          <w:sz w:val="22"/>
          <w:szCs w:val="22"/>
          <w:lang w:val="en-GB"/>
        </w:rPr>
        <w:t>__________________</w:t>
      </w:r>
      <w:r w:rsidRPr="00866F6B">
        <w:rPr>
          <w:rFonts w:ascii="Calibri" w:hAnsi="Calibri" w:cs="Calibri"/>
          <w:color w:val="000000" w:themeColor="text1"/>
          <w:sz w:val="22"/>
          <w:szCs w:val="22"/>
          <w:lang w:val="en-GB"/>
        </w:rPr>
        <w:t>, Bangalore</w:t>
      </w:r>
      <w:r w:rsidR="00AE3D19" w:rsidRPr="00866F6B">
        <w:rPr>
          <w:rFonts w:ascii="Calibri" w:hAnsi="Calibri" w:cs="Calibri"/>
          <w:color w:val="000000" w:themeColor="text1"/>
          <w:sz w:val="22"/>
          <w:szCs w:val="22"/>
          <w:lang w:val="en-GB"/>
        </w:rPr>
        <w:t xml:space="preserve"> –</w:t>
      </w:r>
      <w:r w:rsidRPr="00866F6B">
        <w:rPr>
          <w:rFonts w:ascii="Calibri" w:hAnsi="Calibri" w:cs="Calibri"/>
          <w:color w:val="000000" w:themeColor="text1"/>
          <w:sz w:val="22"/>
          <w:szCs w:val="22"/>
          <w:lang w:val="en-GB"/>
        </w:rPr>
        <w:t xml:space="preserve"> 560</w:t>
      </w:r>
      <w:r w:rsidR="004D4C72">
        <w:rPr>
          <w:rFonts w:ascii="Calibri" w:hAnsi="Calibri" w:cs="Calibri"/>
          <w:color w:val="000000" w:themeColor="text1"/>
          <w:sz w:val="22"/>
          <w:szCs w:val="22"/>
          <w:lang w:val="en-GB"/>
        </w:rPr>
        <w:t>___</w:t>
      </w:r>
      <w:r w:rsidRPr="00866F6B">
        <w:rPr>
          <w:rFonts w:ascii="Calibri" w:hAnsi="Calibri" w:cs="Calibri"/>
          <w:color w:val="000000" w:themeColor="text1"/>
          <w:sz w:val="22"/>
          <w:szCs w:val="22"/>
          <w:lang w:val="en-GB"/>
        </w:rPr>
        <w:t xml:space="preserve"> (hereinafter referred to as “</w:t>
      </w:r>
      <w:r w:rsidR="00DA4E7F">
        <w:rPr>
          <w:rFonts w:ascii="Calibri" w:hAnsi="Calibri" w:cs="Calibri"/>
          <w:b/>
          <w:bCs/>
          <w:color w:val="000000" w:themeColor="text1"/>
          <w:sz w:val="22"/>
          <w:szCs w:val="22"/>
          <w:lang w:val="en-GB"/>
        </w:rPr>
        <w:t>CONTRACTOR</w:t>
      </w:r>
      <w:r w:rsidRPr="00866F6B">
        <w:rPr>
          <w:rFonts w:ascii="Calibri" w:hAnsi="Calibri" w:cs="Calibri"/>
          <w:color w:val="000000" w:themeColor="text1"/>
          <w:sz w:val="22"/>
          <w:szCs w:val="22"/>
          <w:lang w:val="en-GB"/>
        </w:rPr>
        <w:t xml:space="preserve">” which </w:t>
      </w:r>
      <w:r w:rsidRPr="00866F6B">
        <w:rPr>
          <w:rFonts w:ascii="Calibri" w:eastAsia="Arial Unicode MS" w:hAnsi="Calibri" w:cs="Calibri"/>
          <w:color w:val="000000" w:themeColor="text1"/>
          <w:sz w:val="22"/>
          <w:szCs w:val="22"/>
          <w:lang w:val="en-GB"/>
        </w:rPr>
        <w:t>the expression shall means and includes its partners, authorized signatories, representatives, and permitted assigns)</w:t>
      </w:r>
      <w:r w:rsidRPr="00866F6B">
        <w:rPr>
          <w:rFonts w:ascii="Calibri" w:hAnsi="Calibri" w:cs="Calibri"/>
          <w:color w:val="000000" w:themeColor="text1"/>
          <w:sz w:val="22"/>
          <w:szCs w:val="22"/>
          <w:lang w:val="en-GB"/>
        </w:rPr>
        <w:tab/>
      </w:r>
    </w:p>
    <w:p w14:paraId="1BF97927" w14:textId="77777777" w:rsidR="0006473D" w:rsidRPr="00866F6B" w:rsidRDefault="0006473D" w:rsidP="0006473D">
      <w:pPr>
        <w:shd w:val="clear" w:color="auto" w:fill="FFFFFF"/>
        <w:jc w:val="both"/>
        <w:rPr>
          <w:rFonts w:ascii="Calibri" w:hAnsi="Calibri" w:cs="Calibri"/>
          <w:color w:val="000000" w:themeColor="text1"/>
          <w:sz w:val="22"/>
          <w:szCs w:val="22"/>
          <w:lang w:val="en-GB"/>
        </w:rPr>
      </w:pPr>
    </w:p>
    <w:p w14:paraId="4CA99673" w14:textId="6E58290C" w:rsidR="0006473D" w:rsidRPr="00866F6B" w:rsidRDefault="00D529AD" w:rsidP="0006473D">
      <w:pPr>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T</w:t>
      </w:r>
      <w:r w:rsidR="00362847" w:rsidRPr="00866F6B">
        <w:rPr>
          <w:rFonts w:ascii="Calibri" w:hAnsi="Calibri" w:cs="Calibri"/>
          <w:color w:val="000000" w:themeColor="text1"/>
          <w:sz w:val="22"/>
          <w:szCs w:val="22"/>
          <w:lang w:val="en-GB"/>
        </w:rPr>
        <w:t xml:space="preserve">he </w:t>
      </w:r>
      <w:r w:rsidR="00F90439">
        <w:rPr>
          <w:rFonts w:ascii="Calibri" w:hAnsi="Calibri" w:cs="Calibri"/>
          <w:color w:val="000000" w:themeColor="text1"/>
          <w:sz w:val="22"/>
          <w:szCs w:val="22"/>
          <w:lang w:val="en-GB"/>
        </w:rPr>
        <w:t>ASSOCIATION</w:t>
      </w:r>
      <w:r w:rsidR="0006473D" w:rsidRPr="00866F6B">
        <w:rPr>
          <w:rFonts w:ascii="Calibri" w:hAnsi="Calibri" w:cs="Calibri"/>
          <w:color w:val="000000" w:themeColor="text1"/>
          <w:sz w:val="22"/>
          <w:szCs w:val="22"/>
          <w:lang w:val="en-GB"/>
        </w:rPr>
        <w:t xml:space="preserve"> and </w:t>
      </w:r>
      <w:r w:rsidR="00362847" w:rsidRPr="00866F6B">
        <w:rPr>
          <w:rFonts w:ascii="Calibri" w:hAnsi="Calibri" w:cs="Calibri"/>
          <w:color w:val="000000" w:themeColor="text1"/>
          <w:sz w:val="22"/>
          <w:szCs w:val="22"/>
          <w:lang w:val="en-GB"/>
        </w:rPr>
        <w:t xml:space="preserve">the </w:t>
      </w:r>
      <w:r w:rsidR="00DA4E7F">
        <w:rPr>
          <w:rFonts w:ascii="Calibri" w:hAnsi="Calibri" w:cs="Calibri"/>
          <w:color w:val="000000" w:themeColor="text1"/>
          <w:sz w:val="22"/>
          <w:szCs w:val="22"/>
          <w:lang w:val="en-GB"/>
        </w:rPr>
        <w:t>CONTRACTOR</w:t>
      </w:r>
      <w:r w:rsidR="0006473D" w:rsidRPr="00866F6B">
        <w:rPr>
          <w:rFonts w:ascii="Calibri" w:hAnsi="Calibri" w:cs="Calibri"/>
          <w:color w:val="000000" w:themeColor="text1"/>
          <w:sz w:val="22"/>
          <w:szCs w:val="22"/>
          <w:lang w:val="en-GB"/>
        </w:rPr>
        <w:t xml:space="preserve"> are hereinafter collectively referred to as “</w:t>
      </w:r>
      <w:r w:rsidR="0006473D" w:rsidRPr="00866F6B">
        <w:rPr>
          <w:rFonts w:ascii="Calibri" w:hAnsi="Calibri" w:cs="Calibri"/>
          <w:b/>
          <w:color w:val="000000" w:themeColor="text1"/>
          <w:sz w:val="22"/>
          <w:szCs w:val="22"/>
          <w:lang w:val="en-GB"/>
        </w:rPr>
        <w:t>Parties</w:t>
      </w:r>
      <w:r w:rsidR="0006473D" w:rsidRPr="00866F6B">
        <w:rPr>
          <w:rFonts w:ascii="Calibri" w:hAnsi="Calibri" w:cs="Calibri"/>
          <w:color w:val="000000" w:themeColor="text1"/>
          <w:sz w:val="22"/>
          <w:szCs w:val="22"/>
          <w:lang w:val="en-GB"/>
        </w:rPr>
        <w:t>” and individually as a “</w:t>
      </w:r>
      <w:r w:rsidR="0006473D" w:rsidRPr="00866F6B">
        <w:rPr>
          <w:rFonts w:ascii="Calibri" w:hAnsi="Calibri" w:cs="Calibri"/>
          <w:b/>
          <w:color w:val="000000" w:themeColor="text1"/>
          <w:sz w:val="22"/>
          <w:szCs w:val="22"/>
          <w:lang w:val="en-GB"/>
        </w:rPr>
        <w:t>Party</w:t>
      </w:r>
      <w:r w:rsidR="0006473D" w:rsidRPr="00866F6B">
        <w:rPr>
          <w:rFonts w:ascii="Calibri" w:hAnsi="Calibri" w:cs="Calibri"/>
          <w:color w:val="000000" w:themeColor="text1"/>
          <w:sz w:val="22"/>
          <w:szCs w:val="22"/>
          <w:lang w:val="en-GB"/>
        </w:rPr>
        <w:t>”</w:t>
      </w:r>
      <w:r w:rsidR="00635F63" w:rsidRPr="00866F6B">
        <w:rPr>
          <w:rFonts w:ascii="Calibri" w:hAnsi="Calibri" w:cs="Calibri"/>
          <w:color w:val="000000" w:themeColor="text1"/>
          <w:sz w:val="22"/>
          <w:szCs w:val="22"/>
          <w:lang w:val="en-GB"/>
        </w:rPr>
        <w:t>.</w:t>
      </w:r>
    </w:p>
    <w:p w14:paraId="20FD85FB" w14:textId="77777777" w:rsidR="0006473D" w:rsidRPr="00866F6B" w:rsidRDefault="0006473D" w:rsidP="0006473D">
      <w:pPr>
        <w:ind w:left="72"/>
        <w:jc w:val="both"/>
        <w:rPr>
          <w:rFonts w:ascii="Calibri" w:hAnsi="Calibri" w:cs="Calibri"/>
          <w:b/>
          <w:color w:val="000000" w:themeColor="text1"/>
          <w:sz w:val="22"/>
          <w:szCs w:val="22"/>
          <w:lang w:val="en-GB"/>
        </w:rPr>
      </w:pPr>
      <w:r w:rsidRPr="00866F6B">
        <w:rPr>
          <w:rFonts w:ascii="Calibri" w:hAnsi="Calibri" w:cs="Calibri"/>
          <w:b/>
          <w:color w:val="000000" w:themeColor="text1"/>
          <w:sz w:val="22"/>
          <w:szCs w:val="22"/>
          <w:lang w:val="en-GB"/>
        </w:rPr>
        <w:t>WHEREAS</w:t>
      </w:r>
    </w:p>
    <w:p w14:paraId="3909BD9C" w14:textId="5E42DE6C" w:rsidR="0006473D" w:rsidRPr="00866F6B" w:rsidRDefault="00362847" w:rsidP="0006473D">
      <w:pPr>
        <w:numPr>
          <w:ilvl w:val="0"/>
          <w:numId w:val="1"/>
        </w:numPr>
        <w:tabs>
          <w:tab w:val="decimal" w:pos="504"/>
        </w:tabs>
        <w:ind w:left="504" w:hanging="360"/>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lastRenderedPageBreak/>
        <w:t xml:space="preserve">The </w:t>
      </w:r>
      <w:r w:rsidR="00DA4E7F">
        <w:rPr>
          <w:rFonts w:ascii="Calibri" w:hAnsi="Calibri" w:cs="Calibri"/>
          <w:color w:val="000000" w:themeColor="text1"/>
          <w:sz w:val="22"/>
          <w:szCs w:val="22"/>
          <w:lang w:val="en-GB"/>
        </w:rPr>
        <w:t>CONTRACTOR</w:t>
      </w:r>
      <w:r w:rsidR="0006473D" w:rsidRPr="00866F6B">
        <w:rPr>
          <w:rFonts w:ascii="Calibri" w:hAnsi="Calibri" w:cs="Calibri"/>
          <w:color w:val="000000" w:themeColor="text1"/>
          <w:sz w:val="22"/>
          <w:szCs w:val="22"/>
          <w:lang w:val="en-GB"/>
        </w:rPr>
        <w:t xml:space="preserve"> is a reputed and renowned service provider who is into the business of facilitating services to various apartments, having their service quality certified by International Standards Organization, vide ISO41001, has agreed to provide facility maintenance and management services (“Services”) described in Annexure I to Annexure X</w:t>
      </w:r>
      <w:r w:rsidR="0060411C">
        <w:rPr>
          <w:rFonts w:ascii="Calibri" w:hAnsi="Calibri" w:cs="Calibri"/>
          <w:color w:val="000000" w:themeColor="text1"/>
          <w:sz w:val="22"/>
          <w:szCs w:val="22"/>
          <w:lang w:val="en-GB"/>
        </w:rPr>
        <w:t>III</w:t>
      </w:r>
      <w:r w:rsidR="0006473D" w:rsidRPr="00866F6B">
        <w:rPr>
          <w:rFonts w:ascii="Calibri" w:hAnsi="Calibri" w:cs="Calibri"/>
          <w:color w:val="000000" w:themeColor="text1"/>
          <w:sz w:val="22"/>
          <w:szCs w:val="22"/>
          <w:lang w:val="en-GB"/>
        </w:rPr>
        <w:t xml:space="preserve"> of the Agreement;</w:t>
      </w:r>
    </w:p>
    <w:p w14:paraId="45BBD1D4" w14:textId="70D711D4" w:rsidR="0006473D" w:rsidRPr="00866F6B" w:rsidRDefault="00D529AD" w:rsidP="0006473D">
      <w:pPr>
        <w:numPr>
          <w:ilvl w:val="0"/>
          <w:numId w:val="1"/>
        </w:numPr>
        <w:tabs>
          <w:tab w:val="decimal" w:pos="504"/>
        </w:tabs>
        <w:ind w:left="504" w:hanging="360"/>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T</w:t>
      </w:r>
      <w:r w:rsidR="00362847" w:rsidRPr="00866F6B">
        <w:rPr>
          <w:rFonts w:ascii="Calibri" w:hAnsi="Calibri" w:cs="Calibri"/>
          <w:color w:val="000000" w:themeColor="text1"/>
          <w:sz w:val="22"/>
          <w:szCs w:val="22"/>
          <w:lang w:val="en-GB"/>
        </w:rPr>
        <w:t xml:space="preserve">he </w:t>
      </w:r>
      <w:r w:rsidR="00F90439">
        <w:rPr>
          <w:rFonts w:ascii="Calibri" w:hAnsi="Calibri" w:cs="Calibri"/>
          <w:color w:val="000000" w:themeColor="text1"/>
          <w:sz w:val="22"/>
          <w:szCs w:val="22"/>
          <w:lang w:val="en-GB"/>
        </w:rPr>
        <w:t>ASSOCIATION</w:t>
      </w:r>
      <w:r w:rsidR="0006473D" w:rsidRPr="00866F6B">
        <w:rPr>
          <w:rFonts w:ascii="Calibri" w:hAnsi="Calibri" w:cs="Calibri"/>
          <w:color w:val="000000" w:themeColor="text1"/>
          <w:sz w:val="22"/>
          <w:szCs w:val="22"/>
          <w:lang w:val="en-GB"/>
        </w:rPr>
        <w:t xml:space="preserve">, being a registered </w:t>
      </w:r>
      <w:r w:rsidR="00F90439">
        <w:rPr>
          <w:rFonts w:ascii="Calibri" w:hAnsi="Calibri" w:cs="Calibri"/>
          <w:color w:val="000000" w:themeColor="text1"/>
          <w:sz w:val="22"/>
          <w:szCs w:val="22"/>
          <w:lang w:val="en-GB"/>
        </w:rPr>
        <w:t>ASSOCIATION</w:t>
      </w:r>
      <w:r w:rsidR="0006473D" w:rsidRPr="00866F6B">
        <w:rPr>
          <w:rFonts w:ascii="Calibri" w:hAnsi="Calibri" w:cs="Calibri"/>
          <w:color w:val="000000" w:themeColor="text1"/>
          <w:sz w:val="22"/>
          <w:szCs w:val="22"/>
          <w:lang w:val="en-GB"/>
        </w:rPr>
        <w:t xml:space="preserve"> under the Karnataka Apartment Ownership Act, 1972, wishes to hire </w:t>
      </w:r>
      <w:r w:rsidR="00362847" w:rsidRPr="00866F6B">
        <w:rPr>
          <w:rFonts w:ascii="Calibri" w:hAnsi="Calibri" w:cs="Calibri"/>
          <w:color w:val="000000" w:themeColor="text1"/>
          <w:sz w:val="22"/>
          <w:szCs w:val="22"/>
          <w:lang w:val="en-GB"/>
        </w:rPr>
        <w:t xml:space="preserve">the </w:t>
      </w:r>
      <w:r w:rsidR="00DA4E7F">
        <w:rPr>
          <w:rFonts w:ascii="Calibri" w:hAnsi="Calibri" w:cs="Calibri"/>
          <w:color w:val="000000" w:themeColor="text1"/>
          <w:sz w:val="22"/>
          <w:szCs w:val="22"/>
          <w:lang w:val="en-GB"/>
        </w:rPr>
        <w:t>CONTRACTOR</w:t>
      </w:r>
      <w:r w:rsidR="0006473D" w:rsidRPr="00866F6B">
        <w:rPr>
          <w:rFonts w:ascii="Calibri" w:hAnsi="Calibri" w:cs="Calibri"/>
          <w:color w:val="000000" w:themeColor="text1"/>
          <w:sz w:val="22"/>
          <w:szCs w:val="22"/>
          <w:lang w:val="en-GB"/>
        </w:rPr>
        <w:t xml:space="preserve"> to procure the Services as defined in this Agreement and captured in the Annexures appended to this Agreement</w:t>
      </w:r>
      <w:r w:rsidR="0006473D" w:rsidRPr="00866F6B">
        <w:rPr>
          <w:rFonts w:ascii="Calibri" w:hAnsi="Calibri" w:cs="Calibri"/>
          <w:b/>
          <w:color w:val="000000" w:themeColor="text1"/>
          <w:sz w:val="22"/>
          <w:szCs w:val="22"/>
          <w:lang w:val="en-GB"/>
        </w:rPr>
        <w:t xml:space="preserve">. </w:t>
      </w:r>
    </w:p>
    <w:p w14:paraId="516D88C8" w14:textId="2EFD404C" w:rsidR="0006473D" w:rsidRPr="00866F6B" w:rsidRDefault="00362847" w:rsidP="0006473D">
      <w:pPr>
        <w:numPr>
          <w:ilvl w:val="0"/>
          <w:numId w:val="1"/>
        </w:numPr>
        <w:tabs>
          <w:tab w:val="decimal" w:pos="504"/>
        </w:tabs>
        <w:ind w:left="504" w:hanging="360"/>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 xml:space="preserve">The </w:t>
      </w:r>
      <w:r w:rsidR="00DA4E7F">
        <w:rPr>
          <w:rFonts w:ascii="Calibri" w:hAnsi="Calibri" w:cs="Calibri"/>
          <w:color w:val="000000" w:themeColor="text1"/>
          <w:sz w:val="22"/>
          <w:szCs w:val="22"/>
          <w:lang w:val="en-GB"/>
        </w:rPr>
        <w:t>CONTRACTOR</w:t>
      </w:r>
      <w:r w:rsidR="0006473D" w:rsidRPr="00866F6B">
        <w:rPr>
          <w:rFonts w:ascii="Calibri" w:hAnsi="Calibri" w:cs="Calibri"/>
          <w:color w:val="000000" w:themeColor="text1"/>
          <w:sz w:val="22"/>
          <w:szCs w:val="22"/>
          <w:lang w:val="en-GB"/>
        </w:rPr>
        <w:t xml:space="preserve"> has agreed to provide the Services to the </w:t>
      </w:r>
      <w:r w:rsidR="00F90439">
        <w:rPr>
          <w:rFonts w:ascii="Calibri" w:hAnsi="Calibri" w:cs="Calibri"/>
          <w:color w:val="000000" w:themeColor="text1"/>
          <w:sz w:val="22"/>
          <w:szCs w:val="22"/>
          <w:lang w:val="en-GB"/>
        </w:rPr>
        <w:t>ASSOCIATION</w:t>
      </w:r>
      <w:r w:rsidR="0006473D" w:rsidRPr="00866F6B">
        <w:rPr>
          <w:rFonts w:ascii="Calibri" w:hAnsi="Calibri" w:cs="Calibri"/>
          <w:color w:val="000000" w:themeColor="text1"/>
          <w:sz w:val="22"/>
          <w:szCs w:val="22"/>
          <w:lang w:val="en-GB"/>
        </w:rPr>
        <w:t xml:space="preserve"> subject to the terms and conditions of this Agreement. </w:t>
      </w:r>
    </w:p>
    <w:p w14:paraId="76A7BD43" w14:textId="77777777" w:rsidR="0006473D" w:rsidRPr="00866F6B" w:rsidRDefault="0006473D" w:rsidP="0006473D">
      <w:pPr>
        <w:ind w:left="72" w:right="72"/>
        <w:jc w:val="both"/>
        <w:rPr>
          <w:rFonts w:ascii="Calibri" w:hAnsi="Calibri" w:cs="Calibri"/>
          <w:b/>
          <w:bCs/>
          <w:color w:val="000000" w:themeColor="text1"/>
          <w:sz w:val="22"/>
          <w:szCs w:val="22"/>
          <w:lang w:val="en-GB"/>
        </w:rPr>
      </w:pPr>
    </w:p>
    <w:p w14:paraId="72254788" w14:textId="713E1B3C" w:rsidR="0006473D" w:rsidRPr="00866F6B" w:rsidRDefault="0006473D" w:rsidP="0006473D">
      <w:pPr>
        <w:ind w:left="72" w:right="72"/>
        <w:jc w:val="both"/>
        <w:rPr>
          <w:rFonts w:ascii="Calibri" w:hAnsi="Calibri" w:cs="Calibri"/>
          <w:b/>
          <w:bCs/>
          <w:color w:val="000000" w:themeColor="text1"/>
          <w:sz w:val="22"/>
          <w:szCs w:val="22"/>
          <w:lang w:val="en-GB"/>
        </w:rPr>
      </w:pPr>
      <w:r w:rsidRPr="00866F6B">
        <w:rPr>
          <w:rFonts w:ascii="Calibri" w:hAnsi="Calibri" w:cs="Calibri"/>
          <w:b/>
          <w:bCs/>
          <w:color w:val="000000" w:themeColor="text1"/>
          <w:sz w:val="22"/>
          <w:szCs w:val="22"/>
          <w:lang w:val="en-GB"/>
        </w:rPr>
        <w:t>NOW THEREFORE, IN CONSIDERATION OF THE MUTUAL PROMISES AND COVENANTS SET FORTH HEREIN, AND INTENDING TO BE LEGALLY BOUND, THE PARTIES HEREBY AGREE AS FOLLOWS:</w:t>
      </w:r>
    </w:p>
    <w:p w14:paraId="092A1F54" w14:textId="77777777" w:rsidR="0006473D" w:rsidRPr="00866F6B" w:rsidRDefault="0006473D" w:rsidP="0006473D">
      <w:pPr>
        <w:autoSpaceDE w:val="0"/>
        <w:autoSpaceDN w:val="0"/>
        <w:adjustRightInd w:val="0"/>
        <w:jc w:val="both"/>
        <w:rPr>
          <w:rFonts w:ascii="Calibri" w:eastAsiaTheme="minorHAnsi" w:hAnsi="Calibri" w:cs="Calibri"/>
          <w:color w:val="000000" w:themeColor="text1"/>
          <w:sz w:val="22"/>
          <w:szCs w:val="22"/>
          <w:lang w:val="en-GB" w:eastAsia="en-US"/>
        </w:rPr>
      </w:pPr>
    </w:p>
    <w:p w14:paraId="0F261B5E" w14:textId="79A34F67" w:rsidR="0006473D" w:rsidRPr="00866F6B" w:rsidRDefault="0006473D" w:rsidP="0006473D">
      <w:pPr>
        <w:autoSpaceDE w:val="0"/>
        <w:autoSpaceDN w:val="0"/>
        <w:adjustRightInd w:val="0"/>
        <w:jc w:val="both"/>
        <w:rPr>
          <w:rFonts w:ascii="Calibri" w:eastAsia="Arial Unicode MS" w:hAnsi="Calibri" w:cs="Calibri"/>
          <w:color w:val="000000" w:themeColor="text1"/>
          <w:sz w:val="22"/>
          <w:szCs w:val="22"/>
          <w:lang w:val="en-GB"/>
        </w:rPr>
      </w:pPr>
      <w:r w:rsidRPr="00866F6B">
        <w:rPr>
          <w:rFonts w:ascii="Calibri" w:eastAsiaTheme="minorHAnsi" w:hAnsi="Calibri" w:cs="Calibri"/>
          <w:color w:val="000000" w:themeColor="text1"/>
          <w:sz w:val="22"/>
          <w:szCs w:val="22"/>
          <w:lang w:val="en-GB" w:eastAsia="en-US"/>
        </w:rPr>
        <w:t>1. The following documents attached hereto shall be deemed to form an integral part of this Agreement:</w:t>
      </w:r>
    </w:p>
    <w:p w14:paraId="43F48B96" w14:textId="76ACD837" w:rsidR="0006473D" w:rsidRPr="00866F6B" w:rsidRDefault="0006473D" w:rsidP="0006473D">
      <w:pPr>
        <w:jc w:val="both"/>
        <w:rPr>
          <w:rFonts w:ascii="Calibri" w:eastAsia="Arial Unicode MS" w:hAnsi="Calibri" w:cs="Calibri"/>
          <w:color w:val="000000" w:themeColor="text1"/>
          <w:sz w:val="22"/>
          <w:szCs w:val="22"/>
          <w:lang w:val="en-GB"/>
        </w:rPr>
      </w:pPr>
      <w:r w:rsidRPr="00866F6B">
        <w:rPr>
          <w:rFonts w:ascii="Calibri" w:eastAsia="Arial Unicode MS" w:hAnsi="Calibri" w:cs="Calibri"/>
          <w:color w:val="000000" w:themeColor="text1"/>
          <w:sz w:val="22"/>
          <w:szCs w:val="22"/>
          <w:lang w:val="en-GB"/>
        </w:rPr>
        <w:t>Parties agree that the following ANNEXURES attached hereto shall form an integral part of th</w:t>
      </w:r>
      <w:r w:rsidR="001853D3">
        <w:rPr>
          <w:rFonts w:ascii="Calibri" w:eastAsia="Arial Unicode MS" w:hAnsi="Calibri" w:cs="Calibri"/>
          <w:color w:val="000000" w:themeColor="text1"/>
          <w:sz w:val="22"/>
          <w:szCs w:val="22"/>
          <w:lang w:val="en-GB"/>
        </w:rPr>
        <w:t>is</w:t>
      </w:r>
      <w:r w:rsidRPr="00866F6B">
        <w:rPr>
          <w:rFonts w:ascii="Calibri" w:eastAsia="Arial Unicode MS" w:hAnsi="Calibri" w:cs="Calibri"/>
          <w:color w:val="000000" w:themeColor="text1"/>
          <w:sz w:val="22"/>
          <w:szCs w:val="22"/>
          <w:lang w:val="en-GB"/>
        </w:rPr>
        <w:t xml:space="preserve"> Agreement:</w:t>
      </w:r>
    </w:p>
    <w:p w14:paraId="179BDA4D" w14:textId="3DCC0FD3" w:rsidR="0006473D" w:rsidRPr="00866F6B" w:rsidRDefault="0006473D" w:rsidP="00263030">
      <w:pPr>
        <w:pStyle w:val="ListParagraph"/>
        <w:numPr>
          <w:ilvl w:val="0"/>
          <w:numId w:val="7"/>
        </w:numPr>
        <w:jc w:val="both"/>
        <w:rPr>
          <w:rFonts w:ascii="Calibri" w:eastAsia="Arial Unicode MS" w:hAnsi="Calibri" w:cs="Calibri"/>
          <w:color w:val="000000" w:themeColor="text1"/>
          <w:lang w:val="en-GB"/>
        </w:rPr>
      </w:pPr>
      <w:r w:rsidRPr="00866F6B">
        <w:rPr>
          <w:rFonts w:ascii="Calibri" w:eastAsia="Arial Unicode MS" w:hAnsi="Calibri" w:cs="Calibri"/>
          <w:color w:val="000000" w:themeColor="text1"/>
          <w:lang w:val="en-GB"/>
        </w:rPr>
        <w:t xml:space="preserve">Annexure </w:t>
      </w:r>
      <w:r w:rsidR="00AD5A5F">
        <w:rPr>
          <w:rFonts w:ascii="Calibri" w:eastAsia="Arial Unicode MS" w:hAnsi="Calibri" w:cs="Calibri"/>
          <w:color w:val="000000" w:themeColor="text1"/>
          <w:lang w:val="en-GB"/>
        </w:rPr>
        <w:t xml:space="preserve">– </w:t>
      </w:r>
      <w:r w:rsidRPr="00866F6B">
        <w:rPr>
          <w:rFonts w:ascii="Calibri" w:eastAsia="Arial Unicode MS" w:hAnsi="Calibri" w:cs="Calibri"/>
          <w:color w:val="000000" w:themeColor="text1"/>
          <w:lang w:val="en-GB"/>
        </w:rPr>
        <w:t>I</w:t>
      </w:r>
      <w:r w:rsidR="00AD5A5F">
        <w:rPr>
          <w:rFonts w:ascii="Calibri" w:eastAsia="Arial Unicode MS" w:hAnsi="Calibri" w:cs="Calibri"/>
          <w:color w:val="000000" w:themeColor="text1"/>
          <w:lang w:val="en-GB"/>
        </w:rPr>
        <w:t>:</w:t>
      </w:r>
      <w:r w:rsidRPr="00866F6B">
        <w:rPr>
          <w:rFonts w:ascii="Calibri" w:eastAsia="Arial Unicode MS" w:hAnsi="Calibri" w:cs="Calibri"/>
          <w:color w:val="000000" w:themeColor="text1"/>
          <w:lang w:val="en-GB"/>
        </w:rPr>
        <w:t xml:space="preserve"> The General Terms and Conditions </w:t>
      </w:r>
    </w:p>
    <w:p w14:paraId="0AE7951F" w14:textId="799BF06C" w:rsidR="00AD5A5F" w:rsidRDefault="00AD5A5F" w:rsidP="00263030">
      <w:pPr>
        <w:pStyle w:val="ListParagraph"/>
        <w:numPr>
          <w:ilvl w:val="0"/>
          <w:numId w:val="7"/>
        </w:numPr>
        <w:jc w:val="both"/>
        <w:rPr>
          <w:rFonts w:ascii="Calibri" w:eastAsia="Arial Unicode MS" w:hAnsi="Calibri" w:cs="Calibri"/>
          <w:color w:val="000000" w:themeColor="text1"/>
          <w:lang w:val="en-GB"/>
        </w:rPr>
      </w:pPr>
      <w:r>
        <w:rPr>
          <w:rFonts w:ascii="Calibri" w:eastAsia="Arial Unicode MS" w:hAnsi="Calibri" w:cs="Calibri"/>
          <w:color w:val="000000" w:themeColor="text1"/>
          <w:lang w:val="en-GB"/>
        </w:rPr>
        <w:t>Annexure – II: Scope &amp; Definition of Common Area</w:t>
      </w:r>
    </w:p>
    <w:p w14:paraId="51128986" w14:textId="359EBFA9" w:rsidR="0006473D" w:rsidRPr="00866F6B" w:rsidRDefault="0006473D" w:rsidP="00263030">
      <w:pPr>
        <w:pStyle w:val="ListParagraph"/>
        <w:numPr>
          <w:ilvl w:val="0"/>
          <w:numId w:val="7"/>
        </w:numPr>
        <w:jc w:val="both"/>
        <w:rPr>
          <w:rFonts w:ascii="Calibri" w:eastAsia="Arial Unicode MS" w:hAnsi="Calibri" w:cs="Calibri"/>
          <w:color w:val="000000" w:themeColor="text1"/>
          <w:lang w:val="en-GB"/>
        </w:rPr>
      </w:pPr>
      <w:r w:rsidRPr="00866F6B">
        <w:rPr>
          <w:rFonts w:ascii="Calibri" w:eastAsia="Arial Unicode MS" w:hAnsi="Calibri" w:cs="Calibri"/>
          <w:color w:val="000000" w:themeColor="text1"/>
          <w:lang w:val="en-GB"/>
        </w:rPr>
        <w:t xml:space="preserve">Annexure </w:t>
      </w:r>
      <w:r w:rsidR="00AD5A5F">
        <w:rPr>
          <w:rFonts w:ascii="Calibri" w:eastAsia="Arial Unicode MS" w:hAnsi="Calibri" w:cs="Calibri"/>
          <w:color w:val="000000" w:themeColor="text1"/>
          <w:lang w:val="en-GB"/>
        </w:rPr>
        <w:t xml:space="preserve">– </w:t>
      </w:r>
      <w:r w:rsidRPr="00866F6B">
        <w:rPr>
          <w:rFonts w:ascii="Calibri" w:eastAsia="Arial Unicode MS" w:hAnsi="Calibri" w:cs="Calibri"/>
          <w:color w:val="000000" w:themeColor="text1"/>
          <w:lang w:val="en-GB"/>
        </w:rPr>
        <w:t>II</w:t>
      </w:r>
      <w:r w:rsidR="00AD5A5F">
        <w:rPr>
          <w:rFonts w:ascii="Calibri" w:eastAsia="Arial Unicode MS" w:hAnsi="Calibri" w:cs="Calibri"/>
          <w:color w:val="000000" w:themeColor="text1"/>
          <w:lang w:val="en-GB"/>
        </w:rPr>
        <w:t>I:</w:t>
      </w:r>
      <w:r w:rsidRPr="00866F6B">
        <w:rPr>
          <w:rFonts w:ascii="Calibri" w:eastAsia="Arial Unicode MS" w:hAnsi="Calibri" w:cs="Calibri"/>
          <w:color w:val="000000" w:themeColor="text1"/>
          <w:lang w:val="en-GB"/>
        </w:rPr>
        <w:t xml:space="preserve"> </w:t>
      </w:r>
      <w:r w:rsidR="00AD5A5F">
        <w:rPr>
          <w:rFonts w:ascii="Calibri" w:eastAsia="Arial Unicode MS" w:hAnsi="Calibri" w:cs="Calibri"/>
          <w:color w:val="000000" w:themeColor="text1"/>
          <w:lang w:val="en-GB"/>
        </w:rPr>
        <w:t>Main Jobs &amp; Responsibilities of Deployed Manpower</w:t>
      </w:r>
    </w:p>
    <w:p w14:paraId="00416B4D" w14:textId="437B3A72" w:rsidR="00AD5A5F" w:rsidRDefault="00AD5A5F" w:rsidP="00263030">
      <w:pPr>
        <w:pStyle w:val="ListParagraph"/>
        <w:numPr>
          <w:ilvl w:val="0"/>
          <w:numId w:val="7"/>
        </w:numPr>
        <w:jc w:val="both"/>
        <w:rPr>
          <w:rFonts w:ascii="Calibri" w:eastAsia="Arial Unicode MS" w:hAnsi="Calibri" w:cs="Calibri"/>
          <w:color w:val="000000" w:themeColor="text1"/>
          <w:lang w:val="en-GB"/>
        </w:rPr>
      </w:pPr>
      <w:r>
        <w:rPr>
          <w:rFonts w:ascii="Calibri" w:eastAsia="Arial Unicode MS" w:hAnsi="Calibri" w:cs="Calibri"/>
          <w:color w:val="000000" w:themeColor="text1"/>
          <w:lang w:val="en-GB"/>
        </w:rPr>
        <w:t>Annexure – IV: Standard Operating Procedures of Security Services</w:t>
      </w:r>
    </w:p>
    <w:p w14:paraId="4F32B371" w14:textId="35F72857" w:rsidR="0006473D" w:rsidRPr="00866F6B" w:rsidRDefault="0006473D" w:rsidP="00263030">
      <w:pPr>
        <w:pStyle w:val="ListParagraph"/>
        <w:numPr>
          <w:ilvl w:val="0"/>
          <w:numId w:val="7"/>
        </w:numPr>
        <w:jc w:val="both"/>
        <w:rPr>
          <w:rFonts w:ascii="Calibri" w:eastAsia="Arial Unicode MS" w:hAnsi="Calibri" w:cs="Calibri"/>
          <w:color w:val="000000" w:themeColor="text1"/>
          <w:lang w:val="en-GB"/>
        </w:rPr>
      </w:pPr>
      <w:r w:rsidRPr="00866F6B">
        <w:rPr>
          <w:rFonts w:ascii="Calibri" w:eastAsia="Arial Unicode MS" w:hAnsi="Calibri" w:cs="Calibri"/>
          <w:color w:val="000000" w:themeColor="text1"/>
          <w:lang w:val="en-GB"/>
        </w:rPr>
        <w:t>Annexure</w:t>
      </w:r>
      <w:r w:rsidR="00AD5A5F">
        <w:rPr>
          <w:rFonts w:ascii="Calibri" w:eastAsia="Arial Unicode MS" w:hAnsi="Calibri" w:cs="Calibri"/>
          <w:color w:val="000000" w:themeColor="text1"/>
          <w:lang w:val="en-GB"/>
        </w:rPr>
        <w:t xml:space="preserve"> – V: Services Not Part of Agreement or Excluded Services</w:t>
      </w:r>
    </w:p>
    <w:p w14:paraId="671AE71E" w14:textId="7821D1E9" w:rsidR="0006473D" w:rsidRPr="00866F6B" w:rsidRDefault="0006473D" w:rsidP="00263030">
      <w:pPr>
        <w:pStyle w:val="ListParagraph"/>
        <w:numPr>
          <w:ilvl w:val="0"/>
          <w:numId w:val="7"/>
        </w:numPr>
        <w:jc w:val="both"/>
        <w:rPr>
          <w:rFonts w:ascii="Calibri" w:eastAsia="Arial Unicode MS" w:hAnsi="Calibri" w:cs="Calibri"/>
          <w:color w:val="000000" w:themeColor="text1"/>
          <w:lang w:val="en-GB"/>
        </w:rPr>
      </w:pPr>
      <w:r w:rsidRPr="00866F6B">
        <w:rPr>
          <w:rFonts w:ascii="Calibri" w:eastAsia="Arial Unicode MS" w:hAnsi="Calibri" w:cs="Calibri"/>
          <w:color w:val="000000" w:themeColor="text1"/>
          <w:lang w:val="en-GB"/>
        </w:rPr>
        <w:t xml:space="preserve">Annexure </w:t>
      </w:r>
      <w:r w:rsidR="00AD5A5F">
        <w:rPr>
          <w:rFonts w:ascii="Calibri" w:eastAsia="Arial Unicode MS" w:hAnsi="Calibri" w:cs="Calibri"/>
          <w:color w:val="000000" w:themeColor="text1"/>
          <w:lang w:val="en-GB"/>
        </w:rPr>
        <w:t xml:space="preserve">– </w:t>
      </w:r>
      <w:r w:rsidRPr="00866F6B">
        <w:rPr>
          <w:rFonts w:ascii="Calibri" w:eastAsia="Arial Unicode MS" w:hAnsi="Calibri" w:cs="Calibri"/>
          <w:color w:val="000000" w:themeColor="text1"/>
          <w:lang w:val="en-GB"/>
        </w:rPr>
        <w:t>V</w:t>
      </w:r>
      <w:r w:rsidR="00AD5A5F">
        <w:rPr>
          <w:rFonts w:ascii="Calibri" w:eastAsia="Arial Unicode MS" w:hAnsi="Calibri" w:cs="Calibri"/>
          <w:color w:val="000000" w:themeColor="text1"/>
          <w:lang w:val="en-GB"/>
        </w:rPr>
        <w:t>I:</w:t>
      </w:r>
      <w:r w:rsidRPr="00866F6B">
        <w:rPr>
          <w:rFonts w:ascii="Calibri" w:eastAsia="Arial Unicode MS" w:hAnsi="Calibri" w:cs="Calibri"/>
          <w:color w:val="000000" w:themeColor="text1"/>
          <w:lang w:val="en-GB"/>
        </w:rPr>
        <w:t xml:space="preserve"> </w:t>
      </w:r>
      <w:r w:rsidR="00AD5A5F">
        <w:rPr>
          <w:rFonts w:ascii="Calibri" w:eastAsia="Arial Unicode MS" w:hAnsi="Calibri" w:cs="Calibri"/>
          <w:color w:val="000000" w:themeColor="text1"/>
          <w:lang w:val="en-GB"/>
        </w:rPr>
        <w:t>Service Fee for Services Provided</w:t>
      </w:r>
    </w:p>
    <w:p w14:paraId="0833EF63" w14:textId="089F2809" w:rsidR="00AD5A5F" w:rsidRDefault="0006473D" w:rsidP="00263030">
      <w:pPr>
        <w:pStyle w:val="ListParagraph"/>
        <w:numPr>
          <w:ilvl w:val="0"/>
          <w:numId w:val="7"/>
        </w:numPr>
        <w:jc w:val="both"/>
        <w:rPr>
          <w:rFonts w:ascii="Calibri" w:eastAsia="Arial Unicode MS" w:hAnsi="Calibri" w:cs="Calibri"/>
          <w:color w:val="000000" w:themeColor="text1"/>
          <w:lang w:val="en-GB"/>
        </w:rPr>
      </w:pPr>
      <w:r w:rsidRPr="00866F6B">
        <w:rPr>
          <w:rFonts w:ascii="Calibri" w:eastAsia="Arial Unicode MS" w:hAnsi="Calibri" w:cs="Calibri"/>
          <w:color w:val="000000" w:themeColor="text1"/>
          <w:lang w:val="en-GB"/>
        </w:rPr>
        <w:t xml:space="preserve">Annexure </w:t>
      </w:r>
      <w:r w:rsidR="00AD5A5F">
        <w:rPr>
          <w:rFonts w:ascii="Calibri" w:eastAsia="Arial Unicode MS" w:hAnsi="Calibri" w:cs="Calibri"/>
          <w:color w:val="000000" w:themeColor="text1"/>
          <w:lang w:val="en-GB"/>
        </w:rPr>
        <w:t xml:space="preserve">– </w:t>
      </w:r>
      <w:r w:rsidRPr="00866F6B">
        <w:rPr>
          <w:rFonts w:ascii="Calibri" w:eastAsia="Arial Unicode MS" w:hAnsi="Calibri" w:cs="Calibri"/>
          <w:color w:val="000000" w:themeColor="text1"/>
          <w:lang w:val="en-GB"/>
        </w:rPr>
        <w:t>V</w:t>
      </w:r>
      <w:r w:rsidR="00AD5A5F">
        <w:rPr>
          <w:rFonts w:ascii="Calibri" w:eastAsia="Arial Unicode MS" w:hAnsi="Calibri" w:cs="Calibri"/>
          <w:color w:val="000000" w:themeColor="text1"/>
          <w:lang w:val="en-GB"/>
        </w:rPr>
        <w:t>II:</w:t>
      </w:r>
      <w:r w:rsidRPr="00866F6B">
        <w:rPr>
          <w:rFonts w:ascii="Calibri" w:eastAsia="Arial Unicode MS" w:hAnsi="Calibri" w:cs="Calibri"/>
          <w:color w:val="000000" w:themeColor="text1"/>
          <w:lang w:val="en-GB"/>
        </w:rPr>
        <w:t xml:space="preserve"> </w:t>
      </w:r>
      <w:r w:rsidR="00AD5A5F">
        <w:rPr>
          <w:rFonts w:ascii="Calibri" w:eastAsia="Arial Unicode MS" w:hAnsi="Calibri" w:cs="Calibri"/>
          <w:color w:val="000000" w:themeColor="text1"/>
          <w:lang w:val="en-GB"/>
        </w:rPr>
        <w:t>Tools &amp; Material for Operations</w:t>
      </w:r>
    </w:p>
    <w:p w14:paraId="0E21476A" w14:textId="3857807D" w:rsidR="0006473D" w:rsidRPr="00866F6B" w:rsidRDefault="00AD5A5F" w:rsidP="00263030">
      <w:pPr>
        <w:pStyle w:val="ListParagraph"/>
        <w:numPr>
          <w:ilvl w:val="0"/>
          <w:numId w:val="7"/>
        </w:numPr>
        <w:jc w:val="both"/>
        <w:rPr>
          <w:rFonts w:ascii="Calibri" w:eastAsia="Arial Unicode MS" w:hAnsi="Calibri" w:cs="Calibri"/>
          <w:color w:val="000000" w:themeColor="text1"/>
          <w:lang w:val="en-GB"/>
        </w:rPr>
      </w:pPr>
      <w:r>
        <w:rPr>
          <w:rFonts w:ascii="Calibri" w:eastAsia="Arial Unicode MS" w:hAnsi="Calibri" w:cs="Calibri"/>
          <w:color w:val="000000" w:themeColor="text1"/>
          <w:lang w:val="en-GB"/>
        </w:rPr>
        <w:t xml:space="preserve">Annexure – VIII: </w:t>
      </w:r>
      <w:r w:rsidR="0006473D" w:rsidRPr="00866F6B">
        <w:rPr>
          <w:rFonts w:ascii="Calibri" w:eastAsia="Arial Unicode MS" w:hAnsi="Calibri" w:cs="Calibri"/>
          <w:color w:val="000000" w:themeColor="text1"/>
          <w:lang w:val="en-GB"/>
        </w:rPr>
        <w:t xml:space="preserve">Escalations </w:t>
      </w:r>
      <w:r>
        <w:rPr>
          <w:rFonts w:ascii="Calibri" w:eastAsia="Arial Unicode MS" w:hAnsi="Calibri" w:cs="Calibri"/>
          <w:color w:val="000000" w:themeColor="text1"/>
          <w:lang w:val="en-GB"/>
        </w:rPr>
        <w:t>Matrix for Complaints</w:t>
      </w:r>
    </w:p>
    <w:p w14:paraId="2DBD54FF" w14:textId="211B843F" w:rsidR="0006473D" w:rsidRPr="00866F6B" w:rsidRDefault="0006473D" w:rsidP="00263030">
      <w:pPr>
        <w:pStyle w:val="ListParagraph"/>
        <w:numPr>
          <w:ilvl w:val="0"/>
          <w:numId w:val="7"/>
        </w:numPr>
        <w:jc w:val="both"/>
        <w:rPr>
          <w:rFonts w:ascii="Calibri" w:eastAsia="Arial Unicode MS" w:hAnsi="Calibri" w:cs="Calibri"/>
          <w:color w:val="000000" w:themeColor="text1"/>
          <w:lang w:val="en-GB"/>
        </w:rPr>
      </w:pPr>
      <w:r w:rsidRPr="00866F6B">
        <w:rPr>
          <w:rFonts w:ascii="Calibri" w:eastAsia="Arial Unicode MS" w:hAnsi="Calibri" w:cs="Calibri"/>
          <w:color w:val="000000" w:themeColor="text1"/>
          <w:lang w:val="en-GB"/>
        </w:rPr>
        <w:t xml:space="preserve">Annexure </w:t>
      </w:r>
      <w:r w:rsidR="00AD5A5F">
        <w:rPr>
          <w:rFonts w:ascii="Calibri" w:eastAsia="Arial Unicode MS" w:hAnsi="Calibri" w:cs="Calibri"/>
          <w:color w:val="000000" w:themeColor="text1"/>
          <w:lang w:val="en-GB"/>
        </w:rPr>
        <w:t>– IX:</w:t>
      </w:r>
      <w:r w:rsidRPr="00866F6B">
        <w:rPr>
          <w:rFonts w:ascii="Calibri" w:eastAsia="Arial Unicode MS" w:hAnsi="Calibri" w:cs="Calibri"/>
          <w:color w:val="000000" w:themeColor="text1"/>
          <w:lang w:val="en-GB"/>
        </w:rPr>
        <w:t xml:space="preserve"> Service Level Agreement</w:t>
      </w:r>
      <w:r w:rsidR="00AD5A5F">
        <w:rPr>
          <w:rFonts w:ascii="Calibri" w:eastAsia="Arial Unicode MS" w:hAnsi="Calibri" w:cs="Calibri"/>
          <w:color w:val="000000" w:themeColor="text1"/>
          <w:lang w:val="en-GB"/>
        </w:rPr>
        <w:t>s for Various Services</w:t>
      </w:r>
    </w:p>
    <w:p w14:paraId="537289E9" w14:textId="34274696" w:rsidR="0006473D" w:rsidRPr="00866F6B" w:rsidRDefault="0006473D" w:rsidP="00263030">
      <w:pPr>
        <w:pStyle w:val="ListParagraph"/>
        <w:numPr>
          <w:ilvl w:val="0"/>
          <w:numId w:val="7"/>
        </w:numPr>
        <w:jc w:val="both"/>
        <w:rPr>
          <w:rFonts w:ascii="Calibri" w:eastAsia="Arial Unicode MS" w:hAnsi="Calibri" w:cs="Calibri"/>
          <w:color w:val="000000" w:themeColor="text1"/>
          <w:lang w:val="en-GB"/>
        </w:rPr>
      </w:pPr>
      <w:r w:rsidRPr="00866F6B">
        <w:rPr>
          <w:rFonts w:ascii="Calibri" w:eastAsia="Arial Unicode MS" w:hAnsi="Calibri" w:cs="Calibri"/>
          <w:color w:val="000000" w:themeColor="text1"/>
          <w:lang w:val="en-GB"/>
        </w:rPr>
        <w:t xml:space="preserve">Annexure </w:t>
      </w:r>
      <w:r w:rsidR="00AD5A5F">
        <w:rPr>
          <w:rFonts w:ascii="Calibri" w:eastAsia="Arial Unicode MS" w:hAnsi="Calibri" w:cs="Calibri"/>
          <w:color w:val="000000" w:themeColor="text1"/>
          <w:lang w:val="en-GB"/>
        </w:rPr>
        <w:t>– X:</w:t>
      </w:r>
      <w:r w:rsidRPr="00866F6B">
        <w:rPr>
          <w:rFonts w:ascii="Calibri" w:eastAsia="Arial Unicode MS" w:hAnsi="Calibri" w:cs="Calibri"/>
          <w:color w:val="000000" w:themeColor="text1"/>
          <w:lang w:val="en-GB"/>
        </w:rPr>
        <w:t xml:space="preserve"> </w:t>
      </w:r>
      <w:r w:rsidR="00AD5A5F">
        <w:rPr>
          <w:rFonts w:ascii="Calibri" w:eastAsia="Arial Unicode MS" w:hAnsi="Calibri" w:cs="Calibri"/>
          <w:color w:val="000000" w:themeColor="text1"/>
          <w:lang w:val="en-GB"/>
        </w:rPr>
        <w:t>Holiday List</w:t>
      </w:r>
    </w:p>
    <w:p w14:paraId="6C21903A" w14:textId="2795EDCA" w:rsidR="0006473D" w:rsidRPr="00866F6B" w:rsidRDefault="0006473D" w:rsidP="00263030">
      <w:pPr>
        <w:pStyle w:val="ListParagraph"/>
        <w:numPr>
          <w:ilvl w:val="0"/>
          <w:numId w:val="7"/>
        </w:numPr>
        <w:jc w:val="both"/>
        <w:rPr>
          <w:rFonts w:ascii="Calibri" w:eastAsia="Arial Unicode MS" w:hAnsi="Calibri" w:cs="Calibri"/>
          <w:color w:val="000000" w:themeColor="text1"/>
          <w:lang w:val="en-GB"/>
        </w:rPr>
      </w:pPr>
      <w:r w:rsidRPr="00866F6B">
        <w:rPr>
          <w:rFonts w:ascii="Calibri" w:eastAsia="Arial Unicode MS" w:hAnsi="Calibri" w:cs="Calibri"/>
          <w:color w:val="000000" w:themeColor="text1"/>
          <w:lang w:val="en-GB"/>
        </w:rPr>
        <w:t xml:space="preserve">Annexure </w:t>
      </w:r>
      <w:r w:rsidR="00AD5A5F">
        <w:rPr>
          <w:rFonts w:ascii="Calibri" w:eastAsia="Arial Unicode MS" w:hAnsi="Calibri" w:cs="Calibri"/>
          <w:color w:val="000000" w:themeColor="text1"/>
          <w:lang w:val="en-GB"/>
        </w:rPr>
        <w:t>– XI:</w:t>
      </w:r>
      <w:r w:rsidRPr="00866F6B">
        <w:rPr>
          <w:rFonts w:ascii="Calibri" w:eastAsia="Arial Unicode MS" w:hAnsi="Calibri" w:cs="Calibri"/>
          <w:color w:val="000000" w:themeColor="text1"/>
          <w:lang w:val="en-GB"/>
        </w:rPr>
        <w:t xml:space="preserve"> Existing Asset List</w:t>
      </w:r>
    </w:p>
    <w:p w14:paraId="5EA6E014" w14:textId="7E2AB5D7" w:rsidR="0006473D" w:rsidRPr="00866F6B" w:rsidRDefault="0006473D" w:rsidP="00263030">
      <w:pPr>
        <w:pStyle w:val="ListParagraph"/>
        <w:numPr>
          <w:ilvl w:val="0"/>
          <w:numId w:val="7"/>
        </w:numPr>
        <w:jc w:val="both"/>
        <w:rPr>
          <w:rFonts w:ascii="Calibri" w:eastAsia="Arial Unicode MS" w:hAnsi="Calibri" w:cs="Calibri"/>
          <w:color w:val="000000" w:themeColor="text1"/>
          <w:lang w:val="en-GB"/>
        </w:rPr>
      </w:pPr>
      <w:r w:rsidRPr="00866F6B">
        <w:rPr>
          <w:rFonts w:ascii="Calibri" w:eastAsia="Arial Unicode MS" w:hAnsi="Calibri" w:cs="Calibri"/>
          <w:color w:val="000000" w:themeColor="text1"/>
          <w:lang w:val="en-GB"/>
        </w:rPr>
        <w:t>Annexure</w:t>
      </w:r>
      <w:r w:rsidR="00AD5A5F">
        <w:rPr>
          <w:rFonts w:ascii="Calibri" w:eastAsia="Arial Unicode MS" w:hAnsi="Calibri" w:cs="Calibri"/>
          <w:color w:val="000000" w:themeColor="text1"/>
          <w:lang w:val="en-GB"/>
        </w:rPr>
        <w:t xml:space="preserve"> – XII:</w:t>
      </w:r>
      <w:r w:rsidRPr="00866F6B">
        <w:rPr>
          <w:rFonts w:ascii="Calibri" w:eastAsia="Arial Unicode MS" w:hAnsi="Calibri" w:cs="Calibri"/>
          <w:color w:val="000000" w:themeColor="text1"/>
          <w:lang w:val="en-GB"/>
        </w:rPr>
        <w:t xml:space="preserve"> Value Added Services</w:t>
      </w:r>
    </w:p>
    <w:p w14:paraId="42EF4565" w14:textId="4BE211C4" w:rsidR="0006473D" w:rsidRPr="00866F6B" w:rsidRDefault="0006473D" w:rsidP="00263030">
      <w:pPr>
        <w:pStyle w:val="ListParagraph"/>
        <w:numPr>
          <w:ilvl w:val="0"/>
          <w:numId w:val="7"/>
        </w:numPr>
        <w:jc w:val="both"/>
        <w:rPr>
          <w:rFonts w:ascii="Calibri" w:eastAsia="Arial Unicode MS" w:hAnsi="Calibri" w:cs="Calibri"/>
          <w:color w:val="000000" w:themeColor="text1"/>
          <w:lang w:val="en-GB"/>
        </w:rPr>
      </w:pPr>
      <w:r w:rsidRPr="00866F6B">
        <w:rPr>
          <w:rFonts w:ascii="Calibri" w:eastAsia="Arial Unicode MS" w:hAnsi="Calibri" w:cs="Calibri"/>
          <w:color w:val="000000" w:themeColor="text1"/>
          <w:lang w:val="en-GB"/>
        </w:rPr>
        <w:t>Annexure</w:t>
      </w:r>
      <w:r w:rsidR="00AD5A5F">
        <w:rPr>
          <w:rFonts w:ascii="Calibri" w:eastAsia="Arial Unicode MS" w:hAnsi="Calibri" w:cs="Calibri"/>
          <w:color w:val="000000" w:themeColor="text1"/>
          <w:lang w:val="en-GB"/>
        </w:rPr>
        <w:t xml:space="preserve"> – XIII:</w:t>
      </w:r>
      <w:r w:rsidRPr="00866F6B">
        <w:rPr>
          <w:rFonts w:ascii="Calibri" w:eastAsia="Arial Unicode MS" w:hAnsi="Calibri" w:cs="Calibri"/>
          <w:color w:val="000000" w:themeColor="text1"/>
          <w:lang w:val="en-GB"/>
        </w:rPr>
        <w:t xml:space="preserve"> Deliverables</w:t>
      </w:r>
      <w:r w:rsidR="00AD5A5F">
        <w:rPr>
          <w:rFonts w:ascii="Calibri" w:eastAsia="Arial Unicode MS" w:hAnsi="Calibri" w:cs="Calibri"/>
          <w:color w:val="000000" w:themeColor="text1"/>
          <w:lang w:val="en-GB"/>
        </w:rPr>
        <w:t xml:space="preserve"> by the </w:t>
      </w:r>
      <w:r w:rsidR="00DA4E7F">
        <w:rPr>
          <w:rFonts w:ascii="Calibri" w:eastAsia="Arial Unicode MS" w:hAnsi="Calibri" w:cs="Calibri"/>
          <w:color w:val="000000" w:themeColor="text1"/>
          <w:lang w:val="en-GB"/>
        </w:rPr>
        <w:t>CONTRACTOR</w:t>
      </w:r>
    </w:p>
    <w:p w14:paraId="7045FD45" w14:textId="77777777" w:rsidR="0006473D" w:rsidRPr="00866F6B" w:rsidRDefault="0006473D" w:rsidP="0006473D">
      <w:pPr>
        <w:jc w:val="both"/>
        <w:rPr>
          <w:rFonts w:ascii="Calibri" w:eastAsia="Arial Unicode MS" w:hAnsi="Calibri" w:cs="Calibri"/>
          <w:color w:val="000000" w:themeColor="text1"/>
          <w:sz w:val="22"/>
          <w:szCs w:val="22"/>
          <w:lang w:val="en-GB"/>
        </w:rPr>
      </w:pPr>
    </w:p>
    <w:p w14:paraId="48122824" w14:textId="25F53A46" w:rsidR="0006473D" w:rsidRPr="00866F6B" w:rsidRDefault="0006473D" w:rsidP="0006473D">
      <w:pPr>
        <w:autoSpaceDE w:val="0"/>
        <w:autoSpaceDN w:val="0"/>
        <w:adjustRightInd w:val="0"/>
        <w:jc w:val="both"/>
        <w:rPr>
          <w:rFonts w:ascii="Calibri" w:eastAsiaTheme="minorHAnsi" w:hAnsi="Calibri" w:cs="Calibri"/>
          <w:color w:val="000000" w:themeColor="text1"/>
          <w:sz w:val="22"/>
          <w:szCs w:val="22"/>
          <w:lang w:val="en-GB" w:eastAsia="en-US"/>
        </w:rPr>
      </w:pPr>
      <w:r w:rsidRPr="00866F6B">
        <w:rPr>
          <w:rFonts w:ascii="Calibri" w:eastAsiaTheme="minorHAnsi" w:hAnsi="Calibri" w:cs="Calibri"/>
          <w:color w:val="000000" w:themeColor="text1"/>
          <w:sz w:val="22"/>
          <w:szCs w:val="22"/>
          <w:lang w:val="en-GB" w:eastAsia="en-US"/>
        </w:rPr>
        <w:t xml:space="preserve">2. The mutual rights and obligations of </w:t>
      </w:r>
      <w:r w:rsidR="00362847" w:rsidRPr="00866F6B">
        <w:rPr>
          <w:rFonts w:ascii="Calibri" w:eastAsiaTheme="minorHAnsi" w:hAnsi="Calibri" w:cs="Calibri"/>
          <w:color w:val="000000" w:themeColor="text1"/>
          <w:sz w:val="22"/>
          <w:szCs w:val="22"/>
          <w:lang w:val="en-GB" w:eastAsia="en-US"/>
        </w:rPr>
        <w:t xml:space="preserve">the </w:t>
      </w:r>
      <w:r w:rsidR="00F90439">
        <w:rPr>
          <w:rFonts w:ascii="Calibri" w:eastAsiaTheme="minorHAnsi" w:hAnsi="Calibri" w:cs="Calibri"/>
          <w:color w:val="000000" w:themeColor="text1"/>
          <w:sz w:val="22"/>
          <w:szCs w:val="22"/>
          <w:lang w:val="en-GB" w:eastAsia="en-US"/>
        </w:rPr>
        <w:t>ASSOCIATION</w:t>
      </w:r>
      <w:r w:rsidRPr="00866F6B">
        <w:rPr>
          <w:rFonts w:ascii="Calibri" w:eastAsiaTheme="minorHAnsi" w:hAnsi="Calibri" w:cs="Calibri"/>
          <w:color w:val="000000" w:themeColor="text1"/>
          <w:sz w:val="22"/>
          <w:szCs w:val="22"/>
          <w:lang w:val="en-GB" w:eastAsia="en-US"/>
        </w:rPr>
        <w:t xml:space="preserve"> and </w:t>
      </w:r>
      <w:r w:rsidR="00362847" w:rsidRPr="00866F6B">
        <w:rPr>
          <w:rFonts w:ascii="Calibri" w:eastAsiaTheme="minorHAnsi" w:hAnsi="Calibri" w:cs="Calibri"/>
          <w:color w:val="000000" w:themeColor="text1"/>
          <w:sz w:val="22"/>
          <w:szCs w:val="22"/>
          <w:lang w:val="en-GB" w:eastAsia="en-US"/>
        </w:rPr>
        <w:t xml:space="preserve">the </w:t>
      </w:r>
      <w:r w:rsidR="00DA4E7F">
        <w:rPr>
          <w:rFonts w:ascii="Calibri" w:eastAsiaTheme="minorHAnsi" w:hAnsi="Calibri" w:cs="Calibri"/>
          <w:color w:val="000000" w:themeColor="text1"/>
          <w:sz w:val="22"/>
          <w:szCs w:val="22"/>
          <w:lang w:val="en-GB" w:eastAsia="en-US"/>
        </w:rPr>
        <w:t>CONTRACTOR</w:t>
      </w:r>
      <w:r w:rsidRPr="00866F6B">
        <w:rPr>
          <w:rFonts w:ascii="Calibri" w:eastAsiaTheme="minorHAnsi" w:hAnsi="Calibri" w:cs="Calibri"/>
          <w:color w:val="000000" w:themeColor="text1"/>
          <w:sz w:val="22"/>
          <w:szCs w:val="22"/>
          <w:lang w:val="en-GB" w:eastAsia="en-US"/>
        </w:rPr>
        <w:t xml:space="preserve"> shall be as set forth in the Agreement, in </w:t>
      </w:r>
      <w:r w:rsidR="00736D2C">
        <w:rPr>
          <w:rFonts w:ascii="Calibri" w:eastAsiaTheme="minorHAnsi" w:hAnsi="Calibri" w:cs="Calibri"/>
          <w:color w:val="000000" w:themeColor="text1"/>
          <w:sz w:val="22"/>
          <w:szCs w:val="22"/>
          <w:lang w:val="en-GB" w:eastAsia="en-US"/>
        </w:rPr>
        <w:t>p</w:t>
      </w:r>
      <w:r w:rsidRPr="00866F6B">
        <w:rPr>
          <w:rFonts w:ascii="Calibri" w:eastAsiaTheme="minorHAnsi" w:hAnsi="Calibri" w:cs="Calibri"/>
          <w:color w:val="000000" w:themeColor="text1"/>
          <w:sz w:val="22"/>
          <w:szCs w:val="22"/>
          <w:lang w:val="en-GB" w:eastAsia="en-US"/>
        </w:rPr>
        <w:t>articular:</w:t>
      </w:r>
    </w:p>
    <w:p w14:paraId="7D88A320" w14:textId="419467A9" w:rsidR="0006473D" w:rsidRPr="00866F6B" w:rsidRDefault="0006473D" w:rsidP="00736D2C">
      <w:pPr>
        <w:autoSpaceDE w:val="0"/>
        <w:autoSpaceDN w:val="0"/>
        <w:adjustRightInd w:val="0"/>
        <w:ind w:left="720"/>
        <w:jc w:val="both"/>
        <w:rPr>
          <w:rFonts w:ascii="Calibri" w:eastAsiaTheme="minorHAnsi" w:hAnsi="Calibri" w:cs="Calibri"/>
          <w:color w:val="000000" w:themeColor="text1"/>
          <w:sz w:val="22"/>
          <w:szCs w:val="22"/>
          <w:lang w:val="en-GB" w:eastAsia="en-US"/>
        </w:rPr>
      </w:pPr>
      <w:r w:rsidRPr="00866F6B">
        <w:rPr>
          <w:rFonts w:ascii="Calibri" w:eastAsiaTheme="minorHAnsi" w:hAnsi="Calibri" w:cs="Calibri"/>
          <w:color w:val="000000" w:themeColor="text1"/>
          <w:sz w:val="22"/>
          <w:szCs w:val="22"/>
          <w:lang w:val="en-GB" w:eastAsia="en-US"/>
        </w:rPr>
        <w:t xml:space="preserve">(a) </w:t>
      </w:r>
      <w:r w:rsidR="00D529AD" w:rsidRPr="00866F6B">
        <w:rPr>
          <w:rFonts w:ascii="Calibri" w:eastAsiaTheme="minorHAnsi" w:hAnsi="Calibri" w:cs="Calibri"/>
          <w:color w:val="000000" w:themeColor="text1"/>
          <w:sz w:val="22"/>
          <w:szCs w:val="22"/>
          <w:lang w:val="en-GB" w:eastAsia="en-US"/>
        </w:rPr>
        <w:t>T</w:t>
      </w:r>
      <w:r w:rsidR="00362847" w:rsidRPr="00866F6B">
        <w:rPr>
          <w:rFonts w:ascii="Calibri" w:eastAsiaTheme="minorHAnsi" w:hAnsi="Calibri" w:cs="Calibri"/>
          <w:color w:val="000000" w:themeColor="text1"/>
          <w:sz w:val="22"/>
          <w:szCs w:val="22"/>
          <w:lang w:val="en-GB" w:eastAsia="en-US"/>
        </w:rPr>
        <w:t xml:space="preserve">he </w:t>
      </w:r>
      <w:r w:rsidR="00DA4E7F">
        <w:rPr>
          <w:rFonts w:ascii="Calibri" w:eastAsiaTheme="minorHAnsi" w:hAnsi="Calibri" w:cs="Calibri"/>
          <w:color w:val="000000" w:themeColor="text1"/>
          <w:sz w:val="22"/>
          <w:szCs w:val="22"/>
          <w:lang w:val="en-GB" w:eastAsia="en-US"/>
        </w:rPr>
        <w:t>CONTRACTOR</w:t>
      </w:r>
      <w:r w:rsidRPr="00866F6B">
        <w:rPr>
          <w:rFonts w:ascii="Calibri" w:eastAsiaTheme="minorHAnsi" w:hAnsi="Calibri" w:cs="Calibri"/>
          <w:color w:val="000000" w:themeColor="text1"/>
          <w:sz w:val="22"/>
          <w:szCs w:val="22"/>
          <w:lang w:val="en-GB" w:eastAsia="en-US"/>
        </w:rPr>
        <w:t xml:space="preserve"> shall carry out the Services in accordance with the provisions of the Agreement; and</w:t>
      </w:r>
    </w:p>
    <w:p w14:paraId="7DE6ED8B" w14:textId="075FBEAF" w:rsidR="0006473D" w:rsidRPr="00866F6B" w:rsidRDefault="0006473D" w:rsidP="00736D2C">
      <w:pPr>
        <w:autoSpaceDE w:val="0"/>
        <w:autoSpaceDN w:val="0"/>
        <w:adjustRightInd w:val="0"/>
        <w:ind w:left="720"/>
        <w:jc w:val="both"/>
        <w:rPr>
          <w:rFonts w:ascii="Calibri" w:eastAsiaTheme="minorHAnsi" w:hAnsi="Calibri" w:cs="Calibri"/>
          <w:color w:val="000000" w:themeColor="text1"/>
          <w:sz w:val="22"/>
          <w:szCs w:val="22"/>
          <w:lang w:val="en-GB" w:eastAsia="en-US"/>
        </w:rPr>
      </w:pPr>
      <w:r w:rsidRPr="00866F6B">
        <w:rPr>
          <w:rFonts w:ascii="Calibri" w:eastAsiaTheme="minorHAnsi" w:hAnsi="Calibri" w:cs="Calibri"/>
          <w:color w:val="000000" w:themeColor="text1"/>
          <w:sz w:val="22"/>
          <w:szCs w:val="22"/>
          <w:lang w:val="en-GB" w:eastAsia="en-US"/>
        </w:rPr>
        <w:t xml:space="preserve">(b) </w:t>
      </w:r>
      <w:r w:rsidR="00D529AD" w:rsidRPr="00866F6B">
        <w:rPr>
          <w:rFonts w:ascii="Calibri" w:eastAsiaTheme="minorHAnsi" w:hAnsi="Calibri" w:cs="Calibri"/>
          <w:color w:val="000000" w:themeColor="text1"/>
          <w:sz w:val="22"/>
          <w:szCs w:val="22"/>
          <w:lang w:val="en-GB" w:eastAsia="en-US"/>
        </w:rPr>
        <w:t>T</w:t>
      </w:r>
      <w:r w:rsidR="00362847" w:rsidRPr="00866F6B">
        <w:rPr>
          <w:rFonts w:ascii="Calibri" w:eastAsiaTheme="minorHAnsi" w:hAnsi="Calibri" w:cs="Calibri"/>
          <w:color w:val="000000" w:themeColor="text1"/>
          <w:sz w:val="22"/>
          <w:szCs w:val="22"/>
          <w:lang w:val="en-GB" w:eastAsia="en-US"/>
        </w:rPr>
        <w:t xml:space="preserve">he </w:t>
      </w:r>
      <w:r w:rsidR="00F90439">
        <w:rPr>
          <w:rFonts w:ascii="Calibri" w:eastAsiaTheme="minorHAnsi" w:hAnsi="Calibri" w:cs="Calibri"/>
          <w:color w:val="000000" w:themeColor="text1"/>
          <w:sz w:val="22"/>
          <w:szCs w:val="22"/>
          <w:lang w:val="en-GB" w:eastAsia="en-US"/>
        </w:rPr>
        <w:t>ASSOCIATION</w:t>
      </w:r>
      <w:r w:rsidRPr="00866F6B">
        <w:rPr>
          <w:rFonts w:ascii="Calibri" w:eastAsiaTheme="minorHAnsi" w:hAnsi="Calibri" w:cs="Calibri"/>
          <w:color w:val="000000" w:themeColor="text1"/>
          <w:sz w:val="22"/>
          <w:szCs w:val="22"/>
          <w:lang w:val="en-GB" w:eastAsia="en-US"/>
        </w:rPr>
        <w:t xml:space="preserve"> shall make payments to </w:t>
      </w:r>
      <w:r w:rsidR="00362847" w:rsidRPr="00866F6B">
        <w:rPr>
          <w:rFonts w:ascii="Calibri" w:eastAsiaTheme="minorHAnsi" w:hAnsi="Calibri" w:cs="Calibri"/>
          <w:color w:val="000000" w:themeColor="text1"/>
          <w:sz w:val="22"/>
          <w:szCs w:val="22"/>
          <w:lang w:val="en-GB" w:eastAsia="en-US"/>
        </w:rPr>
        <w:t xml:space="preserve">the </w:t>
      </w:r>
      <w:r w:rsidR="00DA4E7F">
        <w:rPr>
          <w:rFonts w:ascii="Calibri" w:eastAsiaTheme="minorHAnsi" w:hAnsi="Calibri" w:cs="Calibri"/>
          <w:color w:val="000000" w:themeColor="text1"/>
          <w:sz w:val="22"/>
          <w:szCs w:val="22"/>
          <w:lang w:val="en-GB" w:eastAsia="en-US"/>
        </w:rPr>
        <w:t>CONTRACTOR</w:t>
      </w:r>
      <w:r w:rsidRPr="00866F6B">
        <w:rPr>
          <w:rFonts w:ascii="Calibri" w:eastAsiaTheme="minorHAnsi" w:hAnsi="Calibri" w:cs="Calibri"/>
          <w:color w:val="000000" w:themeColor="text1"/>
          <w:sz w:val="22"/>
          <w:szCs w:val="22"/>
          <w:lang w:val="en-GB" w:eastAsia="en-US"/>
        </w:rPr>
        <w:t xml:space="preserve"> in accordance with the provisions of the Agreement.</w:t>
      </w:r>
    </w:p>
    <w:p w14:paraId="1F33F57E" w14:textId="77777777" w:rsidR="0006473D" w:rsidRPr="00866F6B" w:rsidRDefault="0006473D" w:rsidP="0006473D">
      <w:pPr>
        <w:autoSpaceDE w:val="0"/>
        <w:autoSpaceDN w:val="0"/>
        <w:adjustRightInd w:val="0"/>
        <w:jc w:val="both"/>
        <w:rPr>
          <w:rFonts w:ascii="Calibri" w:eastAsiaTheme="minorHAnsi" w:hAnsi="Calibri" w:cs="Calibri"/>
          <w:color w:val="000000" w:themeColor="text1"/>
          <w:sz w:val="22"/>
          <w:szCs w:val="22"/>
          <w:lang w:val="en-GB" w:eastAsia="en-US"/>
        </w:rPr>
      </w:pPr>
    </w:p>
    <w:p w14:paraId="275DB053" w14:textId="77777777" w:rsidR="0006473D" w:rsidRPr="00866F6B" w:rsidRDefault="0006473D" w:rsidP="0006473D">
      <w:pPr>
        <w:autoSpaceDE w:val="0"/>
        <w:autoSpaceDN w:val="0"/>
        <w:adjustRightInd w:val="0"/>
        <w:jc w:val="both"/>
        <w:rPr>
          <w:rFonts w:ascii="Calibri" w:eastAsiaTheme="minorHAnsi" w:hAnsi="Calibri" w:cs="Calibri"/>
          <w:color w:val="000000" w:themeColor="text1"/>
          <w:sz w:val="22"/>
          <w:szCs w:val="22"/>
          <w:lang w:val="en-GB" w:eastAsia="en-US"/>
        </w:rPr>
      </w:pPr>
      <w:r w:rsidRPr="00866F6B">
        <w:rPr>
          <w:rFonts w:ascii="Calibri" w:eastAsiaTheme="minorHAnsi" w:hAnsi="Calibri" w:cs="Calibri"/>
          <w:color w:val="000000" w:themeColor="text1"/>
          <w:sz w:val="22"/>
          <w:szCs w:val="22"/>
          <w:lang w:val="en-GB" w:eastAsia="en-US"/>
        </w:rPr>
        <w:t>IN WITNESS WHEREOF, the Parties hereto have caused this Agreement to be signed in their respective names as of the day and year first above written.</w:t>
      </w:r>
    </w:p>
    <w:p w14:paraId="1F02CB66" w14:textId="77777777" w:rsidR="0006473D" w:rsidRPr="00866F6B" w:rsidRDefault="0006473D" w:rsidP="0006473D">
      <w:pPr>
        <w:autoSpaceDE w:val="0"/>
        <w:autoSpaceDN w:val="0"/>
        <w:adjustRightInd w:val="0"/>
        <w:ind w:left="3600" w:firstLine="720"/>
        <w:jc w:val="both"/>
        <w:rPr>
          <w:rFonts w:ascii="Calibri" w:eastAsiaTheme="minorHAnsi" w:hAnsi="Calibri" w:cs="Calibri"/>
          <w:b/>
          <w:bCs/>
          <w:color w:val="000000" w:themeColor="text1"/>
          <w:sz w:val="22"/>
          <w:szCs w:val="22"/>
          <w:lang w:val="en-GB" w:eastAsia="en-US"/>
        </w:rPr>
      </w:pPr>
      <w:r w:rsidRPr="00866F6B">
        <w:rPr>
          <w:rFonts w:ascii="Calibri" w:eastAsiaTheme="minorHAnsi" w:hAnsi="Calibri" w:cs="Calibri"/>
          <w:b/>
          <w:bCs/>
          <w:color w:val="000000" w:themeColor="text1"/>
          <w:sz w:val="22"/>
          <w:szCs w:val="22"/>
          <w:lang w:val="en-GB" w:eastAsia="en-US"/>
        </w:rPr>
        <w:t xml:space="preserve">For and on behalf of </w:t>
      </w:r>
    </w:p>
    <w:p w14:paraId="46EA1DB0" w14:textId="7B2C2762" w:rsidR="0006473D" w:rsidRPr="00866F6B" w:rsidRDefault="0006473D" w:rsidP="0006473D">
      <w:pPr>
        <w:autoSpaceDE w:val="0"/>
        <w:autoSpaceDN w:val="0"/>
        <w:adjustRightInd w:val="0"/>
        <w:jc w:val="both"/>
        <w:rPr>
          <w:rFonts w:ascii="Calibri" w:eastAsiaTheme="minorHAnsi" w:hAnsi="Calibri" w:cs="Calibri"/>
          <w:b/>
          <w:bCs/>
          <w:i/>
          <w:iCs/>
          <w:color w:val="000000" w:themeColor="text1"/>
          <w:sz w:val="22"/>
          <w:szCs w:val="22"/>
          <w:lang w:val="en-GB" w:eastAsia="en-US"/>
        </w:rPr>
      </w:pPr>
      <w:r w:rsidRPr="00866F6B">
        <w:rPr>
          <w:rFonts w:ascii="Calibri" w:eastAsiaTheme="minorHAnsi" w:hAnsi="Calibri" w:cs="Calibri"/>
          <w:b/>
          <w:bCs/>
          <w:color w:val="000000" w:themeColor="text1"/>
          <w:sz w:val="22"/>
          <w:szCs w:val="22"/>
          <w:lang w:val="en-GB" w:eastAsia="en-US"/>
        </w:rPr>
        <w:t xml:space="preserve">Bearys Anugraha Apartment Owners </w:t>
      </w:r>
      <w:r w:rsidR="00F90439">
        <w:rPr>
          <w:rFonts w:ascii="Calibri" w:eastAsiaTheme="minorHAnsi" w:hAnsi="Calibri" w:cs="Calibri"/>
          <w:b/>
          <w:bCs/>
          <w:color w:val="000000" w:themeColor="text1"/>
          <w:sz w:val="22"/>
          <w:szCs w:val="22"/>
          <w:lang w:val="en-GB" w:eastAsia="en-US"/>
        </w:rPr>
        <w:t>ASSOCIATION</w:t>
      </w:r>
      <w:r w:rsidRPr="00866F6B">
        <w:rPr>
          <w:rFonts w:ascii="Calibri" w:hAnsi="Calibri" w:cs="Calibri"/>
          <w:b/>
          <w:color w:val="000000" w:themeColor="text1"/>
          <w:sz w:val="22"/>
          <w:szCs w:val="22"/>
          <w:lang w:val="en-GB"/>
        </w:rPr>
        <w:t xml:space="preserve"> </w:t>
      </w:r>
      <w:r w:rsidRPr="00866F6B">
        <w:rPr>
          <w:rFonts w:ascii="Calibri" w:hAnsi="Calibri" w:cs="Calibri"/>
          <w:b/>
          <w:color w:val="000000" w:themeColor="text1"/>
          <w:sz w:val="22"/>
          <w:szCs w:val="22"/>
          <w:lang w:val="en-GB"/>
        </w:rPr>
        <w:tab/>
      </w:r>
      <w:r w:rsidRPr="00866F6B">
        <w:rPr>
          <w:rFonts w:ascii="Calibri" w:hAnsi="Calibri" w:cs="Calibri"/>
          <w:b/>
          <w:color w:val="000000" w:themeColor="text1"/>
          <w:sz w:val="22"/>
          <w:szCs w:val="22"/>
          <w:lang w:val="en-GB"/>
        </w:rPr>
        <w:tab/>
      </w:r>
      <w:r w:rsidRPr="00866F6B">
        <w:rPr>
          <w:rFonts w:ascii="Calibri" w:hAnsi="Calibri" w:cs="Calibri"/>
          <w:b/>
          <w:color w:val="000000" w:themeColor="text1"/>
          <w:sz w:val="22"/>
          <w:szCs w:val="22"/>
          <w:lang w:val="en-GB"/>
        </w:rPr>
        <w:tab/>
      </w:r>
      <w:r w:rsidR="00385994">
        <w:rPr>
          <w:rFonts w:ascii="Calibri" w:hAnsi="Calibri" w:cs="Calibri"/>
          <w:b/>
          <w:color w:val="000000" w:themeColor="text1"/>
          <w:sz w:val="22"/>
          <w:szCs w:val="22"/>
          <w:lang w:val="en-GB"/>
        </w:rPr>
        <w:t>__________________________</w:t>
      </w:r>
    </w:p>
    <w:p w14:paraId="17B4B714" w14:textId="290043AB" w:rsidR="0006473D" w:rsidRPr="00866F6B" w:rsidRDefault="0006473D" w:rsidP="0006473D">
      <w:pPr>
        <w:autoSpaceDE w:val="0"/>
        <w:autoSpaceDN w:val="0"/>
        <w:adjustRightInd w:val="0"/>
        <w:jc w:val="both"/>
        <w:rPr>
          <w:rFonts w:ascii="Calibri" w:eastAsiaTheme="minorHAnsi" w:hAnsi="Calibri" w:cs="Calibri"/>
          <w:b/>
          <w:bCs/>
          <w:color w:val="000000" w:themeColor="text1"/>
          <w:sz w:val="22"/>
          <w:szCs w:val="22"/>
          <w:lang w:val="en-GB" w:eastAsia="en-US"/>
        </w:rPr>
      </w:pPr>
      <w:r w:rsidRPr="00866F6B">
        <w:rPr>
          <w:rFonts w:ascii="Calibri" w:eastAsiaTheme="minorHAnsi" w:hAnsi="Calibri" w:cs="Calibri"/>
          <w:b/>
          <w:bCs/>
          <w:color w:val="000000" w:themeColor="text1"/>
          <w:sz w:val="22"/>
          <w:szCs w:val="22"/>
          <w:lang w:val="en-GB" w:eastAsia="en-US"/>
        </w:rPr>
        <w:t>(BAAOA)</w:t>
      </w:r>
    </w:p>
    <w:p w14:paraId="5F4A51E5" w14:textId="704BBBC7" w:rsidR="0006473D" w:rsidRPr="00866F6B" w:rsidRDefault="0006473D" w:rsidP="0006473D">
      <w:pPr>
        <w:autoSpaceDE w:val="0"/>
        <w:autoSpaceDN w:val="0"/>
        <w:adjustRightInd w:val="0"/>
        <w:jc w:val="both"/>
        <w:rPr>
          <w:rFonts w:ascii="Calibri" w:eastAsiaTheme="minorHAnsi" w:hAnsi="Calibri" w:cs="Calibri"/>
          <w:color w:val="000000" w:themeColor="text1"/>
          <w:sz w:val="22"/>
          <w:szCs w:val="22"/>
          <w:lang w:val="en-GB" w:eastAsia="en-US"/>
        </w:rPr>
      </w:pPr>
    </w:p>
    <w:p w14:paraId="71CA66F4" w14:textId="6255CFB4" w:rsidR="0006473D" w:rsidRPr="00866F6B" w:rsidRDefault="0006473D" w:rsidP="0006473D">
      <w:pPr>
        <w:autoSpaceDE w:val="0"/>
        <w:autoSpaceDN w:val="0"/>
        <w:adjustRightInd w:val="0"/>
        <w:jc w:val="both"/>
        <w:rPr>
          <w:rFonts w:ascii="Calibri" w:eastAsiaTheme="minorHAnsi" w:hAnsi="Calibri" w:cs="Calibri"/>
          <w:color w:val="000000" w:themeColor="text1"/>
          <w:sz w:val="22"/>
          <w:szCs w:val="22"/>
          <w:lang w:val="en-GB" w:eastAsia="en-US"/>
        </w:rPr>
      </w:pPr>
    </w:p>
    <w:p w14:paraId="110E1E82" w14:textId="65B52D34" w:rsidR="0006473D" w:rsidRPr="00866F6B" w:rsidRDefault="0006473D" w:rsidP="0006473D">
      <w:pPr>
        <w:autoSpaceDE w:val="0"/>
        <w:autoSpaceDN w:val="0"/>
        <w:adjustRightInd w:val="0"/>
        <w:jc w:val="both"/>
        <w:rPr>
          <w:rFonts w:ascii="Calibri" w:eastAsiaTheme="minorHAnsi" w:hAnsi="Calibri" w:cs="Calibri"/>
          <w:color w:val="000000" w:themeColor="text1"/>
          <w:sz w:val="22"/>
          <w:szCs w:val="22"/>
          <w:lang w:val="en-GB" w:eastAsia="en-US"/>
        </w:rPr>
      </w:pPr>
    </w:p>
    <w:p w14:paraId="729404C5" w14:textId="77777777" w:rsidR="0006473D" w:rsidRPr="00866F6B" w:rsidRDefault="0006473D" w:rsidP="0006473D">
      <w:pPr>
        <w:autoSpaceDE w:val="0"/>
        <w:autoSpaceDN w:val="0"/>
        <w:adjustRightInd w:val="0"/>
        <w:jc w:val="both"/>
        <w:rPr>
          <w:rFonts w:ascii="Calibri" w:eastAsiaTheme="minorHAnsi" w:hAnsi="Calibri" w:cs="Calibri"/>
          <w:color w:val="000000" w:themeColor="text1"/>
          <w:sz w:val="22"/>
          <w:szCs w:val="22"/>
          <w:lang w:val="en-GB" w:eastAsia="en-US"/>
        </w:rPr>
      </w:pPr>
    </w:p>
    <w:p w14:paraId="7A3EC38B" w14:textId="77777777" w:rsidR="0006473D" w:rsidRPr="00866F6B" w:rsidRDefault="0006473D" w:rsidP="0006473D">
      <w:pPr>
        <w:autoSpaceDE w:val="0"/>
        <w:autoSpaceDN w:val="0"/>
        <w:adjustRightInd w:val="0"/>
        <w:jc w:val="both"/>
        <w:rPr>
          <w:rFonts w:ascii="Calibri" w:eastAsiaTheme="minorHAnsi" w:hAnsi="Calibri" w:cs="Calibri"/>
          <w:color w:val="000000" w:themeColor="text1"/>
          <w:sz w:val="22"/>
          <w:szCs w:val="22"/>
          <w:lang w:val="en-GB" w:eastAsia="en-US"/>
        </w:rPr>
      </w:pPr>
    </w:p>
    <w:p w14:paraId="5DF6BD87" w14:textId="0D507F79" w:rsidR="0006473D" w:rsidRPr="00866F6B" w:rsidRDefault="00385994" w:rsidP="0006473D">
      <w:pPr>
        <w:ind w:right="72"/>
        <w:jc w:val="both"/>
        <w:rPr>
          <w:rFonts w:ascii="Calibri" w:hAnsi="Calibri" w:cs="Calibri"/>
          <w:b/>
          <w:bCs/>
          <w:color w:val="000000" w:themeColor="text1"/>
          <w:sz w:val="22"/>
          <w:szCs w:val="22"/>
          <w:lang w:val="en-GB"/>
        </w:rPr>
      </w:pPr>
      <w:r>
        <w:rPr>
          <w:rFonts w:ascii="Calibri" w:eastAsiaTheme="minorHAnsi" w:hAnsi="Calibri" w:cs="Calibri"/>
          <w:b/>
          <w:bCs/>
          <w:i/>
          <w:iCs/>
          <w:color w:val="000000" w:themeColor="text1"/>
          <w:sz w:val="22"/>
          <w:szCs w:val="22"/>
          <w:lang w:val="en-GB" w:eastAsia="en-US"/>
        </w:rPr>
        <w:t>_____________</w:t>
      </w:r>
      <w:r>
        <w:rPr>
          <w:rFonts w:ascii="Calibri" w:eastAsiaTheme="minorHAnsi" w:hAnsi="Calibri" w:cs="Calibri"/>
          <w:b/>
          <w:bCs/>
          <w:i/>
          <w:iCs/>
          <w:color w:val="000000" w:themeColor="text1"/>
          <w:sz w:val="22"/>
          <w:szCs w:val="22"/>
          <w:lang w:val="en-GB" w:eastAsia="en-US"/>
        </w:rPr>
        <w:tab/>
      </w:r>
      <w:r w:rsidR="0006473D" w:rsidRPr="00866F6B">
        <w:rPr>
          <w:rFonts w:ascii="Calibri" w:eastAsiaTheme="minorHAnsi" w:hAnsi="Calibri" w:cs="Calibri"/>
          <w:b/>
          <w:bCs/>
          <w:i/>
          <w:iCs/>
          <w:color w:val="000000" w:themeColor="text1"/>
          <w:sz w:val="22"/>
          <w:szCs w:val="22"/>
          <w:lang w:val="en-GB" w:eastAsia="en-US"/>
        </w:rPr>
        <w:tab/>
      </w:r>
      <w:r w:rsidR="0006473D" w:rsidRPr="00866F6B">
        <w:rPr>
          <w:rFonts w:ascii="Calibri" w:eastAsiaTheme="minorHAnsi" w:hAnsi="Calibri" w:cs="Calibri"/>
          <w:b/>
          <w:bCs/>
          <w:i/>
          <w:iCs/>
          <w:color w:val="000000" w:themeColor="text1"/>
          <w:sz w:val="22"/>
          <w:szCs w:val="22"/>
          <w:lang w:val="en-GB" w:eastAsia="en-US"/>
        </w:rPr>
        <w:tab/>
      </w:r>
      <w:r w:rsidR="0006473D" w:rsidRPr="00866F6B">
        <w:rPr>
          <w:rFonts w:ascii="Calibri" w:eastAsiaTheme="minorHAnsi" w:hAnsi="Calibri" w:cs="Calibri"/>
          <w:b/>
          <w:bCs/>
          <w:i/>
          <w:iCs/>
          <w:color w:val="000000" w:themeColor="text1"/>
          <w:sz w:val="22"/>
          <w:szCs w:val="22"/>
          <w:lang w:val="en-GB" w:eastAsia="en-US"/>
        </w:rPr>
        <w:tab/>
      </w:r>
      <w:r w:rsidR="0006473D" w:rsidRPr="00866F6B">
        <w:rPr>
          <w:rFonts w:ascii="Calibri" w:eastAsiaTheme="minorHAnsi" w:hAnsi="Calibri" w:cs="Calibri"/>
          <w:b/>
          <w:bCs/>
          <w:i/>
          <w:iCs/>
          <w:color w:val="000000" w:themeColor="text1"/>
          <w:sz w:val="22"/>
          <w:szCs w:val="22"/>
          <w:lang w:val="en-GB" w:eastAsia="en-US"/>
        </w:rPr>
        <w:tab/>
      </w:r>
      <w:r w:rsidR="0006473D" w:rsidRPr="00866F6B">
        <w:rPr>
          <w:rFonts w:ascii="Calibri" w:eastAsiaTheme="minorHAnsi" w:hAnsi="Calibri" w:cs="Calibri"/>
          <w:b/>
          <w:bCs/>
          <w:i/>
          <w:iCs/>
          <w:color w:val="000000" w:themeColor="text1"/>
          <w:sz w:val="22"/>
          <w:szCs w:val="22"/>
          <w:lang w:val="en-GB" w:eastAsia="en-US"/>
        </w:rPr>
        <w:tab/>
      </w:r>
      <w:r w:rsidR="0006473D" w:rsidRPr="00866F6B">
        <w:rPr>
          <w:rFonts w:ascii="Calibri" w:eastAsiaTheme="minorHAnsi" w:hAnsi="Calibri" w:cs="Calibri"/>
          <w:b/>
          <w:bCs/>
          <w:i/>
          <w:iCs/>
          <w:color w:val="000000" w:themeColor="text1"/>
          <w:sz w:val="22"/>
          <w:szCs w:val="22"/>
          <w:lang w:val="en-GB" w:eastAsia="en-US"/>
        </w:rPr>
        <w:tab/>
      </w:r>
      <w:r w:rsidR="0006473D" w:rsidRPr="00866F6B">
        <w:rPr>
          <w:rFonts w:ascii="Calibri" w:eastAsiaTheme="minorHAnsi" w:hAnsi="Calibri" w:cs="Calibri"/>
          <w:b/>
          <w:bCs/>
          <w:i/>
          <w:iCs/>
          <w:color w:val="000000" w:themeColor="text1"/>
          <w:sz w:val="22"/>
          <w:szCs w:val="22"/>
          <w:lang w:val="en-GB" w:eastAsia="en-US"/>
        </w:rPr>
        <w:tab/>
      </w:r>
      <w:r>
        <w:rPr>
          <w:rFonts w:ascii="Calibri" w:eastAsiaTheme="minorHAnsi" w:hAnsi="Calibri" w:cs="Calibri"/>
          <w:b/>
          <w:bCs/>
          <w:i/>
          <w:iCs/>
          <w:color w:val="000000" w:themeColor="text1"/>
          <w:sz w:val="22"/>
          <w:szCs w:val="22"/>
          <w:lang w:val="en-GB" w:eastAsia="en-US"/>
        </w:rPr>
        <w:t>___________________</w:t>
      </w:r>
    </w:p>
    <w:p w14:paraId="25A6C653" w14:textId="48441248" w:rsidR="0006473D" w:rsidRDefault="0006473D" w:rsidP="0006473D">
      <w:pPr>
        <w:autoSpaceDE w:val="0"/>
        <w:autoSpaceDN w:val="0"/>
        <w:adjustRightInd w:val="0"/>
        <w:jc w:val="both"/>
        <w:rPr>
          <w:rFonts w:ascii="Calibri" w:eastAsiaTheme="minorHAnsi" w:hAnsi="Calibri" w:cs="Calibri"/>
          <w:b/>
          <w:bCs/>
          <w:i/>
          <w:iCs/>
          <w:color w:val="000000" w:themeColor="text1"/>
          <w:sz w:val="22"/>
          <w:szCs w:val="22"/>
          <w:lang w:val="en-GB" w:eastAsia="en-US"/>
        </w:rPr>
      </w:pPr>
      <w:r w:rsidRPr="00866F6B">
        <w:rPr>
          <w:rFonts w:ascii="Calibri" w:eastAsiaTheme="minorHAnsi" w:hAnsi="Calibri" w:cs="Calibri"/>
          <w:b/>
          <w:bCs/>
          <w:i/>
          <w:iCs/>
          <w:color w:val="000000" w:themeColor="text1"/>
          <w:sz w:val="22"/>
          <w:szCs w:val="22"/>
          <w:lang w:val="en-GB" w:eastAsia="en-US"/>
        </w:rPr>
        <w:t>President</w:t>
      </w:r>
      <w:r w:rsidR="005933C6">
        <w:rPr>
          <w:rFonts w:ascii="Calibri" w:eastAsiaTheme="minorHAnsi" w:hAnsi="Calibri" w:cs="Calibri"/>
          <w:b/>
          <w:bCs/>
          <w:i/>
          <w:iCs/>
          <w:color w:val="000000" w:themeColor="text1"/>
          <w:sz w:val="22"/>
          <w:szCs w:val="22"/>
          <w:lang w:val="en-GB" w:eastAsia="en-US"/>
        </w:rPr>
        <w:tab/>
      </w:r>
      <w:r w:rsidR="005933C6">
        <w:rPr>
          <w:rFonts w:ascii="Calibri" w:eastAsiaTheme="minorHAnsi" w:hAnsi="Calibri" w:cs="Calibri"/>
          <w:b/>
          <w:bCs/>
          <w:i/>
          <w:iCs/>
          <w:color w:val="000000" w:themeColor="text1"/>
          <w:sz w:val="22"/>
          <w:szCs w:val="22"/>
          <w:lang w:val="en-GB" w:eastAsia="en-US"/>
        </w:rPr>
        <w:tab/>
      </w:r>
      <w:r w:rsidR="005933C6">
        <w:rPr>
          <w:rFonts w:ascii="Calibri" w:eastAsiaTheme="minorHAnsi" w:hAnsi="Calibri" w:cs="Calibri"/>
          <w:b/>
          <w:bCs/>
          <w:i/>
          <w:iCs/>
          <w:color w:val="000000" w:themeColor="text1"/>
          <w:sz w:val="22"/>
          <w:szCs w:val="22"/>
          <w:lang w:val="en-GB" w:eastAsia="en-US"/>
        </w:rPr>
        <w:tab/>
      </w:r>
      <w:r w:rsidR="005933C6">
        <w:rPr>
          <w:rFonts w:ascii="Calibri" w:eastAsiaTheme="minorHAnsi" w:hAnsi="Calibri" w:cs="Calibri"/>
          <w:b/>
          <w:bCs/>
          <w:i/>
          <w:iCs/>
          <w:color w:val="000000" w:themeColor="text1"/>
          <w:sz w:val="22"/>
          <w:szCs w:val="22"/>
          <w:lang w:val="en-GB" w:eastAsia="en-US"/>
        </w:rPr>
        <w:tab/>
      </w:r>
      <w:r w:rsidR="005933C6">
        <w:rPr>
          <w:rFonts w:ascii="Calibri" w:eastAsiaTheme="minorHAnsi" w:hAnsi="Calibri" w:cs="Calibri"/>
          <w:b/>
          <w:bCs/>
          <w:i/>
          <w:iCs/>
          <w:color w:val="000000" w:themeColor="text1"/>
          <w:sz w:val="22"/>
          <w:szCs w:val="22"/>
          <w:lang w:val="en-GB" w:eastAsia="en-US"/>
        </w:rPr>
        <w:tab/>
      </w:r>
      <w:r w:rsidR="005933C6">
        <w:rPr>
          <w:rFonts w:ascii="Calibri" w:eastAsiaTheme="minorHAnsi" w:hAnsi="Calibri" w:cs="Calibri"/>
          <w:b/>
          <w:bCs/>
          <w:i/>
          <w:iCs/>
          <w:color w:val="000000" w:themeColor="text1"/>
          <w:sz w:val="22"/>
          <w:szCs w:val="22"/>
          <w:lang w:val="en-GB" w:eastAsia="en-US"/>
        </w:rPr>
        <w:tab/>
      </w:r>
      <w:r w:rsidR="005933C6">
        <w:rPr>
          <w:rFonts w:ascii="Calibri" w:eastAsiaTheme="minorHAnsi" w:hAnsi="Calibri" w:cs="Calibri"/>
          <w:b/>
          <w:bCs/>
          <w:i/>
          <w:iCs/>
          <w:color w:val="000000" w:themeColor="text1"/>
          <w:sz w:val="22"/>
          <w:szCs w:val="22"/>
          <w:lang w:val="en-GB" w:eastAsia="en-US"/>
        </w:rPr>
        <w:tab/>
      </w:r>
      <w:r w:rsidR="005933C6">
        <w:rPr>
          <w:rFonts w:ascii="Calibri" w:eastAsiaTheme="minorHAnsi" w:hAnsi="Calibri" w:cs="Calibri"/>
          <w:b/>
          <w:bCs/>
          <w:i/>
          <w:iCs/>
          <w:color w:val="000000" w:themeColor="text1"/>
          <w:sz w:val="22"/>
          <w:szCs w:val="22"/>
          <w:lang w:val="en-GB" w:eastAsia="en-US"/>
        </w:rPr>
        <w:tab/>
        <w:t>Director – Operations</w:t>
      </w:r>
    </w:p>
    <w:p w14:paraId="14E29BAE" w14:textId="71F48F10" w:rsidR="003039A8" w:rsidRDefault="0006473D" w:rsidP="0006473D">
      <w:pPr>
        <w:autoSpaceDE w:val="0"/>
        <w:autoSpaceDN w:val="0"/>
        <w:adjustRightInd w:val="0"/>
        <w:jc w:val="both"/>
        <w:rPr>
          <w:rFonts w:ascii="Calibri" w:eastAsiaTheme="minorHAnsi" w:hAnsi="Calibri" w:cs="Calibri"/>
          <w:b/>
          <w:bCs/>
          <w:i/>
          <w:iCs/>
          <w:color w:val="000000" w:themeColor="text1"/>
          <w:sz w:val="22"/>
          <w:szCs w:val="22"/>
          <w:lang w:val="en-GB" w:eastAsia="en-US"/>
        </w:rPr>
      </w:pPr>
      <w:r w:rsidRPr="00866F6B">
        <w:rPr>
          <w:rFonts w:ascii="Calibri" w:eastAsiaTheme="minorHAnsi" w:hAnsi="Calibri" w:cs="Calibri"/>
          <w:b/>
          <w:bCs/>
          <w:i/>
          <w:iCs/>
          <w:color w:val="000000" w:themeColor="text1"/>
          <w:sz w:val="22"/>
          <w:szCs w:val="22"/>
          <w:lang w:val="en-GB" w:eastAsia="en-US"/>
        </w:rPr>
        <w:t>BAAOA</w:t>
      </w:r>
      <w:r w:rsidRPr="00866F6B">
        <w:rPr>
          <w:rFonts w:ascii="Calibri" w:eastAsiaTheme="minorHAnsi" w:hAnsi="Calibri" w:cs="Calibri"/>
          <w:b/>
          <w:bCs/>
          <w:i/>
          <w:iCs/>
          <w:color w:val="000000" w:themeColor="text1"/>
          <w:sz w:val="22"/>
          <w:szCs w:val="22"/>
          <w:lang w:val="en-GB" w:eastAsia="en-US"/>
        </w:rPr>
        <w:tab/>
      </w:r>
      <w:r w:rsidRPr="00866F6B">
        <w:rPr>
          <w:rFonts w:ascii="Calibri" w:eastAsiaTheme="minorHAnsi" w:hAnsi="Calibri" w:cs="Calibri"/>
          <w:b/>
          <w:bCs/>
          <w:i/>
          <w:iCs/>
          <w:color w:val="000000" w:themeColor="text1"/>
          <w:sz w:val="22"/>
          <w:szCs w:val="22"/>
          <w:lang w:val="en-GB" w:eastAsia="en-US"/>
        </w:rPr>
        <w:tab/>
      </w:r>
      <w:r w:rsidRPr="00866F6B">
        <w:rPr>
          <w:rFonts w:ascii="Calibri" w:eastAsiaTheme="minorHAnsi" w:hAnsi="Calibri" w:cs="Calibri"/>
          <w:b/>
          <w:bCs/>
          <w:i/>
          <w:iCs/>
          <w:color w:val="000000" w:themeColor="text1"/>
          <w:sz w:val="22"/>
          <w:szCs w:val="22"/>
          <w:lang w:val="en-GB" w:eastAsia="en-US"/>
        </w:rPr>
        <w:tab/>
      </w:r>
      <w:r w:rsidR="005933C6">
        <w:rPr>
          <w:rFonts w:ascii="Calibri" w:eastAsiaTheme="minorHAnsi" w:hAnsi="Calibri" w:cs="Calibri"/>
          <w:b/>
          <w:bCs/>
          <w:i/>
          <w:iCs/>
          <w:color w:val="000000" w:themeColor="text1"/>
          <w:sz w:val="22"/>
          <w:szCs w:val="22"/>
          <w:lang w:val="en-GB" w:eastAsia="en-US"/>
        </w:rPr>
        <w:tab/>
      </w:r>
      <w:r w:rsidR="005933C6">
        <w:rPr>
          <w:rFonts w:ascii="Calibri" w:eastAsiaTheme="minorHAnsi" w:hAnsi="Calibri" w:cs="Calibri"/>
          <w:b/>
          <w:bCs/>
          <w:i/>
          <w:iCs/>
          <w:color w:val="000000" w:themeColor="text1"/>
          <w:sz w:val="22"/>
          <w:szCs w:val="22"/>
          <w:lang w:val="en-GB" w:eastAsia="en-US"/>
        </w:rPr>
        <w:tab/>
      </w:r>
      <w:r w:rsidR="005933C6">
        <w:rPr>
          <w:rFonts w:ascii="Calibri" w:eastAsiaTheme="minorHAnsi" w:hAnsi="Calibri" w:cs="Calibri"/>
          <w:b/>
          <w:bCs/>
          <w:i/>
          <w:iCs/>
          <w:color w:val="000000" w:themeColor="text1"/>
          <w:sz w:val="22"/>
          <w:szCs w:val="22"/>
          <w:lang w:val="en-GB" w:eastAsia="en-US"/>
        </w:rPr>
        <w:tab/>
      </w:r>
      <w:r w:rsidR="005933C6">
        <w:rPr>
          <w:rFonts w:ascii="Calibri" w:eastAsiaTheme="minorHAnsi" w:hAnsi="Calibri" w:cs="Calibri"/>
          <w:b/>
          <w:bCs/>
          <w:i/>
          <w:iCs/>
          <w:color w:val="000000" w:themeColor="text1"/>
          <w:sz w:val="22"/>
          <w:szCs w:val="22"/>
          <w:lang w:val="en-GB" w:eastAsia="en-US"/>
        </w:rPr>
        <w:tab/>
      </w:r>
      <w:r w:rsidR="005933C6">
        <w:rPr>
          <w:rFonts w:ascii="Calibri" w:eastAsiaTheme="minorHAnsi" w:hAnsi="Calibri" w:cs="Calibri"/>
          <w:b/>
          <w:bCs/>
          <w:i/>
          <w:iCs/>
          <w:color w:val="000000" w:themeColor="text1"/>
          <w:sz w:val="22"/>
          <w:szCs w:val="22"/>
          <w:lang w:val="en-GB" w:eastAsia="en-US"/>
        </w:rPr>
        <w:tab/>
      </w:r>
      <w:r w:rsidR="005933C6">
        <w:rPr>
          <w:rFonts w:ascii="Calibri" w:eastAsiaTheme="minorHAnsi" w:hAnsi="Calibri" w:cs="Calibri"/>
          <w:b/>
          <w:bCs/>
          <w:i/>
          <w:iCs/>
          <w:color w:val="000000" w:themeColor="text1"/>
          <w:sz w:val="22"/>
          <w:szCs w:val="22"/>
          <w:lang w:val="en-GB" w:eastAsia="en-US"/>
        </w:rPr>
        <w:tab/>
      </w:r>
      <w:r w:rsidR="00385994">
        <w:rPr>
          <w:rFonts w:ascii="Calibri" w:eastAsiaTheme="minorHAnsi" w:hAnsi="Calibri" w:cs="Calibri"/>
          <w:b/>
          <w:bCs/>
          <w:i/>
          <w:iCs/>
          <w:color w:val="000000" w:themeColor="text1"/>
          <w:sz w:val="22"/>
          <w:szCs w:val="22"/>
          <w:lang w:val="en-GB" w:eastAsia="en-US"/>
        </w:rPr>
        <w:t>___________________</w:t>
      </w:r>
    </w:p>
    <w:p w14:paraId="4134A452" w14:textId="3258D4A5" w:rsidR="0006473D" w:rsidRPr="00866F6B" w:rsidRDefault="0006473D" w:rsidP="0006473D">
      <w:pPr>
        <w:autoSpaceDE w:val="0"/>
        <w:autoSpaceDN w:val="0"/>
        <w:adjustRightInd w:val="0"/>
        <w:jc w:val="both"/>
        <w:rPr>
          <w:rFonts w:ascii="Calibri" w:eastAsiaTheme="minorHAnsi" w:hAnsi="Calibri" w:cs="Calibri"/>
          <w:b/>
          <w:bCs/>
          <w:i/>
          <w:iCs/>
          <w:color w:val="000000" w:themeColor="text1"/>
          <w:sz w:val="22"/>
          <w:szCs w:val="22"/>
          <w:lang w:val="en-GB" w:eastAsia="en-US"/>
        </w:rPr>
      </w:pPr>
      <w:r w:rsidRPr="00866F6B">
        <w:rPr>
          <w:rFonts w:ascii="Calibri" w:eastAsiaTheme="minorHAnsi" w:hAnsi="Calibri" w:cs="Calibri"/>
          <w:b/>
          <w:bCs/>
          <w:i/>
          <w:iCs/>
          <w:color w:val="000000" w:themeColor="text1"/>
          <w:sz w:val="22"/>
          <w:szCs w:val="22"/>
          <w:lang w:val="en-GB" w:eastAsia="en-US"/>
        </w:rPr>
        <w:tab/>
      </w:r>
      <w:r w:rsidRPr="00866F6B">
        <w:rPr>
          <w:rFonts w:ascii="Calibri" w:eastAsiaTheme="minorHAnsi" w:hAnsi="Calibri" w:cs="Calibri"/>
          <w:b/>
          <w:bCs/>
          <w:i/>
          <w:iCs/>
          <w:color w:val="000000" w:themeColor="text1"/>
          <w:sz w:val="22"/>
          <w:szCs w:val="22"/>
          <w:lang w:val="en-GB" w:eastAsia="en-US"/>
        </w:rPr>
        <w:tab/>
      </w:r>
      <w:r w:rsidRPr="00866F6B">
        <w:rPr>
          <w:rFonts w:ascii="Calibri" w:eastAsiaTheme="minorHAnsi" w:hAnsi="Calibri" w:cs="Calibri"/>
          <w:b/>
          <w:bCs/>
          <w:i/>
          <w:iCs/>
          <w:color w:val="000000" w:themeColor="text1"/>
          <w:sz w:val="22"/>
          <w:szCs w:val="22"/>
          <w:lang w:val="en-GB" w:eastAsia="en-US"/>
        </w:rPr>
        <w:tab/>
      </w:r>
      <w:r w:rsidRPr="00866F6B">
        <w:rPr>
          <w:rFonts w:ascii="Calibri" w:eastAsiaTheme="minorHAnsi" w:hAnsi="Calibri" w:cs="Calibri"/>
          <w:b/>
          <w:bCs/>
          <w:i/>
          <w:iCs/>
          <w:color w:val="000000" w:themeColor="text1"/>
          <w:sz w:val="22"/>
          <w:szCs w:val="22"/>
          <w:lang w:val="en-GB" w:eastAsia="en-US"/>
        </w:rPr>
        <w:tab/>
      </w:r>
    </w:p>
    <w:p w14:paraId="7A959CC1" w14:textId="4F449345" w:rsidR="0006473D" w:rsidRPr="00866F6B" w:rsidRDefault="0006473D" w:rsidP="0006473D">
      <w:pPr>
        <w:pStyle w:val="ListParagraph"/>
        <w:spacing w:line="216" w:lineRule="auto"/>
        <w:ind w:left="432"/>
        <w:jc w:val="center"/>
        <w:rPr>
          <w:rFonts w:ascii="Calibri" w:hAnsi="Calibri" w:cs="Calibri"/>
          <w:b/>
          <w:color w:val="000000" w:themeColor="text1"/>
          <w:lang w:val="en-GB"/>
        </w:rPr>
      </w:pPr>
      <w:r w:rsidRPr="00866F6B">
        <w:rPr>
          <w:rFonts w:ascii="Calibri" w:hAnsi="Calibri" w:cs="Calibri"/>
          <w:b/>
          <w:color w:val="000000" w:themeColor="text1"/>
          <w:lang w:val="en-GB"/>
        </w:rPr>
        <w:t>ANNEXURE – I</w:t>
      </w:r>
      <w:r w:rsidR="00AD5A5F">
        <w:rPr>
          <w:rFonts w:ascii="Calibri" w:hAnsi="Calibri" w:cs="Calibri"/>
          <w:b/>
          <w:color w:val="000000" w:themeColor="text1"/>
          <w:lang w:val="en-GB"/>
        </w:rPr>
        <w:t xml:space="preserve">: </w:t>
      </w:r>
      <w:r w:rsidRPr="00866F6B">
        <w:rPr>
          <w:rFonts w:ascii="Calibri" w:hAnsi="Calibri" w:cs="Calibri"/>
          <w:b/>
          <w:color w:val="000000" w:themeColor="text1"/>
          <w:lang w:val="en-GB"/>
        </w:rPr>
        <w:t>GENERAL TERMS AND CONDITIONS</w:t>
      </w:r>
    </w:p>
    <w:p w14:paraId="58AB9BFC" w14:textId="77777777" w:rsidR="0006473D" w:rsidRPr="00866F6B" w:rsidRDefault="0006473D" w:rsidP="00866F6B">
      <w:pPr>
        <w:spacing w:line="216" w:lineRule="auto"/>
        <w:jc w:val="both"/>
        <w:rPr>
          <w:rFonts w:ascii="Calibri" w:hAnsi="Calibri" w:cs="Calibri"/>
          <w:b/>
          <w:color w:val="000000" w:themeColor="text1"/>
          <w:lang w:val="en-GB"/>
        </w:rPr>
      </w:pPr>
    </w:p>
    <w:p w14:paraId="78EC361C" w14:textId="77777777" w:rsidR="0006473D" w:rsidRPr="00866F6B" w:rsidRDefault="0006473D" w:rsidP="0006473D">
      <w:pPr>
        <w:pStyle w:val="ListParagraph"/>
        <w:numPr>
          <w:ilvl w:val="0"/>
          <w:numId w:val="2"/>
        </w:numPr>
        <w:spacing w:line="216" w:lineRule="auto"/>
        <w:jc w:val="both"/>
        <w:rPr>
          <w:rFonts w:ascii="Calibri" w:hAnsi="Calibri" w:cs="Calibri"/>
          <w:b/>
          <w:color w:val="000000" w:themeColor="text1"/>
          <w:lang w:val="en-GB"/>
        </w:rPr>
      </w:pPr>
      <w:r w:rsidRPr="00866F6B">
        <w:rPr>
          <w:rFonts w:ascii="Calibri" w:hAnsi="Calibri" w:cs="Calibri"/>
          <w:b/>
          <w:color w:val="000000" w:themeColor="text1"/>
          <w:lang w:val="en-GB"/>
        </w:rPr>
        <w:t>STANDARD OF PERFORMANCE:</w:t>
      </w:r>
    </w:p>
    <w:p w14:paraId="1E1D78FC" w14:textId="75B5B915" w:rsidR="0006473D" w:rsidRPr="00866F6B" w:rsidRDefault="00362847" w:rsidP="0006473D">
      <w:pPr>
        <w:pStyle w:val="ListParagraph"/>
        <w:numPr>
          <w:ilvl w:val="1"/>
          <w:numId w:val="2"/>
        </w:numPr>
        <w:spacing w:line="216" w:lineRule="auto"/>
        <w:jc w:val="both"/>
        <w:rPr>
          <w:rFonts w:ascii="Calibri" w:eastAsia="Arial Unicode MS" w:hAnsi="Calibri" w:cs="Calibri"/>
          <w:color w:val="000000" w:themeColor="text1"/>
          <w:lang w:val="en-GB"/>
        </w:rPr>
      </w:pPr>
      <w:r w:rsidRPr="00866F6B">
        <w:rPr>
          <w:rFonts w:ascii="Calibri" w:eastAsia="Arial Unicode MS" w:hAnsi="Calibri" w:cs="Calibri"/>
          <w:color w:val="000000" w:themeColor="text1"/>
          <w:lang w:val="en-GB"/>
        </w:rPr>
        <w:t xml:space="preserve">The </w:t>
      </w:r>
      <w:r w:rsidR="00DA4E7F">
        <w:rPr>
          <w:rFonts w:ascii="Calibri" w:eastAsia="Arial Unicode MS" w:hAnsi="Calibri" w:cs="Calibri"/>
          <w:color w:val="000000" w:themeColor="text1"/>
          <w:lang w:val="en-GB"/>
        </w:rPr>
        <w:t>CONTRACTOR</w:t>
      </w:r>
      <w:r w:rsidR="0006473D" w:rsidRPr="00866F6B">
        <w:rPr>
          <w:rFonts w:ascii="Calibri" w:eastAsia="Arial Unicode MS" w:hAnsi="Calibri" w:cs="Calibri"/>
          <w:color w:val="000000" w:themeColor="text1"/>
          <w:lang w:val="en-GB"/>
        </w:rPr>
        <w:t xml:space="preserve"> shall perform the Services and carry out their obligations hereunder with all due diligence, efficiency and economy, in accordance with generally accepted professional standards and practices, and shall observe sound management practices, and employ appropriate technology and </w:t>
      </w:r>
      <w:r w:rsidR="009B4735" w:rsidRPr="00866F6B">
        <w:rPr>
          <w:rFonts w:ascii="Calibri" w:eastAsia="Arial Unicode MS" w:hAnsi="Calibri" w:cs="Calibri"/>
          <w:color w:val="000000" w:themeColor="text1"/>
          <w:lang w:val="en-GB"/>
        </w:rPr>
        <w:t xml:space="preserve">use technology platforms of the </w:t>
      </w:r>
      <w:r w:rsidR="00F90439">
        <w:rPr>
          <w:rFonts w:ascii="Calibri" w:eastAsia="Arial Unicode MS" w:hAnsi="Calibri" w:cs="Calibri"/>
          <w:color w:val="000000" w:themeColor="text1"/>
          <w:lang w:val="en-GB"/>
        </w:rPr>
        <w:t>ASSOCIATION</w:t>
      </w:r>
      <w:r w:rsidR="009B4735" w:rsidRPr="00866F6B">
        <w:rPr>
          <w:rFonts w:ascii="Calibri" w:eastAsia="Arial Unicode MS" w:hAnsi="Calibri" w:cs="Calibri"/>
          <w:color w:val="000000" w:themeColor="text1"/>
          <w:lang w:val="en-GB"/>
        </w:rPr>
        <w:t xml:space="preserve">’S choice and </w:t>
      </w:r>
      <w:r w:rsidR="0006473D" w:rsidRPr="00866F6B">
        <w:rPr>
          <w:rFonts w:ascii="Calibri" w:eastAsia="Arial Unicode MS" w:hAnsi="Calibri" w:cs="Calibri"/>
          <w:color w:val="000000" w:themeColor="text1"/>
          <w:lang w:val="en-GB"/>
        </w:rPr>
        <w:t>safe and effective equipment, machinery, materials and methods.</w:t>
      </w:r>
    </w:p>
    <w:p w14:paraId="6BB72247" w14:textId="77777777" w:rsidR="0006473D" w:rsidRPr="00866F6B" w:rsidRDefault="0006473D" w:rsidP="0006473D">
      <w:pPr>
        <w:pStyle w:val="ListParagraph"/>
        <w:spacing w:line="216" w:lineRule="auto"/>
        <w:ind w:left="864"/>
        <w:jc w:val="both"/>
        <w:rPr>
          <w:rFonts w:ascii="Calibri" w:eastAsia="Arial Unicode MS" w:hAnsi="Calibri" w:cs="Calibri"/>
          <w:color w:val="000000" w:themeColor="text1"/>
          <w:lang w:val="en-GB"/>
        </w:rPr>
      </w:pPr>
    </w:p>
    <w:p w14:paraId="6BAAE99D" w14:textId="123C2B84" w:rsidR="0006473D" w:rsidRPr="00866F6B" w:rsidRDefault="00362847" w:rsidP="0006473D">
      <w:pPr>
        <w:pStyle w:val="ListParagraph"/>
        <w:numPr>
          <w:ilvl w:val="1"/>
          <w:numId w:val="2"/>
        </w:numPr>
        <w:spacing w:line="216" w:lineRule="auto"/>
        <w:jc w:val="both"/>
        <w:rPr>
          <w:rFonts w:ascii="Calibri" w:eastAsia="Arial Unicode MS" w:hAnsi="Calibri" w:cs="Calibri"/>
          <w:color w:val="000000" w:themeColor="text1"/>
          <w:lang w:val="en-GB"/>
        </w:rPr>
      </w:pPr>
      <w:r w:rsidRPr="00866F6B">
        <w:rPr>
          <w:rFonts w:ascii="Calibri" w:eastAsia="Arial Unicode MS" w:hAnsi="Calibri" w:cs="Calibri"/>
          <w:color w:val="000000" w:themeColor="text1"/>
          <w:lang w:val="en-GB"/>
        </w:rPr>
        <w:t xml:space="preserve">The </w:t>
      </w:r>
      <w:r w:rsidR="00DA4E7F">
        <w:rPr>
          <w:rFonts w:ascii="Calibri" w:eastAsia="Arial Unicode MS" w:hAnsi="Calibri" w:cs="Calibri"/>
          <w:color w:val="000000" w:themeColor="text1"/>
          <w:lang w:val="en-GB"/>
        </w:rPr>
        <w:t>CONTRACTOR</w:t>
      </w:r>
      <w:r w:rsidR="0006473D" w:rsidRPr="00866F6B">
        <w:rPr>
          <w:rFonts w:ascii="Calibri" w:eastAsia="Arial Unicode MS" w:hAnsi="Calibri" w:cs="Calibri"/>
          <w:color w:val="000000" w:themeColor="text1"/>
          <w:lang w:val="en-GB"/>
        </w:rPr>
        <w:t xml:space="preserve"> shall always act, in respect of any matter relating to this Agreement or to the Services, as faithful adviser to the “</w:t>
      </w:r>
      <w:r w:rsidR="00F90439">
        <w:rPr>
          <w:rFonts w:ascii="Calibri" w:eastAsia="Arial Unicode MS" w:hAnsi="Calibri" w:cs="Calibri"/>
          <w:color w:val="000000" w:themeColor="text1"/>
          <w:lang w:val="en-GB"/>
        </w:rPr>
        <w:t>ASSOCIATION</w:t>
      </w:r>
      <w:r w:rsidR="0006473D" w:rsidRPr="00866F6B">
        <w:rPr>
          <w:rFonts w:ascii="Calibri" w:eastAsia="Arial Unicode MS" w:hAnsi="Calibri" w:cs="Calibri"/>
          <w:color w:val="000000" w:themeColor="text1"/>
          <w:lang w:val="en-GB"/>
        </w:rPr>
        <w:t xml:space="preserve">”, and shall at all times support and safeguard </w:t>
      </w:r>
      <w:r w:rsidRPr="00866F6B">
        <w:rPr>
          <w:rFonts w:ascii="Calibri" w:eastAsia="Arial Unicode MS" w:hAnsi="Calibri" w:cs="Calibri"/>
          <w:color w:val="000000" w:themeColor="text1"/>
          <w:lang w:val="en-GB"/>
        </w:rPr>
        <w:t xml:space="preserve">the </w:t>
      </w:r>
      <w:r w:rsidR="00F90439">
        <w:rPr>
          <w:rFonts w:ascii="Calibri" w:eastAsia="Arial Unicode MS" w:hAnsi="Calibri" w:cs="Calibri"/>
          <w:color w:val="000000" w:themeColor="text1"/>
          <w:lang w:val="en-GB"/>
        </w:rPr>
        <w:t>ASSOCIATION</w:t>
      </w:r>
      <w:r w:rsidR="0006473D" w:rsidRPr="00866F6B">
        <w:rPr>
          <w:rFonts w:ascii="Calibri" w:eastAsia="Arial Unicode MS" w:hAnsi="Calibri" w:cs="Calibri"/>
          <w:color w:val="000000" w:themeColor="text1"/>
          <w:lang w:val="en-GB"/>
        </w:rPr>
        <w:t>’s legitimate interests in any dealings with Sub-</w:t>
      </w:r>
      <w:r w:rsidR="00DA4E7F">
        <w:rPr>
          <w:rFonts w:ascii="Calibri" w:eastAsia="Arial Unicode MS" w:hAnsi="Calibri" w:cs="Calibri"/>
          <w:color w:val="000000" w:themeColor="text1"/>
          <w:lang w:val="en-GB"/>
        </w:rPr>
        <w:t>CONTRACTOR</w:t>
      </w:r>
      <w:r w:rsidR="0006473D" w:rsidRPr="00866F6B">
        <w:rPr>
          <w:rFonts w:ascii="Calibri" w:eastAsia="Arial Unicode MS" w:hAnsi="Calibri" w:cs="Calibri"/>
          <w:color w:val="000000" w:themeColor="text1"/>
          <w:lang w:val="en-GB"/>
        </w:rPr>
        <w:t>s or Third Parties.</w:t>
      </w:r>
    </w:p>
    <w:p w14:paraId="16D11490" w14:textId="77777777" w:rsidR="0006473D" w:rsidRPr="00866F6B" w:rsidRDefault="0006473D" w:rsidP="0006473D">
      <w:pPr>
        <w:spacing w:line="216" w:lineRule="auto"/>
        <w:jc w:val="both"/>
        <w:rPr>
          <w:rFonts w:ascii="Calibri" w:hAnsi="Calibri" w:cs="Calibri"/>
          <w:b/>
          <w:color w:val="000000" w:themeColor="text1"/>
          <w:sz w:val="22"/>
          <w:szCs w:val="22"/>
          <w:lang w:val="en-GB"/>
        </w:rPr>
      </w:pPr>
    </w:p>
    <w:p w14:paraId="6E0E9AC5" w14:textId="411CC629" w:rsidR="0006473D" w:rsidRPr="00866F6B" w:rsidRDefault="00D529AD" w:rsidP="0006473D">
      <w:pPr>
        <w:pStyle w:val="ListParagraph"/>
        <w:numPr>
          <w:ilvl w:val="0"/>
          <w:numId w:val="2"/>
        </w:numPr>
        <w:spacing w:line="216" w:lineRule="auto"/>
        <w:jc w:val="both"/>
        <w:rPr>
          <w:rFonts w:ascii="Calibri" w:hAnsi="Calibri" w:cs="Calibri"/>
          <w:b/>
          <w:color w:val="000000" w:themeColor="text1"/>
          <w:lang w:val="en-GB"/>
        </w:rPr>
      </w:pPr>
      <w:r w:rsidRPr="00866F6B">
        <w:rPr>
          <w:rFonts w:ascii="Calibri" w:hAnsi="Calibri" w:cs="Calibri"/>
          <w:b/>
          <w:color w:val="000000" w:themeColor="text1"/>
          <w:lang w:val="en-GB"/>
        </w:rPr>
        <w:t>T</w:t>
      </w:r>
      <w:r w:rsidR="00362847" w:rsidRPr="00866F6B">
        <w:rPr>
          <w:rFonts w:ascii="Calibri" w:hAnsi="Calibri" w:cs="Calibri"/>
          <w:b/>
          <w:color w:val="000000" w:themeColor="text1"/>
          <w:lang w:val="en-GB"/>
        </w:rPr>
        <w:t xml:space="preserve">he </w:t>
      </w:r>
      <w:r w:rsidR="00DA4E7F">
        <w:rPr>
          <w:rFonts w:ascii="Calibri" w:hAnsi="Calibri" w:cs="Calibri"/>
          <w:b/>
          <w:color w:val="000000" w:themeColor="text1"/>
          <w:lang w:val="en-GB"/>
        </w:rPr>
        <w:t>CONTRACTOR</w:t>
      </w:r>
      <w:r w:rsidR="0006473D" w:rsidRPr="00866F6B">
        <w:rPr>
          <w:rFonts w:ascii="Calibri" w:hAnsi="Calibri" w:cs="Calibri"/>
          <w:b/>
          <w:color w:val="000000" w:themeColor="text1"/>
          <w:lang w:val="en-GB"/>
        </w:rPr>
        <w:t xml:space="preserve"> OBLIGATIONS:</w:t>
      </w:r>
    </w:p>
    <w:p w14:paraId="612D2AC2" w14:textId="77777777" w:rsidR="0006473D" w:rsidRPr="00866F6B" w:rsidRDefault="0006473D" w:rsidP="0006473D">
      <w:pPr>
        <w:pStyle w:val="ListParagraph"/>
        <w:numPr>
          <w:ilvl w:val="1"/>
          <w:numId w:val="2"/>
        </w:numPr>
        <w:spacing w:line="216" w:lineRule="auto"/>
        <w:jc w:val="both"/>
        <w:rPr>
          <w:rFonts w:ascii="Calibri" w:eastAsia="Arial Unicode MS" w:hAnsi="Calibri" w:cs="Calibri"/>
          <w:color w:val="000000" w:themeColor="text1"/>
          <w:lang w:val="en-GB"/>
        </w:rPr>
      </w:pPr>
      <w:r w:rsidRPr="00866F6B">
        <w:rPr>
          <w:rFonts w:ascii="Calibri" w:eastAsia="Arial Unicode MS" w:hAnsi="Calibri" w:cs="Calibri"/>
          <w:b/>
          <w:bCs/>
          <w:color w:val="000000" w:themeColor="text1"/>
          <w:lang w:val="en-GB"/>
        </w:rPr>
        <w:t>Materials, Machinery &amp; Equipment:</w:t>
      </w:r>
      <w:r w:rsidRPr="00866F6B">
        <w:rPr>
          <w:rFonts w:ascii="Calibri" w:eastAsia="Arial Unicode MS" w:hAnsi="Calibri" w:cs="Calibri"/>
          <w:color w:val="000000" w:themeColor="text1"/>
          <w:lang w:val="en-GB"/>
        </w:rPr>
        <w:t xml:space="preserve"> </w:t>
      </w:r>
    </w:p>
    <w:p w14:paraId="2CE7CA32" w14:textId="1D1CBD9F" w:rsidR="0006473D" w:rsidRPr="00866F6B" w:rsidRDefault="00D529AD" w:rsidP="0006473D">
      <w:pPr>
        <w:pStyle w:val="ListParagraph"/>
        <w:numPr>
          <w:ilvl w:val="0"/>
          <w:numId w:val="3"/>
        </w:numPr>
        <w:spacing w:line="216" w:lineRule="auto"/>
        <w:jc w:val="both"/>
        <w:rPr>
          <w:rFonts w:ascii="Calibri" w:eastAsia="Arial Unicode MS" w:hAnsi="Calibri" w:cs="Calibri"/>
          <w:color w:val="000000" w:themeColor="text1"/>
          <w:lang w:val="en-GB"/>
        </w:rPr>
      </w:pPr>
      <w:r w:rsidRPr="00866F6B">
        <w:rPr>
          <w:rFonts w:ascii="Calibri" w:eastAsia="Arial Unicode MS" w:hAnsi="Calibri" w:cs="Calibri"/>
          <w:color w:val="000000" w:themeColor="text1"/>
          <w:lang w:val="en-GB"/>
        </w:rPr>
        <w:t>T</w:t>
      </w:r>
      <w:r w:rsidR="00362847" w:rsidRPr="00866F6B">
        <w:rPr>
          <w:rFonts w:ascii="Calibri" w:eastAsia="Arial Unicode MS" w:hAnsi="Calibri" w:cs="Calibri"/>
          <w:color w:val="000000" w:themeColor="text1"/>
          <w:lang w:val="en-GB"/>
        </w:rPr>
        <w:t xml:space="preserve">he </w:t>
      </w:r>
      <w:r w:rsidR="00DA4E7F">
        <w:rPr>
          <w:rFonts w:ascii="Calibri" w:eastAsia="Arial Unicode MS" w:hAnsi="Calibri" w:cs="Calibri"/>
          <w:color w:val="000000" w:themeColor="text1"/>
          <w:lang w:val="en-GB"/>
        </w:rPr>
        <w:t>CONTRACTOR</w:t>
      </w:r>
      <w:r w:rsidR="0006473D" w:rsidRPr="00866F6B">
        <w:rPr>
          <w:rFonts w:ascii="Calibri" w:eastAsia="Arial Unicode MS" w:hAnsi="Calibri" w:cs="Calibri"/>
          <w:color w:val="000000" w:themeColor="text1"/>
          <w:lang w:val="en-GB"/>
        </w:rPr>
        <w:t xml:space="preserve"> agrees to provide the Services as described in</w:t>
      </w:r>
      <w:r w:rsidR="00BF325C" w:rsidRPr="00866F6B">
        <w:rPr>
          <w:rFonts w:ascii="Calibri" w:eastAsia="Arial Unicode MS" w:hAnsi="Calibri" w:cs="Calibri"/>
          <w:color w:val="000000" w:themeColor="text1"/>
          <w:lang w:val="en-GB"/>
        </w:rPr>
        <w:t xml:space="preserve"> the</w:t>
      </w:r>
      <w:r w:rsidR="0006473D" w:rsidRPr="00866F6B">
        <w:rPr>
          <w:rFonts w:ascii="Calibri" w:eastAsia="Arial Unicode MS" w:hAnsi="Calibri" w:cs="Calibri"/>
          <w:color w:val="000000" w:themeColor="text1"/>
          <w:lang w:val="en-GB"/>
        </w:rPr>
        <w:t xml:space="preserve"> Annexure</w:t>
      </w:r>
      <w:r w:rsidR="00BF325C" w:rsidRPr="00866F6B">
        <w:rPr>
          <w:rFonts w:ascii="Calibri" w:eastAsia="Arial Unicode MS" w:hAnsi="Calibri" w:cs="Calibri"/>
          <w:color w:val="000000" w:themeColor="text1"/>
          <w:lang w:val="en-GB"/>
        </w:rPr>
        <w:t>s</w:t>
      </w:r>
      <w:r w:rsidR="0006473D" w:rsidRPr="00866F6B">
        <w:rPr>
          <w:rFonts w:ascii="Calibri" w:eastAsia="Arial Unicode MS" w:hAnsi="Calibri" w:cs="Calibri"/>
          <w:color w:val="000000" w:themeColor="text1"/>
          <w:lang w:val="en-GB"/>
        </w:rPr>
        <w:t xml:space="preserve">, to </w:t>
      </w:r>
      <w:r w:rsidR="00362847" w:rsidRPr="00866F6B">
        <w:rPr>
          <w:rFonts w:ascii="Calibri" w:eastAsia="Arial Unicode MS" w:hAnsi="Calibri" w:cs="Calibri"/>
          <w:color w:val="000000" w:themeColor="text1"/>
          <w:lang w:val="en-GB"/>
        </w:rPr>
        <w:t xml:space="preserve">the </w:t>
      </w:r>
      <w:r w:rsidR="00F90439">
        <w:rPr>
          <w:rFonts w:ascii="Calibri" w:eastAsia="Arial Unicode MS" w:hAnsi="Calibri" w:cs="Calibri"/>
          <w:color w:val="000000" w:themeColor="text1"/>
          <w:lang w:val="en-GB"/>
        </w:rPr>
        <w:t>ASSOCIATION</w:t>
      </w:r>
      <w:r w:rsidR="0006473D" w:rsidRPr="00866F6B">
        <w:rPr>
          <w:rFonts w:ascii="Calibri" w:eastAsia="Arial Unicode MS" w:hAnsi="Calibri" w:cs="Calibri"/>
          <w:color w:val="000000" w:themeColor="text1"/>
          <w:lang w:val="en-GB"/>
        </w:rPr>
        <w:t xml:space="preserve">, under the specific terms set out in this Agreement. </w:t>
      </w:r>
    </w:p>
    <w:p w14:paraId="09CB8EDF" w14:textId="0AB8D12F" w:rsidR="00635F63" w:rsidRPr="00866F6B" w:rsidRDefault="00362847" w:rsidP="00635F63">
      <w:pPr>
        <w:pStyle w:val="ListParagraph"/>
        <w:numPr>
          <w:ilvl w:val="0"/>
          <w:numId w:val="3"/>
        </w:numPr>
        <w:spacing w:line="216" w:lineRule="auto"/>
        <w:jc w:val="both"/>
        <w:rPr>
          <w:rFonts w:ascii="Calibri" w:eastAsia="Arial Unicode MS"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635F63" w:rsidRPr="00866F6B">
        <w:rPr>
          <w:rFonts w:ascii="Calibri" w:hAnsi="Calibri" w:cs="Calibri"/>
          <w:color w:val="000000" w:themeColor="text1"/>
          <w:lang w:val="en-GB"/>
        </w:rPr>
        <w:t xml:space="preserve"> shall arrange and supply at their own cost all materials, machi</w:t>
      </w:r>
      <w:bookmarkStart w:id="0" w:name="_GoBack"/>
      <w:bookmarkEnd w:id="0"/>
      <w:r w:rsidR="00635F63" w:rsidRPr="00866F6B">
        <w:rPr>
          <w:rFonts w:ascii="Calibri" w:hAnsi="Calibri" w:cs="Calibri"/>
          <w:color w:val="000000" w:themeColor="text1"/>
          <w:lang w:val="en-GB"/>
        </w:rPr>
        <w:t xml:space="preserve">nery, equipment, tools, </w:t>
      </w:r>
      <w:r w:rsidR="00AE3D19" w:rsidRPr="00866F6B">
        <w:rPr>
          <w:rFonts w:ascii="Calibri" w:hAnsi="Calibri" w:cs="Calibri"/>
          <w:color w:val="000000" w:themeColor="text1"/>
          <w:lang w:val="en-GB"/>
        </w:rPr>
        <w:t xml:space="preserve">tackles and </w:t>
      </w:r>
      <w:r w:rsidR="00635F63" w:rsidRPr="00866F6B">
        <w:rPr>
          <w:rFonts w:ascii="Calibri" w:hAnsi="Calibri" w:cs="Calibri"/>
          <w:color w:val="000000" w:themeColor="text1"/>
          <w:lang w:val="en-GB"/>
        </w:rPr>
        <w:t xml:space="preserve">safety equipment used by </w:t>
      </w:r>
      <w:r w:rsidR="00BF325C" w:rsidRPr="00866F6B">
        <w:rPr>
          <w:rFonts w:ascii="Calibri" w:hAnsi="Calibri" w:cs="Calibri"/>
          <w:color w:val="000000" w:themeColor="text1"/>
          <w:lang w:val="en-GB"/>
        </w:rPr>
        <w:t xml:space="preserve">the </w:t>
      </w:r>
      <w:r w:rsidR="00635F63" w:rsidRPr="00866F6B">
        <w:rPr>
          <w:rFonts w:ascii="Calibri" w:hAnsi="Calibri" w:cs="Calibri"/>
          <w:color w:val="000000" w:themeColor="text1"/>
          <w:lang w:val="en-GB"/>
        </w:rPr>
        <w:t xml:space="preserve">deployed team for </w:t>
      </w:r>
      <w:r w:rsidR="00AE3D19" w:rsidRPr="00866F6B">
        <w:rPr>
          <w:rFonts w:ascii="Calibri" w:hAnsi="Calibri" w:cs="Calibri"/>
          <w:color w:val="000000" w:themeColor="text1"/>
          <w:lang w:val="en-GB"/>
        </w:rPr>
        <w:t>fulfilment</w:t>
      </w:r>
      <w:r w:rsidR="00635F63" w:rsidRPr="00866F6B">
        <w:rPr>
          <w:rFonts w:ascii="Calibri" w:hAnsi="Calibri" w:cs="Calibri"/>
          <w:color w:val="000000" w:themeColor="text1"/>
          <w:lang w:val="en-GB"/>
        </w:rPr>
        <w:t xml:space="preserve"> of the obligations under this agreement. Any such materials, machinery or equipment procured by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635F63" w:rsidRPr="00866F6B">
        <w:rPr>
          <w:rFonts w:ascii="Calibri" w:hAnsi="Calibri" w:cs="Calibri"/>
          <w:color w:val="000000" w:themeColor="text1"/>
          <w:lang w:val="en-GB"/>
        </w:rPr>
        <w:t xml:space="preserve"> for the purposes of providing Services shall be the property of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635F63" w:rsidRPr="00866F6B">
        <w:rPr>
          <w:rFonts w:ascii="Calibri" w:hAnsi="Calibri" w:cs="Calibri"/>
          <w:color w:val="000000" w:themeColor="text1"/>
          <w:lang w:val="en-GB"/>
        </w:rPr>
        <w:t xml:space="preserve">. For the purpose clarification, in the event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635F63" w:rsidRPr="00866F6B">
        <w:rPr>
          <w:rFonts w:ascii="Calibri" w:hAnsi="Calibri" w:cs="Calibri"/>
          <w:color w:val="000000" w:themeColor="text1"/>
          <w:lang w:val="en-GB"/>
        </w:rPr>
        <w:t xml:space="preserve"> procures such materials, machinery or equipment for the provision of Services at the cost of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635F63" w:rsidRPr="00866F6B">
        <w:rPr>
          <w:rFonts w:ascii="Calibri" w:hAnsi="Calibri" w:cs="Calibri"/>
          <w:color w:val="000000" w:themeColor="text1"/>
          <w:lang w:val="en-GB"/>
        </w:rPr>
        <w:t xml:space="preserve">, then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635F63" w:rsidRPr="00866F6B">
        <w:rPr>
          <w:rFonts w:ascii="Calibri" w:hAnsi="Calibri" w:cs="Calibri"/>
          <w:color w:val="000000" w:themeColor="text1"/>
          <w:lang w:val="en-GB"/>
        </w:rPr>
        <w:t xml:space="preserve"> shall at its sole discretion either ask for reimbursement of all costs (at actual) related to such materials, machinery or equipment or retain the full ownership on such materials, machinery or equipment by notifying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635F63" w:rsidRPr="00866F6B">
        <w:rPr>
          <w:rFonts w:ascii="Calibri" w:hAnsi="Calibri" w:cs="Calibri"/>
          <w:color w:val="000000" w:themeColor="text1"/>
          <w:lang w:val="en-GB"/>
        </w:rPr>
        <w:t xml:space="preserve">.  </w:t>
      </w:r>
    </w:p>
    <w:p w14:paraId="0A3C9C9B" w14:textId="2B0469E5" w:rsidR="0006473D" w:rsidRPr="00866F6B" w:rsidRDefault="00362847" w:rsidP="0006473D">
      <w:pPr>
        <w:pStyle w:val="ListParagraph"/>
        <w:numPr>
          <w:ilvl w:val="0"/>
          <w:numId w:val="3"/>
        </w:numPr>
        <w:spacing w:line="216" w:lineRule="auto"/>
        <w:jc w:val="both"/>
        <w:rPr>
          <w:rFonts w:ascii="Calibri" w:eastAsia="Arial Unicode MS"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bear the </w:t>
      </w:r>
      <w:r w:rsidR="00635F63" w:rsidRPr="00866F6B">
        <w:rPr>
          <w:rFonts w:ascii="Calibri" w:hAnsi="Calibri" w:cs="Calibri"/>
          <w:color w:val="000000" w:themeColor="text1"/>
          <w:lang w:val="en-GB"/>
        </w:rPr>
        <w:t>cost of</w:t>
      </w:r>
      <w:r w:rsidR="0006473D" w:rsidRPr="00866F6B">
        <w:rPr>
          <w:rFonts w:ascii="Calibri" w:hAnsi="Calibri" w:cs="Calibri"/>
          <w:color w:val="000000" w:themeColor="text1"/>
          <w:lang w:val="en-GB"/>
        </w:rPr>
        <w:t xml:space="preserve"> transportation, loading, unloading, stacking storage, safe custody against the damage due to sun, rain, dampness, fire, theft </w:t>
      </w:r>
      <w:r w:rsidR="00635F63" w:rsidRPr="00866F6B">
        <w:rPr>
          <w:rFonts w:ascii="Calibri" w:hAnsi="Calibri" w:cs="Calibri"/>
          <w:color w:val="000000" w:themeColor="text1"/>
          <w:lang w:val="en-GB"/>
        </w:rPr>
        <w:t xml:space="preserve">and replacement(s) if required </w:t>
      </w:r>
      <w:r w:rsidR="0006473D" w:rsidRPr="00866F6B">
        <w:rPr>
          <w:rFonts w:ascii="Calibri" w:hAnsi="Calibri" w:cs="Calibri"/>
          <w:color w:val="000000" w:themeColor="text1"/>
          <w:lang w:val="en-GB"/>
        </w:rPr>
        <w:t>etc.</w:t>
      </w:r>
    </w:p>
    <w:p w14:paraId="52509969" w14:textId="59D59791" w:rsidR="0006473D" w:rsidRPr="00866F6B" w:rsidRDefault="0006473D" w:rsidP="0006473D">
      <w:pPr>
        <w:pStyle w:val="ListParagraph"/>
        <w:numPr>
          <w:ilvl w:val="0"/>
          <w:numId w:val="3"/>
        </w:numPr>
        <w:spacing w:line="216" w:lineRule="auto"/>
        <w:jc w:val="both"/>
        <w:rPr>
          <w:rFonts w:ascii="Calibri" w:eastAsia="Arial Unicode MS" w:hAnsi="Calibri" w:cs="Calibri"/>
          <w:color w:val="000000" w:themeColor="text1"/>
          <w:lang w:val="en-GB"/>
        </w:rPr>
      </w:pPr>
      <w:r w:rsidRPr="00866F6B">
        <w:rPr>
          <w:rFonts w:ascii="Calibri" w:hAnsi="Calibri" w:cs="Calibri"/>
          <w:color w:val="000000" w:themeColor="text1"/>
          <w:lang w:val="en-GB"/>
        </w:rPr>
        <w:t xml:space="preserve">All the material brought to the site shall be duly accounted for by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and insured (if applicable) against loss due to any reason whatsoever. Proof regarding this supported by the copies of the requisite document shall be regularly submitted to the representative appointed by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At site, the material shall be accounted in a manner prescribed by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in writing.</w:t>
      </w:r>
    </w:p>
    <w:p w14:paraId="791A2656" w14:textId="5E2298B2" w:rsidR="0006473D" w:rsidRPr="00866F6B" w:rsidRDefault="0006473D" w:rsidP="0006473D">
      <w:pPr>
        <w:pStyle w:val="ListParagraph"/>
        <w:numPr>
          <w:ilvl w:val="0"/>
          <w:numId w:val="3"/>
        </w:numPr>
        <w:spacing w:line="216" w:lineRule="auto"/>
        <w:jc w:val="both"/>
        <w:rPr>
          <w:rFonts w:ascii="Calibri" w:eastAsia="Arial Unicode MS" w:hAnsi="Calibri" w:cs="Calibri"/>
          <w:color w:val="000000" w:themeColor="text1"/>
          <w:lang w:val="en-GB"/>
        </w:rPr>
      </w:pPr>
      <w:r w:rsidRPr="00866F6B">
        <w:rPr>
          <w:rFonts w:ascii="Calibri" w:hAnsi="Calibri" w:cs="Calibri"/>
          <w:color w:val="000000" w:themeColor="text1"/>
          <w:lang w:val="en-GB"/>
        </w:rPr>
        <w:t xml:space="preserve">The material procured by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shall be strictly according to the specification of that material conforming to ISI / BIS standard or any other approving authority as applicable.</w:t>
      </w:r>
    </w:p>
    <w:p w14:paraId="7B3D9F3C" w14:textId="19FB38C7" w:rsidR="0006473D" w:rsidRPr="00866F6B" w:rsidRDefault="0006473D" w:rsidP="0006473D">
      <w:pPr>
        <w:pStyle w:val="ListParagraph"/>
        <w:numPr>
          <w:ilvl w:val="0"/>
          <w:numId w:val="3"/>
        </w:numPr>
        <w:spacing w:line="216" w:lineRule="auto"/>
        <w:jc w:val="both"/>
        <w:rPr>
          <w:rFonts w:ascii="Calibri" w:eastAsia="Arial Unicode MS" w:hAnsi="Calibri" w:cs="Calibri"/>
          <w:color w:val="000000" w:themeColor="text1"/>
          <w:lang w:val="en-GB"/>
        </w:rPr>
      </w:pPr>
      <w:r w:rsidRPr="00866F6B">
        <w:rPr>
          <w:rFonts w:ascii="Calibri" w:hAnsi="Calibri" w:cs="Calibri"/>
          <w:color w:val="000000" w:themeColor="text1"/>
          <w:lang w:val="en-GB"/>
        </w:rPr>
        <w:t xml:space="preserve">Storage of the material </w:t>
      </w:r>
      <w:r w:rsidR="00635F63" w:rsidRPr="00866F6B">
        <w:rPr>
          <w:rFonts w:ascii="Calibri" w:hAnsi="Calibri" w:cs="Calibri"/>
          <w:color w:val="000000" w:themeColor="text1"/>
          <w:lang w:val="en-GB"/>
        </w:rPr>
        <w:t xml:space="preserve">procured either by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635F63" w:rsidRPr="00866F6B">
        <w:rPr>
          <w:rFonts w:ascii="Calibri" w:hAnsi="Calibri" w:cs="Calibri"/>
          <w:color w:val="000000" w:themeColor="text1"/>
          <w:lang w:val="en-GB"/>
        </w:rPr>
        <w:t xml:space="preserve"> and / or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635F63" w:rsidRPr="00866F6B">
        <w:rPr>
          <w:rFonts w:ascii="Calibri" w:hAnsi="Calibri" w:cs="Calibri"/>
          <w:color w:val="000000" w:themeColor="text1"/>
          <w:lang w:val="en-GB"/>
        </w:rPr>
        <w:t xml:space="preserve"> </w:t>
      </w:r>
      <w:r w:rsidRPr="00866F6B">
        <w:rPr>
          <w:rFonts w:ascii="Calibri" w:hAnsi="Calibri" w:cs="Calibri"/>
          <w:color w:val="000000" w:themeColor="text1"/>
          <w:lang w:val="en-GB"/>
        </w:rPr>
        <w:t xml:space="preserve">should be as per approved norm. No damaged or inferior material will be kept at site of work for more than seven (7) days (or such time period as agreed between the Parties) from the date </w:t>
      </w:r>
      <w:r w:rsidR="00362847" w:rsidRPr="00866F6B">
        <w:rPr>
          <w:rFonts w:ascii="Calibri" w:hAnsi="Calibri" w:cs="Calibri"/>
          <w:color w:val="000000" w:themeColor="text1"/>
          <w:lang w:val="en-GB"/>
        </w:rPr>
        <w:t xml:space="preserve">of 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issuing a notice to remove the material.</w:t>
      </w:r>
    </w:p>
    <w:p w14:paraId="6BCBC742" w14:textId="26B2B74B" w:rsidR="000A1CB3" w:rsidRPr="00866F6B" w:rsidRDefault="00D529AD" w:rsidP="0006473D">
      <w:pPr>
        <w:pStyle w:val="ListParagraph"/>
        <w:numPr>
          <w:ilvl w:val="0"/>
          <w:numId w:val="3"/>
        </w:numPr>
        <w:spacing w:line="216" w:lineRule="auto"/>
        <w:jc w:val="both"/>
        <w:rPr>
          <w:rFonts w:ascii="Calibri" w:eastAsia="Arial Unicode MS"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DA4E7F">
        <w:rPr>
          <w:rFonts w:ascii="Calibri" w:hAnsi="Calibri" w:cs="Calibri"/>
          <w:color w:val="000000" w:themeColor="text1"/>
          <w:lang w:val="en-GB"/>
        </w:rPr>
        <w:t>CONTRACTOR</w:t>
      </w:r>
      <w:r w:rsidR="000A1CB3" w:rsidRPr="00866F6B">
        <w:rPr>
          <w:rFonts w:ascii="Calibri" w:hAnsi="Calibri" w:cs="Calibri"/>
          <w:color w:val="000000" w:themeColor="text1"/>
          <w:lang w:val="en-GB"/>
        </w:rPr>
        <w:t xml:space="preserve"> shall p</w:t>
      </w:r>
      <w:r w:rsidR="002C77DB" w:rsidRPr="00866F6B">
        <w:rPr>
          <w:rFonts w:ascii="Calibri" w:hAnsi="Calibri" w:cs="Calibri"/>
          <w:color w:val="000000" w:themeColor="text1"/>
          <w:lang w:val="en-GB"/>
        </w:rPr>
        <w:t xml:space="preserve">rovide at own cost </w:t>
      </w:r>
      <w:r w:rsidR="00635F63" w:rsidRPr="00866F6B">
        <w:rPr>
          <w:rFonts w:ascii="Calibri" w:hAnsi="Calibri" w:cs="Calibri"/>
          <w:color w:val="000000" w:themeColor="text1"/>
          <w:lang w:val="en-GB"/>
        </w:rPr>
        <w:t>the non-consumable wherewithal to fulfil the welfare needs of</w:t>
      </w:r>
      <w:r w:rsidR="002C77DB" w:rsidRPr="00866F6B">
        <w:rPr>
          <w:rFonts w:ascii="Calibri" w:hAnsi="Calibri" w:cs="Calibri"/>
          <w:color w:val="000000" w:themeColor="text1"/>
          <w:lang w:val="en-GB"/>
        </w:rPr>
        <w:t xml:space="preserve"> the staff deployed.</w:t>
      </w:r>
    </w:p>
    <w:p w14:paraId="71B35162" w14:textId="45396694" w:rsidR="00635F63" w:rsidRPr="00866F6B" w:rsidRDefault="00635F63" w:rsidP="00635F63">
      <w:pPr>
        <w:pStyle w:val="ListParagraph"/>
        <w:numPr>
          <w:ilvl w:val="0"/>
          <w:numId w:val="3"/>
        </w:numPr>
        <w:jc w:val="both"/>
        <w:rPr>
          <w:rFonts w:ascii="Calibri" w:eastAsia="Arial Unicode MS" w:hAnsi="Calibri" w:cs="Calibri"/>
          <w:color w:val="000000" w:themeColor="text1"/>
          <w:lang w:val="en-GB"/>
        </w:rPr>
      </w:pPr>
      <w:r w:rsidRPr="00866F6B">
        <w:rPr>
          <w:rFonts w:ascii="Calibri" w:eastAsia="Arial Unicode MS" w:hAnsi="Calibri" w:cs="Calibri"/>
          <w:color w:val="000000" w:themeColor="text1"/>
          <w:lang w:val="en-GB"/>
        </w:rPr>
        <w:t xml:space="preserve">Furthermore, </w:t>
      </w:r>
      <w:r w:rsidR="00362847" w:rsidRPr="00866F6B">
        <w:rPr>
          <w:rFonts w:ascii="Calibri" w:eastAsia="Arial Unicode MS" w:hAnsi="Calibri" w:cs="Calibri"/>
          <w:color w:val="000000" w:themeColor="text1"/>
          <w:lang w:val="en-GB"/>
        </w:rPr>
        <w:t xml:space="preserve">the </w:t>
      </w:r>
      <w:r w:rsidR="00DA4E7F">
        <w:rPr>
          <w:rFonts w:ascii="Calibri" w:eastAsia="Arial Unicode MS" w:hAnsi="Calibri" w:cs="Calibri"/>
          <w:color w:val="000000" w:themeColor="text1"/>
          <w:lang w:val="en-GB"/>
        </w:rPr>
        <w:t>CONTRACTOR</w:t>
      </w:r>
      <w:r w:rsidRPr="00866F6B">
        <w:rPr>
          <w:rFonts w:ascii="Calibri" w:eastAsia="Arial Unicode MS" w:hAnsi="Calibri" w:cs="Calibri"/>
          <w:color w:val="000000" w:themeColor="text1"/>
          <w:lang w:val="en-GB"/>
        </w:rPr>
        <w:t xml:space="preserve"> shall comply with applicable procurement guidelines issued by </w:t>
      </w:r>
      <w:r w:rsidR="00362847" w:rsidRPr="00866F6B">
        <w:rPr>
          <w:rFonts w:ascii="Calibri" w:eastAsia="Arial Unicode MS" w:hAnsi="Calibri" w:cs="Calibri"/>
          <w:color w:val="000000" w:themeColor="text1"/>
          <w:lang w:val="en-GB"/>
        </w:rPr>
        <w:t xml:space="preserve">the </w:t>
      </w:r>
      <w:r w:rsidR="00F90439">
        <w:rPr>
          <w:rFonts w:ascii="Calibri" w:eastAsia="Arial Unicode MS" w:hAnsi="Calibri" w:cs="Calibri"/>
          <w:color w:val="000000" w:themeColor="text1"/>
          <w:lang w:val="en-GB"/>
        </w:rPr>
        <w:t>ASSOCIATION</w:t>
      </w:r>
      <w:r w:rsidRPr="00866F6B">
        <w:rPr>
          <w:rFonts w:ascii="Calibri" w:eastAsia="Arial Unicode MS" w:hAnsi="Calibri" w:cs="Calibri"/>
          <w:color w:val="000000" w:themeColor="text1"/>
          <w:lang w:val="en-GB"/>
        </w:rPr>
        <w:t xml:space="preserve"> for goods and services procured by </w:t>
      </w:r>
      <w:r w:rsidR="00362847" w:rsidRPr="00866F6B">
        <w:rPr>
          <w:rFonts w:ascii="Calibri" w:eastAsia="Arial Unicode MS" w:hAnsi="Calibri" w:cs="Calibri"/>
          <w:color w:val="000000" w:themeColor="text1"/>
          <w:lang w:val="en-GB"/>
        </w:rPr>
        <w:t xml:space="preserve">the </w:t>
      </w:r>
      <w:r w:rsidR="00F90439">
        <w:rPr>
          <w:rFonts w:ascii="Calibri" w:eastAsia="Arial Unicode MS" w:hAnsi="Calibri" w:cs="Calibri"/>
          <w:color w:val="000000" w:themeColor="text1"/>
          <w:lang w:val="en-GB"/>
        </w:rPr>
        <w:t>ASSOCIATION</w:t>
      </w:r>
      <w:r w:rsidR="00D529AD" w:rsidRPr="00866F6B">
        <w:rPr>
          <w:rFonts w:ascii="Calibri" w:eastAsia="Arial Unicode MS" w:hAnsi="Calibri" w:cs="Calibri"/>
          <w:color w:val="000000" w:themeColor="text1"/>
          <w:lang w:val="en-GB"/>
        </w:rPr>
        <w:t xml:space="preserve">. The </w:t>
      </w:r>
      <w:r w:rsidR="00DA4E7F">
        <w:rPr>
          <w:rFonts w:ascii="Calibri" w:eastAsia="Arial Unicode MS" w:hAnsi="Calibri" w:cs="Calibri"/>
          <w:color w:val="000000" w:themeColor="text1"/>
          <w:lang w:val="en-GB"/>
        </w:rPr>
        <w:t>CONTRACTOR</w:t>
      </w:r>
      <w:r w:rsidRPr="00866F6B">
        <w:rPr>
          <w:rFonts w:ascii="Calibri" w:eastAsia="Arial Unicode MS" w:hAnsi="Calibri" w:cs="Calibri"/>
          <w:color w:val="000000" w:themeColor="text1"/>
          <w:lang w:val="en-GB"/>
        </w:rPr>
        <w:t xml:space="preserve"> shall be responsible for the storage as per the norms </w:t>
      </w:r>
      <w:r w:rsidR="00362847" w:rsidRPr="00866F6B">
        <w:rPr>
          <w:rFonts w:ascii="Calibri" w:eastAsia="Arial Unicode MS" w:hAnsi="Calibri" w:cs="Calibri"/>
          <w:color w:val="000000" w:themeColor="text1"/>
          <w:lang w:val="en-GB"/>
        </w:rPr>
        <w:t xml:space="preserve">of the </w:t>
      </w:r>
      <w:r w:rsidR="00F90439">
        <w:rPr>
          <w:rFonts w:ascii="Calibri" w:eastAsia="Arial Unicode MS" w:hAnsi="Calibri" w:cs="Calibri"/>
          <w:color w:val="000000" w:themeColor="text1"/>
          <w:lang w:val="en-GB"/>
        </w:rPr>
        <w:t>ASSOCIATION</w:t>
      </w:r>
      <w:r w:rsidRPr="00866F6B">
        <w:rPr>
          <w:rFonts w:ascii="Calibri" w:eastAsia="Arial Unicode MS" w:hAnsi="Calibri" w:cs="Calibri"/>
          <w:color w:val="000000" w:themeColor="text1"/>
          <w:lang w:val="en-GB"/>
        </w:rPr>
        <w:t xml:space="preserve">. The inventory and bookkeeping of such materials will be kept by </w:t>
      </w:r>
      <w:r w:rsidR="00362847" w:rsidRPr="00866F6B">
        <w:rPr>
          <w:rFonts w:ascii="Calibri" w:eastAsia="Arial Unicode MS" w:hAnsi="Calibri" w:cs="Calibri"/>
          <w:color w:val="000000" w:themeColor="text1"/>
          <w:lang w:val="en-GB"/>
        </w:rPr>
        <w:t xml:space="preserve">the </w:t>
      </w:r>
      <w:r w:rsidR="00DA4E7F">
        <w:rPr>
          <w:rFonts w:ascii="Calibri" w:eastAsia="Arial Unicode MS" w:hAnsi="Calibri" w:cs="Calibri"/>
          <w:color w:val="000000" w:themeColor="text1"/>
          <w:lang w:val="en-GB"/>
        </w:rPr>
        <w:t>CONTRACTOR</w:t>
      </w:r>
      <w:r w:rsidRPr="00866F6B">
        <w:rPr>
          <w:rFonts w:ascii="Calibri" w:eastAsia="Arial Unicode MS" w:hAnsi="Calibri" w:cs="Calibri"/>
          <w:color w:val="000000" w:themeColor="text1"/>
          <w:lang w:val="en-GB"/>
        </w:rPr>
        <w:t xml:space="preserve"> and reported to </w:t>
      </w:r>
      <w:r w:rsidR="00362847" w:rsidRPr="00866F6B">
        <w:rPr>
          <w:rFonts w:ascii="Calibri" w:eastAsia="Arial Unicode MS" w:hAnsi="Calibri" w:cs="Calibri"/>
          <w:color w:val="000000" w:themeColor="text1"/>
          <w:lang w:val="en-GB"/>
        </w:rPr>
        <w:t xml:space="preserve">the </w:t>
      </w:r>
      <w:r w:rsidR="00F90439">
        <w:rPr>
          <w:rFonts w:ascii="Calibri" w:eastAsia="Arial Unicode MS" w:hAnsi="Calibri" w:cs="Calibri"/>
          <w:color w:val="000000" w:themeColor="text1"/>
          <w:lang w:val="en-GB"/>
        </w:rPr>
        <w:t>ASSOCIATION</w:t>
      </w:r>
      <w:r w:rsidRPr="00866F6B">
        <w:rPr>
          <w:rFonts w:ascii="Calibri" w:eastAsia="Arial Unicode MS" w:hAnsi="Calibri" w:cs="Calibri"/>
          <w:color w:val="000000" w:themeColor="text1"/>
          <w:lang w:val="en-GB"/>
        </w:rPr>
        <w:t xml:space="preserve"> as per the agreed norms. </w:t>
      </w:r>
    </w:p>
    <w:p w14:paraId="3148A5E0" w14:textId="77777777" w:rsidR="00866F6B" w:rsidRPr="00866F6B" w:rsidRDefault="00866F6B" w:rsidP="00866F6B">
      <w:pPr>
        <w:spacing w:line="216" w:lineRule="auto"/>
        <w:jc w:val="both"/>
        <w:rPr>
          <w:rFonts w:ascii="Calibri" w:hAnsi="Calibri" w:cs="Calibri"/>
          <w:b/>
          <w:bCs/>
          <w:color w:val="000000" w:themeColor="text1"/>
          <w:sz w:val="22"/>
          <w:szCs w:val="22"/>
          <w:lang w:val="en-GB"/>
        </w:rPr>
      </w:pPr>
    </w:p>
    <w:p w14:paraId="0612B384" w14:textId="35A515E3" w:rsidR="0006473D" w:rsidRPr="00866F6B" w:rsidRDefault="0006473D" w:rsidP="0006473D">
      <w:pPr>
        <w:pStyle w:val="ListParagraph"/>
        <w:numPr>
          <w:ilvl w:val="1"/>
          <w:numId w:val="2"/>
        </w:numPr>
        <w:spacing w:line="216" w:lineRule="auto"/>
        <w:jc w:val="both"/>
        <w:rPr>
          <w:rFonts w:ascii="Calibri" w:hAnsi="Calibri" w:cs="Calibri"/>
          <w:b/>
          <w:bCs/>
          <w:color w:val="000000" w:themeColor="text1"/>
          <w:lang w:val="en-GB"/>
        </w:rPr>
      </w:pPr>
      <w:r w:rsidRPr="00866F6B">
        <w:rPr>
          <w:rFonts w:ascii="Calibri" w:hAnsi="Calibri" w:cs="Calibri"/>
          <w:b/>
          <w:bCs/>
          <w:color w:val="000000" w:themeColor="text1"/>
          <w:lang w:val="en-GB"/>
        </w:rPr>
        <w:t>Labour</w:t>
      </w:r>
      <w:r w:rsidR="00635F63" w:rsidRPr="00866F6B">
        <w:rPr>
          <w:rFonts w:ascii="Calibri" w:hAnsi="Calibri" w:cs="Calibri"/>
          <w:b/>
          <w:bCs/>
          <w:color w:val="000000" w:themeColor="text1"/>
          <w:lang w:val="en-GB"/>
        </w:rPr>
        <w:t>:</w:t>
      </w:r>
    </w:p>
    <w:p w14:paraId="167D8607" w14:textId="127E8FEB" w:rsidR="0006473D" w:rsidRDefault="00362847" w:rsidP="0006473D">
      <w:pPr>
        <w:pStyle w:val="ListParagraph"/>
        <w:numPr>
          <w:ilvl w:val="0"/>
          <w:numId w:val="4"/>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make </w:t>
      </w:r>
      <w:r w:rsidR="00BF325C" w:rsidRPr="00866F6B">
        <w:rPr>
          <w:rFonts w:ascii="Calibri" w:hAnsi="Calibri" w:cs="Calibri"/>
          <w:color w:val="000000" w:themeColor="text1"/>
          <w:lang w:val="en-GB"/>
        </w:rPr>
        <w:t>their</w:t>
      </w:r>
      <w:r w:rsidR="0006473D" w:rsidRPr="00866F6B">
        <w:rPr>
          <w:rFonts w:ascii="Calibri" w:hAnsi="Calibri" w:cs="Calibri"/>
          <w:color w:val="000000" w:themeColor="text1"/>
          <w:lang w:val="en-GB"/>
        </w:rPr>
        <w:t xml:space="preserve"> own arrangements for the engagement of all staff and labour, local or other, and for their payment</w:t>
      </w:r>
      <w:r w:rsidR="00B41A5C" w:rsidRPr="00866F6B">
        <w:rPr>
          <w:rFonts w:ascii="Calibri" w:hAnsi="Calibri" w:cs="Calibri"/>
          <w:color w:val="000000" w:themeColor="text1"/>
          <w:lang w:val="en-GB"/>
        </w:rPr>
        <w:t>s</w:t>
      </w:r>
      <w:r w:rsidR="00BF325C" w:rsidRPr="00866F6B">
        <w:rPr>
          <w:rFonts w:ascii="Calibri" w:hAnsi="Calibri" w:cs="Calibri"/>
          <w:color w:val="000000" w:themeColor="text1"/>
          <w:lang w:val="en-GB"/>
        </w:rPr>
        <w:t xml:space="preserve"> (including but not limited to)</w:t>
      </w:r>
      <w:r w:rsidR="0006473D" w:rsidRPr="00866F6B">
        <w:rPr>
          <w:rFonts w:ascii="Calibri" w:hAnsi="Calibri" w:cs="Calibri"/>
          <w:color w:val="000000" w:themeColor="text1"/>
          <w:lang w:val="en-GB"/>
        </w:rPr>
        <w:t>, housing, feeding and transport</w:t>
      </w:r>
      <w:r w:rsidR="00B41A5C" w:rsidRPr="00866F6B">
        <w:rPr>
          <w:rFonts w:ascii="Calibri" w:hAnsi="Calibri" w:cs="Calibri"/>
          <w:color w:val="000000" w:themeColor="text1"/>
          <w:lang w:val="en-GB"/>
        </w:rPr>
        <w:t xml:space="preserve"> etc</w:t>
      </w:r>
      <w:r w:rsidR="0006473D" w:rsidRPr="00866F6B">
        <w:rPr>
          <w:rFonts w:ascii="Calibri" w:hAnsi="Calibri" w:cs="Calibri"/>
          <w:color w:val="000000" w:themeColor="text1"/>
          <w:lang w:val="en-GB"/>
        </w:rPr>
        <w:t>.</w:t>
      </w:r>
    </w:p>
    <w:p w14:paraId="5E988BE6" w14:textId="7D131AD1" w:rsidR="0025322C" w:rsidRPr="0025322C" w:rsidRDefault="0025322C" w:rsidP="00B873B4">
      <w:pPr>
        <w:pStyle w:val="ListParagraph"/>
        <w:numPr>
          <w:ilvl w:val="0"/>
          <w:numId w:val="4"/>
        </w:numPr>
        <w:spacing w:line="216" w:lineRule="auto"/>
        <w:jc w:val="both"/>
        <w:rPr>
          <w:rFonts w:ascii="Calibri" w:hAnsi="Calibri" w:cs="Calibri"/>
          <w:color w:val="000000" w:themeColor="text1"/>
          <w:lang w:val="en-GB"/>
        </w:rPr>
      </w:pPr>
      <w:r w:rsidRPr="0025322C">
        <w:rPr>
          <w:color w:val="7030A0"/>
        </w:rPr>
        <w:t xml:space="preserve">In the event of restricted movement of personnel as per any government guidelines or any other event, the </w:t>
      </w:r>
      <w:r w:rsidR="00DA4E7F">
        <w:rPr>
          <w:color w:val="7030A0"/>
        </w:rPr>
        <w:t>CONTRACTOR</w:t>
      </w:r>
      <w:r w:rsidRPr="0025322C">
        <w:rPr>
          <w:color w:val="7030A0"/>
        </w:rPr>
        <w:t xml:space="preserve"> shall arrange for the essential staff to be housed in </w:t>
      </w:r>
      <w:commentRangeStart w:id="1"/>
      <w:r w:rsidRPr="0025322C">
        <w:rPr>
          <w:color w:val="7030A0"/>
        </w:rPr>
        <w:t>Anugraha campus &amp; provide for their food at their cost</w:t>
      </w:r>
      <w:commentRangeEnd w:id="1"/>
      <w:r w:rsidR="00FF3964">
        <w:rPr>
          <w:rStyle w:val="CommentReference"/>
          <w:rFonts w:ascii="Times New Roman" w:eastAsia="Times New Roman" w:hAnsi="Times New Roman" w:cs="Times New Roman"/>
          <w:lang w:val="en-GB" w:eastAsia="zh-CN"/>
        </w:rPr>
        <w:commentReference w:id="1"/>
      </w:r>
      <w:r w:rsidRPr="0025322C">
        <w:rPr>
          <w:color w:val="7030A0"/>
        </w:rPr>
        <w:t xml:space="preserve">. Any cost incurred by the </w:t>
      </w:r>
      <w:r w:rsidR="00F90439">
        <w:rPr>
          <w:color w:val="7030A0"/>
        </w:rPr>
        <w:t>ASSOCIATION</w:t>
      </w:r>
      <w:r w:rsidRPr="0025322C">
        <w:rPr>
          <w:color w:val="7030A0"/>
        </w:rPr>
        <w:t xml:space="preserve"> shall be reimbursed by the </w:t>
      </w:r>
      <w:r w:rsidR="00DA4E7F">
        <w:rPr>
          <w:color w:val="7030A0"/>
        </w:rPr>
        <w:t>CONTRACTOR</w:t>
      </w:r>
      <w:r w:rsidRPr="0025322C">
        <w:rPr>
          <w:color w:val="7030A0"/>
        </w:rPr>
        <w:t xml:space="preserve">. </w:t>
      </w:r>
    </w:p>
    <w:p w14:paraId="688B816C" w14:textId="329A4301" w:rsidR="0006473D" w:rsidRDefault="0006473D" w:rsidP="0006473D">
      <w:pPr>
        <w:pStyle w:val="ListParagraph"/>
        <w:numPr>
          <w:ilvl w:val="0"/>
          <w:numId w:val="4"/>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lastRenderedPageBreak/>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shall, if required by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deliver to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a return in detail, in such form and at such intervals as the authorised officer of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may prescribe, showing the staff and the number of the several classes of labour from time to time employed by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on the site and such other information as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’s representative may require.</w:t>
      </w:r>
    </w:p>
    <w:p w14:paraId="3CE46CDD" w14:textId="04F36C5B" w:rsidR="000B4B16" w:rsidRPr="00310085" w:rsidRDefault="000B4B16" w:rsidP="0006473D">
      <w:pPr>
        <w:pStyle w:val="ListParagraph"/>
        <w:numPr>
          <w:ilvl w:val="0"/>
          <w:numId w:val="4"/>
        </w:numPr>
        <w:spacing w:line="216" w:lineRule="auto"/>
        <w:jc w:val="both"/>
        <w:rPr>
          <w:rFonts w:ascii="Calibri" w:hAnsi="Calibri" w:cs="Calibri"/>
          <w:color w:val="000000" w:themeColor="text1"/>
          <w:lang w:val="en-GB"/>
        </w:rPr>
      </w:pPr>
      <w:r>
        <w:rPr>
          <w:rFonts w:ascii="Calibri" w:hAnsi="Calibri" w:cs="Calibri"/>
          <w:color w:val="7030A0"/>
          <w:lang w:val="en-GB"/>
        </w:rPr>
        <w:t xml:space="preserve">The </w:t>
      </w:r>
      <w:r w:rsidR="00DA4E7F">
        <w:rPr>
          <w:rFonts w:ascii="Calibri" w:hAnsi="Calibri" w:cs="Calibri"/>
          <w:color w:val="7030A0"/>
          <w:lang w:val="en-GB"/>
        </w:rPr>
        <w:t>CONTRACTOR</w:t>
      </w:r>
      <w:r>
        <w:rPr>
          <w:rFonts w:ascii="Calibri" w:hAnsi="Calibri" w:cs="Calibri"/>
          <w:color w:val="7030A0"/>
          <w:lang w:val="en-GB"/>
        </w:rPr>
        <w:t xml:space="preserve">, as prescribed by the </w:t>
      </w:r>
      <w:r w:rsidR="00F90439">
        <w:rPr>
          <w:rFonts w:ascii="Calibri" w:hAnsi="Calibri" w:cs="Calibri"/>
          <w:color w:val="7030A0"/>
          <w:lang w:val="en-GB"/>
        </w:rPr>
        <w:t>ASSOCIATION</w:t>
      </w:r>
      <w:r>
        <w:rPr>
          <w:rFonts w:ascii="Calibri" w:hAnsi="Calibri" w:cs="Calibri"/>
          <w:color w:val="7030A0"/>
          <w:lang w:val="en-GB"/>
        </w:rPr>
        <w:t xml:space="preserve">, </w:t>
      </w:r>
      <w:r w:rsidR="008D0B61">
        <w:rPr>
          <w:rFonts w:ascii="Calibri" w:hAnsi="Calibri" w:cs="Calibri"/>
          <w:color w:val="7030A0"/>
          <w:lang w:val="en-GB"/>
        </w:rPr>
        <w:t xml:space="preserve">shall </w:t>
      </w:r>
      <w:r>
        <w:rPr>
          <w:rFonts w:ascii="Calibri" w:hAnsi="Calibri" w:cs="Calibri"/>
          <w:color w:val="7030A0"/>
          <w:lang w:val="en-GB"/>
        </w:rPr>
        <w:t xml:space="preserve">provide proof of payment of the </w:t>
      </w:r>
      <w:r w:rsidR="00DA4E7F">
        <w:rPr>
          <w:rFonts w:ascii="Calibri" w:hAnsi="Calibri" w:cs="Calibri"/>
          <w:color w:val="7030A0"/>
          <w:lang w:val="en-GB"/>
        </w:rPr>
        <w:t>CONTRACTOR</w:t>
      </w:r>
      <w:r>
        <w:rPr>
          <w:rFonts w:ascii="Calibri" w:hAnsi="Calibri" w:cs="Calibri"/>
          <w:color w:val="7030A0"/>
          <w:lang w:val="en-GB"/>
        </w:rPr>
        <w:t xml:space="preserve">’S contribution of </w:t>
      </w:r>
      <w:r w:rsidR="00310085">
        <w:rPr>
          <w:rFonts w:ascii="Calibri" w:hAnsi="Calibri" w:cs="Calibri"/>
          <w:color w:val="7030A0"/>
          <w:lang w:val="en-GB"/>
        </w:rPr>
        <w:t>PF, ESI</w:t>
      </w:r>
      <w:r w:rsidR="00C76F04">
        <w:rPr>
          <w:rFonts w:ascii="Calibri" w:hAnsi="Calibri" w:cs="Calibri"/>
          <w:color w:val="7030A0"/>
          <w:lang w:val="en-GB"/>
        </w:rPr>
        <w:t>, Leave Wages and Statutory Bonus</w:t>
      </w:r>
      <w:r>
        <w:rPr>
          <w:rFonts w:ascii="Calibri" w:hAnsi="Calibri" w:cs="Calibri"/>
          <w:color w:val="7030A0"/>
          <w:lang w:val="en-GB"/>
        </w:rPr>
        <w:t xml:space="preserve">. </w:t>
      </w:r>
    </w:p>
    <w:p w14:paraId="7A118F53" w14:textId="0990A02D" w:rsidR="00310085" w:rsidRPr="00310085" w:rsidRDefault="00310085" w:rsidP="00310085">
      <w:pPr>
        <w:pStyle w:val="ListParagraph"/>
        <w:numPr>
          <w:ilvl w:val="0"/>
          <w:numId w:val="4"/>
        </w:numPr>
        <w:spacing w:line="216" w:lineRule="auto"/>
        <w:jc w:val="both"/>
        <w:rPr>
          <w:rFonts w:ascii="Calibri" w:hAnsi="Calibri" w:cs="Calibri"/>
          <w:color w:val="7030A0"/>
          <w:lang w:val="en-GB"/>
        </w:rPr>
      </w:pPr>
      <w:r w:rsidRPr="00310085">
        <w:rPr>
          <w:rFonts w:ascii="Calibri" w:hAnsi="Calibri" w:cs="Calibri"/>
          <w:color w:val="7030A0"/>
          <w:lang w:val="en-GB"/>
        </w:rPr>
        <w:t xml:space="preserve">Statutory Bonus will be paid in the </w:t>
      </w:r>
      <w:commentRangeStart w:id="2"/>
      <w:r w:rsidRPr="00310085">
        <w:rPr>
          <w:rFonts w:ascii="Calibri" w:hAnsi="Calibri" w:cs="Calibri"/>
          <w:color w:val="7030A0"/>
          <w:lang w:val="en-GB"/>
        </w:rPr>
        <w:t xml:space="preserve">1st month of financial year </w:t>
      </w:r>
      <w:commentRangeEnd w:id="2"/>
      <w:r w:rsidR="00FF3964">
        <w:rPr>
          <w:rStyle w:val="CommentReference"/>
          <w:rFonts w:ascii="Times New Roman" w:eastAsia="Times New Roman" w:hAnsi="Times New Roman" w:cs="Times New Roman"/>
          <w:lang w:val="en-GB" w:eastAsia="zh-CN"/>
        </w:rPr>
        <w:commentReference w:id="2"/>
      </w:r>
      <w:r w:rsidRPr="00310085">
        <w:rPr>
          <w:rFonts w:ascii="Calibri" w:hAnsi="Calibri" w:cs="Calibri"/>
          <w:color w:val="7030A0"/>
          <w:lang w:val="en-GB"/>
        </w:rPr>
        <w:t>or as part of full &amp; final settlement whichever is earlier</w:t>
      </w:r>
      <w:r>
        <w:rPr>
          <w:rFonts w:ascii="Calibri" w:hAnsi="Calibri" w:cs="Calibri"/>
          <w:color w:val="7030A0"/>
          <w:lang w:val="en-GB"/>
        </w:rPr>
        <w:t>.</w:t>
      </w:r>
    </w:p>
    <w:p w14:paraId="107C7013" w14:textId="0C5D8BE8" w:rsidR="00310085" w:rsidRPr="00310085" w:rsidRDefault="00310085" w:rsidP="00310085">
      <w:pPr>
        <w:pStyle w:val="ListParagraph"/>
        <w:numPr>
          <w:ilvl w:val="0"/>
          <w:numId w:val="4"/>
        </w:numPr>
        <w:spacing w:line="216" w:lineRule="auto"/>
        <w:jc w:val="both"/>
        <w:rPr>
          <w:rFonts w:ascii="Calibri" w:hAnsi="Calibri" w:cs="Calibri"/>
          <w:color w:val="7030A0"/>
          <w:lang w:val="en-GB"/>
        </w:rPr>
      </w:pPr>
      <w:r w:rsidRPr="00310085">
        <w:rPr>
          <w:rFonts w:ascii="Calibri" w:hAnsi="Calibri" w:cs="Calibri"/>
          <w:color w:val="7030A0"/>
          <w:lang w:val="en-GB"/>
        </w:rPr>
        <w:t xml:space="preserve">Leave Wages will be paid in the </w:t>
      </w:r>
      <w:commentRangeStart w:id="3"/>
      <w:r w:rsidRPr="00310085">
        <w:rPr>
          <w:rFonts w:ascii="Calibri" w:hAnsi="Calibri" w:cs="Calibri"/>
          <w:color w:val="7030A0"/>
          <w:lang w:val="en-GB"/>
        </w:rPr>
        <w:t xml:space="preserve">1st Month of the </w:t>
      </w:r>
      <w:commentRangeEnd w:id="3"/>
      <w:r w:rsidR="00FF3964">
        <w:rPr>
          <w:rStyle w:val="CommentReference"/>
          <w:rFonts w:ascii="Times New Roman" w:eastAsia="Times New Roman" w:hAnsi="Times New Roman" w:cs="Times New Roman"/>
          <w:lang w:val="en-GB" w:eastAsia="zh-CN"/>
        </w:rPr>
        <w:commentReference w:id="3"/>
      </w:r>
      <w:r w:rsidRPr="00310085">
        <w:rPr>
          <w:rFonts w:ascii="Calibri" w:hAnsi="Calibri" w:cs="Calibri"/>
          <w:color w:val="7030A0"/>
          <w:lang w:val="en-GB"/>
        </w:rPr>
        <w:t>Calendar Year or as part of full &amp; final settlement, whichever is earlier</w:t>
      </w:r>
      <w:r>
        <w:rPr>
          <w:rFonts w:ascii="Calibri" w:hAnsi="Calibri" w:cs="Calibri"/>
          <w:color w:val="7030A0"/>
          <w:lang w:val="en-GB"/>
        </w:rPr>
        <w:t>.</w:t>
      </w:r>
    </w:p>
    <w:p w14:paraId="4AF105FE" w14:textId="6AC8810D" w:rsidR="0006473D" w:rsidRPr="00866F6B" w:rsidRDefault="00362847" w:rsidP="0006473D">
      <w:pPr>
        <w:pStyle w:val="ListParagraph"/>
        <w:numPr>
          <w:ilvl w:val="0"/>
          <w:numId w:val="4"/>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wil</w:t>
      </w:r>
      <w:r w:rsidR="00E632D3" w:rsidRPr="00866F6B">
        <w:rPr>
          <w:rFonts w:ascii="Calibri" w:hAnsi="Calibri" w:cs="Calibri"/>
          <w:color w:val="000000" w:themeColor="text1"/>
          <w:lang w:val="en-GB"/>
        </w:rPr>
        <w:t xml:space="preserve">l arrange deployment of trained, </w:t>
      </w:r>
      <w:r w:rsidR="00E632D3" w:rsidRPr="00866F6B">
        <w:rPr>
          <w:rFonts w:ascii="Calibri" w:hAnsi="Calibri" w:cs="Calibri"/>
          <w:color w:val="000000" w:themeColor="text1"/>
          <w:lang w:val="en-IN"/>
        </w:rPr>
        <w:t xml:space="preserve">certified (wherever applicable) </w:t>
      </w:r>
      <w:r w:rsidR="0006473D" w:rsidRPr="00866F6B">
        <w:rPr>
          <w:rFonts w:ascii="Calibri" w:hAnsi="Calibri" w:cs="Calibri"/>
          <w:color w:val="000000" w:themeColor="text1"/>
          <w:lang w:val="en-GB"/>
        </w:rPr>
        <w:t xml:space="preserve">and uniformed </w:t>
      </w:r>
      <w:r w:rsidR="000449D0" w:rsidRPr="00866F6B">
        <w:rPr>
          <w:rFonts w:ascii="Calibri" w:hAnsi="Calibri" w:cs="Calibri"/>
          <w:color w:val="000000" w:themeColor="text1"/>
          <w:lang w:val="en-GB"/>
        </w:rPr>
        <w:t>staff</w:t>
      </w:r>
      <w:r w:rsidR="0006473D" w:rsidRPr="00866F6B">
        <w:rPr>
          <w:rFonts w:ascii="Calibri" w:hAnsi="Calibri" w:cs="Calibri"/>
          <w:color w:val="000000" w:themeColor="text1"/>
          <w:lang w:val="en-GB"/>
        </w:rPr>
        <w:t xml:space="preserve"> with best endeavo</w:t>
      </w:r>
      <w:r w:rsidR="00AE3D19" w:rsidRPr="00866F6B">
        <w:rPr>
          <w:rFonts w:ascii="Calibri" w:hAnsi="Calibri" w:cs="Calibri"/>
          <w:color w:val="000000" w:themeColor="text1"/>
          <w:lang w:val="en-GB"/>
        </w:rPr>
        <w:t>u</w:t>
      </w:r>
      <w:r w:rsidR="0006473D" w:rsidRPr="00866F6B">
        <w:rPr>
          <w:rFonts w:ascii="Calibri" w:hAnsi="Calibri" w:cs="Calibri"/>
          <w:color w:val="000000" w:themeColor="text1"/>
          <w:lang w:val="en-GB"/>
        </w:rPr>
        <w:t xml:space="preserve">rs to conduct the offered Services and assist in protection of legitimate interests and things at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w:t>
      </w:r>
    </w:p>
    <w:p w14:paraId="3036B7AC" w14:textId="20AD035E" w:rsidR="004D592D" w:rsidRPr="00866F6B" w:rsidRDefault="004D592D" w:rsidP="0006473D">
      <w:pPr>
        <w:pStyle w:val="ListParagraph"/>
        <w:numPr>
          <w:ilvl w:val="0"/>
          <w:numId w:val="4"/>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can engage the services of sub-</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s / temporary labour to fulfil the obligations of the service contract. 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will be responsible for such sub-</w:t>
      </w:r>
      <w:r w:rsidR="00DA4E7F">
        <w:rPr>
          <w:rFonts w:ascii="Calibri" w:hAnsi="Calibri" w:cs="Calibri"/>
          <w:color w:val="000000" w:themeColor="text1"/>
          <w:lang w:val="en-GB"/>
        </w:rPr>
        <w:t>CONTRACTOR</w:t>
      </w:r>
      <w:r w:rsidRPr="00866F6B">
        <w:rPr>
          <w:rFonts w:ascii="Calibri" w:hAnsi="Calibri" w:cs="Calibri"/>
          <w:color w:val="000000" w:themeColor="text1"/>
          <w:lang w:val="en-GB"/>
        </w:rPr>
        <w:t>s / labour with respect to all applicable clauses in this agreement.</w:t>
      </w:r>
    </w:p>
    <w:p w14:paraId="1B7FC17C" w14:textId="51BB95D2" w:rsidR="0006473D" w:rsidRPr="00866F6B" w:rsidRDefault="000449D0" w:rsidP="0006473D">
      <w:pPr>
        <w:pStyle w:val="ListParagraph"/>
        <w:numPr>
          <w:ilvl w:val="0"/>
          <w:numId w:val="4"/>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Staff</w:t>
      </w:r>
      <w:r w:rsidR="0006473D" w:rsidRPr="00866F6B">
        <w:rPr>
          <w:rFonts w:ascii="Calibri" w:hAnsi="Calibri" w:cs="Calibri"/>
          <w:color w:val="000000" w:themeColor="text1"/>
          <w:lang w:val="en-GB"/>
        </w:rPr>
        <w:t xml:space="preserve"> deployed at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premises will be employees / vendors of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and the necessary statutory requirements such as Employee State Insuran</w:t>
      </w:r>
      <w:r w:rsidR="00BF325C" w:rsidRPr="00866F6B">
        <w:rPr>
          <w:rFonts w:ascii="Calibri" w:hAnsi="Calibri" w:cs="Calibri"/>
          <w:color w:val="000000" w:themeColor="text1"/>
          <w:lang w:val="en-GB"/>
        </w:rPr>
        <w:t>ce</w:t>
      </w:r>
      <w:r w:rsidR="0006473D" w:rsidRPr="00866F6B">
        <w:rPr>
          <w:rFonts w:ascii="Calibri" w:hAnsi="Calibri" w:cs="Calibri"/>
          <w:color w:val="000000" w:themeColor="text1"/>
          <w:lang w:val="en-GB"/>
        </w:rPr>
        <w:t>, Provident Fund</w:t>
      </w:r>
      <w:r w:rsidR="0025322C">
        <w:rPr>
          <w:rFonts w:ascii="Calibri" w:hAnsi="Calibri" w:cs="Calibri"/>
          <w:color w:val="000000" w:themeColor="text1"/>
          <w:lang w:val="en-GB"/>
        </w:rPr>
        <w:t xml:space="preserve">, </w:t>
      </w:r>
      <w:r w:rsidR="0025322C" w:rsidRPr="0025322C">
        <w:rPr>
          <w:rFonts w:ascii="Calibri" w:hAnsi="Calibri" w:cs="Calibri"/>
          <w:color w:val="7030A0"/>
          <w:lang w:val="en-GB"/>
        </w:rPr>
        <w:t xml:space="preserve">Leave wages &amp; Statutory Bonus as prescribed by the </w:t>
      </w:r>
      <w:r w:rsidR="00F90439">
        <w:rPr>
          <w:rFonts w:ascii="Calibri" w:hAnsi="Calibri" w:cs="Calibri"/>
          <w:color w:val="7030A0"/>
          <w:lang w:val="en-GB"/>
        </w:rPr>
        <w:t>ASSOCIATION</w:t>
      </w:r>
      <w:r w:rsidR="0025322C">
        <w:rPr>
          <w:rFonts w:ascii="Calibri" w:hAnsi="Calibri" w:cs="Calibri"/>
          <w:color w:val="000000" w:themeColor="text1"/>
          <w:lang w:val="en-GB"/>
        </w:rPr>
        <w:t>,</w:t>
      </w:r>
      <w:r w:rsidR="0006473D" w:rsidRPr="00866F6B">
        <w:rPr>
          <w:rFonts w:ascii="Calibri" w:hAnsi="Calibri" w:cs="Calibri"/>
          <w:color w:val="000000" w:themeColor="text1"/>
          <w:lang w:val="en-GB"/>
        </w:rPr>
        <w:t xml:space="preserve"> etc. shall be the sole responsibility of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w:t>
      </w:r>
    </w:p>
    <w:p w14:paraId="32586828" w14:textId="6252EE26" w:rsidR="000A1CB3" w:rsidRPr="00866F6B" w:rsidRDefault="000449D0" w:rsidP="0006473D">
      <w:pPr>
        <w:pStyle w:val="ListParagraph"/>
        <w:numPr>
          <w:ilvl w:val="0"/>
          <w:numId w:val="4"/>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Staff</w:t>
      </w:r>
      <w:r w:rsidR="000A1CB3" w:rsidRPr="00866F6B">
        <w:rPr>
          <w:rFonts w:ascii="Calibri" w:hAnsi="Calibri" w:cs="Calibri"/>
          <w:color w:val="000000" w:themeColor="text1"/>
          <w:lang w:val="en-GB"/>
        </w:rPr>
        <w:t xml:space="preserve"> deployed at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A1CB3" w:rsidRPr="00866F6B">
        <w:rPr>
          <w:rFonts w:ascii="Calibri" w:hAnsi="Calibri" w:cs="Calibri"/>
          <w:color w:val="000000" w:themeColor="text1"/>
          <w:lang w:val="en-GB"/>
        </w:rPr>
        <w:t xml:space="preserve"> </w:t>
      </w:r>
      <w:r w:rsidR="00635F63" w:rsidRPr="00866F6B">
        <w:rPr>
          <w:rFonts w:ascii="Calibri" w:hAnsi="Calibri" w:cs="Calibri"/>
          <w:color w:val="000000" w:themeColor="text1"/>
          <w:lang w:val="en-GB"/>
        </w:rPr>
        <w:t xml:space="preserve">premises </w:t>
      </w:r>
      <w:r w:rsidR="000A1CB3" w:rsidRPr="00866F6B">
        <w:rPr>
          <w:rFonts w:ascii="Calibri" w:hAnsi="Calibri" w:cs="Calibri"/>
          <w:color w:val="000000" w:themeColor="text1"/>
          <w:lang w:val="en-GB"/>
        </w:rPr>
        <w:t>shall be provided with uniforms, shoes</w:t>
      </w:r>
      <w:r w:rsidR="00635F63" w:rsidRPr="00866F6B">
        <w:rPr>
          <w:rFonts w:ascii="Calibri" w:hAnsi="Calibri" w:cs="Calibri"/>
          <w:color w:val="000000" w:themeColor="text1"/>
          <w:lang w:val="en-GB"/>
        </w:rPr>
        <w:t xml:space="preserve"> and / or safety shoes wherever applicable, </w:t>
      </w:r>
      <w:r w:rsidR="000A1CB3" w:rsidRPr="00866F6B">
        <w:rPr>
          <w:rFonts w:ascii="Calibri" w:hAnsi="Calibri" w:cs="Calibri"/>
          <w:color w:val="000000" w:themeColor="text1"/>
          <w:lang w:val="en-GB"/>
        </w:rPr>
        <w:t xml:space="preserve">protective equipment </w:t>
      </w:r>
      <w:r w:rsidR="00635F63" w:rsidRPr="00866F6B">
        <w:rPr>
          <w:rFonts w:ascii="Calibri" w:hAnsi="Calibri" w:cs="Calibri"/>
          <w:color w:val="000000" w:themeColor="text1"/>
          <w:lang w:val="en-GB"/>
        </w:rPr>
        <w:t xml:space="preserve">etc., </w:t>
      </w:r>
      <w:r w:rsidR="000A1CB3" w:rsidRPr="00866F6B">
        <w:rPr>
          <w:rFonts w:ascii="Calibri" w:hAnsi="Calibri" w:cs="Calibri"/>
          <w:color w:val="000000" w:themeColor="text1"/>
          <w:lang w:val="en-GB"/>
        </w:rPr>
        <w:t xml:space="preserve">by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A1CB3" w:rsidRPr="00866F6B">
        <w:rPr>
          <w:rFonts w:ascii="Calibri" w:hAnsi="Calibri" w:cs="Calibri"/>
          <w:color w:val="000000" w:themeColor="text1"/>
          <w:lang w:val="en-GB"/>
        </w:rPr>
        <w:t xml:space="preserve"> as part of the agreed Service Fee.</w:t>
      </w:r>
    </w:p>
    <w:p w14:paraId="0F2E6E38" w14:textId="77777777" w:rsidR="0006473D" w:rsidRPr="00866F6B" w:rsidRDefault="0006473D" w:rsidP="0006473D">
      <w:pPr>
        <w:pStyle w:val="ListParagraph"/>
        <w:spacing w:line="216" w:lineRule="auto"/>
        <w:ind w:left="864"/>
        <w:jc w:val="both"/>
        <w:rPr>
          <w:rFonts w:ascii="Calibri" w:hAnsi="Calibri" w:cs="Calibri"/>
          <w:color w:val="000000" w:themeColor="text1"/>
          <w:lang w:val="en-GB"/>
        </w:rPr>
      </w:pPr>
    </w:p>
    <w:p w14:paraId="0347085B" w14:textId="42AF170A" w:rsidR="0006473D" w:rsidRPr="00866F6B" w:rsidRDefault="00362847"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perform the offered Services, acts and matters connected with the administration, superintendence, and conduct of Services on the basis of the terms defined herein and in accordance with such amended directions that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may from </w:t>
      </w:r>
      <w:r w:rsidR="00B30E26" w:rsidRPr="00866F6B">
        <w:rPr>
          <w:rFonts w:ascii="Calibri" w:hAnsi="Calibri" w:cs="Calibri"/>
          <w:color w:val="000000" w:themeColor="text1"/>
          <w:lang w:val="en-GB"/>
        </w:rPr>
        <w:t>time-to-time</w:t>
      </w:r>
      <w:r w:rsidR="0006473D" w:rsidRPr="00866F6B">
        <w:rPr>
          <w:rFonts w:ascii="Calibri" w:hAnsi="Calibri" w:cs="Calibri"/>
          <w:color w:val="000000" w:themeColor="text1"/>
          <w:lang w:val="en-GB"/>
        </w:rPr>
        <w:t xml:space="preserve"> desire.</w:t>
      </w:r>
    </w:p>
    <w:p w14:paraId="57182C67" w14:textId="77777777" w:rsidR="0006473D" w:rsidRPr="00866F6B" w:rsidRDefault="0006473D" w:rsidP="0006473D">
      <w:pPr>
        <w:pStyle w:val="ListParagraph"/>
        <w:jc w:val="both"/>
        <w:rPr>
          <w:rFonts w:ascii="Calibri" w:hAnsi="Calibri" w:cs="Calibri"/>
          <w:color w:val="000000" w:themeColor="text1"/>
          <w:lang w:val="en-GB"/>
        </w:rPr>
      </w:pPr>
    </w:p>
    <w:p w14:paraId="556C3EBD" w14:textId="7E3F53E7" w:rsidR="0006473D" w:rsidRPr="00866F6B" w:rsidRDefault="0006473D"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Subject to the terms of this Agreement, each Party may request reasonable adjustments and</w:t>
      </w:r>
      <w:r w:rsidR="003A09AA" w:rsidRPr="00866F6B">
        <w:rPr>
          <w:rFonts w:ascii="Calibri" w:hAnsi="Calibri" w:cs="Calibri"/>
          <w:color w:val="000000" w:themeColor="text1"/>
          <w:lang w:val="en-GB"/>
        </w:rPr>
        <w:t xml:space="preserve"> </w:t>
      </w:r>
      <w:r w:rsidRPr="00866F6B">
        <w:rPr>
          <w:rFonts w:ascii="Calibri" w:hAnsi="Calibri" w:cs="Calibri"/>
          <w:color w:val="000000" w:themeColor="text1"/>
          <w:lang w:val="en-GB"/>
        </w:rPr>
        <w:t>/</w:t>
      </w:r>
      <w:r w:rsidR="003A09AA" w:rsidRPr="00866F6B">
        <w:rPr>
          <w:rFonts w:ascii="Calibri" w:hAnsi="Calibri" w:cs="Calibri"/>
          <w:color w:val="000000" w:themeColor="text1"/>
          <w:lang w:val="en-GB"/>
        </w:rPr>
        <w:t xml:space="preserve"> </w:t>
      </w:r>
      <w:r w:rsidRPr="00866F6B">
        <w:rPr>
          <w:rFonts w:ascii="Calibri" w:hAnsi="Calibri" w:cs="Calibri"/>
          <w:color w:val="000000" w:themeColor="text1"/>
          <w:lang w:val="en-GB"/>
        </w:rPr>
        <w:t>or additions</w:t>
      </w:r>
      <w:r w:rsidR="003A09AA" w:rsidRPr="00866F6B">
        <w:rPr>
          <w:rFonts w:ascii="Calibri" w:hAnsi="Calibri" w:cs="Calibri"/>
          <w:color w:val="000000" w:themeColor="text1"/>
          <w:lang w:val="en-GB"/>
        </w:rPr>
        <w:t xml:space="preserve"> </w:t>
      </w:r>
      <w:r w:rsidRPr="00866F6B">
        <w:rPr>
          <w:rFonts w:ascii="Calibri" w:hAnsi="Calibri" w:cs="Calibri"/>
          <w:color w:val="000000" w:themeColor="text1"/>
          <w:lang w:val="en-GB"/>
        </w:rPr>
        <w:t>/ or deductions to the Services by giving written notice thereof to the other Party and any such changes or deductions to the Services shall be subject to the mutual agreement of the Parties. Corresponding fee shall be added or reduced as per the mutual agreement between Parties by way of a written amendment to this Agreement by an authorized official of both the Parties.</w:t>
      </w:r>
    </w:p>
    <w:p w14:paraId="34AFC8E7" w14:textId="77777777" w:rsidR="0006473D" w:rsidRPr="00866F6B" w:rsidRDefault="0006473D" w:rsidP="0006473D">
      <w:pPr>
        <w:pStyle w:val="ListParagraph"/>
        <w:jc w:val="both"/>
        <w:rPr>
          <w:rFonts w:ascii="Calibri" w:hAnsi="Calibri" w:cs="Calibri"/>
          <w:color w:val="000000" w:themeColor="text1"/>
          <w:lang w:val="en-GB"/>
        </w:rPr>
      </w:pPr>
    </w:p>
    <w:p w14:paraId="56BB2381" w14:textId="45D536D8" w:rsidR="0006473D" w:rsidRDefault="00362847"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be measured and held accountable for their performance based on the Service Level Agreement (“SLA”) agreed in Annexure </w:t>
      </w:r>
      <w:r w:rsidR="0060411C">
        <w:rPr>
          <w:rFonts w:ascii="Calibri" w:hAnsi="Calibri" w:cs="Calibri"/>
          <w:color w:val="000000" w:themeColor="text1"/>
          <w:lang w:val="en-GB"/>
        </w:rPr>
        <w:t>IX</w:t>
      </w:r>
      <w:r w:rsidR="0006473D" w:rsidRPr="00866F6B">
        <w:rPr>
          <w:rFonts w:ascii="Calibri" w:hAnsi="Calibri" w:cs="Calibri"/>
          <w:color w:val="000000" w:themeColor="text1"/>
          <w:lang w:val="en-GB"/>
        </w:rPr>
        <w:t xml:space="preserve"> of this Agreement. Any penalties for breach of SLAs shall be applied in the manner defined in Annexure </w:t>
      </w:r>
      <w:r w:rsidR="0060411C">
        <w:rPr>
          <w:rFonts w:ascii="Calibri" w:hAnsi="Calibri" w:cs="Calibri"/>
          <w:color w:val="000000" w:themeColor="text1"/>
          <w:lang w:val="en-GB"/>
        </w:rPr>
        <w:t>IX</w:t>
      </w:r>
      <w:r w:rsidR="0006473D" w:rsidRPr="00866F6B">
        <w:rPr>
          <w:rFonts w:ascii="Calibri" w:hAnsi="Calibri" w:cs="Calibri"/>
          <w:color w:val="000000" w:themeColor="text1"/>
          <w:lang w:val="en-GB"/>
        </w:rPr>
        <w:t xml:space="preserve"> of this Agreement on the monthly charges payable to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w:t>
      </w:r>
    </w:p>
    <w:p w14:paraId="3A770B37" w14:textId="77777777" w:rsidR="00204C2E" w:rsidRPr="00204C2E" w:rsidRDefault="00204C2E" w:rsidP="00204C2E">
      <w:pPr>
        <w:pStyle w:val="ListParagraph"/>
        <w:rPr>
          <w:rFonts w:ascii="Calibri" w:hAnsi="Calibri" w:cs="Calibri"/>
          <w:color w:val="000000" w:themeColor="text1"/>
          <w:lang w:val="en-GB"/>
        </w:rPr>
      </w:pPr>
    </w:p>
    <w:p w14:paraId="1FA5E60C" w14:textId="19DB9EF3" w:rsidR="00204C2E" w:rsidRPr="00866F6B" w:rsidRDefault="00204C2E" w:rsidP="0006473D">
      <w:pPr>
        <w:pStyle w:val="ListParagraph"/>
        <w:numPr>
          <w:ilvl w:val="1"/>
          <w:numId w:val="2"/>
        </w:numPr>
        <w:spacing w:line="216" w:lineRule="auto"/>
        <w:jc w:val="both"/>
        <w:rPr>
          <w:rFonts w:ascii="Calibri" w:hAnsi="Calibri" w:cs="Calibri"/>
          <w:color w:val="000000" w:themeColor="text1"/>
          <w:lang w:val="en-GB"/>
        </w:rPr>
      </w:pPr>
      <w:r>
        <w:rPr>
          <w:rFonts w:ascii="Calibri" w:hAnsi="Calibri" w:cs="Calibri"/>
          <w:color w:val="7030A0"/>
          <w:lang w:val="en-GB"/>
        </w:rPr>
        <w:t>THE CONTRACTOR shall initiate a Monthly Review on the 2</w:t>
      </w:r>
      <w:r w:rsidRPr="00204C2E">
        <w:rPr>
          <w:rFonts w:ascii="Calibri" w:hAnsi="Calibri" w:cs="Calibri"/>
          <w:color w:val="7030A0"/>
          <w:vertAlign w:val="superscript"/>
          <w:lang w:val="en-GB"/>
        </w:rPr>
        <w:t>nd</w:t>
      </w:r>
      <w:r>
        <w:rPr>
          <w:rFonts w:ascii="Calibri" w:hAnsi="Calibri" w:cs="Calibri"/>
          <w:color w:val="7030A0"/>
          <w:lang w:val="en-GB"/>
        </w:rPr>
        <w:t xml:space="preserve"> Saturday of every month </w:t>
      </w:r>
      <w:r w:rsidR="0016712E">
        <w:rPr>
          <w:rFonts w:ascii="Calibri" w:hAnsi="Calibri" w:cs="Calibri"/>
          <w:color w:val="7030A0"/>
          <w:lang w:val="en-GB"/>
        </w:rPr>
        <w:t xml:space="preserve">to facilitate </w:t>
      </w:r>
      <w:r>
        <w:rPr>
          <w:rFonts w:ascii="Calibri" w:hAnsi="Calibri" w:cs="Calibri"/>
          <w:color w:val="7030A0"/>
          <w:lang w:val="en-GB"/>
        </w:rPr>
        <w:t xml:space="preserve">review </w:t>
      </w:r>
      <w:r w:rsidR="0016712E">
        <w:rPr>
          <w:rFonts w:ascii="Calibri" w:hAnsi="Calibri" w:cs="Calibri"/>
          <w:color w:val="7030A0"/>
          <w:lang w:val="en-GB"/>
        </w:rPr>
        <w:t xml:space="preserve">of </w:t>
      </w:r>
      <w:r>
        <w:rPr>
          <w:rFonts w:ascii="Calibri" w:hAnsi="Calibri" w:cs="Calibri"/>
          <w:color w:val="7030A0"/>
          <w:lang w:val="en-GB"/>
        </w:rPr>
        <w:t xml:space="preserve">preceding month’s activities and/or to discuss any agenda deemed necessary by the BoM. </w:t>
      </w:r>
    </w:p>
    <w:p w14:paraId="644DE0AE" w14:textId="77777777" w:rsidR="0006473D" w:rsidRPr="00866F6B" w:rsidRDefault="0006473D" w:rsidP="0006473D">
      <w:pPr>
        <w:pStyle w:val="ListParagraph"/>
        <w:jc w:val="both"/>
        <w:rPr>
          <w:rFonts w:ascii="Calibri" w:hAnsi="Calibri" w:cs="Calibri"/>
          <w:color w:val="000000" w:themeColor="text1"/>
          <w:lang w:val="en-GB"/>
        </w:rPr>
      </w:pPr>
    </w:p>
    <w:p w14:paraId="1AB164BB" w14:textId="6FBAB814" w:rsidR="0006473D" w:rsidRPr="00866F6B" w:rsidRDefault="00362847"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55027A" w:rsidRPr="00866F6B">
        <w:rPr>
          <w:rFonts w:ascii="Calibri" w:hAnsi="Calibri" w:cs="Calibri"/>
          <w:color w:val="000000" w:themeColor="text1"/>
          <w:lang w:val="en-GB"/>
        </w:rPr>
        <w:t xml:space="preserve"> shall be held responsible for any damage to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55027A" w:rsidRPr="00866F6B">
        <w:rPr>
          <w:rFonts w:ascii="Calibri" w:hAnsi="Calibri" w:cs="Calibri"/>
          <w:color w:val="000000" w:themeColor="text1"/>
          <w:lang w:val="en-GB"/>
        </w:rPr>
        <w:t>’s Assets / Building / Premises / Lawns d</w:t>
      </w:r>
      <w:r w:rsidR="0006473D" w:rsidRPr="00866F6B">
        <w:rPr>
          <w:rFonts w:ascii="Calibri" w:hAnsi="Calibri" w:cs="Calibri"/>
          <w:color w:val="000000" w:themeColor="text1"/>
          <w:lang w:val="en-GB"/>
        </w:rPr>
        <w:t xml:space="preserve">ue to negligence </w:t>
      </w:r>
      <w:r w:rsidR="0055027A" w:rsidRPr="00866F6B">
        <w:rPr>
          <w:rFonts w:ascii="Calibri" w:hAnsi="Calibri" w:cs="Calibri"/>
          <w:color w:val="000000" w:themeColor="text1"/>
          <w:lang w:val="en-GB"/>
        </w:rPr>
        <w:t xml:space="preserve">of the </w:t>
      </w:r>
      <w:r w:rsidR="000449D0" w:rsidRPr="00866F6B">
        <w:rPr>
          <w:rFonts w:ascii="Calibri" w:hAnsi="Calibri" w:cs="Calibri"/>
          <w:color w:val="000000" w:themeColor="text1"/>
          <w:lang w:val="en-GB"/>
        </w:rPr>
        <w:t>staff</w:t>
      </w:r>
      <w:r w:rsidR="0055027A" w:rsidRPr="00866F6B">
        <w:rPr>
          <w:rFonts w:ascii="Calibri" w:hAnsi="Calibri" w:cs="Calibri"/>
          <w:color w:val="000000" w:themeColor="text1"/>
          <w:lang w:val="en-GB"/>
        </w:rPr>
        <w:t xml:space="preserve"> deployed</w:t>
      </w:r>
      <w:r w:rsidR="00D529AD" w:rsidRPr="00866F6B">
        <w:rPr>
          <w:rFonts w:ascii="Calibri" w:hAnsi="Calibri" w:cs="Calibri"/>
          <w:color w:val="000000" w:themeColor="text1"/>
          <w:lang w:val="en-GB"/>
        </w:rPr>
        <w:t xml:space="preserve">. 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w:t>
      </w:r>
      <w:r w:rsidR="0055027A" w:rsidRPr="00866F6B">
        <w:rPr>
          <w:rFonts w:ascii="Calibri" w:hAnsi="Calibri" w:cs="Calibri"/>
          <w:color w:val="000000" w:themeColor="text1"/>
          <w:lang w:val="en-GB"/>
        </w:rPr>
        <w:t>make good the loss / damage of the same either through repair or replacement</w:t>
      </w:r>
      <w:r w:rsidR="0006473D" w:rsidRPr="00866F6B">
        <w:rPr>
          <w:rFonts w:ascii="Calibri" w:hAnsi="Calibri" w:cs="Calibri"/>
          <w:color w:val="000000" w:themeColor="text1"/>
          <w:lang w:val="en-GB"/>
        </w:rPr>
        <w:t>.</w:t>
      </w:r>
    </w:p>
    <w:p w14:paraId="22721488" w14:textId="77777777" w:rsidR="0006473D" w:rsidRPr="00866F6B" w:rsidRDefault="0006473D" w:rsidP="0006473D">
      <w:pPr>
        <w:pStyle w:val="ListParagraph"/>
        <w:jc w:val="both"/>
        <w:rPr>
          <w:rFonts w:ascii="Calibri" w:hAnsi="Calibri" w:cs="Calibri"/>
          <w:color w:val="000000" w:themeColor="text1"/>
          <w:lang w:val="en-GB"/>
        </w:rPr>
      </w:pPr>
    </w:p>
    <w:p w14:paraId="0D8A5A89" w14:textId="19E8B424" w:rsidR="0006473D" w:rsidRPr="00866F6B" w:rsidRDefault="00362847"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publish the declared government holidays before the 1</w:t>
      </w:r>
      <w:r w:rsidR="0006473D" w:rsidRPr="00866F6B">
        <w:rPr>
          <w:rFonts w:ascii="Calibri" w:hAnsi="Calibri" w:cs="Calibri"/>
          <w:color w:val="000000" w:themeColor="text1"/>
          <w:vertAlign w:val="superscript"/>
          <w:lang w:val="en-GB"/>
        </w:rPr>
        <w:t>st</w:t>
      </w:r>
      <w:r w:rsidR="0006473D" w:rsidRPr="00866F6B">
        <w:rPr>
          <w:rFonts w:ascii="Calibri" w:hAnsi="Calibri" w:cs="Calibri"/>
          <w:color w:val="000000" w:themeColor="text1"/>
          <w:lang w:val="en-GB"/>
        </w:rPr>
        <w:t xml:space="preserve"> day of the applicable year.</w:t>
      </w:r>
    </w:p>
    <w:p w14:paraId="0FBFE4EE" w14:textId="77777777" w:rsidR="0006473D" w:rsidRPr="00866F6B" w:rsidRDefault="0006473D" w:rsidP="0006473D">
      <w:pPr>
        <w:pStyle w:val="ListParagraph"/>
        <w:jc w:val="both"/>
        <w:rPr>
          <w:rFonts w:ascii="Calibri" w:hAnsi="Calibri" w:cs="Calibri"/>
          <w:color w:val="000000" w:themeColor="text1"/>
          <w:lang w:val="en-GB"/>
        </w:rPr>
      </w:pPr>
    </w:p>
    <w:p w14:paraId="4FBE49EA" w14:textId="07E97EEA" w:rsidR="0006473D" w:rsidRDefault="0006473D"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 xml:space="preserve">Any penalty levied by Karnataka State Pollution Control Board (“KSPCB”) for non-maintenance of parameters as per KSPCB norms, due to deficiency of service by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shall be the sole responsibility of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w:t>
      </w:r>
    </w:p>
    <w:p w14:paraId="1D48AA80" w14:textId="77777777" w:rsidR="002F60CA" w:rsidRPr="002F60CA" w:rsidRDefault="002F60CA" w:rsidP="002F60CA">
      <w:pPr>
        <w:pStyle w:val="ListParagraph"/>
        <w:rPr>
          <w:rFonts w:ascii="Calibri" w:hAnsi="Calibri" w:cs="Calibri"/>
          <w:color w:val="000000" w:themeColor="text1"/>
          <w:lang w:val="en-GB"/>
        </w:rPr>
      </w:pPr>
    </w:p>
    <w:p w14:paraId="275C5C2B" w14:textId="1A03087B" w:rsidR="002F60CA" w:rsidRPr="002F60CA" w:rsidRDefault="002F60CA" w:rsidP="0006473D">
      <w:pPr>
        <w:pStyle w:val="ListParagraph"/>
        <w:numPr>
          <w:ilvl w:val="1"/>
          <w:numId w:val="2"/>
        </w:numPr>
        <w:spacing w:line="216" w:lineRule="auto"/>
        <w:jc w:val="both"/>
        <w:rPr>
          <w:rFonts w:ascii="Calibri" w:hAnsi="Calibri" w:cs="Calibri"/>
          <w:color w:val="000000" w:themeColor="text1"/>
          <w:lang w:val="en-GB"/>
        </w:rPr>
      </w:pPr>
      <w:r>
        <w:rPr>
          <w:rFonts w:ascii="Calibri" w:hAnsi="Calibri" w:cs="Calibri"/>
          <w:color w:val="7030A0"/>
          <w:lang w:val="en-GB"/>
        </w:rPr>
        <w:t>Statutory Licence &amp; Certification:</w:t>
      </w:r>
    </w:p>
    <w:p w14:paraId="358C7A82" w14:textId="77777777" w:rsidR="002F60CA" w:rsidRPr="002F60CA" w:rsidRDefault="002F60CA" w:rsidP="002F60CA">
      <w:pPr>
        <w:pStyle w:val="ListParagraph"/>
        <w:rPr>
          <w:rFonts w:ascii="Calibri" w:hAnsi="Calibri" w:cs="Calibri"/>
          <w:color w:val="000000" w:themeColor="text1"/>
          <w:lang w:val="en-GB"/>
        </w:rPr>
      </w:pPr>
    </w:p>
    <w:p w14:paraId="52266C79" w14:textId="31A1C7D9" w:rsidR="0006473D" w:rsidRPr="00DA4E7F" w:rsidRDefault="002F60CA" w:rsidP="00C17621">
      <w:pPr>
        <w:pStyle w:val="ListParagraph"/>
        <w:numPr>
          <w:ilvl w:val="0"/>
          <w:numId w:val="53"/>
        </w:numPr>
        <w:spacing w:after="160" w:line="216" w:lineRule="auto"/>
        <w:jc w:val="both"/>
        <w:rPr>
          <w:rFonts w:ascii="Calibri" w:hAnsi="Calibri" w:cs="Calibri"/>
          <w:color w:val="7030A0"/>
          <w:lang w:val="en-GB"/>
        </w:rPr>
      </w:pPr>
      <w:r w:rsidRPr="00DA4E7F">
        <w:rPr>
          <w:color w:val="7030A0"/>
        </w:rPr>
        <w:t xml:space="preserve">Fire compliance certification process </w:t>
      </w:r>
      <w:r w:rsidR="00AD31CD">
        <w:rPr>
          <w:color w:val="7030A0"/>
        </w:rPr>
        <w:t xml:space="preserve">shall be </w:t>
      </w:r>
      <w:r w:rsidRPr="00DA4E7F">
        <w:rPr>
          <w:color w:val="7030A0"/>
        </w:rPr>
        <w:t xml:space="preserve">the responsibility of the </w:t>
      </w:r>
      <w:r w:rsidR="00DA4E7F" w:rsidRPr="00DA4E7F">
        <w:rPr>
          <w:color w:val="7030A0"/>
        </w:rPr>
        <w:t>CONTRACTOR</w:t>
      </w:r>
      <w:r w:rsidR="00AD31CD">
        <w:rPr>
          <w:color w:val="7030A0"/>
        </w:rPr>
        <w:t xml:space="preserve"> &amp; shall </w:t>
      </w:r>
      <w:r w:rsidRPr="00DA4E7F">
        <w:rPr>
          <w:color w:val="7030A0"/>
        </w:rPr>
        <w:t xml:space="preserve">initiate the process &amp; undertake all the necessary steps to ensure the certification is always current &amp; up-to-date. The </w:t>
      </w:r>
      <w:r w:rsidR="00F90439">
        <w:rPr>
          <w:color w:val="7030A0"/>
        </w:rPr>
        <w:t>ASSOCIATION</w:t>
      </w:r>
      <w:r w:rsidRPr="00DA4E7F">
        <w:rPr>
          <w:color w:val="7030A0"/>
        </w:rPr>
        <w:t xml:space="preserve"> shall be responsible for approving the expenses for the certification &amp; providing all the necessary documentation required of the </w:t>
      </w:r>
      <w:r w:rsidR="00F90439">
        <w:rPr>
          <w:color w:val="7030A0"/>
        </w:rPr>
        <w:t>ASSOCIATION</w:t>
      </w:r>
      <w:r w:rsidRPr="00DA4E7F">
        <w:rPr>
          <w:color w:val="7030A0"/>
        </w:rPr>
        <w:t xml:space="preserve">. </w:t>
      </w:r>
    </w:p>
    <w:p w14:paraId="7B7CE9C8" w14:textId="7D7B0A80" w:rsidR="00B27A41" w:rsidRPr="00DA4E7F" w:rsidRDefault="00B27A41" w:rsidP="00B27A41">
      <w:pPr>
        <w:pStyle w:val="ListParagraph"/>
        <w:numPr>
          <w:ilvl w:val="0"/>
          <w:numId w:val="53"/>
        </w:numPr>
        <w:spacing w:after="160" w:line="256" w:lineRule="auto"/>
        <w:rPr>
          <w:color w:val="7030A0"/>
        </w:rPr>
      </w:pPr>
      <w:r w:rsidRPr="00DA4E7F">
        <w:rPr>
          <w:color w:val="7030A0"/>
        </w:rPr>
        <w:t xml:space="preserve">The </w:t>
      </w:r>
      <w:r w:rsidR="00DA4E7F" w:rsidRPr="00DA4E7F">
        <w:rPr>
          <w:color w:val="7030A0"/>
        </w:rPr>
        <w:t>CONTRACTOR</w:t>
      </w:r>
      <w:r w:rsidRPr="00DA4E7F">
        <w:rPr>
          <w:color w:val="7030A0"/>
        </w:rPr>
        <w:t xml:space="preserve"> shall create a document of all the licences/certification required by BAAOA as per the mandate of law with all the relevant information including but not limited to the validity &amp; renewal cycle.</w:t>
      </w:r>
      <w:r w:rsidR="000F22E6">
        <w:rPr>
          <w:color w:val="7030A0"/>
        </w:rPr>
        <w:t xml:space="preserve"> This should be prominently displayed in the campus for the benefit of residents.</w:t>
      </w:r>
    </w:p>
    <w:p w14:paraId="00B4C7C3" w14:textId="088CCF85" w:rsidR="00B27A41" w:rsidRPr="00DA4E7F" w:rsidRDefault="00B27A41" w:rsidP="00B27A41">
      <w:pPr>
        <w:pStyle w:val="ListParagraph"/>
        <w:numPr>
          <w:ilvl w:val="0"/>
          <w:numId w:val="53"/>
        </w:numPr>
        <w:spacing w:after="160" w:line="216" w:lineRule="auto"/>
        <w:jc w:val="both"/>
        <w:rPr>
          <w:rFonts w:ascii="Calibri" w:hAnsi="Calibri" w:cs="Calibri"/>
          <w:color w:val="7030A0"/>
          <w:lang w:val="en-GB"/>
        </w:rPr>
      </w:pPr>
      <w:r w:rsidRPr="00DA4E7F">
        <w:rPr>
          <w:color w:val="7030A0"/>
        </w:rPr>
        <w:t xml:space="preserve">The </w:t>
      </w:r>
      <w:r w:rsidR="00DA4E7F" w:rsidRPr="00DA4E7F">
        <w:rPr>
          <w:color w:val="7030A0"/>
        </w:rPr>
        <w:t>CONTRACTOR</w:t>
      </w:r>
      <w:r w:rsidRPr="00DA4E7F">
        <w:rPr>
          <w:color w:val="7030A0"/>
        </w:rPr>
        <w:t xml:space="preserve"> shall initiate the process &amp; undertake all the necessary steps to ensure the certification/licences are always current &amp; up-to-date as mandated by law &amp; detailed as per 2.9(ii). The </w:t>
      </w:r>
      <w:r w:rsidR="00F90439">
        <w:rPr>
          <w:color w:val="7030A0"/>
        </w:rPr>
        <w:t>ASSOCIATION</w:t>
      </w:r>
      <w:r w:rsidRPr="00DA4E7F">
        <w:rPr>
          <w:color w:val="7030A0"/>
        </w:rPr>
        <w:t xml:space="preserve"> shall be responsible for approving the expenses for the certification &amp; providing all the necessary documentation required of the </w:t>
      </w:r>
      <w:r w:rsidR="00F90439">
        <w:rPr>
          <w:color w:val="7030A0"/>
        </w:rPr>
        <w:t>ASSOCIATION</w:t>
      </w:r>
      <w:r w:rsidRPr="00DA4E7F">
        <w:rPr>
          <w:color w:val="7030A0"/>
        </w:rPr>
        <w:t xml:space="preserve">. </w:t>
      </w:r>
    </w:p>
    <w:p w14:paraId="5580921D" w14:textId="6BAED182" w:rsidR="00B27A41" w:rsidRPr="00DF24BC" w:rsidRDefault="00DF24BC" w:rsidP="00DF24BC">
      <w:pPr>
        <w:pStyle w:val="ListParagraph"/>
        <w:numPr>
          <w:ilvl w:val="0"/>
          <w:numId w:val="53"/>
        </w:numPr>
        <w:spacing w:after="160" w:line="216" w:lineRule="auto"/>
        <w:jc w:val="both"/>
        <w:rPr>
          <w:rFonts w:ascii="Calibri" w:hAnsi="Calibri" w:cs="Calibri"/>
          <w:color w:val="000000" w:themeColor="text1"/>
          <w:lang w:val="en-GB"/>
        </w:rPr>
      </w:pPr>
      <w:r w:rsidRPr="00DA4E7F">
        <w:rPr>
          <w:color w:val="7030A0"/>
        </w:rPr>
        <w:t xml:space="preserve">The </w:t>
      </w:r>
      <w:r w:rsidR="00F90439">
        <w:rPr>
          <w:color w:val="7030A0"/>
        </w:rPr>
        <w:t>ASSOCIATION</w:t>
      </w:r>
      <w:r w:rsidRPr="00DA4E7F">
        <w:rPr>
          <w:color w:val="7030A0"/>
        </w:rPr>
        <w:t xml:space="preserve"> shall be responsible for expenses incurred to upgrade, replace or repair any part of Anugraha’s campus</w:t>
      </w:r>
      <w:r w:rsidR="00A91BA3" w:rsidRPr="00DA4E7F">
        <w:rPr>
          <w:color w:val="7030A0"/>
        </w:rPr>
        <w:t xml:space="preserve"> or its infrastructure</w:t>
      </w:r>
      <w:r w:rsidRPr="00DA4E7F">
        <w:rPr>
          <w:color w:val="7030A0"/>
        </w:rPr>
        <w:t xml:space="preserve"> to facilitate the certification/licensing process</w:t>
      </w:r>
      <w:r>
        <w:rPr>
          <w:color w:val="7030A0"/>
        </w:rPr>
        <w:t>.</w:t>
      </w:r>
    </w:p>
    <w:p w14:paraId="6D02060B" w14:textId="77777777" w:rsidR="00DF24BC" w:rsidRPr="00DF24BC" w:rsidRDefault="00DF24BC" w:rsidP="00DF24BC">
      <w:pPr>
        <w:pStyle w:val="ListParagraph"/>
        <w:spacing w:after="160" w:line="216" w:lineRule="auto"/>
        <w:ind w:left="1584"/>
        <w:jc w:val="both"/>
        <w:rPr>
          <w:rFonts w:ascii="Calibri" w:hAnsi="Calibri" w:cs="Calibri"/>
          <w:color w:val="000000" w:themeColor="text1"/>
          <w:lang w:val="en-GB"/>
        </w:rPr>
      </w:pPr>
    </w:p>
    <w:p w14:paraId="271C4F53" w14:textId="52708481" w:rsidR="0006473D" w:rsidRPr="00866F6B" w:rsidRDefault="00362847"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deliver the commitment made in the Annexure X</w:t>
      </w:r>
      <w:r w:rsidR="0060411C">
        <w:rPr>
          <w:rFonts w:ascii="Calibri" w:hAnsi="Calibri" w:cs="Calibri"/>
          <w:color w:val="000000" w:themeColor="text1"/>
          <w:lang w:val="en-GB"/>
        </w:rPr>
        <w:t>III</w:t>
      </w:r>
      <w:r w:rsidR="0006473D" w:rsidRPr="00866F6B">
        <w:rPr>
          <w:rFonts w:ascii="Calibri" w:hAnsi="Calibri" w:cs="Calibri"/>
          <w:color w:val="000000" w:themeColor="text1"/>
          <w:lang w:val="en-GB"/>
        </w:rPr>
        <w:t xml:space="preserve"> with no additional cost to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w:t>
      </w:r>
    </w:p>
    <w:p w14:paraId="041BF62D" w14:textId="77777777" w:rsidR="0006473D" w:rsidRPr="00866F6B" w:rsidRDefault="0006473D" w:rsidP="00331BFF">
      <w:pPr>
        <w:pStyle w:val="ListParagraph"/>
        <w:spacing w:line="216" w:lineRule="auto"/>
        <w:ind w:left="864"/>
        <w:jc w:val="both"/>
        <w:rPr>
          <w:rFonts w:ascii="Calibri" w:hAnsi="Calibri" w:cs="Calibri"/>
          <w:color w:val="000000" w:themeColor="text1"/>
          <w:lang w:val="en-GB"/>
        </w:rPr>
      </w:pPr>
    </w:p>
    <w:p w14:paraId="3FBFD9B7" w14:textId="44C95C9A" w:rsidR="0006473D" w:rsidRPr="00866F6B" w:rsidRDefault="00362847"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provide all basic tools (such as for example Screwdrivers, Testers, Spanners, Wrenches, Torch, Multi-meters etc.) to its staff to help them take care of everyday regular work in the premises. Any other larger equipment (such as for example Ladders, Scaffolding, Vacuum Machines, Cleaning Machines etc.) may be provided by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to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if the service fee includes that or they can be brought by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on a rental basis</w:t>
      </w:r>
      <w:r w:rsidR="00BF325C" w:rsidRPr="00866F6B">
        <w:rPr>
          <w:rFonts w:ascii="Calibri" w:hAnsi="Calibri" w:cs="Calibri"/>
          <w:color w:val="000000" w:themeColor="text1"/>
          <w:lang w:val="en-GB"/>
        </w:rPr>
        <w:t xml:space="preserve"> (at mutually agreed terms and commercials)</w:t>
      </w:r>
      <w:r w:rsidR="0006473D" w:rsidRPr="00866F6B">
        <w:rPr>
          <w:rFonts w:ascii="Calibri" w:hAnsi="Calibri" w:cs="Calibri"/>
          <w:color w:val="000000" w:themeColor="text1"/>
          <w:lang w:val="en-GB"/>
        </w:rPr>
        <w:t xml:space="preserve"> or provided by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w:t>
      </w:r>
    </w:p>
    <w:p w14:paraId="3E101241" w14:textId="77777777" w:rsidR="0006473D" w:rsidRPr="00866F6B" w:rsidRDefault="0006473D" w:rsidP="0006473D">
      <w:pPr>
        <w:pStyle w:val="ListParagraph"/>
        <w:spacing w:line="216" w:lineRule="auto"/>
        <w:ind w:left="864"/>
        <w:jc w:val="both"/>
        <w:rPr>
          <w:rFonts w:ascii="Calibri" w:hAnsi="Calibri" w:cs="Calibri"/>
          <w:color w:val="000000" w:themeColor="text1"/>
          <w:lang w:val="en-GB"/>
        </w:rPr>
      </w:pPr>
    </w:p>
    <w:p w14:paraId="09991A1D" w14:textId="735A7CB2" w:rsidR="0006473D" w:rsidRPr="00866F6B" w:rsidRDefault="0006473D"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 xml:space="preserve">Subject to approval of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shall deploy tools such as but not limited to Garden, Electrical and Plumbing, Vacuum based sweeping machine on rental basis to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and shall be the asset of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In the event the Parties agree to in writing that certain additional tools shall be at an additional cost, then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shall provide the best quotation options to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to select from and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at its sole discretion may agree to pay mutually agreed additional cost for such additional tools. </w:t>
      </w:r>
    </w:p>
    <w:p w14:paraId="518B7D7C" w14:textId="77777777" w:rsidR="0006473D" w:rsidRPr="00866F6B" w:rsidRDefault="0006473D" w:rsidP="0006473D">
      <w:pPr>
        <w:jc w:val="both"/>
        <w:rPr>
          <w:rFonts w:ascii="Calibri" w:eastAsiaTheme="minorHAnsi" w:hAnsi="Calibri" w:cs="Calibri"/>
          <w:color w:val="000000" w:themeColor="text1"/>
          <w:sz w:val="22"/>
          <w:szCs w:val="22"/>
          <w:lang w:val="en-GB" w:eastAsia="en-US"/>
        </w:rPr>
      </w:pPr>
    </w:p>
    <w:p w14:paraId="6F59EBAA" w14:textId="77777777" w:rsidR="0006473D" w:rsidRPr="00866F6B" w:rsidRDefault="0006473D" w:rsidP="0006473D">
      <w:pPr>
        <w:pStyle w:val="ListParagraph"/>
        <w:numPr>
          <w:ilvl w:val="0"/>
          <w:numId w:val="2"/>
        </w:numPr>
        <w:spacing w:line="216" w:lineRule="auto"/>
        <w:jc w:val="both"/>
        <w:rPr>
          <w:rFonts w:ascii="Calibri" w:hAnsi="Calibri" w:cs="Calibri"/>
          <w:b/>
          <w:color w:val="000000" w:themeColor="text1"/>
          <w:lang w:val="en-GB"/>
        </w:rPr>
      </w:pPr>
      <w:r w:rsidRPr="00866F6B">
        <w:rPr>
          <w:rFonts w:ascii="Calibri" w:hAnsi="Calibri" w:cs="Calibri"/>
          <w:b/>
          <w:color w:val="000000" w:themeColor="text1"/>
          <w:lang w:val="en-GB"/>
        </w:rPr>
        <w:t>STAFFING:</w:t>
      </w:r>
    </w:p>
    <w:p w14:paraId="51BBD863" w14:textId="3D17C21D" w:rsidR="0006473D" w:rsidRPr="00866F6B" w:rsidRDefault="00D529AD"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provide the required staff to perform Services as detailed in Annexure I</w:t>
      </w:r>
      <w:r w:rsidR="0060411C">
        <w:rPr>
          <w:rFonts w:ascii="Calibri" w:hAnsi="Calibri" w:cs="Calibri"/>
          <w:color w:val="000000" w:themeColor="text1"/>
          <w:lang w:val="en-GB"/>
        </w:rPr>
        <w:t>I</w:t>
      </w:r>
      <w:r w:rsidR="0006473D" w:rsidRPr="00866F6B">
        <w:rPr>
          <w:rFonts w:ascii="Calibri" w:hAnsi="Calibri" w:cs="Calibri"/>
          <w:color w:val="000000" w:themeColor="text1"/>
          <w:lang w:val="en-GB"/>
        </w:rPr>
        <w:t>I, on the Commencement Date of the Agreement.</w:t>
      </w:r>
    </w:p>
    <w:p w14:paraId="2E69404F" w14:textId="77777777" w:rsidR="0006473D" w:rsidRPr="00866F6B" w:rsidRDefault="0006473D" w:rsidP="0006473D">
      <w:pPr>
        <w:pStyle w:val="ListParagraph"/>
        <w:spacing w:line="216" w:lineRule="auto"/>
        <w:ind w:left="864"/>
        <w:jc w:val="both"/>
        <w:rPr>
          <w:rFonts w:ascii="Calibri" w:hAnsi="Calibri" w:cs="Calibri"/>
          <w:color w:val="000000" w:themeColor="text1"/>
          <w:lang w:val="en-GB"/>
        </w:rPr>
      </w:pPr>
    </w:p>
    <w:p w14:paraId="16D4D139" w14:textId="20D06A94" w:rsidR="0006473D" w:rsidRPr="00866F6B" w:rsidRDefault="00D529AD"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not increase or decrease the number of persons without obtaining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’s prior written consent. However,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have right to change </w:t>
      </w:r>
      <w:r w:rsidR="000449D0" w:rsidRPr="00866F6B">
        <w:rPr>
          <w:rFonts w:ascii="Calibri" w:hAnsi="Calibri" w:cs="Calibri"/>
          <w:color w:val="000000" w:themeColor="text1"/>
          <w:lang w:val="en-GB"/>
        </w:rPr>
        <w:t>staff</w:t>
      </w:r>
      <w:r w:rsidR="0006473D" w:rsidRPr="00866F6B">
        <w:rPr>
          <w:rFonts w:ascii="Calibri" w:hAnsi="Calibri" w:cs="Calibri"/>
          <w:color w:val="000000" w:themeColor="text1"/>
          <w:lang w:val="en-GB"/>
        </w:rPr>
        <w:t xml:space="preserve"> assigned for the Services at any time and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undertakes to replace such </w:t>
      </w:r>
      <w:r w:rsidR="000449D0" w:rsidRPr="00866F6B">
        <w:rPr>
          <w:rFonts w:ascii="Calibri" w:hAnsi="Calibri" w:cs="Calibri"/>
          <w:color w:val="000000" w:themeColor="text1"/>
          <w:lang w:val="en-GB"/>
        </w:rPr>
        <w:t>staff</w:t>
      </w:r>
      <w:r w:rsidR="0006473D" w:rsidRPr="00866F6B">
        <w:rPr>
          <w:rFonts w:ascii="Calibri" w:hAnsi="Calibri" w:cs="Calibri"/>
          <w:color w:val="000000" w:themeColor="text1"/>
          <w:lang w:val="en-GB"/>
        </w:rPr>
        <w:t xml:space="preserve"> with equivalent or better skilled </w:t>
      </w:r>
      <w:r w:rsidR="000449D0" w:rsidRPr="00866F6B">
        <w:rPr>
          <w:rFonts w:ascii="Calibri" w:hAnsi="Calibri" w:cs="Calibri"/>
          <w:color w:val="000000" w:themeColor="text1"/>
          <w:lang w:val="en-GB"/>
        </w:rPr>
        <w:t>staff</w:t>
      </w:r>
      <w:r w:rsidR="0006473D" w:rsidRPr="00866F6B">
        <w:rPr>
          <w:rFonts w:ascii="Calibri" w:hAnsi="Calibri" w:cs="Calibri"/>
          <w:color w:val="000000" w:themeColor="text1"/>
          <w:lang w:val="en-GB"/>
        </w:rPr>
        <w:t xml:space="preserve"> without disrupting the ongoing Services. If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’s representative asks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to replace or remove a person who is a member of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’s staff or its work force stating the reasons,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ensure that such person(s) leaves the premises within five (5) days and has no further connection with the Services in the Agreement.</w:t>
      </w:r>
    </w:p>
    <w:p w14:paraId="7D6B25DC" w14:textId="77777777" w:rsidR="0006473D" w:rsidRPr="00866F6B" w:rsidRDefault="0006473D" w:rsidP="0006473D">
      <w:pPr>
        <w:pStyle w:val="ListParagraph"/>
        <w:spacing w:line="216" w:lineRule="auto"/>
        <w:ind w:left="864"/>
        <w:jc w:val="both"/>
        <w:rPr>
          <w:rFonts w:ascii="Calibri" w:hAnsi="Calibri" w:cs="Calibri"/>
          <w:color w:val="000000" w:themeColor="text1"/>
          <w:lang w:val="en-GB"/>
        </w:rPr>
      </w:pPr>
    </w:p>
    <w:p w14:paraId="129864EE" w14:textId="5C12D2EF" w:rsidR="0006473D" w:rsidRPr="00866F6B" w:rsidRDefault="00D529AD"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may require more persons from time to time and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provide the same within Seven (7) calendar days at the rates agreed in ANNEXURE </w:t>
      </w:r>
      <w:r w:rsidR="001853D3">
        <w:rPr>
          <w:rFonts w:ascii="Calibri" w:hAnsi="Calibri" w:cs="Calibri"/>
          <w:color w:val="000000" w:themeColor="text1"/>
          <w:lang w:val="en-GB"/>
        </w:rPr>
        <w:t>VI</w:t>
      </w:r>
      <w:r w:rsidR="0006473D" w:rsidRPr="00866F6B">
        <w:rPr>
          <w:rFonts w:ascii="Calibri" w:hAnsi="Calibri" w:cs="Calibri"/>
          <w:color w:val="000000" w:themeColor="text1"/>
          <w:lang w:val="en-GB"/>
        </w:rPr>
        <w:t xml:space="preserve"> of this Agreement, as and when demanded.</w:t>
      </w:r>
    </w:p>
    <w:p w14:paraId="7B64C99C" w14:textId="77777777" w:rsidR="0006473D" w:rsidRPr="00866F6B" w:rsidRDefault="0006473D" w:rsidP="0006473D">
      <w:pPr>
        <w:pStyle w:val="ListParagraph"/>
        <w:jc w:val="both"/>
        <w:rPr>
          <w:rFonts w:ascii="Calibri" w:hAnsi="Calibri" w:cs="Calibri"/>
          <w:color w:val="000000" w:themeColor="text1"/>
          <w:lang w:val="en-GB"/>
        </w:rPr>
      </w:pPr>
    </w:p>
    <w:p w14:paraId="64976CFE" w14:textId="17533C38" w:rsidR="0006473D" w:rsidRPr="00866F6B" w:rsidRDefault="00D529AD"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may request to increase or decrease the manpower subject to mutual consent.</w:t>
      </w:r>
    </w:p>
    <w:p w14:paraId="203D27EA" w14:textId="77777777" w:rsidR="0006473D" w:rsidRPr="00866F6B" w:rsidRDefault="0006473D" w:rsidP="0006473D">
      <w:pPr>
        <w:pStyle w:val="ListParagraph"/>
        <w:spacing w:line="216" w:lineRule="auto"/>
        <w:ind w:left="864"/>
        <w:jc w:val="both"/>
        <w:rPr>
          <w:rFonts w:ascii="Calibri" w:hAnsi="Calibri" w:cs="Calibri"/>
          <w:color w:val="000000" w:themeColor="text1"/>
          <w:lang w:val="en-GB"/>
        </w:rPr>
      </w:pPr>
    </w:p>
    <w:p w14:paraId="6530F51A" w14:textId="1D7AE338" w:rsidR="0006473D" w:rsidRPr="00866F6B" w:rsidRDefault="0006473D"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lastRenderedPageBreak/>
        <w:t xml:space="preserve">In case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finds any </w:t>
      </w:r>
      <w:r w:rsidR="003A09AA" w:rsidRPr="00866F6B">
        <w:rPr>
          <w:rFonts w:ascii="Calibri" w:hAnsi="Calibri" w:cs="Calibri"/>
          <w:color w:val="000000" w:themeColor="text1"/>
          <w:lang w:val="en-GB"/>
        </w:rPr>
        <w:t>staff</w:t>
      </w:r>
      <w:r w:rsidRPr="00866F6B">
        <w:rPr>
          <w:rFonts w:ascii="Calibri" w:hAnsi="Calibri" w:cs="Calibri"/>
          <w:color w:val="000000" w:themeColor="text1"/>
          <w:lang w:val="en-GB"/>
        </w:rPr>
        <w:t xml:space="preserve"> of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not performing his / her duty or misbehaving, engaging in anti-social activities, in breach of the privacy of residents, lack of performance in the premise,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shall immediately remove such person from the premises.</w:t>
      </w:r>
    </w:p>
    <w:p w14:paraId="2237D005" w14:textId="77777777" w:rsidR="0006473D" w:rsidRPr="00866F6B" w:rsidRDefault="0006473D" w:rsidP="0006473D">
      <w:pPr>
        <w:pStyle w:val="ListParagraph"/>
        <w:jc w:val="both"/>
        <w:rPr>
          <w:rFonts w:ascii="Calibri" w:hAnsi="Calibri" w:cs="Calibri"/>
          <w:color w:val="000000" w:themeColor="text1"/>
          <w:lang w:val="en-GB"/>
        </w:rPr>
      </w:pPr>
    </w:p>
    <w:p w14:paraId="52342708" w14:textId="0FDE32E7" w:rsidR="0006473D" w:rsidRPr="00866F6B" w:rsidRDefault="00D529AD"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submit the </w:t>
      </w:r>
      <w:commentRangeStart w:id="4"/>
      <w:r w:rsidR="0006473D" w:rsidRPr="00866F6B">
        <w:rPr>
          <w:rFonts w:ascii="Calibri" w:hAnsi="Calibri" w:cs="Calibri"/>
          <w:color w:val="000000" w:themeColor="text1"/>
          <w:lang w:val="en-GB"/>
        </w:rPr>
        <w:t xml:space="preserve">police verification </w:t>
      </w:r>
      <w:commentRangeEnd w:id="4"/>
      <w:r w:rsidR="00FF3964">
        <w:rPr>
          <w:rStyle w:val="CommentReference"/>
          <w:rFonts w:ascii="Times New Roman" w:eastAsia="Times New Roman" w:hAnsi="Times New Roman" w:cs="Times New Roman"/>
          <w:lang w:val="en-GB" w:eastAsia="zh-CN"/>
        </w:rPr>
        <w:commentReference w:id="4"/>
      </w:r>
      <w:r w:rsidR="0006473D" w:rsidRPr="00866F6B">
        <w:rPr>
          <w:rFonts w:ascii="Calibri" w:hAnsi="Calibri" w:cs="Calibri"/>
          <w:color w:val="000000" w:themeColor="text1"/>
          <w:lang w:val="en-GB"/>
        </w:rPr>
        <w:t xml:space="preserve">details of deployed </w:t>
      </w:r>
      <w:r w:rsidR="004B7DFD" w:rsidRPr="00866F6B">
        <w:rPr>
          <w:rFonts w:ascii="Calibri" w:hAnsi="Calibri" w:cs="Calibri"/>
          <w:color w:val="000000" w:themeColor="text1"/>
          <w:lang w:val="en-GB"/>
        </w:rPr>
        <w:t>Campus</w:t>
      </w:r>
      <w:r w:rsidR="0006473D" w:rsidRPr="00866F6B">
        <w:rPr>
          <w:rFonts w:ascii="Calibri" w:hAnsi="Calibri" w:cs="Calibri"/>
          <w:color w:val="000000" w:themeColor="text1"/>
          <w:lang w:val="en-GB"/>
        </w:rPr>
        <w:t xml:space="preserve"> </w:t>
      </w:r>
      <w:r w:rsidR="006F7549" w:rsidRPr="00866F6B">
        <w:rPr>
          <w:rFonts w:ascii="Calibri" w:hAnsi="Calibri" w:cs="Calibri"/>
          <w:color w:val="000000" w:themeColor="text1"/>
          <w:lang w:val="en-GB"/>
        </w:rPr>
        <w:t xml:space="preserve">/ Facility </w:t>
      </w:r>
      <w:r w:rsidR="0006473D" w:rsidRPr="00866F6B">
        <w:rPr>
          <w:rFonts w:ascii="Calibri" w:hAnsi="Calibri" w:cs="Calibri"/>
          <w:color w:val="000000" w:themeColor="text1"/>
          <w:lang w:val="en-GB"/>
        </w:rPr>
        <w:t xml:space="preserve">Manager and background verification of other staff to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on the Commencement Date or within seven (7) calendar days from the Commencement Date.</w:t>
      </w:r>
      <w:r w:rsidR="004B7DFD" w:rsidRPr="00866F6B">
        <w:rPr>
          <w:rFonts w:ascii="Calibri" w:hAnsi="Calibri" w:cs="Calibri"/>
          <w:color w:val="000000" w:themeColor="text1"/>
          <w:lang w:val="en-GB"/>
        </w:rPr>
        <w:t xml:space="preserve"> In case of new staff / staff change, the </w:t>
      </w:r>
      <w:r w:rsidR="00DA4E7F">
        <w:rPr>
          <w:rFonts w:ascii="Calibri" w:hAnsi="Calibri" w:cs="Calibri"/>
          <w:color w:val="000000" w:themeColor="text1"/>
          <w:lang w:val="en-GB"/>
        </w:rPr>
        <w:t>CONTRACTOR</w:t>
      </w:r>
      <w:r w:rsidR="004B7DFD" w:rsidRPr="00866F6B">
        <w:rPr>
          <w:rFonts w:ascii="Calibri" w:hAnsi="Calibri" w:cs="Calibri"/>
          <w:color w:val="000000" w:themeColor="text1"/>
          <w:lang w:val="en-GB"/>
        </w:rPr>
        <w:t xml:space="preserve"> shall submit police verification details of the proposed staff before they are deployed at the </w:t>
      </w:r>
      <w:r w:rsidR="00F90439">
        <w:rPr>
          <w:rFonts w:ascii="Calibri" w:hAnsi="Calibri" w:cs="Calibri"/>
          <w:color w:val="000000" w:themeColor="text1"/>
          <w:lang w:val="en-GB"/>
        </w:rPr>
        <w:t>ASSOCIATION</w:t>
      </w:r>
      <w:r w:rsidR="004B7DFD" w:rsidRPr="00866F6B">
        <w:rPr>
          <w:rFonts w:ascii="Calibri" w:hAnsi="Calibri" w:cs="Calibri"/>
          <w:color w:val="000000" w:themeColor="text1"/>
          <w:lang w:val="en-GB"/>
        </w:rPr>
        <w:t xml:space="preserve"> premises.</w:t>
      </w:r>
    </w:p>
    <w:p w14:paraId="35CA483B" w14:textId="77777777" w:rsidR="0006473D" w:rsidRPr="00866F6B" w:rsidRDefault="0006473D" w:rsidP="0006473D">
      <w:pPr>
        <w:pStyle w:val="ListParagraph"/>
        <w:jc w:val="both"/>
        <w:rPr>
          <w:rFonts w:ascii="Calibri" w:hAnsi="Calibri" w:cs="Calibri"/>
          <w:color w:val="000000" w:themeColor="text1"/>
          <w:lang w:val="en-GB"/>
        </w:rPr>
      </w:pPr>
    </w:p>
    <w:p w14:paraId="2C41CF9C" w14:textId="7DA6F78E" w:rsidR="0006473D" w:rsidRPr="00866F6B" w:rsidRDefault="00D529AD"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can expand</w:t>
      </w:r>
      <w:r w:rsidR="00914B21"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 change</w:t>
      </w:r>
      <w:r w:rsidR="004B7DFD" w:rsidRPr="00866F6B">
        <w:rPr>
          <w:rFonts w:ascii="Calibri" w:hAnsi="Calibri" w:cs="Calibri"/>
          <w:color w:val="000000" w:themeColor="text1"/>
          <w:lang w:val="en-GB"/>
        </w:rPr>
        <w:t xml:space="preserve"> based on need,</w:t>
      </w:r>
      <w:r w:rsidR="0006473D" w:rsidRPr="00866F6B">
        <w:rPr>
          <w:rFonts w:ascii="Calibri" w:hAnsi="Calibri" w:cs="Calibri"/>
          <w:color w:val="000000" w:themeColor="text1"/>
          <w:lang w:val="en-GB"/>
        </w:rPr>
        <w:t xml:space="preserve"> the duties of </w:t>
      </w:r>
      <w:r w:rsidR="004B7DFD" w:rsidRPr="00866F6B">
        <w:rPr>
          <w:rFonts w:ascii="Calibri" w:hAnsi="Calibri" w:cs="Calibri"/>
          <w:color w:val="000000" w:themeColor="text1"/>
          <w:lang w:val="en-GB"/>
        </w:rPr>
        <w:t xml:space="preserve">the </w:t>
      </w:r>
      <w:r w:rsidR="0006473D" w:rsidRPr="00866F6B">
        <w:rPr>
          <w:rFonts w:ascii="Calibri" w:hAnsi="Calibri" w:cs="Calibri"/>
          <w:color w:val="000000" w:themeColor="text1"/>
          <w:lang w:val="en-GB"/>
        </w:rPr>
        <w:t>staff considering the skill</w:t>
      </w:r>
      <w:r w:rsidR="004B7DFD" w:rsidRPr="00866F6B">
        <w:rPr>
          <w:rFonts w:ascii="Calibri" w:hAnsi="Calibri" w:cs="Calibri"/>
          <w:color w:val="000000" w:themeColor="text1"/>
          <w:lang w:val="en-GB"/>
        </w:rPr>
        <w:t>s</w:t>
      </w:r>
      <w:r w:rsidR="0006473D" w:rsidRPr="00866F6B">
        <w:rPr>
          <w:rFonts w:ascii="Calibri" w:hAnsi="Calibri" w:cs="Calibri"/>
          <w:color w:val="000000" w:themeColor="text1"/>
          <w:lang w:val="en-GB"/>
        </w:rPr>
        <w:t xml:space="preserve"> of the staff</w:t>
      </w:r>
      <w:r w:rsidR="00914B21"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for short period</w:t>
      </w:r>
      <w:r w:rsidR="00914B21" w:rsidRPr="00866F6B">
        <w:rPr>
          <w:rFonts w:ascii="Calibri" w:hAnsi="Calibri" w:cs="Calibri"/>
          <w:color w:val="000000" w:themeColor="text1"/>
          <w:lang w:val="en-GB"/>
        </w:rPr>
        <w:t>s of time</w:t>
      </w:r>
      <w:r w:rsidR="0006473D" w:rsidRPr="00866F6B">
        <w:rPr>
          <w:rFonts w:ascii="Calibri" w:hAnsi="Calibri" w:cs="Calibri"/>
          <w:color w:val="000000" w:themeColor="text1"/>
          <w:lang w:val="en-GB"/>
        </w:rPr>
        <w:t xml:space="preserve"> at no additional cost to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w:t>
      </w:r>
    </w:p>
    <w:p w14:paraId="73C654C8" w14:textId="77777777" w:rsidR="0006473D" w:rsidRPr="00866F6B" w:rsidRDefault="0006473D" w:rsidP="0006473D">
      <w:pPr>
        <w:pStyle w:val="ListParagraph"/>
        <w:jc w:val="both"/>
        <w:rPr>
          <w:rFonts w:ascii="Calibri" w:hAnsi="Calibri" w:cs="Calibri"/>
          <w:color w:val="000000" w:themeColor="text1"/>
          <w:lang w:val="en-GB"/>
        </w:rPr>
      </w:pPr>
    </w:p>
    <w:p w14:paraId="1AAF76F1" w14:textId="4398C5C0" w:rsidR="0006473D" w:rsidRPr="00866F6B" w:rsidRDefault="00D529AD"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perform as per the directions and the wishes of the Management Committee of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w:t>
      </w:r>
    </w:p>
    <w:p w14:paraId="5872BFCF" w14:textId="77777777" w:rsidR="0006473D" w:rsidRPr="00866F6B" w:rsidRDefault="0006473D" w:rsidP="0006473D">
      <w:pPr>
        <w:pStyle w:val="ListParagraph"/>
        <w:jc w:val="both"/>
        <w:rPr>
          <w:rFonts w:ascii="Calibri" w:hAnsi="Calibri" w:cs="Calibri"/>
          <w:color w:val="000000" w:themeColor="text1"/>
          <w:lang w:val="en-GB"/>
        </w:rPr>
      </w:pPr>
    </w:p>
    <w:p w14:paraId="4535543F" w14:textId="257A43CE" w:rsidR="0006473D" w:rsidRPr="00866F6B" w:rsidRDefault="0006473D" w:rsidP="0006473D">
      <w:pPr>
        <w:pStyle w:val="ListParagraph"/>
        <w:numPr>
          <w:ilvl w:val="0"/>
          <w:numId w:val="2"/>
        </w:numPr>
        <w:spacing w:line="216" w:lineRule="auto"/>
        <w:jc w:val="both"/>
        <w:rPr>
          <w:rFonts w:ascii="Calibri" w:hAnsi="Calibri" w:cs="Calibri"/>
          <w:b/>
          <w:color w:val="000000" w:themeColor="text1"/>
          <w:lang w:val="en-GB"/>
        </w:rPr>
      </w:pPr>
      <w:r w:rsidRPr="00866F6B">
        <w:rPr>
          <w:rFonts w:ascii="Calibri" w:hAnsi="Calibri" w:cs="Calibri"/>
          <w:b/>
          <w:color w:val="000000" w:themeColor="text1"/>
          <w:lang w:val="en-GB"/>
        </w:rPr>
        <w:t>STAFF TIMINGS</w:t>
      </w:r>
      <w:r w:rsidR="00F56835" w:rsidRPr="00866F6B">
        <w:rPr>
          <w:rFonts w:ascii="Calibri" w:hAnsi="Calibri" w:cs="Calibri"/>
          <w:b/>
          <w:color w:val="000000" w:themeColor="text1"/>
          <w:lang w:val="en-GB"/>
        </w:rPr>
        <w:t xml:space="preserve"> &amp; AVAILABILITY</w:t>
      </w:r>
    </w:p>
    <w:p w14:paraId="5ED4C695" w14:textId="7C9F1547" w:rsidR="0006473D" w:rsidRPr="00866F6B" w:rsidRDefault="00362847"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9A188B" w:rsidRPr="00866F6B">
        <w:rPr>
          <w:rFonts w:ascii="Calibri" w:hAnsi="Calibri" w:cs="Calibri"/>
          <w:color w:val="000000" w:themeColor="text1"/>
          <w:lang w:val="en-GB"/>
        </w:rPr>
        <w:t xml:space="preserve"> </w:t>
      </w:r>
      <w:r w:rsidR="00F937DD" w:rsidRPr="00866F6B">
        <w:rPr>
          <w:rFonts w:ascii="Calibri" w:hAnsi="Calibri" w:cs="Calibri"/>
          <w:color w:val="000000" w:themeColor="text1"/>
          <w:lang w:val="en-GB"/>
        </w:rPr>
        <w:t xml:space="preserve">staff shall be deployed and present at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F937DD" w:rsidRPr="00866F6B">
        <w:rPr>
          <w:rFonts w:ascii="Calibri" w:hAnsi="Calibri" w:cs="Calibri"/>
          <w:color w:val="000000" w:themeColor="text1"/>
          <w:lang w:val="en-GB"/>
        </w:rPr>
        <w:t xml:space="preserve"> premises as per the shift timings mentioned in Annexure </w:t>
      </w:r>
      <w:r w:rsidR="0060411C">
        <w:rPr>
          <w:rFonts w:ascii="Calibri" w:hAnsi="Calibri" w:cs="Calibri"/>
          <w:color w:val="000000" w:themeColor="text1"/>
          <w:lang w:val="en-GB"/>
        </w:rPr>
        <w:t>I</w:t>
      </w:r>
      <w:r w:rsidR="00F937DD" w:rsidRPr="00866F6B">
        <w:rPr>
          <w:rFonts w:ascii="Calibri" w:hAnsi="Calibri" w:cs="Calibri"/>
          <w:color w:val="000000" w:themeColor="text1"/>
          <w:lang w:val="en-GB"/>
        </w:rPr>
        <w:t>II</w:t>
      </w:r>
      <w:r w:rsidR="004D592D" w:rsidRPr="00866F6B">
        <w:rPr>
          <w:rFonts w:ascii="Calibri" w:hAnsi="Calibri" w:cs="Calibri"/>
          <w:color w:val="000000" w:themeColor="text1"/>
          <w:lang w:val="en-GB"/>
        </w:rPr>
        <w:t>.</w:t>
      </w:r>
    </w:p>
    <w:p w14:paraId="1AD9DC06" w14:textId="77777777" w:rsidR="009A188B" w:rsidRPr="00866F6B" w:rsidRDefault="009A188B" w:rsidP="009A188B">
      <w:pPr>
        <w:pStyle w:val="ListParagraph"/>
        <w:spacing w:line="216" w:lineRule="auto"/>
        <w:ind w:left="864"/>
        <w:jc w:val="both"/>
        <w:rPr>
          <w:rFonts w:ascii="Calibri" w:hAnsi="Calibri" w:cs="Calibri"/>
          <w:color w:val="000000" w:themeColor="text1"/>
          <w:lang w:val="en-GB"/>
        </w:rPr>
      </w:pPr>
    </w:p>
    <w:p w14:paraId="2FAD8540" w14:textId="74CBCF3B" w:rsidR="00F937DD" w:rsidRDefault="00362847" w:rsidP="009A188B">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F937DD" w:rsidRPr="00866F6B">
        <w:rPr>
          <w:rFonts w:ascii="Calibri" w:hAnsi="Calibri" w:cs="Calibri"/>
          <w:color w:val="000000" w:themeColor="text1"/>
          <w:lang w:val="en-GB"/>
        </w:rPr>
        <w:t xml:space="preserve"> </w:t>
      </w:r>
      <w:r w:rsidR="000449D0" w:rsidRPr="00866F6B">
        <w:rPr>
          <w:rFonts w:ascii="Calibri" w:hAnsi="Calibri" w:cs="Calibri"/>
          <w:color w:val="000000" w:themeColor="text1"/>
          <w:lang w:val="en-GB"/>
        </w:rPr>
        <w:t>staff</w:t>
      </w:r>
      <w:r w:rsidR="00F937DD" w:rsidRPr="00866F6B">
        <w:rPr>
          <w:rFonts w:ascii="Calibri" w:hAnsi="Calibri" w:cs="Calibri"/>
          <w:color w:val="000000" w:themeColor="text1"/>
          <w:lang w:val="en-GB"/>
        </w:rPr>
        <w:t xml:space="preserve"> shall not be entitled to be paid for overtime (unless agreed in writing by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BF325C" w:rsidRPr="00866F6B">
        <w:rPr>
          <w:rFonts w:ascii="Calibri" w:hAnsi="Calibri" w:cs="Calibri"/>
          <w:color w:val="000000" w:themeColor="text1"/>
          <w:lang w:val="en-GB"/>
        </w:rPr>
        <w:t>)</w:t>
      </w:r>
      <w:r w:rsidR="00F937DD" w:rsidRPr="00866F6B">
        <w:rPr>
          <w:rFonts w:ascii="Calibri" w:hAnsi="Calibri" w:cs="Calibri"/>
          <w:color w:val="000000" w:themeColor="text1"/>
          <w:lang w:val="en-GB"/>
        </w:rPr>
        <w:t xml:space="preserve">. In the event any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F937DD" w:rsidRPr="00866F6B">
        <w:rPr>
          <w:rFonts w:ascii="Calibri" w:hAnsi="Calibri" w:cs="Calibri"/>
          <w:color w:val="000000" w:themeColor="text1"/>
          <w:lang w:val="en-GB"/>
        </w:rPr>
        <w:t xml:space="preserve"> staff needs a paid sick leave or </w:t>
      </w:r>
      <w:r w:rsidR="004B7DFD" w:rsidRPr="00866F6B">
        <w:rPr>
          <w:rFonts w:ascii="Calibri" w:hAnsi="Calibri" w:cs="Calibri"/>
          <w:color w:val="000000" w:themeColor="text1"/>
          <w:lang w:val="en-GB"/>
        </w:rPr>
        <w:t>any other form of leave</w:t>
      </w:r>
      <w:r w:rsidR="00F937DD" w:rsidRPr="00866F6B">
        <w:rPr>
          <w:rFonts w:ascii="Calibri" w:hAnsi="Calibri" w:cs="Calibri"/>
          <w:color w:val="000000" w:themeColor="text1"/>
          <w:lang w:val="en-GB"/>
        </w:rPr>
        <w:t xml:space="preserve">,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F937DD" w:rsidRPr="00866F6B">
        <w:rPr>
          <w:rFonts w:ascii="Calibri" w:hAnsi="Calibri" w:cs="Calibri"/>
          <w:color w:val="000000" w:themeColor="text1"/>
          <w:lang w:val="en-GB"/>
        </w:rPr>
        <w:t xml:space="preserve"> shall provide replacement for such staff going on leave </w:t>
      </w:r>
      <w:r w:rsidR="00BF325C" w:rsidRPr="00866F6B">
        <w:rPr>
          <w:rFonts w:ascii="Calibri" w:hAnsi="Calibri" w:cs="Calibri"/>
          <w:color w:val="000000" w:themeColor="text1"/>
          <w:lang w:val="en-GB"/>
        </w:rPr>
        <w:t xml:space="preserve">with staff </w:t>
      </w:r>
      <w:r w:rsidR="00F937DD" w:rsidRPr="00866F6B">
        <w:rPr>
          <w:rFonts w:ascii="Calibri" w:hAnsi="Calibri" w:cs="Calibri"/>
          <w:color w:val="000000" w:themeColor="text1"/>
          <w:lang w:val="en-GB"/>
        </w:rPr>
        <w:t xml:space="preserve">who are equally qualified to perform the Services.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F937DD" w:rsidRPr="00866F6B">
        <w:rPr>
          <w:rFonts w:ascii="Calibri" w:hAnsi="Calibri" w:cs="Calibri"/>
          <w:color w:val="000000" w:themeColor="text1"/>
          <w:lang w:val="en-GB"/>
        </w:rPr>
        <w:t xml:space="preserve"> remuneration shall be deemed to cover these items. Any taking of leave by any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F937DD" w:rsidRPr="00866F6B">
        <w:rPr>
          <w:rFonts w:ascii="Calibri" w:hAnsi="Calibri" w:cs="Calibri"/>
          <w:color w:val="000000" w:themeColor="text1"/>
          <w:lang w:val="en-GB"/>
        </w:rPr>
        <w:t xml:space="preserve"> </w:t>
      </w:r>
      <w:r w:rsidR="000449D0" w:rsidRPr="00866F6B">
        <w:rPr>
          <w:rFonts w:ascii="Calibri" w:hAnsi="Calibri" w:cs="Calibri"/>
          <w:color w:val="000000" w:themeColor="text1"/>
          <w:lang w:val="en-GB"/>
        </w:rPr>
        <w:t>staff</w:t>
      </w:r>
      <w:r w:rsidR="00F937DD" w:rsidRPr="00866F6B">
        <w:rPr>
          <w:rFonts w:ascii="Calibri" w:hAnsi="Calibri" w:cs="Calibri"/>
          <w:color w:val="000000" w:themeColor="text1"/>
          <w:lang w:val="en-GB"/>
        </w:rPr>
        <w:t xml:space="preserve"> for a period exceeding seven (7) days shall be subject to the prior approval </w:t>
      </w:r>
      <w:r w:rsidRPr="00866F6B">
        <w:rPr>
          <w:rFonts w:ascii="Calibri" w:hAnsi="Calibri" w:cs="Calibri"/>
          <w:color w:val="000000" w:themeColor="text1"/>
          <w:lang w:val="en-GB"/>
        </w:rPr>
        <w:t xml:space="preserve">of the </w:t>
      </w:r>
      <w:r w:rsidR="00F90439">
        <w:rPr>
          <w:rFonts w:ascii="Calibri" w:hAnsi="Calibri" w:cs="Calibri"/>
          <w:color w:val="000000" w:themeColor="text1"/>
          <w:lang w:val="en-GB"/>
        </w:rPr>
        <w:t>ASSOCIATION</w:t>
      </w:r>
      <w:r w:rsidR="00F937DD" w:rsidRPr="00866F6B">
        <w:rPr>
          <w:rFonts w:ascii="Calibri" w:hAnsi="Calibri" w:cs="Calibri"/>
          <w:color w:val="000000" w:themeColor="text1"/>
          <w:lang w:val="en-GB"/>
        </w:rPr>
        <w:t xml:space="preserve">, and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F937DD" w:rsidRPr="00866F6B">
        <w:rPr>
          <w:rFonts w:ascii="Calibri" w:hAnsi="Calibri" w:cs="Calibri"/>
          <w:color w:val="000000" w:themeColor="text1"/>
          <w:lang w:val="en-GB"/>
        </w:rPr>
        <w:t xml:space="preserve"> shall ensure that any absence on leave will not compromise the progress and quality of the Services.</w:t>
      </w:r>
    </w:p>
    <w:p w14:paraId="5979BDD6" w14:textId="77777777" w:rsidR="00866F6B" w:rsidRPr="00866F6B" w:rsidRDefault="00866F6B" w:rsidP="00866F6B">
      <w:pPr>
        <w:pStyle w:val="ListParagraph"/>
        <w:rPr>
          <w:rFonts w:ascii="Calibri" w:hAnsi="Calibri" w:cs="Calibri"/>
          <w:color w:val="000000" w:themeColor="text1"/>
          <w:lang w:val="en-GB"/>
        </w:rPr>
      </w:pPr>
    </w:p>
    <w:p w14:paraId="43DB91EB" w14:textId="0F15DFCA" w:rsidR="00866F6B" w:rsidRDefault="00866F6B" w:rsidP="00866F6B">
      <w:pPr>
        <w:spacing w:line="216" w:lineRule="auto"/>
        <w:jc w:val="both"/>
        <w:rPr>
          <w:rFonts w:ascii="Calibri" w:hAnsi="Calibri" w:cs="Calibri"/>
          <w:color w:val="000000" w:themeColor="text1"/>
          <w:lang w:val="en-GB"/>
        </w:rPr>
      </w:pPr>
    </w:p>
    <w:p w14:paraId="5536F45D" w14:textId="38498587" w:rsidR="00866F6B" w:rsidRDefault="00866F6B" w:rsidP="00866F6B">
      <w:pPr>
        <w:spacing w:line="216" w:lineRule="auto"/>
        <w:jc w:val="both"/>
        <w:rPr>
          <w:rFonts w:ascii="Calibri" w:hAnsi="Calibri" w:cs="Calibri"/>
          <w:color w:val="000000" w:themeColor="text1"/>
          <w:lang w:val="en-GB"/>
        </w:rPr>
      </w:pPr>
    </w:p>
    <w:p w14:paraId="77945B8A" w14:textId="1188B2A0" w:rsidR="00866F6B" w:rsidRDefault="00866F6B" w:rsidP="00866F6B">
      <w:pPr>
        <w:spacing w:line="216" w:lineRule="auto"/>
        <w:jc w:val="both"/>
        <w:rPr>
          <w:rFonts w:ascii="Calibri" w:hAnsi="Calibri" w:cs="Calibri"/>
          <w:color w:val="000000" w:themeColor="text1"/>
          <w:lang w:val="en-GB"/>
        </w:rPr>
      </w:pPr>
    </w:p>
    <w:p w14:paraId="44395068" w14:textId="65CE8D08" w:rsidR="00866F6B" w:rsidRDefault="00866F6B" w:rsidP="00866F6B">
      <w:pPr>
        <w:spacing w:line="216" w:lineRule="auto"/>
        <w:jc w:val="both"/>
        <w:rPr>
          <w:rFonts w:ascii="Calibri" w:hAnsi="Calibri" w:cs="Calibri"/>
          <w:color w:val="000000" w:themeColor="text1"/>
          <w:lang w:val="en-GB"/>
        </w:rPr>
      </w:pPr>
    </w:p>
    <w:p w14:paraId="40055149" w14:textId="77777777" w:rsidR="00866F6B" w:rsidRPr="00866F6B" w:rsidRDefault="00866F6B" w:rsidP="00866F6B">
      <w:pPr>
        <w:spacing w:line="216" w:lineRule="auto"/>
        <w:jc w:val="both"/>
        <w:rPr>
          <w:rFonts w:ascii="Calibri" w:hAnsi="Calibri" w:cs="Calibri"/>
          <w:color w:val="000000" w:themeColor="text1"/>
          <w:lang w:val="en-GB"/>
        </w:rPr>
      </w:pPr>
    </w:p>
    <w:p w14:paraId="74A58D9C" w14:textId="4CD12138" w:rsidR="0006473D" w:rsidRPr="00866F6B" w:rsidRDefault="00C4100C" w:rsidP="0006473D">
      <w:pPr>
        <w:pStyle w:val="ListParagraph"/>
        <w:numPr>
          <w:ilvl w:val="0"/>
          <w:numId w:val="2"/>
        </w:numPr>
        <w:spacing w:line="216" w:lineRule="auto"/>
        <w:jc w:val="both"/>
        <w:rPr>
          <w:rFonts w:ascii="Calibri" w:hAnsi="Calibri" w:cs="Calibri"/>
          <w:b/>
          <w:color w:val="000000" w:themeColor="text1"/>
          <w:lang w:val="en-GB"/>
        </w:rPr>
      </w:pPr>
      <w:r w:rsidRPr="00866F6B">
        <w:rPr>
          <w:rFonts w:ascii="Calibri" w:hAnsi="Calibri" w:cs="Calibri"/>
          <w:b/>
          <w:color w:val="000000" w:themeColor="text1"/>
          <w:lang w:val="en-GB"/>
        </w:rPr>
        <w:t>THE</w:t>
      </w:r>
      <w:r w:rsidR="00362847" w:rsidRPr="00866F6B">
        <w:rPr>
          <w:rFonts w:ascii="Calibri" w:hAnsi="Calibri" w:cs="Calibri"/>
          <w:b/>
          <w:color w:val="000000" w:themeColor="text1"/>
          <w:lang w:val="en-GB"/>
        </w:rPr>
        <w:t xml:space="preserve"> </w:t>
      </w:r>
      <w:r w:rsidR="00F90439">
        <w:rPr>
          <w:rFonts w:ascii="Calibri" w:hAnsi="Calibri" w:cs="Calibri"/>
          <w:b/>
          <w:color w:val="000000" w:themeColor="text1"/>
          <w:lang w:val="en-GB"/>
        </w:rPr>
        <w:t>ASSOCIATION</w:t>
      </w:r>
      <w:r w:rsidR="0006473D" w:rsidRPr="00866F6B">
        <w:rPr>
          <w:rFonts w:ascii="Calibri" w:hAnsi="Calibri" w:cs="Calibri"/>
          <w:b/>
          <w:color w:val="000000" w:themeColor="text1"/>
          <w:lang w:val="en-GB"/>
        </w:rPr>
        <w:t xml:space="preserve"> OBLIGATIONS</w:t>
      </w:r>
    </w:p>
    <w:p w14:paraId="5BFFA30E" w14:textId="6FA5D39C" w:rsidR="0006473D" w:rsidRPr="00866F6B" w:rsidRDefault="00D529AD" w:rsidP="0006473D">
      <w:pPr>
        <w:pStyle w:val="ListParagraph"/>
        <w:numPr>
          <w:ilvl w:val="1"/>
          <w:numId w:val="2"/>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will provide </w:t>
      </w:r>
      <w:r w:rsidR="00635F63" w:rsidRPr="00866F6B">
        <w:rPr>
          <w:rFonts w:ascii="Calibri" w:hAnsi="Calibri" w:cs="Calibri"/>
          <w:color w:val="000000" w:themeColor="text1"/>
          <w:lang w:val="en-GB"/>
        </w:rPr>
        <w:t xml:space="preserve">work area, </w:t>
      </w:r>
      <w:r w:rsidR="0006473D" w:rsidRPr="00866F6B">
        <w:rPr>
          <w:rFonts w:ascii="Calibri" w:hAnsi="Calibri" w:cs="Calibri"/>
          <w:color w:val="000000" w:themeColor="text1"/>
          <w:lang w:val="en-GB"/>
        </w:rPr>
        <w:t>rest area</w:t>
      </w:r>
      <w:r w:rsidR="00635F63" w:rsidRPr="00866F6B">
        <w:rPr>
          <w:rFonts w:ascii="Calibri" w:hAnsi="Calibri" w:cs="Calibri"/>
          <w:color w:val="000000" w:themeColor="text1"/>
          <w:lang w:val="en-GB"/>
        </w:rPr>
        <w:t>,</w:t>
      </w:r>
      <w:r w:rsidR="0006473D" w:rsidRPr="00866F6B">
        <w:rPr>
          <w:rFonts w:ascii="Calibri" w:hAnsi="Calibri" w:cs="Calibri"/>
          <w:color w:val="000000" w:themeColor="text1"/>
          <w:lang w:val="en-GB"/>
        </w:rPr>
        <w:t xml:space="preserve"> pantry and toilets for the staff deployed by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The </w:t>
      </w:r>
      <w:r w:rsidR="00F90439">
        <w:rPr>
          <w:rFonts w:ascii="Calibri" w:hAnsi="Calibri" w:cs="Calibri"/>
          <w:color w:val="000000" w:themeColor="text1"/>
          <w:lang w:val="en-GB"/>
        </w:rPr>
        <w:t>ASSOCIATION</w:t>
      </w:r>
      <w:r w:rsidR="00331BFF" w:rsidRPr="00866F6B">
        <w:rPr>
          <w:rFonts w:ascii="Calibri" w:hAnsi="Calibri" w:cs="Calibri"/>
          <w:color w:val="000000" w:themeColor="text1"/>
          <w:lang w:val="en-GB"/>
        </w:rPr>
        <w:t xml:space="preserve"> will </w:t>
      </w:r>
      <w:r w:rsidR="00731DF0" w:rsidRPr="00866F6B">
        <w:rPr>
          <w:rFonts w:ascii="Calibri" w:hAnsi="Calibri" w:cs="Calibri"/>
          <w:color w:val="000000" w:themeColor="text1"/>
          <w:lang w:val="en-GB"/>
        </w:rPr>
        <w:t xml:space="preserve">also </w:t>
      </w:r>
      <w:r w:rsidR="00551177">
        <w:rPr>
          <w:rFonts w:ascii="Calibri" w:hAnsi="Calibri" w:cs="Calibri"/>
          <w:color w:val="000000" w:themeColor="text1"/>
          <w:lang w:val="en-GB"/>
        </w:rPr>
        <w:t xml:space="preserve">provide basics </w:t>
      </w:r>
      <w:r w:rsidR="00731DF0" w:rsidRPr="00866F6B">
        <w:rPr>
          <w:rFonts w:ascii="Calibri" w:hAnsi="Calibri" w:cs="Calibri"/>
          <w:color w:val="000000" w:themeColor="text1"/>
          <w:lang w:val="en-GB"/>
        </w:rPr>
        <w:t>consumables within reasonable limits</w:t>
      </w:r>
      <w:r w:rsidR="00551177">
        <w:rPr>
          <w:rFonts w:ascii="Calibri" w:hAnsi="Calibri" w:cs="Calibri"/>
          <w:color w:val="000000" w:themeColor="text1"/>
          <w:lang w:val="en-GB"/>
        </w:rPr>
        <w:t xml:space="preserve"> </w:t>
      </w:r>
      <w:r w:rsidR="00551177" w:rsidRPr="00866F6B">
        <w:rPr>
          <w:rFonts w:ascii="Calibri" w:hAnsi="Calibri" w:cs="Calibri"/>
          <w:color w:val="000000" w:themeColor="text1"/>
          <w:lang w:val="en-GB"/>
        </w:rPr>
        <w:t>on approval basis</w:t>
      </w:r>
      <w:r w:rsidR="00731DF0" w:rsidRPr="00866F6B">
        <w:rPr>
          <w:rFonts w:ascii="Calibri" w:hAnsi="Calibri" w:cs="Calibri"/>
          <w:color w:val="000000" w:themeColor="text1"/>
          <w:lang w:val="en-GB"/>
        </w:rPr>
        <w:t xml:space="preserve"> </w:t>
      </w:r>
      <w:r w:rsidR="00331BFF" w:rsidRPr="00866F6B">
        <w:rPr>
          <w:rFonts w:ascii="Calibri" w:hAnsi="Calibri" w:cs="Calibri"/>
          <w:color w:val="000000" w:themeColor="text1"/>
          <w:lang w:val="en-GB"/>
        </w:rPr>
        <w:t>for the staff deployed</w:t>
      </w:r>
      <w:r w:rsidR="00731DF0" w:rsidRPr="00866F6B">
        <w:rPr>
          <w:rFonts w:ascii="Calibri" w:hAnsi="Calibri" w:cs="Calibri"/>
          <w:color w:val="000000" w:themeColor="text1"/>
          <w:lang w:val="en-GB"/>
        </w:rPr>
        <w:t>.</w:t>
      </w:r>
    </w:p>
    <w:p w14:paraId="51E2FC38" w14:textId="77777777" w:rsidR="00331BFF" w:rsidRPr="00866F6B" w:rsidRDefault="00331BFF" w:rsidP="00331BFF">
      <w:pPr>
        <w:pStyle w:val="ListParagraph"/>
        <w:ind w:left="864"/>
        <w:jc w:val="both"/>
        <w:rPr>
          <w:rFonts w:ascii="Calibri" w:hAnsi="Calibri" w:cs="Calibri"/>
          <w:color w:val="000000" w:themeColor="text1"/>
          <w:lang w:val="en-GB"/>
        </w:rPr>
      </w:pPr>
    </w:p>
    <w:p w14:paraId="4063A38C" w14:textId="601D9404" w:rsidR="0006473D" w:rsidRPr="00866F6B" w:rsidRDefault="0006473D" w:rsidP="0006473D">
      <w:pPr>
        <w:pStyle w:val="ListParagraph"/>
        <w:numPr>
          <w:ilvl w:val="1"/>
          <w:numId w:val="2"/>
        </w:numPr>
        <w:jc w:val="both"/>
        <w:rPr>
          <w:rFonts w:ascii="Calibri" w:hAnsi="Calibri" w:cs="Calibri"/>
          <w:color w:val="000000" w:themeColor="text1"/>
          <w:lang w:val="en-GB"/>
        </w:rPr>
      </w:pPr>
      <w:r w:rsidRPr="00866F6B">
        <w:rPr>
          <w:rFonts w:ascii="Calibri" w:hAnsi="Calibri" w:cs="Calibri"/>
          <w:color w:val="000000" w:themeColor="text1"/>
          <w:lang w:val="en-GB"/>
        </w:rPr>
        <w:t xml:space="preserve">All consumables (Housekeeping / STP / WTP / Garden / Swimming Pool / Pest Control etc.) shall be provided by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unless mutually agreed to be provided by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at agreed rates &amp; quantity. </w:t>
      </w:r>
    </w:p>
    <w:p w14:paraId="7FCCB601" w14:textId="77777777" w:rsidR="00331BFF" w:rsidRPr="00866F6B" w:rsidRDefault="00331BFF" w:rsidP="00331BFF">
      <w:pPr>
        <w:pStyle w:val="ListParagraph"/>
        <w:ind w:left="864"/>
        <w:jc w:val="both"/>
        <w:rPr>
          <w:rFonts w:ascii="Calibri" w:hAnsi="Calibri" w:cs="Calibri"/>
          <w:color w:val="000000" w:themeColor="text1"/>
          <w:lang w:val="en-GB"/>
        </w:rPr>
      </w:pPr>
    </w:p>
    <w:p w14:paraId="372DDBAF" w14:textId="5229B613" w:rsidR="0006473D" w:rsidRPr="00866F6B" w:rsidRDefault="0006473D" w:rsidP="0006473D">
      <w:pPr>
        <w:pStyle w:val="ListParagraph"/>
        <w:numPr>
          <w:ilvl w:val="1"/>
          <w:numId w:val="2"/>
        </w:numPr>
        <w:jc w:val="both"/>
        <w:rPr>
          <w:rFonts w:ascii="Calibri" w:hAnsi="Calibri" w:cs="Calibri"/>
          <w:color w:val="000000" w:themeColor="text1"/>
          <w:lang w:val="en-GB"/>
        </w:rPr>
      </w:pPr>
      <w:r w:rsidRPr="00866F6B">
        <w:rPr>
          <w:rFonts w:ascii="Calibri" w:hAnsi="Calibri" w:cs="Calibri"/>
          <w:color w:val="000000" w:themeColor="text1"/>
          <w:lang w:val="en-GB"/>
        </w:rPr>
        <w:t xml:space="preserve">The current </w:t>
      </w:r>
      <w:r w:rsidR="00551177">
        <w:rPr>
          <w:rFonts w:ascii="Calibri" w:hAnsi="Calibri" w:cs="Calibri"/>
          <w:color w:val="000000" w:themeColor="text1"/>
          <w:lang w:val="en-GB"/>
        </w:rPr>
        <w:t>Board of Managers (BoM)</w:t>
      </w:r>
      <w:r w:rsidRPr="00866F6B">
        <w:rPr>
          <w:rFonts w:ascii="Calibri" w:hAnsi="Calibri" w:cs="Calibri"/>
          <w:color w:val="000000" w:themeColor="text1"/>
          <w:lang w:val="en-GB"/>
        </w:rPr>
        <w:t xml:space="preserve"> shall provide the contact details of the new management committee in writing with seal and signature in future (if any).</w:t>
      </w:r>
    </w:p>
    <w:p w14:paraId="511F1FE0" w14:textId="77777777" w:rsidR="00731DF0" w:rsidRPr="00866F6B" w:rsidRDefault="00731DF0" w:rsidP="00731DF0">
      <w:pPr>
        <w:pStyle w:val="ListParagraph"/>
        <w:rPr>
          <w:rFonts w:ascii="Calibri" w:hAnsi="Calibri" w:cs="Calibri"/>
          <w:color w:val="000000" w:themeColor="text1"/>
          <w:lang w:val="en-GB"/>
        </w:rPr>
      </w:pPr>
    </w:p>
    <w:p w14:paraId="5E7F34F2" w14:textId="0257AB55" w:rsidR="00731DF0" w:rsidRPr="00866F6B" w:rsidRDefault="00362847" w:rsidP="0006473D">
      <w:pPr>
        <w:pStyle w:val="ListParagraph"/>
        <w:numPr>
          <w:ilvl w:val="1"/>
          <w:numId w:val="2"/>
        </w:numPr>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731DF0" w:rsidRPr="00866F6B">
        <w:rPr>
          <w:rFonts w:ascii="Calibri" w:hAnsi="Calibri" w:cs="Calibri"/>
          <w:color w:val="000000" w:themeColor="text1"/>
          <w:lang w:val="en-GB"/>
        </w:rPr>
        <w:t xml:space="preserve"> nominates holder of the PRESIDENT’S post </w:t>
      </w:r>
      <w:r w:rsidRPr="00866F6B">
        <w:rPr>
          <w:rFonts w:ascii="Calibri" w:hAnsi="Calibri" w:cs="Calibri"/>
          <w:color w:val="000000" w:themeColor="text1"/>
          <w:lang w:val="en-GB"/>
        </w:rPr>
        <w:t xml:space="preserve">of the </w:t>
      </w:r>
      <w:r w:rsidR="00F90439">
        <w:rPr>
          <w:rFonts w:ascii="Calibri" w:hAnsi="Calibri" w:cs="Calibri"/>
          <w:color w:val="000000" w:themeColor="text1"/>
          <w:lang w:val="en-GB"/>
        </w:rPr>
        <w:t>ASSOCIATION</w:t>
      </w:r>
      <w:r w:rsidR="00731DF0" w:rsidRPr="00866F6B">
        <w:rPr>
          <w:rFonts w:ascii="Calibri" w:hAnsi="Calibri" w:cs="Calibri"/>
          <w:color w:val="000000" w:themeColor="text1"/>
          <w:lang w:val="en-GB"/>
        </w:rPr>
        <w:t xml:space="preserve"> as the AUTHORISED REPRESENTATIVE for all matter of approval or amendment(s) with regards to the provisions of this agreement.</w:t>
      </w:r>
    </w:p>
    <w:p w14:paraId="755188A3" w14:textId="77777777" w:rsidR="0006473D" w:rsidRPr="00866F6B" w:rsidRDefault="0006473D" w:rsidP="0006473D">
      <w:pPr>
        <w:pStyle w:val="ListParagraph"/>
        <w:spacing w:line="216" w:lineRule="auto"/>
        <w:ind w:left="432"/>
        <w:jc w:val="both"/>
        <w:rPr>
          <w:rFonts w:ascii="Calibri" w:hAnsi="Calibri" w:cs="Calibri"/>
          <w:b/>
          <w:color w:val="000000" w:themeColor="text1"/>
          <w:lang w:val="en-GB"/>
        </w:rPr>
      </w:pPr>
    </w:p>
    <w:p w14:paraId="53F3BAAB" w14:textId="77777777" w:rsidR="0006473D" w:rsidRPr="00866F6B" w:rsidRDefault="0006473D" w:rsidP="0006473D">
      <w:pPr>
        <w:pStyle w:val="ListParagraph"/>
        <w:numPr>
          <w:ilvl w:val="0"/>
          <w:numId w:val="2"/>
        </w:numPr>
        <w:spacing w:line="216" w:lineRule="auto"/>
        <w:jc w:val="both"/>
        <w:rPr>
          <w:rFonts w:ascii="Calibri" w:hAnsi="Calibri" w:cs="Calibri"/>
          <w:b/>
          <w:color w:val="000000" w:themeColor="text1"/>
          <w:lang w:val="en-GB"/>
        </w:rPr>
      </w:pPr>
      <w:r w:rsidRPr="00866F6B">
        <w:rPr>
          <w:rFonts w:ascii="Calibri" w:hAnsi="Calibri" w:cs="Calibri"/>
          <w:b/>
          <w:color w:val="000000" w:themeColor="text1"/>
          <w:lang w:val="en-GB"/>
        </w:rPr>
        <w:t>SERVICE FEE:</w:t>
      </w:r>
    </w:p>
    <w:p w14:paraId="455A219B" w14:textId="5E8B0D8D" w:rsidR="001943D5" w:rsidRDefault="00D529AD" w:rsidP="001943D5">
      <w:pPr>
        <w:pStyle w:val="ListParagraph"/>
        <w:numPr>
          <w:ilvl w:val="1"/>
          <w:numId w:val="2"/>
        </w:numPr>
        <w:spacing w:line="216" w:lineRule="auto"/>
        <w:ind w:hanging="518"/>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shall pay the Service Fee including Management Fee to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for the provision of Services as specified i</w:t>
      </w:r>
      <w:r w:rsidR="00157A98" w:rsidRPr="00866F6B">
        <w:rPr>
          <w:rFonts w:ascii="Calibri" w:hAnsi="Calibri" w:cs="Calibri"/>
          <w:color w:val="000000" w:themeColor="text1"/>
          <w:lang w:val="en-GB"/>
        </w:rPr>
        <w:t xml:space="preserve">n ANNEXURE </w:t>
      </w:r>
      <w:r w:rsidR="001853D3">
        <w:rPr>
          <w:rFonts w:ascii="Calibri" w:hAnsi="Calibri" w:cs="Calibri"/>
          <w:color w:val="000000" w:themeColor="text1"/>
          <w:lang w:val="en-GB"/>
        </w:rPr>
        <w:t>VI</w:t>
      </w:r>
      <w:r w:rsidR="00157A98" w:rsidRPr="00866F6B">
        <w:rPr>
          <w:rFonts w:ascii="Calibri" w:hAnsi="Calibri" w:cs="Calibri"/>
          <w:color w:val="000000" w:themeColor="text1"/>
          <w:lang w:val="en-GB"/>
        </w:rPr>
        <w:t xml:space="preserve"> of this Agreement after applying applicable </w:t>
      </w:r>
      <w:r w:rsidR="001943D5" w:rsidRPr="00866F6B">
        <w:rPr>
          <w:rFonts w:ascii="Calibri" w:hAnsi="Calibri" w:cs="Calibri"/>
          <w:color w:val="000000" w:themeColor="text1"/>
          <w:lang w:val="en-GB"/>
        </w:rPr>
        <w:t>statutory deductions.</w:t>
      </w:r>
    </w:p>
    <w:p w14:paraId="6A6EF1C7" w14:textId="2B3E2EC0" w:rsidR="00262B37" w:rsidRDefault="00262B37" w:rsidP="00262B37">
      <w:pPr>
        <w:pStyle w:val="ListParagraph"/>
        <w:numPr>
          <w:ilvl w:val="0"/>
          <w:numId w:val="57"/>
        </w:numPr>
        <w:spacing w:after="160" w:line="256" w:lineRule="auto"/>
        <w:rPr>
          <w:color w:val="7030A0"/>
        </w:rPr>
      </w:pPr>
      <w:r w:rsidRPr="00262B37">
        <w:rPr>
          <w:color w:val="7030A0"/>
        </w:rPr>
        <w:lastRenderedPageBreak/>
        <w:t xml:space="preserve">The </w:t>
      </w:r>
      <w:r w:rsidR="00DA4E7F">
        <w:rPr>
          <w:color w:val="7030A0"/>
        </w:rPr>
        <w:t>CONTRACTOR</w:t>
      </w:r>
      <w:r w:rsidRPr="00262B37">
        <w:rPr>
          <w:color w:val="7030A0"/>
        </w:rPr>
        <w:t xml:space="preserve"> shall comply with the agreed salary structure for the duration of this contract.</w:t>
      </w:r>
    </w:p>
    <w:p w14:paraId="4782DA79" w14:textId="381D892B" w:rsidR="00262B37" w:rsidRDefault="00262B37" w:rsidP="00262B37">
      <w:pPr>
        <w:pStyle w:val="ListParagraph"/>
        <w:numPr>
          <w:ilvl w:val="0"/>
          <w:numId w:val="57"/>
        </w:numPr>
        <w:spacing w:after="160" w:line="256" w:lineRule="auto"/>
        <w:rPr>
          <w:color w:val="7030A0"/>
        </w:rPr>
      </w:pPr>
      <w:r w:rsidRPr="00262B37">
        <w:rPr>
          <w:color w:val="7030A0"/>
        </w:rPr>
        <w:t xml:space="preserve">The Basic &amp; DA component of the salary structure would be updated as per Karnataka Minimum Wages Notification for Shops &amp; Commercial Establishment before the commencement of the new Financial Year &amp; the revised salary calculation </w:t>
      </w:r>
      <w:r w:rsidR="008605D2">
        <w:rPr>
          <w:color w:val="7030A0"/>
        </w:rPr>
        <w:t xml:space="preserve">shall be </w:t>
      </w:r>
      <w:r w:rsidRPr="00262B37">
        <w:rPr>
          <w:color w:val="7030A0"/>
        </w:rPr>
        <w:t xml:space="preserve">shared with the </w:t>
      </w:r>
      <w:r w:rsidR="00F90439">
        <w:rPr>
          <w:color w:val="7030A0"/>
        </w:rPr>
        <w:t>ASSOCIATION</w:t>
      </w:r>
      <w:r w:rsidRPr="00262B37">
        <w:rPr>
          <w:color w:val="7030A0"/>
        </w:rPr>
        <w:t xml:space="preserve"> on or before </w:t>
      </w:r>
      <w:r w:rsidR="003274CA">
        <w:rPr>
          <w:color w:val="7030A0"/>
        </w:rPr>
        <w:t>April 15</w:t>
      </w:r>
      <w:r w:rsidR="003274CA" w:rsidRPr="003274CA">
        <w:rPr>
          <w:color w:val="7030A0"/>
          <w:vertAlign w:val="superscript"/>
        </w:rPr>
        <w:t>th</w:t>
      </w:r>
      <w:r w:rsidR="003274CA">
        <w:rPr>
          <w:color w:val="7030A0"/>
        </w:rPr>
        <w:t xml:space="preserve"> </w:t>
      </w:r>
      <w:r w:rsidR="008605D2">
        <w:rPr>
          <w:color w:val="7030A0"/>
        </w:rPr>
        <w:t xml:space="preserve">of </w:t>
      </w:r>
      <w:r w:rsidRPr="00262B37">
        <w:rPr>
          <w:color w:val="7030A0"/>
        </w:rPr>
        <w:t xml:space="preserve">the new </w:t>
      </w:r>
      <w:r w:rsidR="00EA57E3">
        <w:rPr>
          <w:color w:val="7030A0"/>
        </w:rPr>
        <w:t>f</w:t>
      </w:r>
      <w:r w:rsidR="003274CA">
        <w:rPr>
          <w:color w:val="7030A0"/>
        </w:rPr>
        <w:t xml:space="preserve">inancial </w:t>
      </w:r>
      <w:r w:rsidR="00EA57E3">
        <w:rPr>
          <w:color w:val="7030A0"/>
        </w:rPr>
        <w:t>y</w:t>
      </w:r>
      <w:r w:rsidR="003274CA">
        <w:rPr>
          <w:color w:val="7030A0"/>
        </w:rPr>
        <w:t>ear.</w:t>
      </w:r>
    </w:p>
    <w:p w14:paraId="6BD6F66F" w14:textId="224FEBB6" w:rsidR="00262B37" w:rsidRPr="00262B37" w:rsidRDefault="00262B37" w:rsidP="00262B37">
      <w:pPr>
        <w:pStyle w:val="ListParagraph"/>
        <w:numPr>
          <w:ilvl w:val="0"/>
          <w:numId w:val="57"/>
        </w:numPr>
        <w:spacing w:after="160" w:line="256" w:lineRule="auto"/>
        <w:rPr>
          <w:color w:val="7030A0"/>
        </w:rPr>
      </w:pPr>
      <w:r w:rsidRPr="00262B37">
        <w:rPr>
          <w:color w:val="7030A0"/>
        </w:rPr>
        <w:t xml:space="preserve">The </w:t>
      </w:r>
      <w:r w:rsidR="00DA4E7F">
        <w:rPr>
          <w:color w:val="7030A0"/>
        </w:rPr>
        <w:t>CONTRACTOR</w:t>
      </w:r>
      <w:r w:rsidRPr="00262B37">
        <w:rPr>
          <w:color w:val="7030A0"/>
        </w:rPr>
        <w:t xml:space="preserve"> shall provide the following documents to the </w:t>
      </w:r>
      <w:r w:rsidR="00F90439">
        <w:rPr>
          <w:color w:val="7030A0"/>
        </w:rPr>
        <w:t>ASSOCIATION</w:t>
      </w:r>
      <w:r w:rsidRPr="00262B37">
        <w:rPr>
          <w:color w:val="7030A0"/>
        </w:rPr>
        <w:t xml:space="preserve"> on demand and/or as per the details below:</w:t>
      </w:r>
    </w:p>
    <w:p w14:paraId="57579960" w14:textId="77777777" w:rsidR="004C452B" w:rsidRDefault="00262B37" w:rsidP="004C452B">
      <w:pPr>
        <w:pStyle w:val="ListParagraph"/>
        <w:numPr>
          <w:ilvl w:val="0"/>
          <w:numId w:val="58"/>
        </w:numPr>
        <w:spacing w:after="160" w:line="256" w:lineRule="auto"/>
        <w:rPr>
          <w:color w:val="7030A0"/>
        </w:rPr>
      </w:pPr>
      <w:r w:rsidRPr="004C452B">
        <w:rPr>
          <w:color w:val="7030A0"/>
        </w:rPr>
        <w:t>Proof of transfer of Salary on a monthly basis</w:t>
      </w:r>
    </w:p>
    <w:p w14:paraId="117DD1ED" w14:textId="5D072585" w:rsidR="004C452B" w:rsidRDefault="00262B37" w:rsidP="004C452B">
      <w:pPr>
        <w:pStyle w:val="ListParagraph"/>
        <w:numPr>
          <w:ilvl w:val="0"/>
          <w:numId w:val="58"/>
        </w:numPr>
        <w:spacing w:after="160" w:line="256" w:lineRule="auto"/>
        <w:rPr>
          <w:color w:val="7030A0"/>
        </w:rPr>
      </w:pPr>
      <w:r w:rsidRPr="004C452B">
        <w:rPr>
          <w:color w:val="7030A0"/>
        </w:rPr>
        <w:t>Proof of payment of all Statutory dues including but not limited to PF, ESI, Statutory Bonus, Leave Wages, etc.</w:t>
      </w:r>
      <w:r w:rsidR="006179AE">
        <w:rPr>
          <w:color w:val="7030A0"/>
        </w:rPr>
        <w:t xml:space="preserve"> </w:t>
      </w:r>
    </w:p>
    <w:p w14:paraId="1AFF787C" w14:textId="420D40DA" w:rsidR="00262B37" w:rsidRPr="004C452B" w:rsidRDefault="00262B37" w:rsidP="004C452B">
      <w:pPr>
        <w:pStyle w:val="ListParagraph"/>
        <w:numPr>
          <w:ilvl w:val="0"/>
          <w:numId w:val="58"/>
        </w:numPr>
        <w:spacing w:after="160" w:line="256" w:lineRule="auto"/>
        <w:rPr>
          <w:color w:val="7030A0"/>
        </w:rPr>
      </w:pPr>
      <w:r w:rsidRPr="004C452B">
        <w:rPr>
          <w:color w:val="7030A0"/>
        </w:rPr>
        <w:t>Proof of the adherence to the agreed salary structure (salary slip)</w:t>
      </w:r>
    </w:p>
    <w:p w14:paraId="6475326E" w14:textId="77777777"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26FDFA16" w14:textId="2D210095"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Manpower shall be billed on actuals and Consumables &amp; machineries as described in Annexure V</w:t>
      </w:r>
      <w:r w:rsidR="0060411C">
        <w:rPr>
          <w:rFonts w:ascii="Calibri" w:hAnsi="Calibri" w:cs="Calibri"/>
          <w:color w:val="000000" w:themeColor="text1"/>
          <w:lang w:val="en-GB"/>
        </w:rPr>
        <w:t>I</w:t>
      </w:r>
      <w:r w:rsidRPr="00866F6B">
        <w:rPr>
          <w:rFonts w:ascii="Calibri" w:hAnsi="Calibri" w:cs="Calibri"/>
          <w:color w:val="000000" w:themeColor="text1"/>
          <w:lang w:val="en-GB"/>
        </w:rPr>
        <w:t xml:space="preserve"> are billed on fixed price basis based on mutual agreement.</w:t>
      </w:r>
    </w:p>
    <w:p w14:paraId="07B53B3A" w14:textId="77777777"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786FE1B9" w14:textId="327DDB9C"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Goods and Services Tax (GST) </w:t>
      </w:r>
      <w:r w:rsidR="00BF325C" w:rsidRPr="00866F6B">
        <w:rPr>
          <w:rFonts w:ascii="Calibri" w:hAnsi="Calibri" w:cs="Calibri"/>
          <w:color w:val="000000" w:themeColor="text1"/>
          <w:lang w:val="en-GB"/>
        </w:rPr>
        <w:t xml:space="preserve">and / </w:t>
      </w:r>
      <w:r w:rsidR="00BF325C" w:rsidRPr="00866F6B">
        <w:rPr>
          <w:rFonts w:ascii="Calibri" w:hAnsi="Calibri" w:cs="Calibri"/>
          <w:color w:val="000000" w:themeColor="text1"/>
        </w:rPr>
        <w:t xml:space="preserve">or other relevant taxes during the period of payment </w:t>
      </w:r>
      <w:r w:rsidRPr="00866F6B">
        <w:rPr>
          <w:rFonts w:ascii="Calibri" w:hAnsi="Calibri" w:cs="Calibri"/>
          <w:color w:val="000000" w:themeColor="text1"/>
          <w:lang w:val="en-GB"/>
        </w:rPr>
        <w:t xml:space="preserve">shall be payable by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in addition to the Service Fee. </w:t>
      </w:r>
    </w:p>
    <w:p w14:paraId="009BD0E0" w14:textId="77777777"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77337E33" w14:textId="7BF7D01B"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The Service Fee includes </w:t>
      </w:r>
      <w:r w:rsidR="000449D0" w:rsidRPr="00866F6B">
        <w:rPr>
          <w:rFonts w:ascii="Calibri" w:hAnsi="Calibri" w:cs="Calibri"/>
          <w:color w:val="000000" w:themeColor="text1"/>
          <w:lang w:val="en-GB"/>
        </w:rPr>
        <w:t>staff</w:t>
      </w:r>
      <w:r w:rsidRPr="00866F6B">
        <w:rPr>
          <w:rFonts w:ascii="Calibri" w:hAnsi="Calibri" w:cs="Calibri"/>
          <w:color w:val="000000" w:themeColor="text1"/>
          <w:lang w:val="en-GB"/>
        </w:rPr>
        <w:t xml:space="preserve"> costs for working on National &amp; Public Holidays. No other charges will be payable for working on National &amp; Public Holidays. Attendance of </w:t>
      </w:r>
      <w:r w:rsidR="000449D0" w:rsidRPr="00866F6B">
        <w:rPr>
          <w:rFonts w:ascii="Calibri" w:hAnsi="Calibri" w:cs="Calibri"/>
          <w:color w:val="000000" w:themeColor="text1"/>
          <w:lang w:val="en-GB"/>
        </w:rPr>
        <w:t>staff</w:t>
      </w:r>
      <w:r w:rsidRPr="00866F6B">
        <w:rPr>
          <w:rFonts w:ascii="Calibri" w:hAnsi="Calibri" w:cs="Calibri"/>
          <w:color w:val="000000" w:themeColor="text1"/>
          <w:lang w:val="en-GB"/>
        </w:rPr>
        <w:t xml:space="preserve"> on such days will be as per Annexure V</w:t>
      </w:r>
      <w:r w:rsidR="0060411C">
        <w:rPr>
          <w:rFonts w:ascii="Calibri" w:hAnsi="Calibri" w:cs="Calibri"/>
          <w:color w:val="000000" w:themeColor="text1"/>
          <w:lang w:val="en-GB"/>
        </w:rPr>
        <w:t>I</w:t>
      </w:r>
      <w:r w:rsidRPr="00866F6B">
        <w:rPr>
          <w:rFonts w:ascii="Calibri" w:hAnsi="Calibri" w:cs="Calibri"/>
          <w:color w:val="000000" w:themeColor="text1"/>
          <w:lang w:val="en-GB"/>
        </w:rPr>
        <w:t xml:space="preserve">. </w:t>
      </w:r>
    </w:p>
    <w:p w14:paraId="0D1FB3AE" w14:textId="77777777"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4C94C814" w14:textId="74A8DC7E" w:rsidR="00F370A1" w:rsidRPr="00866F6B" w:rsidRDefault="00F370A1"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The list of National &amp; Public Holidays shall be mutually agreed before the 1</w:t>
      </w:r>
      <w:r w:rsidRPr="00866F6B">
        <w:rPr>
          <w:rFonts w:ascii="Calibri" w:hAnsi="Calibri" w:cs="Calibri"/>
          <w:color w:val="000000" w:themeColor="text1"/>
          <w:vertAlign w:val="superscript"/>
          <w:lang w:val="en-GB"/>
        </w:rPr>
        <w:t>st</w:t>
      </w:r>
      <w:r w:rsidRPr="00866F6B">
        <w:rPr>
          <w:rFonts w:ascii="Calibri" w:hAnsi="Calibri" w:cs="Calibri"/>
          <w:color w:val="000000" w:themeColor="text1"/>
          <w:lang w:val="en-GB"/>
        </w:rPr>
        <w:t xml:space="preserve"> Day of the applicable year.</w:t>
      </w:r>
    </w:p>
    <w:p w14:paraId="7D94549F" w14:textId="77777777"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0D7D5E72" w14:textId="4ADE89DA"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It is the responsibility of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to obtain required licenses to operate according </w:t>
      </w:r>
      <w:r w:rsidR="00270643" w:rsidRPr="00866F6B">
        <w:rPr>
          <w:rFonts w:ascii="Calibri" w:hAnsi="Calibri" w:cs="Calibri"/>
          <w:color w:val="000000" w:themeColor="text1"/>
          <w:lang w:val="en-GB"/>
        </w:rPr>
        <w:t xml:space="preserve">to </w:t>
      </w:r>
      <w:r w:rsidRPr="00866F6B">
        <w:rPr>
          <w:rFonts w:ascii="Calibri" w:hAnsi="Calibri" w:cs="Calibri"/>
          <w:color w:val="000000" w:themeColor="text1"/>
          <w:lang w:val="en-GB"/>
        </w:rPr>
        <w:t xml:space="preserve">the shift guidelines mentioned in clause 4 and Holidays.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will not be liable for any penalties levied by authorities in case of violation / non-compliance to rules &amp; guidelines.</w:t>
      </w:r>
    </w:p>
    <w:p w14:paraId="1D9CEEE4" w14:textId="77777777" w:rsidR="0006473D" w:rsidRPr="00866F6B" w:rsidRDefault="0006473D" w:rsidP="0006473D">
      <w:pPr>
        <w:pStyle w:val="ListParagraph"/>
        <w:spacing w:line="216" w:lineRule="auto"/>
        <w:ind w:left="864"/>
        <w:jc w:val="both"/>
        <w:rPr>
          <w:rFonts w:ascii="Calibri" w:hAnsi="Calibri" w:cs="Calibri"/>
          <w:b/>
          <w:color w:val="000000" w:themeColor="text1"/>
          <w:lang w:val="en-GB"/>
        </w:rPr>
      </w:pPr>
    </w:p>
    <w:p w14:paraId="28857280" w14:textId="3FF4B51E" w:rsidR="0006473D" w:rsidRDefault="0006473D" w:rsidP="0006473D">
      <w:pPr>
        <w:pStyle w:val="ListParagraph"/>
        <w:numPr>
          <w:ilvl w:val="0"/>
          <w:numId w:val="2"/>
        </w:numPr>
        <w:spacing w:line="216" w:lineRule="auto"/>
        <w:jc w:val="both"/>
        <w:rPr>
          <w:rFonts w:ascii="Calibri" w:hAnsi="Calibri" w:cs="Calibri"/>
          <w:b/>
          <w:color w:val="000000" w:themeColor="text1"/>
          <w:lang w:val="en-GB"/>
        </w:rPr>
      </w:pPr>
      <w:r w:rsidRPr="00866F6B">
        <w:rPr>
          <w:rFonts w:ascii="Calibri" w:hAnsi="Calibri" w:cs="Calibri"/>
          <w:b/>
          <w:color w:val="000000" w:themeColor="text1"/>
          <w:lang w:val="en-GB"/>
        </w:rPr>
        <w:t>PAYMENT:</w:t>
      </w:r>
    </w:p>
    <w:p w14:paraId="29D50655" w14:textId="77777777" w:rsidR="00937549" w:rsidRPr="00866F6B" w:rsidRDefault="00937549" w:rsidP="00937549">
      <w:pPr>
        <w:pStyle w:val="ListParagraph"/>
        <w:spacing w:line="216" w:lineRule="auto"/>
        <w:ind w:left="432"/>
        <w:jc w:val="both"/>
        <w:rPr>
          <w:rFonts w:ascii="Calibri" w:hAnsi="Calibri" w:cs="Calibri"/>
          <w:b/>
          <w:color w:val="000000" w:themeColor="text1"/>
          <w:lang w:val="en-GB"/>
        </w:rPr>
      </w:pPr>
    </w:p>
    <w:p w14:paraId="4A796FB3" w14:textId="3B5F98CE" w:rsidR="00937549" w:rsidRPr="0034584F" w:rsidRDefault="00937549" w:rsidP="00937549">
      <w:pPr>
        <w:pStyle w:val="ListParagraph"/>
        <w:numPr>
          <w:ilvl w:val="1"/>
          <w:numId w:val="59"/>
        </w:numPr>
        <w:spacing w:line="216" w:lineRule="auto"/>
        <w:jc w:val="both"/>
        <w:rPr>
          <w:rFonts w:ascii="Calibri" w:hAnsi="Calibri" w:cs="Calibri"/>
          <w:b/>
          <w:color w:val="000000" w:themeColor="text1"/>
        </w:rPr>
      </w:pPr>
      <w:r w:rsidRPr="0034584F">
        <w:rPr>
          <w:rFonts w:ascii="Calibri" w:hAnsi="Calibri" w:cs="Calibri"/>
          <w:color w:val="000000" w:themeColor="text1"/>
        </w:rPr>
        <w:t xml:space="preserve">The </w:t>
      </w:r>
      <w:r w:rsidR="00DA4E7F">
        <w:rPr>
          <w:rFonts w:ascii="Calibri" w:hAnsi="Calibri" w:cs="Calibri"/>
          <w:color w:val="000000" w:themeColor="text1"/>
        </w:rPr>
        <w:t>CONTRACTOR</w:t>
      </w:r>
      <w:r w:rsidRPr="0034584F">
        <w:rPr>
          <w:rFonts w:ascii="Calibri" w:hAnsi="Calibri" w:cs="Calibri"/>
          <w:color w:val="000000" w:themeColor="text1"/>
        </w:rPr>
        <w:t xml:space="preserve"> shall submit a monthly invoice by the </w:t>
      </w:r>
      <w:r>
        <w:rPr>
          <w:rFonts w:ascii="Calibri" w:hAnsi="Calibri" w:cs="Calibri"/>
          <w:color w:val="000000" w:themeColor="text1"/>
        </w:rPr>
        <w:t>7</w:t>
      </w:r>
      <w:r w:rsidRPr="0034584F">
        <w:rPr>
          <w:rFonts w:ascii="Calibri" w:hAnsi="Calibri" w:cs="Calibri"/>
          <w:color w:val="000000" w:themeColor="text1"/>
          <w:vertAlign w:val="superscript"/>
        </w:rPr>
        <w:t>th</w:t>
      </w:r>
      <w:r w:rsidRPr="0034584F">
        <w:rPr>
          <w:rFonts w:ascii="Calibri" w:hAnsi="Calibri" w:cs="Calibri"/>
          <w:color w:val="000000" w:themeColor="text1"/>
        </w:rPr>
        <w:t xml:space="preserve"> day of each calendar month for the Services provided by the </w:t>
      </w:r>
      <w:r w:rsidR="00DA4E7F">
        <w:rPr>
          <w:rFonts w:ascii="Calibri" w:hAnsi="Calibri" w:cs="Calibri"/>
          <w:color w:val="000000" w:themeColor="text1"/>
        </w:rPr>
        <w:t>CONTRACTOR</w:t>
      </w:r>
      <w:r w:rsidRPr="0034584F">
        <w:rPr>
          <w:rFonts w:ascii="Calibri" w:hAnsi="Calibri" w:cs="Calibri"/>
          <w:color w:val="000000" w:themeColor="text1"/>
        </w:rPr>
        <w:t xml:space="preserve"> in the preceding month, as per the </w:t>
      </w:r>
      <w:r w:rsidRPr="0034584F">
        <w:rPr>
          <w:rFonts w:ascii="Calibri" w:hAnsi="Calibri" w:cs="Calibri"/>
          <w:strike/>
          <w:color w:val="000000" w:themeColor="text1"/>
        </w:rPr>
        <w:t xml:space="preserve">Service Fee set forth in Annexure VI and as per the attendance of the staff. </w:t>
      </w:r>
      <w:r w:rsidRPr="0034584F">
        <w:rPr>
          <w:rFonts w:ascii="Calibri" w:hAnsi="Calibri" w:cs="Calibri"/>
          <w:color w:val="000000" w:themeColor="text1"/>
        </w:rPr>
        <w:t xml:space="preserve"> </w:t>
      </w:r>
      <w:r w:rsidRPr="0034584F">
        <w:rPr>
          <w:rFonts w:ascii="Calibri" w:hAnsi="Calibri" w:cs="Calibri"/>
          <w:color w:val="7030A0"/>
        </w:rPr>
        <w:t>process detailed in 7.2.</w:t>
      </w:r>
    </w:p>
    <w:p w14:paraId="2FBEFEBE" w14:textId="77777777" w:rsidR="00937549" w:rsidRPr="00BC5921" w:rsidRDefault="00937549" w:rsidP="00937549">
      <w:pPr>
        <w:pStyle w:val="ListParagraph"/>
        <w:numPr>
          <w:ilvl w:val="1"/>
          <w:numId w:val="59"/>
        </w:numPr>
        <w:spacing w:line="216" w:lineRule="auto"/>
        <w:jc w:val="both"/>
        <w:rPr>
          <w:rFonts w:ascii="Calibri" w:hAnsi="Calibri" w:cs="Calibri"/>
          <w:color w:val="7030A0"/>
        </w:rPr>
      </w:pPr>
      <w:r w:rsidRPr="00BC5921">
        <w:rPr>
          <w:rFonts w:ascii="Calibri" w:hAnsi="Calibri" w:cs="Calibri"/>
          <w:color w:val="7030A0"/>
        </w:rPr>
        <w:t>The process of submission of invoice shall be preceded by the following:</w:t>
      </w:r>
    </w:p>
    <w:p w14:paraId="4D3F9B42" w14:textId="77777777" w:rsidR="00937549" w:rsidRPr="00BC5921" w:rsidRDefault="00937549" w:rsidP="00937549">
      <w:pPr>
        <w:pStyle w:val="ListParagraph"/>
        <w:numPr>
          <w:ilvl w:val="0"/>
          <w:numId w:val="60"/>
        </w:numPr>
        <w:spacing w:line="216" w:lineRule="auto"/>
        <w:jc w:val="both"/>
        <w:rPr>
          <w:rFonts w:ascii="Calibri" w:hAnsi="Calibri" w:cs="Calibri"/>
          <w:color w:val="7030A0"/>
        </w:rPr>
      </w:pPr>
      <w:r w:rsidRPr="00BC5921">
        <w:rPr>
          <w:rFonts w:ascii="Calibri" w:hAnsi="Calibri" w:cs="Calibri"/>
          <w:color w:val="7030A0"/>
        </w:rPr>
        <w:t>Submission of attendance of the invoicing month for approval by BoM</w:t>
      </w:r>
    </w:p>
    <w:p w14:paraId="1C3423D2" w14:textId="77777777" w:rsidR="00937549" w:rsidRPr="00BC5921" w:rsidRDefault="00937549" w:rsidP="00937549">
      <w:pPr>
        <w:pStyle w:val="ListParagraph"/>
        <w:numPr>
          <w:ilvl w:val="0"/>
          <w:numId w:val="60"/>
        </w:numPr>
        <w:spacing w:line="216" w:lineRule="auto"/>
        <w:jc w:val="both"/>
        <w:rPr>
          <w:rFonts w:ascii="Calibri" w:hAnsi="Calibri" w:cs="Calibri"/>
          <w:color w:val="7030A0"/>
        </w:rPr>
      </w:pPr>
      <w:r w:rsidRPr="00BC5921">
        <w:rPr>
          <w:rFonts w:ascii="Calibri" w:hAnsi="Calibri" w:cs="Calibri"/>
          <w:color w:val="7030A0"/>
        </w:rPr>
        <w:t>Salary Calculator Sheet as per the attendance &amp; the Service Fee set forth in the Annexure __</w:t>
      </w:r>
    </w:p>
    <w:p w14:paraId="174EF7E6" w14:textId="77777777" w:rsidR="00937549" w:rsidRDefault="00937549" w:rsidP="00937549">
      <w:pPr>
        <w:pStyle w:val="ListParagraph"/>
        <w:numPr>
          <w:ilvl w:val="0"/>
          <w:numId w:val="60"/>
        </w:numPr>
        <w:spacing w:line="216" w:lineRule="auto"/>
        <w:jc w:val="both"/>
        <w:rPr>
          <w:rFonts w:ascii="Calibri" w:hAnsi="Calibri" w:cs="Calibri"/>
          <w:color w:val="7030A0"/>
        </w:rPr>
      </w:pPr>
      <w:r w:rsidRPr="00BC5921">
        <w:rPr>
          <w:rFonts w:ascii="Calibri" w:hAnsi="Calibri" w:cs="Calibri"/>
          <w:color w:val="7030A0"/>
        </w:rPr>
        <w:t xml:space="preserve">BoM approval of both the attendance &amp; amount as per the Salary Calculator Sheet </w:t>
      </w:r>
    </w:p>
    <w:p w14:paraId="4B88E668" w14:textId="77777777" w:rsidR="00937549" w:rsidRPr="00BC5921" w:rsidRDefault="00937549" w:rsidP="00937549">
      <w:pPr>
        <w:pStyle w:val="ListParagraph"/>
        <w:numPr>
          <w:ilvl w:val="0"/>
          <w:numId w:val="60"/>
        </w:numPr>
        <w:spacing w:line="216" w:lineRule="auto"/>
        <w:jc w:val="both"/>
        <w:rPr>
          <w:rFonts w:ascii="Calibri" w:hAnsi="Calibri" w:cs="Calibri"/>
          <w:color w:val="7030A0"/>
        </w:rPr>
      </w:pPr>
      <w:r>
        <w:rPr>
          <w:rFonts w:ascii="Calibri" w:hAnsi="Calibri" w:cs="Calibri"/>
          <w:color w:val="7030A0"/>
        </w:rPr>
        <w:t>Salary Slips of the preceding month’s payment</w:t>
      </w:r>
    </w:p>
    <w:p w14:paraId="5DFBF1EE" w14:textId="35593D97" w:rsidR="00937549" w:rsidRPr="00E15D2A" w:rsidRDefault="00937549" w:rsidP="00937549">
      <w:pPr>
        <w:pStyle w:val="ListParagraph"/>
        <w:numPr>
          <w:ilvl w:val="1"/>
          <w:numId w:val="59"/>
        </w:numPr>
        <w:spacing w:line="216" w:lineRule="auto"/>
        <w:jc w:val="both"/>
        <w:rPr>
          <w:rFonts w:ascii="Calibri" w:hAnsi="Calibri" w:cs="Calibri"/>
          <w:color w:val="000000" w:themeColor="text1"/>
        </w:rPr>
      </w:pPr>
      <w:r w:rsidRPr="00E15D2A">
        <w:rPr>
          <w:rFonts w:ascii="Calibri" w:hAnsi="Calibri" w:cs="Calibri"/>
          <w:color w:val="000000" w:themeColor="text1"/>
        </w:rPr>
        <w:t xml:space="preserve">Along with the monthly invoice, the </w:t>
      </w:r>
      <w:r w:rsidR="00DA4E7F">
        <w:rPr>
          <w:rFonts w:ascii="Calibri" w:hAnsi="Calibri" w:cs="Calibri"/>
          <w:color w:val="000000" w:themeColor="text1"/>
        </w:rPr>
        <w:t>CONTRACTOR</w:t>
      </w:r>
      <w:r w:rsidRPr="00E15D2A">
        <w:rPr>
          <w:rFonts w:ascii="Calibri" w:hAnsi="Calibri" w:cs="Calibri"/>
          <w:color w:val="000000" w:themeColor="text1"/>
        </w:rPr>
        <w:t xml:space="preserve"> shall also submit a detailed monthly operations report supporting the invoice amount that captures the attendance and services performed by the </w:t>
      </w:r>
      <w:r w:rsidR="00DA4E7F">
        <w:rPr>
          <w:rFonts w:ascii="Calibri" w:hAnsi="Calibri" w:cs="Calibri"/>
          <w:color w:val="000000" w:themeColor="text1"/>
        </w:rPr>
        <w:t>CONTRACTOR</w:t>
      </w:r>
      <w:r w:rsidRPr="00E15D2A">
        <w:rPr>
          <w:rFonts w:ascii="Calibri" w:hAnsi="Calibri" w:cs="Calibri"/>
          <w:color w:val="000000" w:themeColor="text1"/>
        </w:rPr>
        <w:t xml:space="preserve"> staff in the immediately preceding month. </w:t>
      </w:r>
    </w:p>
    <w:p w14:paraId="257D229C" w14:textId="77777777" w:rsidR="00937549" w:rsidRDefault="00937549" w:rsidP="00937549">
      <w:pPr>
        <w:pStyle w:val="ListParagraph"/>
        <w:spacing w:line="216" w:lineRule="auto"/>
        <w:ind w:left="862"/>
        <w:jc w:val="both"/>
        <w:rPr>
          <w:rFonts w:ascii="Calibri" w:hAnsi="Calibri" w:cs="Calibri"/>
          <w:color w:val="000000" w:themeColor="text1"/>
          <w:lang w:val="en-GB"/>
        </w:rPr>
      </w:pPr>
    </w:p>
    <w:p w14:paraId="4CA58AC5" w14:textId="2A28E0FD" w:rsidR="00937549" w:rsidRPr="003E198E" w:rsidRDefault="00937549" w:rsidP="00937549">
      <w:pPr>
        <w:pStyle w:val="ListParagraph"/>
        <w:numPr>
          <w:ilvl w:val="1"/>
          <w:numId w:val="59"/>
        </w:numPr>
        <w:spacing w:line="216" w:lineRule="auto"/>
        <w:jc w:val="both"/>
        <w:rPr>
          <w:rFonts w:ascii="Calibri" w:hAnsi="Calibri" w:cs="Calibri"/>
          <w:color w:val="000000" w:themeColor="text1"/>
        </w:rPr>
      </w:pPr>
      <w:r>
        <w:rPr>
          <w:rFonts w:ascii="Calibri" w:hAnsi="Calibri" w:cs="Calibri"/>
          <w:color w:val="000000" w:themeColor="text1"/>
        </w:rPr>
        <w:t xml:space="preserve"> </w:t>
      </w:r>
      <w:r w:rsidRPr="003E198E">
        <w:rPr>
          <w:rFonts w:ascii="Calibri" w:hAnsi="Calibri" w:cs="Calibri"/>
          <w:color w:val="000000" w:themeColor="text1"/>
        </w:rPr>
        <w:t xml:space="preserve">In the event of any discrepancy in the amount invoiced to the </w:t>
      </w:r>
      <w:r w:rsidR="00F90439">
        <w:rPr>
          <w:rFonts w:ascii="Calibri" w:hAnsi="Calibri" w:cs="Calibri"/>
          <w:color w:val="000000" w:themeColor="text1"/>
        </w:rPr>
        <w:t>ASSOCIATION</w:t>
      </w:r>
      <w:r w:rsidRPr="003E198E">
        <w:rPr>
          <w:rFonts w:ascii="Calibri" w:hAnsi="Calibri" w:cs="Calibri"/>
          <w:color w:val="000000" w:themeColor="text1"/>
        </w:rPr>
        <w:t xml:space="preserve">, the </w:t>
      </w:r>
      <w:r w:rsidR="00F90439">
        <w:rPr>
          <w:rFonts w:ascii="Calibri" w:hAnsi="Calibri" w:cs="Calibri"/>
          <w:color w:val="000000" w:themeColor="text1"/>
        </w:rPr>
        <w:t>ASSOCIATION</w:t>
      </w:r>
      <w:r w:rsidRPr="003E198E">
        <w:rPr>
          <w:rFonts w:ascii="Calibri" w:hAnsi="Calibri" w:cs="Calibri"/>
          <w:color w:val="000000" w:themeColor="text1"/>
        </w:rPr>
        <w:t xml:space="preserve"> shall raise such discrepancy within a reasonable period to the </w:t>
      </w:r>
      <w:r w:rsidR="00DA4E7F">
        <w:rPr>
          <w:rFonts w:ascii="Calibri" w:hAnsi="Calibri" w:cs="Calibri"/>
          <w:color w:val="000000" w:themeColor="text1"/>
        </w:rPr>
        <w:t>CONTRACTOR</w:t>
      </w:r>
      <w:r w:rsidRPr="003E198E">
        <w:rPr>
          <w:rFonts w:ascii="Calibri" w:hAnsi="Calibri" w:cs="Calibri"/>
          <w:color w:val="000000" w:themeColor="text1"/>
        </w:rPr>
        <w:t xml:space="preserve"> and the Parties shall endeavour to resolve all such discrepancy within thirty (30) days from the date of receiving the discrepancy notice from the </w:t>
      </w:r>
      <w:r w:rsidR="00F90439">
        <w:rPr>
          <w:rFonts w:ascii="Calibri" w:hAnsi="Calibri" w:cs="Calibri"/>
          <w:color w:val="000000" w:themeColor="text1"/>
        </w:rPr>
        <w:t>ASSOCIATION</w:t>
      </w:r>
      <w:r w:rsidRPr="003E198E">
        <w:rPr>
          <w:rFonts w:ascii="Calibri" w:hAnsi="Calibri" w:cs="Calibri"/>
          <w:color w:val="000000" w:themeColor="text1"/>
        </w:rPr>
        <w:t xml:space="preserve">. The </w:t>
      </w:r>
      <w:r w:rsidR="00F90439">
        <w:rPr>
          <w:rFonts w:ascii="Calibri" w:hAnsi="Calibri" w:cs="Calibri"/>
          <w:color w:val="000000" w:themeColor="text1"/>
        </w:rPr>
        <w:t>ASSOCIATION</w:t>
      </w:r>
      <w:r w:rsidRPr="003E198E">
        <w:rPr>
          <w:rFonts w:ascii="Calibri" w:hAnsi="Calibri" w:cs="Calibri"/>
          <w:color w:val="000000" w:themeColor="text1"/>
        </w:rPr>
        <w:t xml:space="preserve"> shall pay the undisputed invoice amount within thirty (30) days from the date of receipt of the invoice. </w:t>
      </w:r>
    </w:p>
    <w:p w14:paraId="05C98814" w14:textId="77777777" w:rsidR="00937549" w:rsidRDefault="00937549" w:rsidP="00937549">
      <w:pPr>
        <w:pStyle w:val="ListParagraph"/>
        <w:spacing w:line="216" w:lineRule="auto"/>
        <w:ind w:left="862"/>
        <w:jc w:val="both"/>
        <w:rPr>
          <w:rFonts w:ascii="Calibri" w:hAnsi="Calibri" w:cs="Calibri"/>
          <w:color w:val="000000" w:themeColor="text1"/>
          <w:lang w:val="en-GB"/>
        </w:rPr>
      </w:pPr>
    </w:p>
    <w:p w14:paraId="1F7618F2" w14:textId="77777777" w:rsidR="00937549" w:rsidRDefault="00937549" w:rsidP="00937549">
      <w:pPr>
        <w:pStyle w:val="ListParagraph"/>
        <w:numPr>
          <w:ilvl w:val="1"/>
          <w:numId w:val="59"/>
        </w:numPr>
        <w:spacing w:line="216" w:lineRule="auto"/>
        <w:ind w:left="862" w:hanging="522"/>
        <w:jc w:val="both"/>
        <w:rPr>
          <w:rFonts w:ascii="Calibri" w:hAnsi="Calibri" w:cs="Calibri"/>
          <w:color w:val="000000" w:themeColor="text1"/>
        </w:rPr>
      </w:pPr>
      <w:r>
        <w:rPr>
          <w:rFonts w:ascii="Calibri" w:hAnsi="Calibri" w:cs="Calibri"/>
          <w:color w:val="000000" w:themeColor="text1"/>
          <w:lang w:val="en-GB"/>
        </w:rPr>
        <w:t xml:space="preserve">Any dispute in relation to any amount payable shall be resolved by the Parties mutually at the senior management level before raising it for dispute resolution process under this Agreement. </w:t>
      </w:r>
    </w:p>
    <w:p w14:paraId="10A7BFCD" w14:textId="77777777" w:rsidR="00937549" w:rsidRPr="0034584F" w:rsidRDefault="00937549" w:rsidP="00937549">
      <w:pPr>
        <w:pStyle w:val="ListParagraph"/>
        <w:rPr>
          <w:rFonts w:ascii="Calibri" w:hAnsi="Calibri" w:cs="Calibri"/>
          <w:color w:val="000000" w:themeColor="text1"/>
        </w:rPr>
      </w:pPr>
    </w:p>
    <w:p w14:paraId="0E75E4AE" w14:textId="5F7E8D68" w:rsidR="00937549" w:rsidRPr="0034584F" w:rsidRDefault="00937549" w:rsidP="00937549">
      <w:pPr>
        <w:pStyle w:val="ListParagraph"/>
        <w:numPr>
          <w:ilvl w:val="1"/>
          <w:numId w:val="59"/>
        </w:numPr>
        <w:spacing w:line="216" w:lineRule="auto"/>
        <w:ind w:left="862" w:hanging="522"/>
        <w:jc w:val="both"/>
        <w:rPr>
          <w:rFonts w:ascii="Calibri" w:hAnsi="Calibri" w:cs="Calibri"/>
          <w:color w:val="7030A0"/>
          <w:lang w:val="en-GB"/>
        </w:rPr>
      </w:pPr>
      <w:r w:rsidRPr="0034584F">
        <w:rPr>
          <w:rFonts w:ascii="Calibri" w:hAnsi="Calibri" w:cs="Calibri"/>
          <w:color w:val="7030A0"/>
        </w:rPr>
        <w:t xml:space="preserve">The payment to the </w:t>
      </w:r>
      <w:r w:rsidR="00DA4E7F">
        <w:rPr>
          <w:rFonts w:ascii="Calibri" w:hAnsi="Calibri" w:cs="Calibri"/>
          <w:color w:val="7030A0"/>
        </w:rPr>
        <w:t>CONTRACTOR</w:t>
      </w:r>
      <w:r w:rsidRPr="0034584F">
        <w:rPr>
          <w:rFonts w:ascii="Calibri" w:hAnsi="Calibri" w:cs="Calibri"/>
          <w:color w:val="7030A0"/>
        </w:rPr>
        <w:t xml:space="preserve"> would be subject to payment of all the statutory dues including but not limited to GST, PF, and ESI payables on a monthly basis. </w:t>
      </w:r>
      <w:r>
        <w:rPr>
          <w:rFonts w:ascii="Calibri" w:hAnsi="Calibri" w:cs="Calibri"/>
          <w:color w:val="7030A0"/>
        </w:rPr>
        <w:t xml:space="preserve">GST compliance would be checked in the GST portal. </w:t>
      </w:r>
    </w:p>
    <w:p w14:paraId="5BD2AC71" w14:textId="77777777" w:rsidR="00937549" w:rsidRDefault="00937549" w:rsidP="00937549">
      <w:pPr>
        <w:spacing w:line="216" w:lineRule="auto"/>
        <w:jc w:val="both"/>
        <w:rPr>
          <w:rFonts w:ascii="Calibri" w:hAnsi="Calibri" w:cs="Calibri"/>
          <w:color w:val="000000" w:themeColor="text1"/>
          <w:sz w:val="22"/>
          <w:szCs w:val="22"/>
          <w:lang w:val="en-GB"/>
        </w:rPr>
      </w:pPr>
    </w:p>
    <w:p w14:paraId="5EB39C82" w14:textId="3DC7D7C6" w:rsidR="0006473D" w:rsidRDefault="0006473D" w:rsidP="0006473D">
      <w:pPr>
        <w:spacing w:line="216" w:lineRule="auto"/>
        <w:jc w:val="both"/>
        <w:rPr>
          <w:rFonts w:ascii="Calibri" w:hAnsi="Calibri" w:cs="Calibri"/>
          <w:color w:val="000000" w:themeColor="text1"/>
          <w:sz w:val="22"/>
          <w:szCs w:val="22"/>
          <w:lang w:val="en-GB"/>
        </w:rPr>
      </w:pPr>
    </w:p>
    <w:p w14:paraId="36ADABC9" w14:textId="77777777" w:rsidR="00866F6B" w:rsidRPr="00866F6B" w:rsidRDefault="00866F6B" w:rsidP="0006473D">
      <w:pPr>
        <w:spacing w:line="216" w:lineRule="auto"/>
        <w:jc w:val="both"/>
        <w:rPr>
          <w:rFonts w:ascii="Calibri" w:hAnsi="Calibri" w:cs="Calibri"/>
          <w:color w:val="000000" w:themeColor="text1"/>
          <w:sz w:val="22"/>
          <w:szCs w:val="22"/>
          <w:lang w:val="en-GB"/>
        </w:rPr>
      </w:pPr>
    </w:p>
    <w:p w14:paraId="2B88221C" w14:textId="77777777" w:rsidR="0006473D" w:rsidRPr="00866F6B" w:rsidRDefault="0006473D" w:rsidP="0006473D">
      <w:pPr>
        <w:pStyle w:val="ListParagraph"/>
        <w:numPr>
          <w:ilvl w:val="0"/>
          <w:numId w:val="2"/>
        </w:numPr>
        <w:spacing w:line="216" w:lineRule="auto"/>
        <w:jc w:val="both"/>
        <w:rPr>
          <w:rFonts w:ascii="Calibri" w:hAnsi="Calibri" w:cs="Calibri"/>
          <w:b/>
          <w:color w:val="000000" w:themeColor="text1"/>
          <w:lang w:val="en-GB"/>
        </w:rPr>
      </w:pPr>
      <w:r w:rsidRPr="00866F6B">
        <w:rPr>
          <w:rFonts w:ascii="Calibri" w:hAnsi="Calibri" w:cs="Calibri"/>
          <w:b/>
          <w:color w:val="000000" w:themeColor="text1"/>
          <w:lang w:val="en-GB"/>
        </w:rPr>
        <w:t>CONFLICT OF INTERESTS:</w:t>
      </w:r>
    </w:p>
    <w:p w14:paraId="209161D1" w14:textId="6281B24B" w:rsidR="0006473D" w:rsidRPr="00866F6B" w:rsidRDefault="00362847"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hold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’s interest paramount, and strictly avoid conflict of interest with other assignments. If during the period of this Agreement, a conflict of interest arises for any reasons,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promptly disclose the same to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and seek its instructions.</w:t>
      </w:r>
    </w:p>
    <w:p w14:paraId="2D700924" w14:textId="77777777"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04625A02" w14:textId="1C8A86AD" w:rsidR="0006473D" w:rsidRPr="00866F6B" w:rsidRDefault="00D529A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not to benefit from commissions, discounts, etc.</w:t>
      </w:r>
    </w:p>
    <w:p w14:paraId="4C23B25A" w14:textId="6A4126E0" w:rsidR="0006473D" w:rsidRPr="00866F6B" w:rsidRDefault="0006473D" w:rsidP="0006473D">
      <w:pPr>
        <w:pStyle w:val="ListParagraph"/>
        <w:numPr>
          <w:ilvl w:val="0"/>
          <w:numId w:val="5"/>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 xml:space="preserve">The payment of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in accordance with this Agreement shall constitute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’s only payment in connection with this Agreement and,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shall not accept for its own benefit any trade commission, discount or similar payment in connection with activities pursuant to this Agreement or in the discharge of its obligations hereunder, and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shall use its best efforts to ensure that </w:t>
      </w:r>
      <w:r w:rsidR="000449D0" w:rsidRPr="00866F6B">
        <w:rPr>
          <w:rFonts w:ascii="Calibri" w:hAnsi="Calibri" w:cs="Calibri"/>
          <w:color w:val="000000" w:themeColor="text1"/>
          <w:lang w:val="en-GB"/>
        </w:rPr>
        <w:t>staff</w:t>
      </w:r>
      <w:r w:rsidRPr="00866F6B">
        <w:rPr>
          <w:rFonts w:ascii="Calibri" w:hAnsi="Calibri" w:cs="Calibri"/>
          <w:color w:val="000000" w:themeColor="text1"/>
          <w:lang w:val="en-GB"/>
        </w:rPr>
        <w:t xml:space="preserve"> involved shall not receive any such additional payment.</w:t>
      </w:r>
    </w:p>
    <w:p w14:paraId="107E064F" w14:textId="6E3F663A" w:rsidR="0006473D" w:rsidRPr="00866F6B" w:rsidRDefault="0006473D" w:rsidP="0006473D">
      <w:pPr>
        <w:pStyle w:val="ListParagraph"/>
        <w:numPr>
          <w:ilvl w:val="0"/>
          <w:numId w:val="5"/>
        </w:numPr>
        <w:spacing w:line="216" w:lineRule="auto"/>
        <w:jc w:val="both"/>
        <w:rPr>
          <w:rFonts w:ascii="Calibri" w:hAnsi="Calibri" w:cs="Calibri"/>
          <w:color w:val="000000" w:themeColor="text1"/>
          <w:lang w:val="en-GB"/>
        </w:rPr>
      </w:pPr>
      <w:r w:rsidRPr="00866F6B">
        <w:rPr>
          <w:rFonts w:ascii="Calibri" w:hAnsi="Calibri" w:cs="Calibri"/>
          <w:color w:val="000000" w:themeColor="text1"/>
          <w:lang w:val="en-GB"/>
        </w:rPr>
        <w:t xml:space="preserve">Furthermore,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shall comply with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914B21" w:rsidRPr="00866F6B">
        <w:rPr>
          <w:rFonts w:ascii="Calibri" w:hAnsi="Calibri" w:cs="Calibri"/>
          <w:color w:val="000000" w:themeColor="text1"/>
          <w:lang w:val="en-GB"/>
        </w:rPr>
        <w:t>’</w:t>
      </w:r>
      <w:r w:rsidRPr="00866F6B">
        <w:rPr>
          <w:rFonts w:ascii="Calibri" w:hAnsi="Calibri" w:cs="Calibri"/>
          <w:color w:val="000000" w:themeColor="text1"/>
          <w:lang w:val="en-GB"/>
        </w:rPr>
        <w:t>s applicable procurement guidelines for procurement of goods, works or services as communicated from time to time.</w:t>
      </w:r>
    </w:p>
    <w:p w14:paraId="4DC9DB42" w14:textId="013F937C" w:rsidR="00BF325C" w:rsidRPr="00866F6B" w:rsidRDefault="00BF325C" w:rsidP="00BF325C">
      <w:pPr>
        <w:pStyle w:val="NormalWeb"/>
        <w:numPr>
          <w:ilvl w:val="0"/>
          <w:numId w:val="5"/>
        </w:numPr>
        <w:spacing w:before="0" w:beforeAutospacing="0" w:after="0" w:afterAutospacing="0"/>
        <w:jc w:val="both"/>
        <w:textAlignment w:val="baseline"/>
        <w:rPr>
          <w:rFonts w:ascii="Calibri" w:hAnsi="Calibri" w:cs="Calibri"/>
          <w:color w:val="000000" w:themeColor="text1"/>
          <w:sz w:val="22"/>
          <w:szCs w:val="22"/>
        </w:rPr>
      </w:pPr>
      <w:r w:rsidRPr="00866F6B">
        <w:rPr>
          <w:rFonts w:ascii="Calibri" w:hAnsi="Calibri" w:cs="Calibri"/>
          <w:color w:val="000000" w:themeColor="text1"/>
          <w:sz w:val="22"/>
          <w:szCs w:val="22"/>
        </w:rPr>
        <w:t xml:space="preserve">If </w:t>
      </w:r>
      <w:r w:rsidR="00362847" w:rsidRPr="00866F6B">
        <w:rPr>
          <w:rFonts w:ascii="Calibri" w:hAnsi="Calibri" w:cs="Calibri"/>
          <w:color w:val="000000" w:themeColor="text1"/>
          <w:sz w:val="22"/>
          <w:szCs w:val="22"/>
        </w:rPr>
        <w:t xml:space="preserve">the </w:t>
      </w:r>
      <w:r w:rsidR="00F90439">
        <w:rPr>
          <w:rFonts w:ascii="Calibri" w:hAnsi="Calibri" w:cs="Calibri"/>
          <w:color w:val="000000" w:themeColor="text1"/>
          <w:sz w:val="22"/>
          <w:szCs w:val="22"/>
        </w:rPr>
        <w:t>ASSOCIATION</w:t>
      </w:r>
      <w:r w:rsidRPr="00866F6B">
        <w:rPr>
          <w:rFonts w:ascii="Calibri" w:hAnsi="Calibri" w:cs="Calibri"/>
          <w:color w:val="000000" w:themeColor="text1"/>
          <w:sz w:val="22"/>
          <w:szCs w:val="22"/>
        </w:rPr>
        <w:t xml:space="preserve"> </w:t>
      </w:r>
      <w:r w:rsidR="000449D0" w:rsidRPr="00866F6B">
        <w:rPr>
          <w:rFonts w:ascii="Calibri" w:hAnsi="Calibri" w:cs="Calibri"/>
          <w:color w:val="000000" w:themeColor="text1"/>
          <w:sz w:val="22"/>
          <w:szCs w:val="22"/>
        </w:rPr>
        <w:t>brings to notice</w:t>
      </w:r>
      <w:r w:rsidRPr="00866F6B">
        <w:rPr>
          <w:rFonts w:ascii="Calibri" w:hAnsi="Calibri" w:cs="Calibri"/>
          <w:color w:val="000000" w:themeColor="text1"/>
          <w:sz w:val="22"/>
          <w:szCs w:val="22"/>
        </w:rPr>
        <w:t xml:space="preserve"> any </w:t>
      </w:r>
      <w:r w:rsidR="000449D0" w:rsidRPr="00866F6B">
        <w:rPr>
          <w:rFonts w:ascii="Calibri" w:hAnsi="Calibri" w:cs="Calibri"/>
          <w:color w:val="000000" w:themeColor="text1"/>
          <w:sz w:val="22"/>
          <w:szCs w:val="22"/>
        </w:rPr>
        <w:t xml:space="preserve">potential </w:t>
      </w:r>
      <w:r w:rsidRPr="00866F6B">
        <w:rPr>
          <w:rFonts w:ascii="Calibri" w:hAnsi="Calibri" w:cs="Calibri"/>
          <w:color w:val="000000" w:themeColor="text1"/>
          <w:sz w:val="22"/>
          <w:szCs w:val="22"/>
        </w:rPr>
        <w:t xml:space="preserve">misappropriation of funds, resources etc by </w:t>
      </w:r>
      <w:r w:rsidR="00362847" w:rsidRPr="00866F6B">
        <w:rPr>
          <w:rFonts w:ascii="Calibri" w:hAnsi="Calibri" w:cs="Calibri"/>
          <w:color w:val="000000" w:themeColor="text1"/>
          <w:sz w:val="22"/>
          <w:szCs w:val="22"/>
        </w:rPr>
        <w:t xml:space="preserve">the </w:t>
      </w:r>
      <w:r w:rsidR="00DA4E7F">
        <w:rPr>
          <w:rFonts w:ascii="Calibri" w:hAnsi="Calibri" w:cs="Calibri"/>
          <w:color w:val="000000" w:themeColor="text1"/>
          <w:sz w:val="22"/>
          <w:szCs w:val="22"/>
        </w:rPr>
        <w:t>CONTRACTOR</w:t>
      </w:r>
      <w:r w:rsidR="000449D0" w:rsidRPr="00866F6B">
        <w:rPr>
          <w:rFonts w:ascii="Calibri" w:hAnsi="Calibri" w:cs="Calibri"/>
          <w:color w:val="000000" w:themeColor="text1"/>
          <w:sz w:val="22"/>
          <w:szCs w:val="22"/>
        </w:rPr>
        <w:t xml:space="preserve"> staff</w:t>
      </w:r>
      <w:r w:rsidRPr="00866F6B">
        <w:rPr>
          <w:rFonts w:ascii="Calibri" w:hAnsi="Calibri" w:cs="Calibri"/>
          <w:color w:val="000000" w:themeColor="text1"/>
          <w:sz w:val="22"/>
          <w:szCs w:val="22"/>
        </w:rPr>
        <w:t xml:space="preserve">, </w:t>
      </w:r>
      <w:r w:rsidR="00362847" w:rsidRPr="00866F6B">
        <w:rPr>
          <w:rFonts w:ascii="Calibri" w:hAnsi="Calibri" w:cs="Calibri"/>
          <w:color w:val="000000" w:themeColor="text1"/>
          <w:sz w:val="22"/>
          <w:szCs w:val="22"/>
        </w:rPr>
        <w:t xml:space="preserve">the </w:t>
      </w:r>
      <w:r w:rsidR="00DA4E7F">
        <w:rPr>
          <w:rFonts w:ascii="Calibri" w:hAnsi="Calibri" w:cs="Calibri"/>
          <w:color w:val="000000" w:themeColor="text1"/>
          <w:sz w:val="22"/>
          <w:szCs w:val="22"/>
        </w:rPr>
        <w:t>CONTRACTOR</w:t>
      </w:r>
      <w:r w:rsidRPr="00866F6B">
        <w:rPr>
          <w:rFonts w:ascii="Calibri" w:hAnsi="Calibri" w:cs="Calibri"/>
          <w:color w:val="000000" w:themeColor="text1"/>
          <w:sz w:val="22"/>
          <w:szCs w:val="22"/>
        </w:rPr>
        <w:t xml:space="preserve">, </w:t>
      </w:r>
      <w:r w:rsidR="000449D0" w:rsidRPr="00866F6B">
        <w:rPr>
          <w:rFonts w:ascii="Calibri" w:hAnsi="Calibri" w:cs="Calibri"/>
          <w:color w:val="000000" w:themeColor="text1"/>
          <w:sz w:val="22"/>
          <w:szCs w:val="22"/>
        </w:rPr>
        <w:t xml:space="preserve">will immediately investigate and report to </w:t>
      </w:r>
      <w:r w:rsidR="00362847" w:rsidRPr="00866F6B">
        <w:rPr>
          <w:rFonts w:ascii="Calibri" w:hAnsi="Calibri" w:cs="Calibri"/>
          <w:color w:val="000000" w:themeColor="text1"/>
          <w:sz w:val="22"/>
          <w:szCs w:val="22"/>
        </w:rPr>
        <w:t xml:space="preserve">the </w:t>
      </w:r>
      <w:r w:rsidR="00F90439">
        <w:rPr>
          <w:rFonts w:ascii="Calibri" w:hAnsi="Calibri" w:cs="Calibri"/>
          <w:color w:val="000000" w:themeColor="text1"/>
          <w:sz w:val="22"/>
          <w:szCs w:val="22"/>
        </w:rPr>
        <w:t>ASSOCIATION</w:t>
      </w:r>
      <w:r w:rsidR="000449D0" w:rsidRPr="00866F6B">
        <w:rPr>
          <w:rFonts w:ascii="Calibri" w:hAnsi="Calibri" w:cs="Calibri"/>
          <w:color w:val="000000" w:themeColor="text1"/>
          <w:sz w:val="22"/>
          <w:szCs w:val="22"/>
        </w:rPr>
        <w:t xml:space="preserve"> within mutually agreed timelines, the outcome and the actions taken</w:t>
      </w:r>
      <w:r w:rsidRPr="00866F6B">
        <w:rPr>
          <w:rFonts w:ascii="Calibri" w:hAnsi="Calibri" w:cs="Calibri"/>
          <w:color w:val="000000" w:themeColor="text1"/>
          <w:sz w:val="22"/>
          <w:szCs w:val="22"/>
        </w:rPr>
        <w:t>.</w:t>
      </w:r>
    </w:p>
    <w:p w14:paraId="3F89CC97" w14:textId="77777777"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4DC4AF7C" w14:textId="1B2A04D9"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Prohibition of conflicting activities: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shall not engage, and shall cause their </w:t>
      </w:r>
      <w:r w:rsidR="000449D0" w:rsidRPr="00866F6B">
        <w:rPr>
          <w:rFonts w:ascii="Calibri" w:hAnsi="Calibri" w:cs="Calibri"/>
          <w:color w:val="000000" w:themeColor="text1"/>
          <w:lang w:val="en-GB"/>
        </w:rPr>
        <w:t>staff</w:t>
      </w:r>
      <w:r w:rsidRPr="00866F6B">
        <w:rPr>
          <w:rFonts w:ascii="Calibri" w:hAnsi="Calibri" w:cs="Calibri"/>
          <w:color w:val="000000" w:themeColor="text1"/>
          <w:lang w:val="en-GB"/>
        </w:rPr>
        <w:t xml:space="preserve"> not to engage, either directly or indirectly, in any business or and their professional activities which would conflict with the activities assigned to them under this Agreement.</w:t>
      </w:r>
    </w:p>
    <w:p w14:paraId="0D8CF706" w14:textId="77777777" w:rsidR="0006473D" w:rsidRPr="00866F6B" w:rsidRDefault="0006473D" w:rsidP="00866F6B">
      <w:pPr>
        <w:spacing w:line="216" w:lineRule="auto"/>
        <w:ind w:left="340"/>
        <w:jc w:val="both"/>
        <w:rPr>
          <w:rFonts w:ascii="Calibri" w:hAnsi="Calibri" w:cs="Calibri"/>
          <w:color w:val="000000" w:themeColor="text1"/>
          <w:lang w:val="en-GB"/>
        </w:rPr>
      </w:pPr>
    </w:p>
    <w:p w14:paraId="73ED65E3" w14:textId="77777777" w:rsidR="0006473D" w:rsidRPr="00866F6B" w:rsidRDefault="0006473D" w:rsidP="0006473D">
      <w:pPr>
        <w:pStyle w:val="ListParagraph"/>
        <w:numPr>
          <w:ilvl w:val="0"/>
          <w:numId w:val="2"/>
        </w:numPr>
        <w:spacing w:line="216" w:lineRule="auto"/>
        <w:jc w:val="both"/>
        <w:rPr>
          <w:rFonts w:ascii="Calibri" w:hAnsi="Calibri" w:cs="Calibri"/>
          <w:b/>
          <w:color w:val="000000" w:themeColor="text1"/>
          <w:lang w:val="en-GB"/>
        </w:rPr>
      </w:pPr>
      <w:r w:rsidRPr="00866F6B">
        <w:rPr>
          <w:rFonts w:ascii="Calibri" w:hAnsi="Calibri" w:cs="Calibri"/>
          <w:b/>
          <w:color w:val="000000" w:themeColor="text1"/>
          <w:lang w:val="en-GB"/>
        </w:rPr>
        <w:t>SUB-CONTRACTING</w:t>
      </w:r>
    </w:p>
    <w:p w14:paraId="756AA4F5" w14:textId="62D61596" w:rsidR="0006473D" w:rsidRPr="00866F6B" w:rsidRDefault="00362847"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may sub-contact any portion of the Services, however any such sub-contracting of the Services shall be subject to prior written approval of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will provide at least ten (10) days prior written notice to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seeking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’s approval for the appointment of a sub-</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(s) and along with the details of the respective sub-</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’s scope of work.</w:t>
      </w:r>
    </w:p>
    <w:p w14:paraId="0A8D0386" w14:textId="77777777"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17472FA3" w14:textId="0C991A88" w:rsidR="0006473D" w:rsidRPr="00866F6B" w:rsidRDefault="00362847"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reserves the right to disapprove any sub-</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without specifying the reason.</w:t>
      </w:r>
    </w:p>
    <w:p w14:paraId="77B04FA3" w14:textId="77777777"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20FB3198" w14:textId="3141E165"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Sub-contracting does not alter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’s obligations and responsibilities under the Agreement.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shall not engage the services of any Sub-</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for the purposes of discharging entire obligation under the Agreement without approval of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w:t>
      </w:r>
    </w:p>
    <w:p w14:paraId="1776FF25" w14:textId="77777777"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5FAA6298" w14:textId="72193D8F" w:rsidR="0006473D" w:rsidRPr="00866F6B" w:rsidRDefault="00D529A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ensure that sub-</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possesses adequate experience in related services and has applicable licenses and registration and is not under any declaration of ineligibility by any authority and should not be blacklisted by any government organisation as on dat</w:t>
      </w:r>
      <w:r w:rsidR="00EA3617" w:rsidRPr="00866F6B">
        <w:rPr>
          <w:rFonts w:ascii="Calibri" w:hAnsi="Calibri" w:cs="Calibri"/>
          <w:color w:val="000000" w:themeColor="text1"/>
          <w:lang w:val="en-GB"/>
        </w:rPr>
        <w:t xml:space="preserve">e of appointment </w:t>
      </w:r>
      <w:r w:rsidR="00866F6B" w:rsidRPr="00866F6B">
        <w:rPr>
          <w:rFonts w:ascii="Calibri" w:hAnsi="Calibri" w:cs="Calibri"/>
          <w:color w:val="000000" w:themeColor="text1"/>
          <w:lang w:val="en-GB"/>
        </w:rPr>
        <w:t xml:space="preserve">and / </w:t>
      </w:r>
      <w:r w:rsidR="00EA3617" w:rsidRPr="00866F6B">
        <w:rPr>
          <w:rFonts w:ascii="Calibri" w:hAnsi="Calibri" w:cs="Calibri"/>
          <w:color w:val="000000" w:themeColor="text1"/>
          <w:lang w:val="en-GB"/>
        </w:rPr>
        <w:t>or the preceding quarter.</w:t>
      </w:r>
    </w:p>
    <w:p w14:paraId="26953AE9" w14:textId="77777777" w:rsidR="0006473D" w:rsidRPr="00866F6B" w:rsidRDefault="0006473D" w:rsidP="00866F6B">
      <w:pPr>
        <w:spacing w:line="216" w:lineRule="auto"/>
        <w:jc w:val="both"/>
        <w:rPr>
          <w:rFonts w:ascii="Calibri" w:hAnsi="Calibri" w:cs="Calibri"/>
          <w:color w:val="000000" w:themeColor="text1"/>
          <w:lang w:val="en-GB"/>
        </w:rPr>
      </w:pPr>
    </w:p>
    <w:p w14:paraId="4601C061" w14:textId="77777777" w:rsidR="0006473D" w:rsidRPr="00866F6B" w:rsidRDefault="0006473D" w:rsidP="0006473D">
      <w:pPr>
        <w:pStyle w:val="ListParagraph"/>
        <w:numPr>
          <w:ilvl w:val="0"/>
          <w:numId w:val="2"/>
        </w:numPr>
        <w:spacing w:line="216" w:lineRule="auto"/>
        <w:jc w:val="both"/>
        <w:rPr>
          <w:rFonts w:ascii="Calibri" w:hAnsi="Calibri" w:cs="Calibri"/>
          <w:b/>
          <w:color w:val="000000" w:themeColor="text1"/>
          <w:lang w:val="en-GB"/>
        </w:rPr>
      </w:pPr>
      <w:r w:rsidRPr="00866F6B">
        <w:rPr>
          <w:rFonts w:ascii="Calibri" w:hAnsi="Calibri" w:cs="Calibri"/>
          <w:b/>
          <w:color w:val="000000" w:themeColor="text1"/>
          <w:lang w:val="en-GB"/>
        </w:rPr>
        <w:t>COMPLIANCE WITH APPLICABLE LAWS:</w:t>
      </w:r>
    </w:p>
    <w:p w14:paraId="07FF7A7E" w14:textId="4A84A856" w:rsidR="0006473D" w:rsidRPr="00866F6B" w:rsidRDefault="00362847"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represents and warrants to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that: (i) it has the full corporate right, power and authority to enter into this Agreement and to perform the acts required of it hereunder; (ii) the execution of this Agreement and the performance of its obligations and duties hereunder, do not and will not violate any agreement to which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is a party or by which it is otherwise bound; (iii) when executed and delivered this Agreement will constitute the </w:t>
      </w:r>
      <w:r w:rsidR="0006473D" w:rsidRPr="00866F6B">
        <w:rPr>
          <w:rFonts w:ascii="Calibri" w:hAnsi="Calibri" w:cs="Calibri"/>
          <w:color w:val="000000" w:themeColor="text1"/>
          <w:lang w:val="en-GB"/>
        </w:rPr>
        <w:lastRenderedPageBreak/>
        <w:t xml:space="preserve">legal, valid and binding obligation on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in accordance with its terms; (iv) it shall comply with Applicable Laws, including union, state and local laws, ordinances, regulations and codes in conducting its business and performing its obligations hereunder, including the procurement of licenses, permits and certificates and payment of taxes where required. </w:t>
      </w:r>
    </w:p>
    <w:p w14:paraId="2FF1CC4F" w14:textId="77777777"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6F0AE034" w14:textId="6696FCB4"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During continuance of the Agreement,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shall abide at all times by the all existing labour enactments and rules made there under, regulations, notifications and bye laws of the State or Central Government or local authority and any other labour law (including rules), regulations, bye laws that may be passed or notification that may be issued under any labour law in future either by the State or the Central Government or the local authority.</w:t>
      </w:r>
    </w:p>
    <w:p w14:paraId="7772958A" w14:textId="77777777"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0F482015" w14:textId="75866EBF" w:rsidR="0006473D" w:rsidRPr="00866F6B" w:rsidRDefault="00362847"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keep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indemnified in case any action is taken against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by the competent authority on account of contravention of any of the provisions of any act or rules made there under, regulations, or notifications including amendments. If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is caused to pay or reimburse, such amounts as may be necessary to cause or observe or for non-observance of the provisions stipulated in the notifications</w:t>
      </w:r>
      <w:r w:rsidR="003A09AA"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w:t>
      </w:r>
      <w:r w:rsidR="003A09AA"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bye laws</w:t>
      </w:r>
      <w:r w:rsidR="003A09AA"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w:t>
      </w:r>
      <w:r w:rsidR="003A09AA"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Acts</w:t>
      </w:r>
      <w:r w:rsidR="003A09AA"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w:t>
      </w:r>
      <w:r w:rsidR="003A09AA"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rules</w:t>
      </w:r>
      <w:r w:rsidR="003A09AA"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w:t>
      </w:r>
      <w:r w:rsidR="003A09AA"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 xml:space="preserve">regulations including amendments (if any) on the part of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shall have the right to deduct any money due to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shall also have right to recover from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any sum required or estimated to be required for making good the loss or damage suffered by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w:t>
      </w:r>
    </w:p>
    <w:p w14:paraId="7E7BB217" w14:textId="77777777"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5D037C66" w14:textId="3FB566FC" w:rsidR="0006473D" w:rsidRPr="00866F6B" w:rsidRDefault="00362847"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be solely held responsible for all acts and omission of its employees and the sub-</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(if applicable). The employees of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and the sub-</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s appointed by </w:t>
      </w: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in no case shall be treated as the employees of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at any point of time.</w:t>
      </w:r>
    </w:p>
    <w:p w14:paraId="69C84CCA" w14:textId="77777777" w:rsidR="0006473D" w:rsidRPr="00866F6B" w:rsidRDefault="0006473D" w:rsidP="0006473D">
      <w:pPr>
        <w:pStyle w:val="ListParagraph"/>
        <w:spacing w:line="216" w:lineRule="auto"/>
        <w:ind w:left="862"/>
        <w:contextualSpacing w:val="0"/>
        <w:jc w:val="both"/>
        <w:rPr>
          <w:rFonts w:ascii="Calibri" w:hAnsi="Calibri" w:cs="Calibri"/>
          <w:color w:val="000000" w:themeColor="text1"/>
          <w:lang w:val="en-GB"/>
        </w:rPr>
      </w:pPr>
    </w:p>
    <w:p w14:paraId="4436C543" w14:textId="77777777" w:rsidR="0006473D" w:rsidRPr="00866F6B" w:rsidRDefault="0006473D" w:rsidP="0006473D">
      <w:pPr>
        <w:pStyle w:val="ListParagraph"/>
        <w:numPr>
          <w:ilvl w:val="0"/>
          <w:numId w:val="2"/>
        </w:numPr>
        <w:spacing w:line="216" w:lineRule="auto"/>
        <w:jc w:val="both"/>
        <w:rPr>
          <w:rFonts w:ascii="Calibri" w:hAnsi="Calibri" w:cs="Calibri"/>
          <w:b/>
          <w:color w:val="000000" w:themeColor="text1"/>
          <w:lang w:val="en-GB"/>
        </w:rPr>
      </w:pPr>
      <w:r w:rsidRPr="00866F6B">
        <w:rPr>
          <w:rFonts w:ascii="Calibri" w:hAnsi="Calibri" w:cs="Calibri"/>
          <w:b/>
          <w:color w:val="000000" w:themeColor="text1"/>
          <w:lang w:val="en-GB"/>
        </w:rPr>
        <w:t>SAFETY:</w:t>
      </w:r>
    </w:p>
    <w:p w14:paraId="043A7A0E" w14:textId="090C8339" w:rsidR="0006473D" w:rsidRPr="00866F6B" w:rsidRDefault="00362847"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be responsible for maintaining the safety of all activities on </w:t>
      </w:r>
      <w:r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premises.</w:t>
      </w:r>
    </w:p>
    <w:p w14:paraId="5214913D" w14:textId="77777777"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52690EFA" w14:textId="1922E707"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In respect of all labour</w:t>
      </w:r>
      <w:r w:rsidR="003A09AA" w:rsidRPr="00866F6B">
        <w:rPr>
          <w:rFonts w:ascii="Calibri" w:hAnsi="Calibri" w:cs="Calibri"/>
          <w:color w:val="000000" w:themeColor="text1"/>
          <w:lang w:val="en-GB"/>
        </w:rPr>
        <w:t xml:space="preserve"> </w:t>
      </w:r>
      <w:r w:rsidRPr="00866F6B">
        <w:rPr>
          <w:rFonts w:ascii="Calibri" w:hAnsi="Calibri" w:cs="Calibri"/>
          <w:color w:val="000000" w:themeColor="text1"/>
          <w:lang w:val="en-GB"/>
        </w:rPr>
        <w:t>/</w:t>
      </w:r>
      <w:r w:rsidR="003A09AA" w:rsidRPr="00866F6B">
        <w:rPr>
          <w:rFonts w:ascii="Calibri" w:hAnsi="Calibri" w:cs="Calibri"/>
          <w:color w:val="000000" w:themeColor="text1"/>
          <w:lang w:val="en-GB"/>
        </w:rPr>
        <w:t xml:space="preserve"> </w:t>
      </w:r>
      <w:r w:rsidRPr="00866F6B">
        <w:rPr>
          <w:rFonts w:ascii="Calibri" w:hAnsi="Calibri" w:cs="Calibri"/>
          <w:color w:val="000000" w:themeColor="text1"/>
          <w:lang w:val="en-GB"/>
        </w:rPr>
        <w:t xml:space="preserve">manpower directly or indirectly employed by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during the performance of the Services,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shall at his own expense arrange for the safety provisions as per the applicable industry standard safety code from time to time and shall at his own expense provide for all facilities in connection therewith.</w:t>
      </w:r>
    </w:p>
    <w:p w14:paraId="086C3418" w14:textId="77777777"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237066E3" w14:textId="1204A476" w:rsidR="0006473D" w:rsidRPr="00866F6B" w:rsidRDefault="00D529A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is responsible for coordination and management of delivery of Services from third party vendors</w:t>
      </w:r>
      <w:r w:rsidR="003A09AA"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w:t>
      </w:r>
      <w:r w:rsidR="003A09AA"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suppliers</w:t>
      </w:r>
      <w:r w:rsidR="003A09AA"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w:t>
      </w:r>
      <w:r w:rsidR="003A09AA" w:rsidRPr="00866F6B">
        <w:rPr>
          <w:rFonts w:ascii="Calibri" w:hAnsi="Calibri" w:cs="Calibri"/>
          <w:color w:val="000000" w:themeColor="text1"/>
          <w:lang w:val="en-GB"/>
        </w:rPr>
        <w:t xml:space="preserv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s</w:t>
      </w:r>
      <w:r w:rsidR="00551177">
        <w:rPr>
          <w:rFonts w:ascii="Calibri" w:hAnsi="Calibri" w:cs="Calibri"/>
          <w:color w:val="000000" w:themeColor="text1"/>
          <w:lang w:val="en-GB"/>
        </w:rPr>
        <w:t xml:space="preserve"> as well as</w:t>
      </w:r>
      <w:r w:rsidR="0006473D" w:rsidRPr="00866F6B">
        <w:rPr>
          <w:rFonts w:ascii="Calibri" w:hAnsi="Calibri" w:cs="Calibri"/>
          <w:color w:val="000000" w:themeColor="text1"/>
          <w:lang w:val="en-GB"/>
        </w:rPr>
        <w:t xml:space="preserve"> safety compliance by them,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is required to monitor the delivery</w:t>
      </w:r>
      <w:r w:rsidR="00551177">
        <w:rPr>
          <w:rFonts w:ascii="Calibri" w:hAnsi="Calibri" w:cs="Calibri"/>
          <w:color w:val="000000" w:themeColor="text1"/>
          <w:lang w:val="en-GB"/>
        </w:rPr>
        <w:t xml:space="preserve"> of service</w:t>
      </w:r>
      <w:r w:rsidR="0006473D" w:rsidRPr="00866F6B">
        <w:rPr>
          <w:rFonts w:ascii="Calibri" w:hAnsi="Calibri" w:cs="Calibri"/>
          <w:color w:val="000000" w:themeColor="text1"/>
          <w:lang w:val="en-GB"/>
        </w:rPr>
        <w:t>.</w:t>
      </w:r>
    </w:p>
    <w:p w14:paraId="2A27D2AE" w14:textId="77777777" w:rsidR="0006473D" w:rsidRPr="00866F6B" w:rsidRDefault="0006473D" w:rsidP="0006473D">
      <w:pPr>
        <w:autoSpaceDE w:val="0"/>
        <w:autoSpaceDN w:val="0"/>
        <w:adjustRightInd w:val="0"/>
        <w:jc w:val="both"/>
        <w:rPr>
          <w:rFonts w:ascii="Calibri" w:eastAsiaTheme="minorHAnsi" w:hAnsi="Calibri" w:cs="Calibri"/>
          <w:color w:val="000000" w:themeColor="text1"/>
          <w:sz w:val="22"/>
          <w:szCs w:val="22"/>
          <w:lang w:val="en-GB" w:eastAsia="en-US"/>
        </w:rPr>
      </w:pPr>
    </w:p>
    <w:p w14:paraId="54CA2A3C" w14:textId="77777777" w:rsidR="0006473D" w:rsidRPr="00866F6B" w:rsidRDefault="0006473D" w:rsidP="0006473D">
      <w:pPr>
        <w:pStyle w:val="ListParagraph"/>
        <w:numPr>
          <w:ilvl w:val="0"/>
          <w:numId w:val="2"/>
        </w:numPr>
        <w:spacing w:line="216" w:lineRule="auto"/>
        <w:jc w:val="both"/>
        <w:rPr>
          <w:rFonts w:ascii="Calibri" w:hAnsi="Calibri" w:cs="Calibri"/>
          <w:b/>
          <w:color w:val="000000" w:themeColor="text1"/>
          <w:lang w:val="en-GB"/>
        </w:rPr>
      </w:pPr>
      <w:bookmarkStart w:id="5" w:name="_Hlk51608414"/>
      <w:r w:rsidRPr="00866F6B">
        <w:rPr>
          <w:rFonts w:ascii="Calibri" w:hAnsi="Calibri" w:cs="Calibri"/>
          <w:b/>
          <w:color w:val="000000" w:themeColor="text1"/>
          <w:lang w:val="en-GB"/>
        </w:rPr>
        <w:t>INDEMNIFY:</w:t>
      </w:r>
    </w:p>
    <w:p w14:paraId="5DE8A3C7" w14:textId="2BF9AFB9" w:rsidR="0006473D" w:rsidRPr="00866F6B" w:rsidRDefault="00D529A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fully indemnify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from any claims related to statutory non-compliance with respect to its employees, labo</w:t>
      </w:r>
      <w:r w:rsidR="00731DF0" w:rsidRPr="00866F6B">
        <w:rPr>
          <w:rFonts w:ascii="Calibri" w:hAnsi="Calibri" w:cs="Calibri"/>
          <w:color w:val="000000" w:themeColor="text1"/>
          <w:lang w:val="en-GB"/>
        </w:rPr>
        <w:t>u</w:t>
      </w:r>
      <w:r w:rsidR="0006473D" w:rsidRPr="00866F6B">
        <w:rPr>
          <w:rFonts w:ascii="Calibri" w:hAnsi="Calibri" w:cs="Calibri"/>
          <w:color w:val="000000" w:themeColor="text1"/>
          <w:lang w:val="en-GB"/>
        </w:rPr>
        <w:t>r, staff and</w:t>
      </w:r>
      <w:r w:rsidR="003A09AA"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 or any other applicable law in-force mandated by the relevant State and</w:t>
      </w:r>
      <w:r w:rsidR="003A09AA"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w:t>
      </w:r>
      <w:r w:rsidR="003A09AA"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 xml:space="preserve">or Central Government. </w:t>
      </w:r>
    </w:p>
    <w:p w14:paraId="2810AF49" w14:textId="7FB01336"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40DFE42E" w14:textId="08C58186" w:rsidR="0006473D" w:rsidRPr="00866F6B" w:rsidRDefault="00D529A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fully indemnify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and its members against any </w:t>
      </w:r>
      <w:r w:rsidR="00731DF0" w:rsidRPr="00866F6B">
        <w:rPr>
          <w:rFonts w:ascii="Calibri" w:hAnsi="Calibri" w:cs="Calibri"/>
          <w:color w:val="000000" w:themeColor="text1"/>
          <w:lang w:val="en-GB"/>
        </w:rPr>
        <w:t xml:space="preserve">mishaps to </w:t>
      </w:r>
      <w:r w:rsidR="0006473D" w:rsidRPr="00866F6B">
        <w:rPr>
          <w:rFonts w:ascii="Calibri" w:hAnsi="Calibri" w:cs="Calibri"/>
          <w:color w:val="000000" w:themeColor="text1"/>
          <w:lang w:val="en-GB"/>
        </w:rPr>
        <w:t>the residents</w:t>
      </w:r>
      <w:r w:rsidR="00731DF0" w:rsidRPr="00866F6B">
        <w:rPr>
          <w:rFonts w:ascii="Calibri" w:hAnsi="Calibri" w:cs="Calibri"/>
          <w:color w:val="000000" w:themeColor="text1"/>
          <w:lang w:val="en-GB"/>
        </w:rPr>
        <w:t xml:space="preserve"> (including but not limited misbehaviour, injury, death etc.)</w:t>
      </w:r>
      <w:r w:rsidR="0006473D" w:rsidRPr="00866F6B">
        <w:rPr>
          <w:rFonts w:ascii="Calibri" w:hAnsi="Calibri" w:cs="Calibri"/>
          <w:color w:val="000000" w:themeColor="text1"/>
          <w:lang w:val="en-GB"/>
        </w:rPr>
        <w:t xml:space="preserve">, damages to the premises, loss, and theft of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’s property caused due to the proven negligence or Actions</w:t>
      </w:r>
      <w:r w:rsidR="003A09AA"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w:t>
      </w:r>
      <w:r w:rsidR="003A09AA"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 xml:space="preserve">Omissions of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’s Agents, staff or representative duly evaluated by law enforcing agencies</w:t>
      </w:r>
      <w:r w:rsidR="003A09AA" w:rsidRPr="00866F6B">
        <w:rPr>
          <w:rFonts w:ascii="Calibri" w:hAnsi="Calibri" w:cs="Calibri"/>
          <w:color w:val="000000" w:themeColor="text1"/>
          <w:lang w:val="en-GB"/>
        </w:rPr>
        <w:t xml:space="preserve"> </w:t>
      </w:r>
      <w:r w:rsidR="0006473D" w:rsidRPr="00866F6B">
        <w:rPr>
          <w:rFonts w:ascii="Calibri" w:hAnsi="Calibri" w:cs="Calibri"/>
          <w:color w:val="000000" w:themeColor="text1"/>
          <w:lang w:val="en-GB"/>
        </w:rPr>
        <w:t>/ courts.</w:t>
      </w:r>
    </w:p>
    <w:p w14:paraId="4DA65688" w14:textId="77777777"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68419F36" w14:textId="484246F3" w:rsidR="0006473D" w:rsidRPr="00866F6B" w:rsidRDefault="00D529A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fully indemnify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against any accident or injury or death of the workers, employees, staff or labo</w:t>
      </w:r>
      <w:r w:rsidR="00731DF0" w:rsidRPr="00866F6B">
        <w:rPr>
          <w:rFonts w:ascii="Calibri" w:hAnsi="Calibri" w:cs="Calibri"/>
          <w:color w:val="000000" w:themeColor="text1"/>
          <w:lang w:val="en-GB"/>
        </w:rPr>
        <w:t>u</w:t>
      </w:r>
      <w:r w:rsidR="0006473D" w:rsidRPr="00866F6B">
        <w:rPr>
          <w:rFonts w:ascii="Calibri" w:hAnsi="Calibri" w:cs="Calibri"/>
          <w:color w:val="000000" w:themeColor="text1"/>
          <w:lang w:val="en-GB"/>
        </w:rPr>
        <w:t xml:space="preserve">rers of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w:t>
      </w:r>
    </w:p>
    <w:p w14:paraId="5355BF51" w14:textId="77777777"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3885C70A" w14:textId="0313490C" w:rsidR="0006473D" w:rsidRPr="00866F6B" w:rsidRDefault="00D529A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herewith indemnifies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from action by statutory authorities that may arise due to non-compliance and non-payment of statutory dues with respect to the services offered by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 and in case any such situation arises,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shall make such payments after deducting the amount from the bills of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w:t>
      </w:r>
    </w:p>
    <w:p w14:paraId="688D1120" w14:textId="77777777" w:rsidR="00331BFF" w:rsidRPr="00866F6B" w:rsidRDefault="00331BFF" w:rsidP="00331BFF">
      <w:pPr>
        <w:pStyle w:val="ListParagraph"/>
        <w:spacing w:line="216" w:lineRule="auto"/>
        <w:ind w:left="862"/>
        <w:contextualSpacing w:val="0"/>
        <w:jc w:val="both"/>
        <w:rPr>
          <w:rFonts w:ascii="Calibri" w:hAnsi="Calibri" w:cs="Calibri"/>
          <w:color w:val="000000" w:themeColor="text1"/>
          <w:lang w:val="en-GB"/>
        </w:rPr>
      </w:pPr>
    </w:p>
    <w:p w14:paraId="2D8B329F" w14:textId="3D24ADC0" w:rsidR="0006473D" w:rsidRPr="00866F6B" w:rsidRDefault="00D529A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w:t>
      </w:r>
      <w:r w:rsidR="0006473D" w:rsidRPr="00866F6B">
        <w:rPr>
          <w:rFonts w:ascii="Calibri" w:eastAsia="Times New Roman" w:hAnsi="Calibri" w:cs="Calibri"/>
          <w:color w:val="000000" w:themeColor="text1"/>
          <w:lang w:val="en-GB"/>
        </w:rPr>
        <w:t xml:space="preserve">hereby agrees to fully indemnify, hold harmless and defend </w:t>
      </w:r>
      <w:r w:rsidR="00362847" w:rsidRPr="00866F6B">
        <w:rPr>
          <w:rFonts w:ascii="Calibri" w:eastAsia="Times New Roman" w:hAnsi="Calibri" w:cs="Calibri"/>
          <w:color w:val="000000" w:themeColor="text1"/>
          <w:lang w:val="en-GB"/>
        </w:rPr>
        <w:t xml:space="preserve">the </w:t>
      </w:r>
      <w:r w:rsidR="00F90439">
        <w:rPr>
          <w:rFonts w:ascii="Calibri" w:eastAsia="Times New Roman" w:hAnsi="Calibri" w:cs="Calibri"/>
          <w:color w:val="000000" w:themeColor="text1"/>
          <w:lang w:val="en-GB"/>
        </w:rPr>
        <w:t>ASSOCIATION</w:t>
      </w:r>
      <w:r w:rsidR="0006473D" w:rsidRPr="00866F6B">
        <w:rPr>
          <w:rFonts w:ascii="Calibri" w:eastAsia="Times New Roman" w:hAnsi="Calibri" w:cs="Calibri"/>
          <w:color w:val="000000" w:themeColor="text1"/>
          <w:lang w:val="en-GB"/>
        </w:rPr>
        <w:t xml:space="preserve"> and its officers, representatives and directors from and against all claims, demands, actions, suits, damages, liabilities, losses, settlements, judgments, costs and expenses (including but not limited to reasonable attorney’s fees and costs), whether or not involving a third-party claim, which arise out of or relate to </w:t>
      </w:r>
      <w:r w:rsidR="0006473D" w:rsidRPr="00866F6B">
        <w:rPr>
          <w:rFonts w:ascii="Calibri" w:hAnsi="Calibri" w:cs="Calibri"/>
          <w:color w:val="000000" w:themeColor="text1"/>
          <w:lang w:val="en-GB"/>
        </w:rPr>
        <w:t xml:space="preserve">(a) </w:t>
      </w:r>
      <w:r w:rsidR="0006473D" w:rsidRPr="00866F6B">
        <w:rPr>
          <w:rFonts w:ascii="Calibri" w:eastAsia="Times New Roman" w:hAnsi="Calibri" w:cs="Calibri"/>
          <w:color w:val="000000" w:themeColor="text1"/>
          <w:lang w:val="en-GB"/>
        </w:rPr>
        <w:t xml:space="preserve">breach of any </w:t>
      </w:r>
      <w:r w:rsidR="00DA4E7F">
        <w:rPr>
          <w:rFonts w:ascii="Calibri" w:eastAsia="Times New Roman" w:hAnsi="Calibri" w:cs="Calibri"/>
          <w:color w:val="000000" w:themeColor="text1"/>
          <w:lang w:val="en-GB"/>
        </w:rPr>
        <w:t>CONTRACTOR</w:t>
      </w:r>
      <w:r w:rsidR="0006473D" w:rsidRPr="00866F6B">
        <w:rPr>
          <w:rFonts w:ascii="Calibri" w:eastAsia="Times New Roman" w:hAnsi="Calibri" w:cs="Calibri"/>
          <w:color w:val="000000" w:themeColor="text1"/>
          <w:lang w:val="en-GB"/>
        </w:rPr>
        <w:t xml:space="preserve">’s representation or warranty contained in the Agreement including but not limited to Applicable Laws; (b) </w:t>
      </w:r>
      <w:r w:rsidR="00362847" w:rsidRPr="00866F6B">
        <w:rPr>
          <w:rFonts w:ascii="Calibri" w:eastAsia="Times New Roman" w:hAnsi="Calibri" w:cs="Calibri"/>
          <w:color w:val="000000" w:themeColor="text1"/>
          <w:lang w:val="en-GB"/>
        </w:rPr>
        <w:t xml:space="preserve">the </w:t>
      </w:r>
      <w:r w:rsidR="00DA4E7F">
        <w:rPr>
          <w:rFonts w:ascii="Calibri" w:eastAsia="Times New Roman" w:hAnsi="Calibri" w:cs="Calibri"/>
          <w:color w:val="000000" w:themeColor="text1"/>
          <w:lang w:val="en-GB"/>
        </w:rPr>
        <w:t>CONTRACTOR</w:t>
      </w:r>
      <w:r w:rsidR="0006473D" w:rsidRPr="00866F6B">
        <w:rPr>
          <w:rFonts w:ascii="Calibri" w:eastAsia="Times New Roman" w:hAnsi="Calibri" w:cs="Calibri"/>
          <w:color w:val="000000" w:themeColor="text1"/>
          <w:lang w:val="en-GB"/>
        </w:rPr>
        <w:t xml:space="preserve">’s act or omissions having a detrimental impact on </w:t>
      </w:r>
      <w:r w:rsidR="00362847" w:rsidRPr="00866F6B">
        <w:rPr>
          <w:rFonts w:ascii="Calibri" w:eastAsia="Times New Roman" w:hAnsi="Calibri" w:cs="Calibri"/>
          <w:color w:val="000000" w:themeColor="text1"/>
          <w:lang w:val="en-GB"/>
        </w:rPr>
        <w:t xml:space="preserve">the </w:t>
      </w:r>
      <w:r w:rsidR="00F90439">
        <w:rPr>
          <w:rFonts w:ascii="Calibri" w:eastAsia="Times New Roman" w:hAnsi="Calibri" w:cs="Calibri"/>
          <w:color w:val="000000" w:themeColor="text1"/>
          <w:lang w:val="en-GB"/>
        </w:rPr>
        <w:t>ASSOCIATION</w:t>
      </w:r>
      <w:r w:rsidR="0006473D" w:rsidRPr="00866F6B">
        <w:rPr>
          <w:rFonts w:ascii="Calibri" w:eastAsia="Times New Roman" w:hAnsi="Calibri" w:cs="Calibri"/>
          <w:color w:val="000000" w:themeColor="text1"/>
          <w:lang w:val="en-GB"/>
        </w:rPr>
        <w:t xml:space="preserve"> or its residents; (c) as a result of </w:t>
      </w:r>
      <w:r w:rsidR="00362847" w:rsidRPr="00866F6B">
        <w:rPr>
          <w:rFonts w:ascii="Calibri" w:eastAsia="Times New Roman" w:hAnsi="Calibri" w:cs="Calibri"/>
          <w:color w:val="000000" w:themeColor="text1"/>
          <w:lang w:val="en-GB"/>
        </w:rPr>
        <w:t xml:space="preserve">the </w:t>
      </w:r>
      <w:r w:rsidR="00DA4E7F">
        <w:rPr>
          <w:rFonts w:ascii="Calibri" w:eastAsia="Times New Roman" w:hAnsi="Calibri" w:cs="Calibri"/>
          <w:color w:val="000000" w:themeColor="text1"/>
          <w:lang w:val="en-GB"/>
        </w:rPr>
        <w:t>CONTRACTOR</w:t>
      </w:r>
      <w:r w:rsidR="0006473D" w:rsidRPr="00866F6B">
        <w:rPr>
          <w:rFonts w:ascii="Calibri" w:eastAsia="Times New Roman" w:hAnsi="Calibri" w:cs="Calibri"/>
          <w:color w:val="000000" w:themeColor="text1"/>
          <w:lang w:val="en-GB"/>
        </w:rPr>
        <w:t xml:space="preserve"> not obtaining or the non-renewal of any and all licenses / permissions /</w:t>
      </w:r>
      <w:r w:rsidR="003A09AA" w:rsidRPr="00866F6B">
        <w:rPr>
          <w:rFonts w:ascii="Calibri" w:eastAsia="Times New Roman" w:hAnsi="Calibri" w:cs="Calibri"/>
          <w:color w:val="000000" w:themeColor="text1"/>
          <w:lang w:val="en-GB"/>
        </w:rPr>
        <w:t xml:space="preserve"> </w:t>
      </w:r>
      <w:r w:rsidR="0006473D" w:rsidRPr="00866F6B">
        <w:rPr>
          <w:rFonts w:ascii="Calibri" w:eastAsia="Times New Roman" w:hAnsi="Calibri" w:cs="Calibri"/>
          <w:color w:val="000000" w:themeColor="text1"/>
          <w:lang w:val="en-GB"/>
        </w:rPr>
        <w:t xml:space="preserve">authorizations as required under all the Applicable Laws; (d) </w:t>
      </w:r>
      <w:r w:rsidR="00362847" w:rsidRPr="00866F6B">
        <w:rPr>
          <w:rFonts w:ascii="Calibri" w:eastAsia="Times New Roman" w:hAnsi="Calibri" w:cs="Calibri"/>
          <w:color w:val="000000" w:themeColor="text1"/>
          <w:lang w:val="en-GB"/>
        </w:rPr>
        <w:t xml:space="preserve">the </w:t>
      </w:r>
      <w:r w:rsidR="00DA4E7F">
        <w:rPr>
          <w:rFonts w:ascii="Calibri" w:eastAsia="Times New Roman" w:hAnsi="Calibri" w:cs="Calibri"/>
          <w:color w:val="000000" w:themeColor="text1"/>
          <w:lang w:val="en-GB"/>
        </w:rPr>
        <w:t>CONTRACTOR</w:t>
      </w:r>
      <w:r w:rsidR="0006473D" w:rsidRPr="00866F6B">
        <w:rPr>
          <w:rFonts w:ascii="Calibri" w:eastAsia="Times New Roman" w:hAnsi="Calibri" w:cs="Calibri"/>
          <w:color w:val="000000" w:themeColor="text1"/>
          <w:lang w:val="en-GB"/>
        </w:rPr>
        <w:t xml:space="preserve">’s misuse or breach of Intellectual Property Rights of </w:t>
      </w:r>
      <w:r w:rsidR="00362847" w:rsidRPr="00866F6B">
        <w:rPr>
          <w:rFonts w:ascii="Calibri" w:eastAsia="Times New Roman" w:hAnsi="Calibri" w:cs="Calibri"/>
          <w:color w:val="000000" w:themeColor="text1"/>
          <w:lang w:val="en-GB"/>
        </w:rPr>
        <w:t xml:space="preserve">the </w:t>
      </w:r>
      <w:r w:rsidR="00F90439">
        <w:rPr>
          <w:rFonts w:ascii="Calibri" w:eastAsia="Times New Roman" w:hAnsi="Calibri" w:cs="Calibri"/>
          <w:color w:val="000000" w:themeColor="text1"/>
          <w:lang w:val="en-GB"/>
        </w:rPr>
        <w:t>ASSOCIATION</w:t>
      </w:r>
      <w:r w:rsidR="0006473D" w:rsidRPr="00866F6B">
        <w:rPr>
          <w:rFonts w:ascii="Calibri" w:eastAsia="Times New Roman" w:hAnsi="Calibri" w:cs="Calibri"/>
          <w:color w:val="000000" w:themeColor="text1"/>
          <w:lang w:val="en-GB"/>
        </w:rPr>
        <w:t xml:space="preserve">, properties and premises of </w:t>
      </w:r>
      <w:r w:rsidR="00362847" w:rsidRPr="00866F6B">
        <w:rPr>
          <w:rFonts w:ascii="Calibri" w:eastAsia="Times New Roman" w:hAnsi="Calibri" w:cs="Calibri"/>
          <w:color w:val="000000" w:themeColor="text1"/>
          <w:lang w:val="en-GB"/>
        </w:rPr>
        <w:t xml:space="preserve">the </w:t>
      </w:r>
      <w:r w:rsidR="00F90439">
        <w:rPr>
          <w:rFonts w:ascii="Calibri" w:eastAsia="Times New Roman" w:hAnsi="Calibri" w:cs="Calibri"/>
          <w:color w:val="000000" w:themeColor="text1"/>
          <w:lang w:val="en-GB"/>
        </w:rPr>
        <w:t>ASSOCIATION</w:t>
      </w:r>
      <w:r w:rsidR="0006473D" w:rsidRPr="00866F6B">
        <w:rPr>
          <w:rFonts w:ascii="Calibri" w:eastAsia="Times New Roman" w:hAnsi="Calibri" w:cs="Calibri"/>
          <w:color w:val="000000" w:themeColor="text1"/>
          <w:lang w:val="en-GB"/>
        </w:rPr>
        <w:t xml:space="preserve">, personal data of </w:t>
      </w:r>
      <w:r w:rsidR="00362847" w:rsidRPr="00866F6B">
        <w:rPr>
          <w:rFonts w:ascii="Calibri" w:eastAsia="Times New Roman" w:hAnsi="Calibri" w:cs="Calibri"/>
          <w:color w:val="000000" w:themeColor="text1"/>
          <w:lang w:val="en-GB"/>
        </w:rPr>
        <w:t xml:space="preserve">the </w:t>
      </w:r>
      <w:r w:rsidR="00F90439">
        <w:rPr>
          <w:rFonts w:ascii="Calibri" w:eastAsia="Times New Roman" w:hAnsi="Calibri" w:cs="Calibri"/>
          <w:color w:val="000000" w:themeColor="text1"/>
          <w:lang w:val="en-GB"/>
        </w:rPr>
        <w:t>ASSOCIATION</w:t>
      </w:r>
      <w:r w:rsidR="0006473D" w:rsidRPr="00866F6B">
        <w:rPr>
          <w:rFonts w:ascii="Calibri" w:eastAsia="Times New Roman" w:hAnsi="Calibri" w:cs="Calibri"/>
          <w:color w:val="000000" w:themeColor="text1"/>
          <w:lang w:val="en-GB"/>
        </w:rPr>
        <w:t xml:space="preserve"> or its residents; and (e) breach of the confidentiality obligation under this Agreement. </w:t>
      </w:r>
      <w:bookmarkEnd w:id="5"/>
    </w:p>
    <w:p w14:paraId="2B585998" w14:textId="77777777" w:rsidR="00866F6B" w:rsidRPr="00866F6B" w:rsidRDefault="00866F6B" w:rsidP="0006473D">
      <w:pPr>
        <w:spacing w:line="216" w:lineRule="auto"/>
        <w:jc w:val="both"/>
        <w:rPr>
          <w:rFonts w:ascii="Calibri" w:hAnsi="Calibri" w:cs="Calibri"/>
          <w:color w:val="000000" w:themeColor="text1"/>
          <w:sz w:val="22"/>
          <w:szCs w:val="22"/>
          <w:lang w:val="en-GB"/>
        </w:rPr>
      </w:pPr>
    </w:p>
    <w:p w14:paraId="5021DC3F" w14:textId="77777777" w:rsidR="0006473D" w:rsidRPr="00866F6B" w:rsidRDefault="0006473D" w:rsidP="0006473D">
      <w:pPr>
        <w:pStyle w:val="ListParagraph"/>
        <w:numPr>
          <w:ilvl w:val="0"/>
          <w:numId w:val="2"/>
        </w:numPr>
        <w:spacing w:line="216" w:lineRule="auto"/>
        <w:contextualSpacing w:val="0"/>
        <w:jc w:val="both"/>
        <w:rPr>
          <w:rFonts w:ascii="Calibri" w:hAnsi="Calibri" w:cs="Calibri"/>
          <w:b/>
          <w:color w:val="000000" w:themeColor="text1"/>
          <w:lang w:val="en-GB"/>
        </w:rPr>
      </w:pPr>
      <w:r w:rsidRPr="00866F6B">
        <w:rPr>
          <w:rFonts w:ascii="Calibri" w:hAnsi="Calibri" w:cs="Calibri"/>
          <w:b/>
          <w:color w:val="000000" w:themeColor="text1"/>
          <w:lang w:val="en-GB"/>
        </w:rPr>
        <w:t>LIMITATIONS OF LIABILITIES:</w:t>
      </w:r>
    </w:p>
    <w:p w14:paraId="3E0B3899" w14:textId="218A4580"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In no event shall the either party be liable for any claim for any indirect, </w:t>
      </w:r>
      <w:r w:rsidR="00731DF0" w:rsidRPr="00866F6B">
        <w:rPr>
          <w:rFonts w:ascii="Calibri" w:hAnsi="Calibri" w:cs="Calibri"/>
          <w:color w:val="000000" w:themeColor="text1"/>
          <w:lang w:val="en-GB"/>
        </w:rPr>
        <w:t>wilful</w:t>
      </w:r>
      <w:r w:rsidRPr="00866F6B">
        <w:rPr>
          <w:rFonts w:ascii="Calibri" w:hAnsi="Calibri" w:cs="Calibri"/>
          <w:color w:val="000000" w:themeColor="text1"/>
          <w:lang w:val="en-GB"/>
        </w:rPr>
        <w:t xml:space="preserve">, punitive, incidental, exemplary, special or consequential damages, or for loss of business profits, arising out of this agreement, whether based on contract, tort or any other legal theory, even if such party has been advised of the possibility of such damages. </w:t>
      </w:r>
    </w:p>
    <w:p w14:paraId="734CAD38" w14:textId="6C10AD98" w:rsidR="00E72478" w:rsidRPr="00866F6B" w:rsidRDefault="00E72478" w:rsidP="00E72478">
      <w:pPr>
        <w:pStyle w:val="ListParagraph"/>
        <w:spacing w:line="216" w:lineRule="auto"/>
        <w:ind w:left="862"/>
        <w:contextualSpacing w:val="0"/>
        <w:jc w:val="both"/>
        <w:rPr>
          <w:rFonts w:ascii="Calibri" w:hAnsi="Calibri" w:cs="Calibri"/>
          <w:color w:val="000000" w:themeColor="text1"/>
          <w:lang w:val="en-GB"/>
        </w:rPr>
      </w:pPr>
    </w:p>
    <w:p w14:paraId="4F872C02" w14:textId="18FE4E54"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To the maximum extent permitted by Applicable Law,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’s aggregate liability for any and all losses and claims arising out of or in connection with this Agreement shall be limited to the total sum of Service Fees paid or payable to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for the last twelve (12) months prior to the event giving the liability. The limits specified in this Clause 13.2 shall not apply to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for claims against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resulting from: </w:t>
      </w:r>
    </w:p>
    <w:p w14:paraId="74E8724D" w14:textId="39779EC5" w:rsidR="0006473D" w:rsidRPr="00866F6B" w:rsidRDefault="00731DF0" w:rsidP="0006473D">
      <w:pPr>
        <w:pStyle w:val="ListParagraph"/>
        <w:numPr>
          <w:ilvl w:val="0"/>
          <w:numId w:val="6"/>
        </w:numPr>
        <w:jc w:val="both"/>
        <w:rPr>
          <w:rFonts w:ascii="Calibri" w:eastAsia="Times New Roman" w:hAnsi="Calibri" w:cs="Calibri"/>
          <w:color w:val="000000" w:themeColor="text1"/>
          <w:lang w:val="en-GB"/>
        </w:rPr>
      </w:pPr>
      <w:r w:rsidRPr="00866F6B">
        <w:rPr>
          <w:rFonts w:ascii="Calibri" w:eastAsia="Times New Roman" w:hAnsi="Calibri" w:cs="Calibri"/>
          <w:color w:val="000000" w:themeColor="text1"/>
          <w:lang w:val="en-GB"/>
        </w:rPr>
        <w:t>W</w:t>
      </w:r>
      <w:r w:rsidR="0006473D" w:rsidRPr="00866F6B">
        <w:rPr>
          <w:rFonts w:ascii="Calibri" w:eastAsia="Times New Roman" w:hAnsi="Calibri" w:cs="Calibri"/>
          <w:color w:val="000000" w:themeColor="text1"/>
          <w:lang w:val="en-GB"/>
        </w:rPr>
        <w:t>ilful misconduct and</w:t>
      </w:r>
      <w:r w:rsidR="003A09AA" w:rsidRPr="00866F6B">
        <w:rPr>
          <w:rFonts w:ascii="Calibri" w:eastAsia="Times New Roman" w:hAnsi="Calibri" w:cs="Calibri"/>
          <w:color w:val="000000" w:themeColor="text1"/>
          <w:lang w:val="en-GB"/>
        </w:rPr>
        <w:t xml:space="preserve"> </w:t>
      </w:r>
      <w:r w:rsidR="0006473D" w:rsidRPr="00866F6B">
        <w:rPr>
          <w:rFonts w:ascii="Calibri" w:eastAsia="Times New Roman" w:hAnsi="Calibri" w:cs="Calibri"/>
          <w:color w:val="000000" w:themeColor="text1"/>
          <w:lang w:val="en-GB"/>
        </w:rPr>
        <w:t>/</w:t>
      </w:r>
      <w:r w:rsidR="003A09AA" w:rsidRPr="00866F6B">
        <w:rPr>
          <w:rFonts w:ascii="Calibri" w:eastAsia="Times New Roman" w:hAnsi="Calibri" w:cs="Calibri"/>
          <w:color w:val="000000" w:themeColor="text1"/>
          <w:lang w:val="en-GB"/>
        </w:rPr>
        <w:t xml:space="preserve"> </w:t>
      </w:r>
      <w:r w:rsidR="0006473D" w:rsidRPr="00866F6B">
        <w:rPr>
          <w:rFonts w:ascii="Calibri" w:eastAsia="Times New Roman" w:hAnsi="Calibri" w:cs="Calibri"/>
          <w:color w:val="000000" w:themeColor="text1"/>
          <w:lang w:val="en-GB"/>
        </w:rPr>
        <w:t xml:space="preserve">or gross negligence of </w:t>
      </w:r>
      <w:r w:rsidR="00362847" w:rsidRPr="00866F6B">
        <w:rPr>
          <w:rFonts w:ascii="Calibri" w:eastAsia="Times New Roman" w:hAnsi="Calibri" w:cs="Calibri"/>
          <w:color w:val="000000" w:themeColor="text1"/>
          <w:lang w:val="en-GB"/>
        </w:rPr>
        <w:t xml:space="preserve">the </w:t>
      </w:r>
      <w:r w:rsidR="00DA4E7F">
        <w:rPr>
          <w:rFonts w:ascii="Calibri" w:eastAsia="Times New Roman" w:hAnsi="Calibri" w:cs="Calibri"/>
          <w:color w:val="000000" w:themeColor="text1"/>
          <w:lang w:val="en-GB"/>
        </w:rPr>
        <w:t>CONTRACTOR</w:t>
      </w:r>
      <w:r w:rsidR="0006473D" w:rsidRPr="00866F6B">
        <w:rPr>
          <w:rFonts w:ascii="Calibri" w:eastAsia="Times New Roman" w:hAnsi="Calibri" w:cs="Calibri"/>
          <w:color w:val="000000" w:themeColor="text1"/>
          <w:lang w:val="en-GB"/>
        </w:rPr>
        <w:t>, its employees, sub-</w:t>
      </w:r>
      <w:r w:rsidR="00DA4E7F">
        <w:rPr>
          <w:rFonts w:ascii="Calibri" w:eastAsia="Times New Roman" w:hAnsi="Calibri" w:cs="Calibri"/>
          <w:color w:val="000000" w:themeColor="text1"/>
          <w:lang w:val="en-GB"/>
        </w:rPr>
        <w:t>CONTRACTOR</w:t>
      </w:r>
      <w:r w:rsidR="0006473D" w:rsidRPr="00866F6B">
        <w:rPr>
          <w:rFonts w:ascii="Calibri" w:eastAsia="Times New Roman" w:hAnsi="Calibri" w:cs="Calibri"/>
          <w:color w:val="000000" w:themeColor="text1"/>
          <w:lang w:val="en-GB"/>
        </w:rPr>
        <w:t>s;</w:t>
      </w:r>
    </w:p>
    <w:p w14:paraId="1475DAC7" w14:textId="2C450DAD" w:rsidR="0006473D" w:rsidRPr="00866F6B" w:rsidRDefault="00731DF0" w:rsidP="0006473D">
      <w:pPr>
        <w:pStyle w:val="ListParagraph"/>
        <w:numPr>
          <w:ilvl w:val="0"/>
          <w:numId w:val="6"/>
        </w:numPr>
        <w:jc w:val="both"/>
        <w:rPr>
          <w:rFonts w:ascii="Calibri" w:eastAsia="Times New Roman" w:hAnsi="Calibri" w:cs="Calibri"/>
          <w:color w:val="000000" w:themeColor="text1"/>
          <w:lang w:val="en-GB"/>
        </w:rPr>
      </w:pPr>
      <w:r w:rsidRPr="00866F6B">
        <w:rPr>
          <w:rFonts w:ascii="Calibri" w:eastAsia="Times New Roman" w:hAnsi="Calibri" w:cs="Calibri"/>
          <w:color w:val="000000" w:themeColor="text1"/>
          <w:lang w:val="en-GB"/>
        </w:rPr>
        <w:t>B</w:t>
      </w:r>
      <w:r w:rsidR="0006473D" w:rsidRPr="00866F6B">
        <w:rPr>
          <w:rFonts w:ascii="Calibri" w:eastAsia="Times New Roman" w:hAnsi="Calibri" w:cs="Calibri"/>
          <w:color w:val="000000" w:themeColor="text1"/>
          <w:lang w:val="en-GB"/>
        </w:rPr>
        <w:t xml:space="preserve">odily injury, death or tangible property damages </w:t>
      </w:r>
      <w:r w:rsidR="0006473D" w:rsidRPr="00866F6B">
        <w:rPr>
          <w:rFonts w:ascii="Calibri" w:hAnsi="Calibri" w:cs="Calibri"/>
          <w:color w:val="000000" w:themeColor="text1"/>
          <w:lang w:val="en-GB"/>
        </w:rPr>
        <w:t xml:space="preserve">by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its employees, sub-</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s;</w:t>
      </w:r>
    </w:p>
    <w:p w14:paraId="0856BFDD" w14:textId="24BA0AEE" w:rsidR="0006473D" w:rsidRPr="00866F6B" w:rsidRDefault="00362847" w:rsidP="0006473D">
      <w:pPr>
        <w:pStyle w:val="ListParagraph"/>
        <w:numPr>
          <w:ilvl w:val="0"/>
          <w:numId w:val="6"/>
        </w:numPr>
        <w:jc w:val="both"/>
        <w:rPr>
          <w:rFonts w:ascii="Calibri" w:eastAsia="Times New Roman" w:hAnsi="Calibri" w:cs="Calibri"/>
          <w:color w:val="000000" w:themeColor="text1"/>
          <w:lang w:val="en-GB"/>
        </w:rPr>
      </w:pPr>
      <w:r w:rsidRPr="00866F6B">
        <w:rPr>
          <w:rFonts w:ascii="Calibri" w:eastAsia="Times New Roman" w:hAnsi="Calibri" w:cs="Calibri"/>
          <w:color w:val="000000" w:themeColor="text1"/>
          <w:lang w:val="en-GB"/>
        </w:rPr>
        <w:t xml:space="preserve">the </w:t>
      </w:r>
      <w:r w:rsidR="00DA4E7F">
        <w:rPr>
          <w:rFonts w:ascii="Calibri" w:eastAsia="Times New Roman" w:hAnsi="Calibri" w:cs="Calibri"/>
          <w:color w:val="000000" w:themeColor="text1"/>
          <w:lang w:val="en-GB"/>
        </w:rPr>
        <w:t>CONTRACTOR</w:t>
      </w:r>
      <w:r w:rsidR="0006473D" w:rsidRPr="00866F6B">
        <w:rPr>
          <w:rFonts w:ascii="Calibri" w:hAnsi="Calibri" w:cs="Calibri"/>
          <w:color w:val="000000" w:themeColor="text1"/>
          <w:lang w:val="en-GB"/>
        </w:rPr>
        <w:t xml:space="preserve">’s (i) breach of Applicable Laws; (ii) data breach or cyber security breach; and (iii) breach of Confidentiality. </w:t>
      </w:r>
    </w:p>
    <w:p w14:paraId="541C3C12" w14:textId="77777777" w:rsidR="00E72478" w:rsidRPr="00866F6B" w:rsidRDefault="00E72478" w:rsidP="00E72478">
      <w:pPr>
        <w:pStyle w:val="ListParagraph"/>
        <w:spacing w:line="216" w:lineRule="auto"/>
        <w:ind w:left="862"/>
        <w:contextualSpacing w:val="0"/>
        <w:jc w:val="both"/>
        <w:rPr>
          <w:rFonts w:ascii="Calibri" w:hAnsi="Calibri" w:cs="Calibri"/>
          <w:color w:val="000000" w:themeColor="text1"/>
          <w:lang w:val="en-GB"/>
        </w:rPr>
      </w:pPr>
    </w:p>
    <w:p w14:paraId="6246F3BD" w14:textId="0925A139"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Notwithstanding anything to the contrary, in no event will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S’s aggregate maximum liability to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in contract, tort or otherwise howsoever arising out of or in connection with this Agreement will exceed the amount paid or payable by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to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for the last one (1) month prior to the event giving the liability. </w:t>
      </w:r>
    </w:p>
    <w:p w14:paraId="57019059" w14:textId="77777777" w:rsidR="0006473D" w:rsidRPr="00866F6B" w:rsidRDefault="0006473D" w:rsidP="0006473D">
      <w:pPr>
        <w:pStyle w:val="ListParagraph"/>
        <w:spacing w:line="216" w:lineRule="auto"/>
        <w:ind w:left="862"/>
        <w:contextualSpacing w:val="0"/>
        <w:jc w:val="both"/>
        <w:rPr>
          <w:rFonts w:ascii="Calibri" w:hAnsi="Calibri" w:cs="Calibri"/>
          <w:color w:val="000000" w:themeColor="text1"/>
          <w:lang w:val="en-GB"/>
        </w:rPr>
      </w:pPr>
      <w:r w:rsidRPr="00866F6B">
        <w:rPr>
          <w:rFonts w:ascii="Calibri" w:hAnsi="Calibri" w:cs="Calibri"/>
          <w:b/>
          <w:color w:val="000000" w:themeColor="text1"/>
          <w:lang w:val="en-GB"/>
        </w:rPr>
        <w:tab/>
      </w:r>
    </w:p>
    <w:p w14:paraId="720B8C62" w14:textId="77777777" w:rsidR="0006473D" w:rsidRPr="00866F6B" w:rsidRDefault="0006473D" w:rsidP="0006473D">
      <w:pPr>
        <w:pStyle w:val="ListParagraph"/>
        <w:numPr>
          <w:ilvl w:val="0"/>
          <w:numId w:val="2"/>
        </w:numPr>
        <w:spacing w:line="216" w:lineRule="auto"/>
        <w:jc w:val="both"/>
        <w:rPr>
          <w:rFonts w:ascii="Calibri" w:hAnsi="Calibri" w:cs="Calibri"/>
          <w:b/>
          <w:color w:val="000000" w:themeColor="text1"/>
          <w:lang w:val="en-GB"/>
        </w:rPr>
      </w:pPr>
      <w:r w:rsidRPr="00866F6B">
        <w:rPr>
          <w:rFonts w:ascii="Calibri" w:hAnsi="Calibri" w:cs="Calibri"/>
          <w:b/>
          <w:color w:val="000000" w:themeColor="text1"/>
          <w:lang w:val="en-GB"/>
        </w:rPr>
        <w:t>TERM OF THE AGREEMENT:</w:t>
      </w:r>
    </w:p>
    <w:p w14:paraId="22D941E7" w14:textId="77777777" w:rsidR="001E53C2"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This Agreement shall be valid </w:t>
      </w:r>
      <w:r w:rsidR="003039A8" w:rsidRPr="001E53C2">
        <w:rPr>
          <w:rFonts w:ascii="Calibri" w:hAnsi="Calibri" w:cs="Calibri"/>
          <w:strike/>
          <w:color w:val="000000" w:themeColor="text1"/>
          <w:lang w:val="en-GB"/>
        </w:rPr>
        <w:t xml:space="preserve">for </w:t>
      </w:r>
      <w:r w:rsidRPr="001E53C2">
        <w:rPr>
          <w:rFonts w:ascii="Calibri" w:hAnsi="Calibri" w:cs="Calibri"/>
          <w:strike/>
          <w:color w:val="000000" w:themeColor="text1"/>
          <w:lang w:val="en-GB"/>
        </w:rPr>
        <w:t>18 months</w:t>
      </w:r>
      <w:r w:rsidR="001E53C2">
        <w:rPr>
          <w:rFonts w:ascii="Calibri" w:hAnsi="Calibri" w:cs="Calibri"/>
          <w:color w:val="000000" w:themeColor="text1"/>
          <w:lang w:val="en-GB"/>
        </w:rPr>
        <w:t xml:space="preserve"> </w:t>
      </w:r>
      <w:r w:rsidR="001E53C2">
        <w:rPr>
          <w:rFonts w:ascii="Calibri" w:hAnsi="Calibri" w:cs="Calibri"/>
          <w:color w:val="7030A0"/>
          <w:lang w:val="en-GB"/>
        </w:rPr>
        <w:t>till 31/3/2022</w:t>
      </w:r>
      <w:r w:rsidRPr="00866F6B">
        <w:rPr>
          <w:rFonts w:ascii="Calibri" w:hAnsi="Calibri" w:cs="Calibri"/>
          <w:color w:val="000000" w:themeColor="text1"/>
          <w:lang w:val="en-GB"/>
        </w:rPr>
        <w:t xml:space="preserve"> from the Commencement Date (“Term”) unless either party renews</w:t>
      </w:r>
      <w:r w:rsidR="003A09AA" w:rsidRPr="00866F6B">
        <w:rPr>
          <w:rFonts w:ascii="Calibri" w:hAnsi="Calibri" w:cs="Calibri"/>
          <w:color w:val="000000" w:themeColor="text1"/>
          <w:lang w:val="en-GB"/>
        </w:rPr>
        <w:t xml:space="preserve"> </w:t>
      </w:r>
      <w:r w:rsidRPr="00866F6B">
        <w:rPr>
          <w:rFonts w:ascii="Calibri" w:hAnsi="Calibri" w:cs="Calibri"/>
          <w:color w:val="000000" w:themeColor="text1"/>
          <w:lang w:val="en-GB"/>
        </w:rPr>
        <w:t>/</w:t>
      </w:r>
      <w:r w:rsidR="003A09AA" w:rsidRPr="00866F6B">
        <w:rPr>
          <w:rFonts w:ascii="Calibri" w:hAnsi="Calibri" w:cs="Calibri"/>
          <w:color w:val="000000" w:themeColor="text1"/>
          <w:lang w:val="en-GB"/>
        </w:rPr>
        <w:t xml:space="preserve"> </w:t>
      </w:r>
      <w:r w:rsidRPr="00866F6B">
        <w:rPr>
          <w:rFonts w:ascii="Calibri" w:hAnsi="Calibri" w:cs="Calibri"/>
          <w:color w:val="000000" w:themeColor="text1"/>
          <w:lang w:val="en-GB"/>
        </w:rPr>
        <w:t xml:space="preserve">extends the agreement in writing on mutually agreeable terms and conditions at least thirty (30) calendar days, prior to the expiry of the Term. This Agreement shall commence </w:t>
      </w:r>
      <w:r w:rsidRPr="001E53C2">
        <w:rPr>
          <w:rFonts w:ascii="Calibri" w:hAnsi="Calibri" w:cs="Calibri"/>
          <w:strike/>
          <w:color w:val="000000" w:themeColor="text1"/>
          <w:lang w:val="en-GB"/>
        </w:rPr>
        <w:t>on 1</w:t>
      </w:r>
      <w:r w:rsidRPr="001E53C2">
        <w:rPr>
          <w:rFonts w:ascii="Calibri" w:hAnsi="Calibri" w:cs="Calibri"/>
          <w:strike/>
          <w:color w:val="000000" w:themeColor="text1"/>
          <w:vertAlign w:val="superscript"/>
          <w:lang w:val="en-GB"/>
        </w:rPr>
        <w:t>st</w:t>
      </w:r>
      <w:r w:rsidRPr="001E53C2">
        <w:rPr>
          <w:rFonts w:ascii="Calibri" w:hAnsi="Calibri" w:cs="Calibri"/>
          <w:strike/>
          <w:color w:val="000000" w:themeColor="text1"/>
          <w:lang w:val="en-GB"/>
        </w:rPr>
        <w:t xml:space="preserve"> October 2020</w:t>
      </w:r>
      <w:r w:rsidR="001E53C2">
        <w:rPr>
          <w:rFonts w:ascii="Calibri" w:hAnsi="Calibri" w:cs="Calibri"/>
          <w:color w:val="000000" w:themeColor="text1"/>
          <w:lang w:val="en-GB"/>
        </w:rPr>
        <w:t xml:space="preserve"> </w:t>
      </w:r>
      <w:r w:rsidR="001E53C2">
        <w:rPr>
          <w:rFonts w:ascii="Calibri" w:hAnsi="Calibri" w:cs="Calibri"/>
          <w:color w:val="7030A0"/>
          <w:lang w:val="en-GB"/>
        </w:rPr>
        <w:t>1/7/2021</w:t>
      </w:r>
      <w:r w:rsidRPr="00866F6B">
        <w:rPr>
          <w:rFonts w:ascii="Calibri" w:hAnsi="Calibri" w:cs="Calibri"/>
          <w:color w:val="000000" w:themeColor="text1"/>
          <w:lang w:val="en-GB"/>
        </w:rPr>
        <w:t xml:space="preserve"> (“Commencement Date”).</w:t>
      </w:r>
      <w:r w:rsidR="00A73DC5">
        <w:rPr>
          <w:rFonts w:ascii="Calibri" w:hAnsi="Calibri" w:cs="Calibri"/>
          <w:color w:val="000000" w:themeColor="text1"/>
          <w:lang w:val="en-GB"/>
        </w:rPr>
        <w:t xml:space="preserve"> </w:t>
      </w:r>
    </w:p>
    <w:p w14:paraId="122617AD" w14:textId="5ECCE383" w:rsidR="0006473D" w:rsidRPr="00BE1176" w:rsidRDefault="001E53C2" w:rsidP="0006473D">
      <w:pPr>
        <w:pStyle w:val="ListParagraph"/>
        <w:numPr>
          <w:ilvl w:val="1"/>
          <w:numId w:val="2"/>
        </w:numPr>
        <w:spacing w:line="216" w:lineRule="auto"/>
        <w:ind w:left="862" w:hanging="522"/>
        <w:contextualSpacing w:val="0"/>
        <w:jc w:val="both"/>
        <w:rPr>
          <w:rFonts w:ascii="Calibri" w:hAnsi="Calibri" w:cs="Calibri"/>
          <w:color w:val="7030A0"/>
          <w:lang w:val="en-GB"/>
        </w:rPr>
      </w:pPr>
      <w:r>
        <w:rPr>
          <w:rFonts w:ascii="Calibri" w:hAnsi="Calibri" w:cs="Calibri"/>
          <w:color w:val="7030A0"/>
          <w:lang w:val="en-GB"/>
        </w:rPr>
        <w:t>This agreement shall be deemed to be in force if t</w:t>
      </w:r>
      <w:r w:rsidR="00A73DC5">
        <w:rPr>
          <w:rFonts w:ascii="Calibri" w:hAnsi="Calibri" w:cs="Calibri"/>
          <w:color w:val="000000" w:themeColor="text1"/>
          <w:lang w:val="en-GB"/>
        </w:rPr>
        <w:t xml:space="preserve">he </w:t>
      </w:r>
      <w:r w:rsidR="00DA4E7F">
        <w:rPr>
          <w:rFonts w:ascii="Calibri" w:hAnsi="Calibri" w:cs="Calibri"/>
          <w:color w:val="000000" w:themeColor="text1"/>
          <w:lang w:val="en-GB"/>
        </w:rPr>
        <w:t>CONTRACTOR</w:t>
      </w:r>
      <w:r w:rsidR="00A73DC5">
        <w:rPr>
          <w:rFonts w:ascii="Calibri" w:hAnsi="Calibri" w:cs="Calibri"/>
          <w:color w:val="000000" w:themeColor="text1"/>
          <w:lang w:val="en-GB"/>
        </w:rPr>
        <w:t xml:space="preserve"> </w:t>
      </w:r>
      <w:r w:rsidR="00A73DC5" w:rsidRPr="001E53C2">
        <w:rPr>
          <w:rFonts w:ascii="Calibri" w:hAnsi="Calibri" w:cs="Calibri"/>
          <w:strike/>
          <w:lang w:val="en-GB"/>
        </w:rPr>
        <w:t xml:space="preserve">shall within 15 days of </w:t>
      </w:r>
      <w:r w:rsidR="00A73DC5">
        <w:rPr>
          <w:rFonts w:ascii="Calibri" w:hAnsi="Calibri" w:cs="Calibri"/>
          <w:color w:val="000000" w:themeColor="text1"/>
          <w:lang w:val="en-GB"/>
        </w:rPr>
        <w:t>provide</w:t>
      </w:r>
      <w:r>
        <w:rPr>
          <w:rFonts w:ascii="Calibri" w:hAnsi="Calibri" w:cs="Calibri"/>
          <w:color w:val="000000" w:themeColor="text1"/>
          <w:lang w:val="en-GB"/>
        </w:rPr>
        <w:t xml:space="preserve">s </w:t>
      </w:r>
      <w:r w:rsidR="00360013">
        <w:rPr>
          <w:rFonts w:ascii="Calibri" w:hAnsi="Calibri" w:cs="Calibri"/>
          <w:color w:val="7030A0"/>
          <w:lang w:val="en-GB"/>
        </w:rPr>
        <w:t xml:space="preserve">7 days </w:t>
      </w:r>
      <w:r>
        <w:rPr>
          <w:rFonts w:ascii="Calibri" w:hAnsi="Calibri" w:cs="Calibri"/>
          <w:color w:val="7030A0"/>
          <w:lang w:val="en-GB"/>
        </w:rPr>
        <w:t xml:space="preserve">before </w:t>
      </w:r>
      <w:r w:rsidRPr="001E53C2">
        <w:rPr>
          <w:rFonts w:ascii="Calibri" w:hAnsi="Calibri" w:cs="Calibri"/>
          <w:color w:val="7030A0"/>
          <w:lang w:val="en-GB"/>
        </w:rPr>
        <w:t>the Commencement Date</w:t>
      </w:r>
      <w:r>
        <w:rPr>
          <w:rFonts w:ascii="Calibri" w:hAnsi="Calibri" w:cs="Calibri"/>
          <w:color w:val="7030A0"/>
          <w:lang w:val="en-GB"/>
        </w:rPr>
        <w:t>,</w:t>
      </w:r>
      <w:r w:rsidR="00A73DC5" w:rsidRPr="001E53C2">
        <w:rPr>
          <w:rFonts w:ascii="Calibri" w:hAnsi="Calibri" w:cs="Calibri"/>
          <w:color w:val="7030A0"/>
          <w:lang w:val="en-GB"/>
        </w:rPr>
        <w:t xml:space="preserve"> </w:t>
      </w:r>
      <w:r w:rsidR="00A73DC5">
        <w:rPr>
          <w:rFonts w:ascii="Calibri" w:hAnsi="Calibri" w:cs="Calibri"/>
          <w:color w:val="000000" w:themeColor="text1"/>
          <w:lang w:val="en-GB"/>
        </w:rPr>
        <w:t xml:space="preserve">to the satisfaction of the </w:t>
      </w:r>
      <w:r w:rsidR="00F90439">
        <w:rPr>
          <w:rFonts w:ascii="Calibri" w:hAnsi="Calibri" w:cs="Calibri"/>
          <w:color w:val="000000" w:themeColor="text1"/>
          <w:lang w:val="en-GB"/>
        </w:rPr>
        <w:t>ASSOCIATION</w:t>
      </w:r>
      <w:r>
        <w:rPr>
          <w:rFonts w:ascii="Calibri" w:hAnsi="Calibri" w:cs="Calibri"/>
          <w:color w:val="000000" w:themeColor="text1"/>
          <w:lang w:val="en-GB"/>
        </w:rPr>
        <w:t>,</w:t>
      </w:r>
      <w:r w:rsidR="00A73DC5">
        <w:rPr>
          <w:rFonts w:ascii="Calibri" w:hAnsi="Calibri" w:cs="Calibri"/>
          <w:color w:val="000000" w:themeColor="text1"/>
          <w:lang w:val="en-GB"/>
        </w:rPr>
        <w:t xml:space="preserve"> documentary proof of adherence to statutor</w:t>
      </w:r>
      <w:r w:rsidR="00DD08D3">
        <w:rPr>
          <w:rFonts w:ascii="Calibri" w:hAnsi="Calibri" w:cs="Calibri"/>
          <w:color w:val="000000" w:themeColor="text1"/>
          <w:lang w:val="en-GB"/>
        </w:rPr>
        <w:t xml:space="preserve">y, </w:t>
      </w:r>
      <w:r w:rsidR="00A73DC5">
        <w:rPr>
          <w:rFonts w:ascii="Calibri" w:hAnsi="Calibri" w:cs="Calibri"/>
          <w:color w:val="000000" w:themeColor="text1"/>
          <w:lang w:val="en-GB"/>
        </w:rPr>
        <w:t xml:space="preserve">licence obligations including but not limited to </w:t>
      </w:r>
      <w:r w:rsidR="00DB6352">
        <w:rPr>
          <w:rFonts w:ascii="Calibri" w:hAnsi="Calibri" w:cs="Calibri"/>
          <w:color w:val="000000" w:themeColor="text1"/>
          <w:lang w:val="en-GB"/>
        </w:rPr>
        <w:t xml:space="preserve">Applicable </w:t>
      </w:r>
      <w:r w:rsidR="00DD08D3">
        <w:rPr>
          <w:rFonts w:ascii="Calibri" w:hAnsi="Calibri" w:cs="Calibri"/>
          <w:color w:val="000000" w:themeColor="text1"/>
          <w:lang w:val="en-GB"/>
        </w:rPr>
        <w:t xml:space="preserve">Registrations, </w:t>
      </w:r>
      <w:r w:rsidR="00A73DC5">
        <w:rPr>
          <w:rFonts w:ascii="Calibri" w:hAnsi="Calibri" w:cs="Calibri"/>
          <w:color w:val="000000" w:themeColor="text1"/>
          <w:lang w:val="en-GB"/>
        </w:rPr>
        <w:t>GSTIN, PAN, TAN, GST, PF</w:t>
      </w:r>
      <w:r w:rsidR="00DB6352">
        <w:rPr>
          <w:rFonts w:ascii="Calibri" w:hAnsi="Calibri" w:cs="Calibri"/>
          <w:color w:val="000000" w:themeColor="text1"/>
          <w:lang w:val="en-GB"/>
        </w:rPr>
        <w:t xml:space="preserve">, </w:t>
      </w:r>
      <w:r w:rsidR="00A73DC5">
        <w:rPr>
          <w:rFonts w:ascii="Calibri" w:hAnsi="Calibri" w:cs="Calibri"/>
          <w:color w:val="000000" w:themeColor="text1"/>
          <w:lang w:val="en-GB"/>
        </w:rPr>
        <w:t>ESI, Labour</w:t>
      </w:r>
      <w:r w:rsidR="00DB6352">
        <w:rPr>
          <w:rFonts w:ascii="Calibri" w:hAnsi="Calibri" w:cs="Calibri"/>
          <w:color w:val="000000" w:themeColor="text1"/>
          <w:lang w:val="en-GB"/>
        </w:rPr>
        <w:t xml:space="preserve"> and other</w:t>
      </w:r>
      <w:r w:rsidR="00A73DC5">
        <w:rPr>
          <w:rFonts w:ascii="Calibri" w:hAnsi="Calibri" w:cs="Calibri"/>
          <w:color w:val="000000" w:themeColor="text1"/>
          <w:lang w:val="en-GB"/>
        </w:rPr>
        <w:t xml:space="preserve"> Licenses</w:t>
      </w:r>
      <w:r w:rsidR="00DD08D3">
        <w:rPr>
          <w:rFonts w:ascii="Calibri" w:hAnsi="Calibri" w:cs="Calibri"/>
          <w:color w:val="000000" w:themeColor="text1"/>
          <w:lang w:val="en-GB"/>
        </w:rPr>
        <w:t xml:space="preserve"> etc</w:t>
      </w:r>
      <w:r w:rsidR="00DB6352">
        <w:rPr>
          <w:rFonts w:ascii="Calibri" w:hAnsi="Calibri" w:cs="Calibri"/>
          <w:color w:val="000000" w:themeColor="text1"/>
          <w:lang w:val="en-GB"/>
        </w:rPr>
        <w:t xml:space="preserve"> as well as proof of payments of GST, PF, ESI for the preceding</w:t>
      </w:r>
      <w:r w:rsidR="00BE1176">
        <w:rPr>
          <w:rFonts w:ascii="Calibri" w:hAnsi="Calibri" w:cs="Calibri"/>
          <w:color w:val="000000" w:themeColor="text1"/>
          <w:lang w:val="en-GB"/>
        </w:rPr>
        <w:t xml:space="preserve"> </w:t>
      </w:r>
      <w:r w:rsidR="00BE1176">
        <w:rPr>
          <w:rFonts w:ascii="Calibri" w:hAnsi="Calibri" w:cs="Calibri"/>
          <w:color w:val="7030A0"/>
          <w:lang w:val="en-GB"/>
        </w:rPr>
        <w:t>month or</w:t>
      </w:r>
      <w:r w:rsidR="00DB6352">
        <w:rPr>
          <w:rFonts w:ascii="Calibri" w:hAnsi="Calibri" w:cs="Calibri"/>
          <w:color w:val="000000" w:themeColor="text1"/>
          <w:lang w:val="en-GB"/>
        </w:rPr>
        <w:t xml:space="preserve"> quarter</w:t>
      </w:r>
      <w:r w:rsidR="00BE1176">
        <w:rPr>
          <w:rFonts w:ascii="Calibri" w:hAnsi="Calibri" w:cs="Calibri"/>
          <w:color w:val="000000" w:themeColor="text1"/>
          <w:lang w:val="en-GB"/>
        </w:rPr>
        <w:t xml:space="preserve">, </w:t>
      </w:r>
      <w:r w:rsidR="00BE1176" w:rsidRPr="00BE1176">
        <w:rPr>
          <w:rFonts w:ascii="Calibri" w:hAnsi="Calibri" w:cs="Calibri"/>
          <w:color w:val="7030A0"/>
          <w:lang w:val="en-GB"/>
        </w:rPr>
        <w:t>whichever is applicable</w:t>
      </w:r>
      <w:r w:rsidR="00DD08D3" w:rsidRPr="00BE1176">
        <w:rPr>
          <w:rFonts w:ascii="Calibri" w:hAnsi="Calibri" w:cs="Calibri"/>
          <w:color w:val="7030A0"/>
          <w:lang w:val="en-GB"/>
        </w:rPr>
        <w:t>.</w:t>
      </w:r>
    </w:p>
    <w:p w14:paraId="681C8F16" w14:textId="77777777" w:rsidR="00E72478" w:rsidRPr="00866F6B" w:rsidRDefault="00E72478" w:rsidP="00E72478">
      <w:pPr>
        <w:pStyle w:val="ListParagraph"/>
        <w:spacing w:line="216" w:lineRule="auto"/>
        <w:ind w:left="862"/>
        <w:contextualSpacing w:val="0"/>
        <w:jc w:val="both"/>
        <w:rPr>
          <w:rFonts w:ascii="Calibri" w:hAnsi="Calibri" w:cs="Calibri"/>
          <w:color w:val="000000" w:themeColor="text1"/>
          <w:lang w:val="en-GB"/>
        </w:rPr>
      </w:pPr>
    </w:p>
    <w:p w14:paraId="5A670D61" w14:textId="2D9280D9"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Without prejudice to any other remedies available under this Agreement or under the Applicable Laws,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may terminate the Agreement without cause for convenience by giving a thirty (30) days prior written notice to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and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may terminate the Agreement without cause for convenience by giving a ninety (90) days prior written notice to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w:t>
      </w:r>
    </w:p>
    <w:p w14:paraId="5BDD85A9" w14:textId="77777777" w:rsidR="00E72478" w:rsidRPr="00866F6B" w:rsidRDefault="00E72478" w:rsidP="00E72478">
      <w:pPr>
        <w:pStyle w:val="ListParagraph"/>
        <w:spacing w:line="216" w:lineRule="auto"/>
        <w:ind w:left="862"/>
        <w:contextualSpacing w:val="0"/>
        <w:jc w:val="both"/>
        <w:rPr>
          <w:rFonts w:ascii="Calibri" w:hAnsi="Calibri" w:cs="Calibri"/>
          <w:color w:val="000000" w:themeColor="text1"/>
          <w:lang w:val="en-GB"/>
        </w:rPr>
      </w:pPr>
    </w:p>
    <w:p w14:paraId="3E7931A8" w14:textId="5C227B56"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In case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fails to perform its duties or is in breach of this Agreement,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reserves the right to terminate the service by providing thirty (30) days’ notice in writing to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No compensation shall be paid by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to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on the breach of this Agreement by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w:t>
      </w:r>
    </w:p>
    <w:p w14:paraId="0AEE67E5" w14:textId="77777777" w:rsidR="00E72478" w:rsidRPr="00866F6B" w:rsidRDefault="00E72478" w:rsidP="00E72478">
      <w:pPr>
        <w:pStyle w:val="ListParagraph"/>
        <w:spacing w:line="216" w:lineRule="auto"/>
        <w:ind w:left="862"/>
        <w:contextualSpacing w:val="0"/>
        <w:jc w:val="both"/>
        <w:rPr>
          <w:rFonts w:ascii="Calibri" w:hAnsi="Calibri" w:cs="Calibri"/>
          <w:color w:val="000000" w:themeColor="text1"/>
          <w:lang w:val="en-GB"/>
        </w:rPr>
      </w:pPr>
    </w:p>
    <w:p w14:paraId="4A72D7B1" w14:textId="5789E597"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In case of the contract expiry or termination in accordance with Clause 14.2,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shall settle all the undisputed outstanding bills received from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for the Services satisfactorily performed by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till the effective date of termination or expiry without deductions (if the deliverables are met) within the timeline mentioned in Clause 7.2 of the Agreement. </w:t>
      </w:r>
    </w:p>
    <w:p w14:paraId="32C97D17" w14:textId="1D79407B" w:rsidR="0006473D" w:rsidRPr="00866F6B" w:rsidRDefault="0006473D" w:rsidP="00866F6B">
      <w:pPr>
        <w:spacing w:line="216" w:lineRule="auto"/>
        <w:jc w:val="both"/>
        <w:rPr>
          <w:rFonts w:ascii="Calibri" w:hAnsi="Calibri" w:cs="Calibri"/>
          <w:color w:val="000000" w:themeColor="text1"/>
          <w:sz w:val="22"/>
          <w:szCs w:val="22"/>
          <w:lang w:val="en-GB"/>
        </w:rPr>
      </w:pPr>
    </w:p>
    <w:p w14:paraId="4FAB6B13" w14:textId="7E37A12C" w:rsidR="00866F6B" w:rsidRPr="00866F6B" w:rsidRDefault="00866F6B" w:rsidP="00866F6B">
      <w:pPr>
        <w:spacing w:line="216" w:lineRule="auto"/>
        <w:jc w:val="both"/>
        <w:rPr>
          <w:rFonts w:ascii="Calibri" w:hAnsi="Calibri" w:cs="Calibri"/>
          <w:color w:val="000000" w:themeColor="text1"/>
          <w:sz w:val="22"/>
          <w:szCs w:val="22"/>
          <w:lang w:val="en-GB"/>
        </w:rPr>
      </w:pPr>
    </w:p>
    <w:p w14:paraId="372F1D0E" w14:textId="257A7688" w:rsidR="00866F6B" w:rsidRPr="00866F6B" w:rsidRDefault="00866F6B" w:rsidP="00866F6B">
      <w:pPr>
        <w:spacing w:line="216" w:lineRule="auto"/>
        <w:jc w:val="both"/>
        <w:rPr>
          <w:rFonts w:ascii="Calibri" w:hAnsi="Calibri" w:cs="Calibri"/>
          <w:color w:val="000000" w:themeColor="text1"/>
          <w:sz w:val="22"/>
          <w:szCs w:val="22"/>
          <w:lang w:val="en-GB"/>
        </w:rPr>
      </w:pPr>
    </w:p>
    <w:p w14:paraId="76D0A262" w14:textId="5AD82115" w:rsidR="0006473D" w:rsidRPr="00866F6B" w:rsidRDefault="0006473D" w:rsidP="0006473D">
      <w:pPr>
        <w:pStyle w:val="ListParagraph"/>
        <w:numPr>
          <w:ilvl w:val="0"/>
          <w:numId w:val="2"/>
        </w:numPr>
        <w:spacing w:line="216" w:lineRule="auto"/>
        <w:jc w:val="both"/>
        <w:rPr>
          <w:rFonts w:ascii="Calibri" w:hAnsi="Calibri" w:cs="Calibri"/>
          <w:b/>
          <w:color w:val="000000" w:themeColor="text1"/>
          <w:lang w:val="en-GB"/>
        </w:rPr>
      </w:pPr>
      <w:r w:rsidRPr="00866F6B">
        <w:rPr>
          <w:rFonts w:ascii="Calibri" w:hAnsi="Calibri" w:cs="Calibri"/>
          <w:b/>
          <w:color w:val="000000" w:themeColor="text1"/>
          <w:lang w:val="en-GB"/>
        </w:rPr>
        <w:t>CONFIDENTIAL INFORMATION / PERSONALLY IDENTIFIABLE INFORMATION (PII) PROTECTION:</w:t>
      </w:r>
    </w:p>
    <w:p w14:paraId="40BCE8A7" w14:textId="77777777"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Confidential Information: Each Party shall keep it confidential and shall not disclose any confidential information of the other Party disclosed to it in connection with this Agreement except as required for the purpose of the delivery of Services and performance of any other duties under this Agreement.</w:t>
      </w:r>
    </w:p>
    <w:p w14:paraId="64607810" w14:textId="77777777" w:rsidR="00E72478" w:rsidRPr="00866F6B" w:rsidRDefault="00E72478" w:rsidP="00E72478">
      <w:pPr>
        <w:pStyle w:val="ListParagraph"/>
        <w:spacing w:line="216" w:lineRule="auto"/>
        <w:ind w:left="862"/>
        <w:contextualSpacing w:val="0"/>
        <w:jc w:val="both"/>
        <w:rPr>
          <w:rFonts w:ascii="Calibri" w:hAnsi="Calibri" w:cs="Calibri"/>
          <w:color w:val="000000" w:themeColor="text1"/>
          <w:lang w:val="en-GB"/>
        </w:rPr>
      </w:pPr>
    </w:p>
    <w:p w14:paraId="2A36128E" w14:textId="18F72488" w:rsidR="0006473D" w:rsidRPr="00866F6B" w:rsidRDefault="00D529A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maintain Confidentiality of </w:t>
      </w:r>
      <w:r w:rsidR="00731DF0" w:rsidRPr="00866F6B">
        <w:rPr>
          <w:rFonts w:ascii="Calibri" w:hAnsi="Calibri" w:cs="Calibri"/>
          <w:color w:val="000000" w:themeColor="text1"/>
          <w:lang w:val="en-GB"/>
        </w:rPr>
        <w:t xml:space="preserve">personal information / </w:t>
      </w:r>
      <w:r w:rsidR="0006473D" w:rsidRPr="00866F6B">
        <w:rPr>
          <w:rFonts w:ascii="Calibri" w:hAnsi="Calibri" w:cs="Calibri"/>
          <w:color w:val="000000" w:themeColor="text1"/>
          <w:lang w:val="en-GB"/>
        </w:rPr>
        <w:t>personal</w:t>
      </w:r>
      <w:r w:rsidR="00731DF0" w:rsidRPr="00866F6B">
        <w:rPr>
          <w:rFonts w:ascii="Calibri" w:hAnsi="Calibri" w:cs="Calibri"/>
          <w:color w:val="000000" w:themeColor="text1"/>
          <w:lang w:val="en-GB"/>
        </w:rPr>
        <w:t>ly identifiable</w:t>
      </w:r>
      <w:r w:rsidR="0006473D" w:rsidRPr="00866F6B">
        <w:rPr>
          <w:rFonts w:ascii="Calibri" w:hAnsi="Calibri" w:cs="Calibri"/>
          <w:color w:val="000000" w:themeColor="text1"/>
          <w:lang w:val="en-GB"/>
        </w:rPr>
        <w:t xml:space="preserve"> information of residents including their mobile numbers, email ID’s, government issued ID’s, photographs and videos (CCTV or mobile) that are personal in nature</w:t>
      </w:r>
      <w:r w:rsidRPr="00866F6B">
        <w:rPr>
          <w:rFonts w:ascii="Calibri" w:hAnsi="Calibri" w:cs="Calibri"/>
          <w:color w:val="000000" w:themeColor="text1"/>
          <w:lang w:val="en-GB"/>
        </w:rPr>
        <w:t xml:space="preserve">. 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commits that such information shall be treated with utmost confidence and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neither circulate nor sell such information to any third party</w:t>
      </w:r>
      <w:r w:rsidRPr="00866F6B">
        <w:rPr>
          <w:rFonts w:ascii="Calibri" w:hAnsi="Calibri" w:cs="Calibri"/>
          <w:color w:val="000000" w:themeColor="text1"/>
          <w:lang w:val="en-GB"/>
        </w:rPr>
        <w:t xml:space="preserve">. 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w:t>
      </w:r>
      <w:r w:rsidR="00F370A1" w:rsidRPr="00866F6B">
        <w:rPr>
          <w:rFonts w:ascii="Calibri" w:hAnsi="Calibri" w:cs="Calibri"/>
          <w:color w:val="000000" w:themeColor="text1"/>
          <w:lang w:val="en-GB"/>
        </w:rPr>
        <w:t>will not</w:t>
      </w:r>
      <w:r w:rsidR="0006473D" w:rsidRPr="00866F6B">
        <w:rPr>
          <w:rFonts w:ascii="Calibri" w:hAnsi="Calibri" w:cs="Calibri"/>
          <w:color w:val="000000" w:themeColor="text1"/>
          <w:lang w:val="en-GB"/>
        </w:rPr>
        <w:t xml:space="preserve"> share the personal information of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residents with </w:t>
      </w:r>
      <w:r w:rsidR="00F370A1" w:rsidRPr="00866F6B">
        <w:rPr>
          <w:rFonts w:ascii="Calibri" w:hAnsi="Calibri" w:cs="Calibri"/>
          <w:color w:val="000000" w:themeColor="text1"/>
          <w:lang w:val="en-GB"/>
        </w:rPr>
        <w:t xml:space="preserve">any of </w:t>
      </w:r>
      <w:r w:rsidR="0006473D" w:rsidRPr="00866F6B">
        <w:rPr>
          <w:rFonts w:ascii="Calibri" w:hAnsi="Calibri" w:cs="Calibri"/>
          <w:color w:val="000000" w:themeColor="text1"/>
          <w:lang w:val="en-GB"/>
        </w:rPr>
        <w:t>its employees</w:t>
      </w:r>
      <w:r w:rsidR="00F370A1" w:rsidRPr="00866F6B">
        <w:rPr>
          <w:rFonts w:ascii="Calibri" w:hAnsi="Calibri" w:cs="Calibri"/>
          <w:color w:val="000000" w:themeColor="text1"/>
          <w:lang w:val="en-GB"/>
        </w:rPr>
        <w:t xml:space="preserve"> / sub-</w:t>
      </w:r>
      <w:r w:rsidR="00DA4E7F">
        <w:rPr>
          <w:rFonts w:ascii="Calibri" w:hAnsi="Calibri" w:cs="Calibri"/>
          <w:color w:val="000000" w:themeColor="text1"/>
          <w:lang w:val="en-GB"/>
        </w:rPr>
        <w:t>CONTRACTOR</w:t>
      </w:r>
      <w:r w:rsidR="00F370A1" w:rsidRPr="00866F6B">
        <w:rPr>
          <w:rFonts w:ascii="Calibri" w:hAnsi="Calibri" w:cs="Calibri"/>
          <w:color w:val="000000" w:themeColor="text1"/>
          <w:lang w:val="en-GB"/>
        </w:rPr>
        <w:t xml:space="preserve">s </w:t>
      </w:r>
      <w:r w:rsidR="0006473D" w:rsidRPr="00866F6B">
        <w:rPr>
          <w:rFonts w:ascii="Calibri" w:hAnsi="Calibri" w:cs="Calibri"/>
          <w:color w:val="000000" w:themeColor="text1"/>
          <w:lang w:val="en-GB"/>
        </w:rPr>
        <w:t xml:space="preserve">and at no point in time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or its employees or sub-</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s will send or take the personal information of the residents outside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w:t>
      </w:r>
      <w:r w:rsidR="00AE3D19" w:rsidRPr="00866F6B">
        <w:rPr>
          <w:rFonts w:ascii="Calibri" w:hAnsi="Calibri" w:cs="Calibri"/>
          <w:color w:val="000000" w:themeColor="text1"/>
          <w:lang w:val="en-GB"/>
        </w:rPr>
        <w:t>p</w:t>
      </w:r>
      <w:r w:rsidR="0006473D" w:rsidRPr="00866F6B">
        <w:rPr>
          <w:rFonts w:ascii="Calibri" w:hAnsi="Calibri" w:cs="Calibri"/>
          <w:color w:val="000000" w:themeColor="text1"/>
          <w:lang w:val="en-GB"/>
        </w:rPr>
        <w:t xml:space="preserve">remises. Any information as defined above with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0006473D" w:rsidRPr="00866F6B">
        <w:rPr>
          <w:rFonts w:ascii="Calibri" w:hAnsi="Calibri" w:cs="Calibri"/>
          <w:color w:val="000000" w:themeColor="text1"/>
          <w:lang w:val="en-GB"/>
        </w:rPr>
        <w:t xml:space="preserve"> shall be deleted on expiry / termination of this Agreement.</w:t>
      </w:r>
    </w:p>
    <w:p w14:paraId="435A3399" w14:textId="77777777" w:rsidR="00E72478" w:rsidRPr="00866F6B" w:rsidRDefault="00E72478" w:rsidP="00E72478">
      <w:pPr>
        <w:pStyle w:val="ListParagraph"/>
        <w:spacing w:line="216" w:lineRule="auto"/>
        <w:ind w:left="862"/>
        <w:contextualSpacing w:val="0"/>
        <w:jc w:val="both"/>
        <w:rPr>
          <w:rFonts w:ascii="Calibri" w:hAnsi="Calibri" w:cs="Calibri"/>
          <w:color w:val="000000" w:themeColor="text1"/>
          <w:lang w:val="en-GB"/>
        </w:rPr>
      </w:pPr>
    </w:p>
    <w:p w14:paraId="77729ACA" w14:textId="54D0DD04" w:rsidR="0006473D" w:rsidRPr="00866F6B" w:rsidRDefault="00D529A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T</w:t>
      </w:r>
      <w:r w:rsidR="00362847" w:rsidRPr="00866F6B">
        <w:rPr>
          <w:rFonts w:ascii="Calibri" w:hAnsi="Calibri" w:cs="Calibri"/>
          <w:color w:val="000000" w:themeColor="text1"/>
          <w:lang w:val="en-GB"/>
        </w:rPr>
        <w:t xml:space="preserve">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shall maintain Confidentiality of personal information of staff including their mobile numbers, email ID’s, government issued ID’s, photographs and videos (CCTV or mobile) that are personal in nature</w:t>
      </w:r>
      <w:r w:rsidRPr="00866F6B">
        <w:rPr>
          <w:rFonts w:ascii="Calibri" w:hAnsi="Calibri" w:cs="Calibri"/>
          <w:color w:val="000000" w:themeColor="text1"/>
          <w:lang w:val="en-GB"/>
        </w:rPr>
        <w:t xml:space="preserve">. 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commits that such information shall be treated with utmost confidence and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0006473D" w:rsidRPr="00866F6B">
        <w:rPr>
          <w:rFonts w:ascii="Calibri" w:hAnsi="Calibri" w:cs="Calibri"/>
          <w:color w:val="000000" w:themeColor="text1"/>
          <w:lang w:val="en-GB"/>
        </w:rPr>
        <w:t xml:space="preserve"> shall neither circulate nor sell such information to any third party unless required in relation to law enforcement or any legal authority’s request. </w:t>
      </w:r>
    </w:p>
    <w:p w14:paraId="02A922FC" w14:textId="77777777" w:rsidR="0006473D" w:rsidRPr="00866F6B" w:rsidRDefault="0006473D" w:rsidP="0006473D">
      <w:pPr>
        <w:pStyle w:val="ListParagraph"/>
        <w:spacing w:line="216" w:lineRule="auto"/>
        <w:ind w:left="864"/>
        <w:jc w:val="both"/>
        <w:rPr>
          <w:rFonts w:ascii="Calibri" w:hAnsi="Calibri" w:cs="Calibri"/>
          <w:color w:val="000000" w:themeColor="text1"/>
          <w:lang w:val="en-GB"/>
        </w:rPr>
      </w:pPr>
    </w:p>
    <w:p w14:paraId="2DAFCABB" w14:textId="77777777" w:rsidR="0006473D" w:rsidRPr="00866F6B" w:rsidRDefault="0006473D" w:rsidP="0006473D">
      <w:pPr>
        <w:pStyle w:val="ListParagraph"/>
        <w:numPr>
          <w:ilvl w:val="0"/>
          <w:numId w:val="2"/>
        </w:numPr>
        <w:spacing w:line="216" w:lineRule="auto"/>
        <w:jc w:val="both"/>
        <w:rPr>
          <w:rFonts w:ascii="Calibri" w:hAnsi="Calibri" w:cs="Calibri"/>
          <w:b/>
          <w:color w:val="000000" w:themeColor="text1"/>
          <w:lang w:val="en-GB"/>
        </w:rPr>
      </w:pPr>
      <w:r w:rsidRPr="00866F6B">
        <w:rPr>
          <w:rFonts w:ascii="Calibri" w:hAnsi="Calibri" w:cs="Calibri"/>
          <w:b/>
          <w:color w:val="000000" w:themeColor="text1"/>
          <w:lang w:val="en-GB"/>
        </w:rPr>
        <w:t>FORCE MAJEURE:</w:t>
      </w:r>
    </w:p>
    <w:p w14:paraId="649070C5" w14:textId="77777777"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Force Majeure Event: Force Majeure Event shall mean any event or circumstance or a combination occurring in India set out hereunder, which affect or prevent the Party claiming Force Majeure ("Affected Party") from performing its obligations:</w:t>
      </w:r>
    </w:p>
    <w:p w14:paraId="6F61B008" w14:textId="77777777" w:rsidR="0006473D" w:rsidRPr="00866F6B" w:rsidRDefault="0006473D" w:rsidP="00263030">
      <w:pPr>
        <w:pStyle w:val="ListParagraph"/>
        <w:numPr>
          <w:ilvl w:val="0"/>
          <w:numId w:val="8"/>
        </w:numPr>
        <w:autoSpaceDE w:val="0"/>
        <w:autoSpaceDN w:val="0"/>
        <w:adjustRightInd w:val="0"/>
        <w:jc w:val="both"/>
        <w:rPr>
          <w:rFonts w:ascii="Calibri" w:hAnsi="Calibri" w:cs="Calibri"/>
          <w:color w:val="000000" w:themeColor="text1"/>
          <w:lang w:val="en-GB"/>
        </w:rPr>
      </w:pPr>
      <w:r w:rsidRPr="00866F6B">
        <w:rPr>
          <w:rFonts w:ascii="Calibri" w:hAnsi="Calibri" w:cs="Calibri"/>
          <w:color w:val="000000" w:themeColor="text1"/>
          <w:lang w:val="en-GB"/>
        </w:rPr>
        <w:t>Acts of God or natural disasters beyond the reasonable control of the Affected Party which could not reasonably have been expected to occur, including but not limited to storm, cyclone, typhoon, hurricane, flood, landslide, drought, lightning, earthquakes, volcanic eruption, fire or exceptionally adverse weather conditions affecting the implementation of the Services;</w:t>
      </w:r>
    </w:p>
    <w:p w14:paraId="11AB19AC" w14:textId="77777777" w:rsidR="0006473D" w:rsidRPr="00866F6B" w:rsidRDefault="0006473D" w:rsidP="00263030">
      <w:pPr>
        <w:pStyle w:val="ListParagraph"/>
        <w:numPr>
          <w:ilvl w:val="0"/>
          <w:numId w:val="8"/>
        </w:numPr>
        <w:autoSpaceDE w:val="0"/>
        <w:autoSpaceDN w:val="0"/>
        <w:adjustRightInd w:val="0"/>
        <w:jc w:val="both"/>
        <w:rPr>
          <w:rFonts w:ascii="Calibri" w:hAnsi="Calibri" w:cs="Calibri"/>
          <w:color w:val="000000" w:themeColor="text1"/>
          <w:lang w:val="en-GB"/>
        </w:rPr>
      </w:pPr>
      <w:r w:rsidRPr="00866F6B">
        <w:rPr>
          <w:rFonts w:ascii="Calibri" w:hAnsi="Calibri" w:cs="Calibri"/>
          <w:color w:val="000000" w:themeColor="text1"/>
          <w:lang w:val="en-GB"/>
        </w:rPr>
        <w:t>Radioactive contamination, ionizing radiation;</w:t>
      </w:r>
    </w:p>
    <w:p w14:paraId="6C048B36" w14:textId="77777777" w:rsidR="0006473D" w:rsidRPr="00866F6B" w:rsidRDefault="0006473D" w:rsidP="00263030">
      <w:pPr>
        <w:pStyle w:val="ListParagraph"/>
        <w:numPr>
          <w:ilvl w:val="0"/>
          <w:numId w:val="8"/>
        </w:numPr>
        <w:autoSpaceDE w:val="0"/>
        <w:autoSpaceDN w:val="0"/>
        <w:adjustRightInd w:val="0"/>
        <w:jc w:val="both"/>
        <w:rPr>
          <w:rFonts w:ascii="Calibri" w:hAnsi="Calibri" w:cs="Calibri"/>
          <w:color w:val="000000" w:themeColor="text1"/>
          <w:lang w:val="en-GB"/>
        </w:rPr>
      </w:pPr>
      <w:r w:rsidRPr="00866F6B">
        <w:rPr>
          <w:rFonts w:ascii="Calibri" w:hAnsi="Calibri" w:cs="Calibri"/>
          <w:color w:val="000000" w:themeColor="text1"/>
          <w:lang w:val="en-GB"/>
        </w:rPr>
        <w:t>Epidemic, famine;</w:t>
      </w:r>
    </w:p>
    <w:p w14:paraId="055D8B82" w14:textId="77777777" w:rsidR="0006473D" w:rsidRPr="00866F6B" w:rsidRDefault="0006473D" w:rsidP="00263030">
      <w:pPr>
        <w:pStyle w:val="ListParagraph"/>
        <w:numPr>
          <w:ilvl w:val="0"/>
          <w:numId w:val="8"/>
        </w:numPr>
        <w:autoSpaceDE w:val="0"/>
        <w:autoSpaceDN w:val="0"/>
        <w:adjustRightInd w:val="0"/>
        <w:jc w:val="both"/>
        <w:rPr>
          <w:rFonts w:ascii="Calibri" w:hAnsi="Calibri" w:cs="Calibri"/>
          <w:color w:val="000000" w:themeColor="text1"/>
          <w:lang w:val="en-GB"/>
        </w:rPr>
      </w:pPr>
      <w:r w:rsidRPr="00866F6B">
        <w:rPr>
          <w:rFonts w:ascii="Calibri" w:hAnsi="Calibri" w:cs="Calibri"/>
          <w:color w:val="000000" w:themeColor="text1"/>
          <w:lang w:val="en-GB"/>
        </w:rPr>
        <w:t>An act of war (whether declared or undeclared), invasion, armed conflict or act of foreign enemy, blockade, embargo, military action, nuclear blast;</w:t>
      </w:r>
    </w:p>
    <w:p w14:paraId="70BDBB7D" w14:textId="77777777" w:rsidR="0006473D" w:rsidRPr="00866F6B" w:rsidRDefault="0006473D" w:rsidP="00263030">
      <w:pPr>
        <w:pStyle w:val="ListParagraph"/>
        <w:numPr>
          <w:ilvl w:val="0"/>
          <w:numId w:val="8"/>
        </w:numPr>
        <w:autoSpaceDE w:val="0"/>
        <w:autoSpaceDN w:val="0"/>
        <w:adjustRightInd w:val="0"/>
        <w:jc w:val="both"/>
        <w:rPr>
          <w:rFonts w:ascii="Calibri" w:hAnsi="Calibri" w:cs="Calibri"/>
          <w:color w:val="000000" w:themeColor="text1"/>
          <w:lang w:val="en-GB"/>
        </w:rPr>
      </w:pPr>
      <w:r w:rsidRPr="00866F6B">
        <w:rPr>
          <w:rFonts w:ascii="Calibri" w:hAnsi="Calibri" w:cs="Calibri"/>
          <w:color w:val="000000" w:themeColor="text1"/>
          <w:lang w:val="en-GB"/>
        </w:rPr>
        <w:t>Strikes or boycotts or industrial action or any public agitation of any kind;</w:t>
      </w:r>
    </w:p>
    <w:p w14:paraId="39CE8C44" w14:textId="77777777" w:rsidR="0006473D" w:rsidRPr="00866F6B" w:rsidRDefault="0006473D" w:rsidP="00263030">
      <w:pPr>
        <w:pStyle w:val="ListParagraph"/>
        <w:numPr>
          <w:ilvl w:val="0"/>
          <w:numId w:val="8"/>
        </w:numPr>
        <w:autoSpaceDE w:val="0"/>
        <w:autoSpaceDN w:val="0"/>
        <w:adjustRightInd w:val="0"/>
        <w:jc w:val="both"/>
        <w:rPr>
          <w:rFonts w:ascii="Calibri" w:hAnsi="Calibri" w:cs="Calibri"/>
          <w:color w:val="000000" w:themeColor="text1"/>
          <w:lang w:val="en-GB"/>
        </w:rPr>
      </w:pPr>
      <w:r w:rsidRPr="00866F6B">
        <w:rPr>
          <w:rFonts w:ascii="Calibri" w:hAnsi="Calibri" w:cs="Calibri"/>
          <w:color w:val="000000" w:themeColor="text1"/>
          <w:lang w:val="en-GB"/>
        </w:rPr>
        <w:t>Any event or circumstances of a nature analogous to any of the foregoing;</w:t>
      </w:r>
    </w:p>
    <w:p w14:paraId="4E4A4975" w14:textId="77777777" w:rsidR="00E72478" w:rsidRPr="00866F6B" w:rsidRDefault="00E72478" w:rsidP="00E72478">
      <w:pPr>
        <w:pStyle w:val="ListParagraph"/>
        <w:spacing w:line="216" w:lineRule="auto"/>
        <w:ind w:left="862"/>
        <w:contextualSpacing w:val="0"/>
        <w:jc w:val="both"/>
        <w:rPr>
          <w:rFonts w:ascii="Calibri" w:hAnsi="Calibri" w:cs="Calibri"/>
          <w:color w:val="000000" w:themeColor="text1"/>
          <w:lang w:val="en-GB"/>
        </w:rPr>
      </w:pPr>
    </w:p>
    <w:p w14:paraId="33D1A52B" w14:textId="21FDD085"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b/>
          <w:bCs/>
          <w:color w:val="000000" w:themeColor="text1"/>
          <w:lang w:val="en-GB"/>
        </w:rPr>
        <w:t>No Breach of Contract</w:t>
      </w:r>
      <w:r w:rsidRPr="00866F6B">
        <w:rPr>
          <w:rFonts w:ascii="Calibri" w:hAnsi="Calibri" w:cs="Calibri"/>
          <w:color w:val="000000" w:themeColor="text1"/>
          <w:lang w:val="en-GB"/>
        </w:rPr>
        <w:t xml:space="preserve">: The failure of a Party to </w:t>
      </w:r>
      <w:r w:rsidR="00AE3D19" w:rsidRPr="00866F6B">
        <w:rPr>
          <w:rFonts w:ascii="Calibri" w:hAnsi="Calibri" w:cs="Calibri"/>
          <w:color w:val="000000" w:themeColor="text1"/>
          <w:lang w:val="en-GB"/>
        </w:rPr>
        <w:t>fulfil</w:t>
      </w:r>
      <w:r w:rsidRPr="00866F6B">
        <w:rPr>
          <w:rFonts w:ascii="Calibri" w:hAnsi="Calibri" w:cs="Calibri"/>
          <w:color w:val="000000" w:themeColor="text1"/>
          <w:lang w:val="en-GB"/>
        </w:rPr>
        <w:t xml:space="preserve"> any of its obligations hereunder shall not be considered to be a breach of, or default under, this Contract insofar as such inability arises from an event of Force Majeure, provided that the Party affected by such an event has taken all reasonable precautions, due care and reasonable alternative measures, all with the objective of carrying out the terms and conditions of this Agreement.</w:t>
      </w:r>
    </w:p>
    <w:p w14:paraId="3DDF788A" w14:textId="77777777" w:rsidR="00E72478" w:rsidRPr="00866F6B" w:rsidRDefault="00E72478" w:rsidP="00E72478">
      <w:pPr>
        <w:pStyle w:val="ListParagraph"/>
        <w:spacing w:line="216" w:lineRule="auto"/>
        <w:ind w:left="862"/>
        <w:contextualSpacing w:val="0"/>
        <w:jc w:val="both"/>
        <w:rPr>
          <w:rFonts w:ascii="Calibri" w:hAnsi="Calibri" w:cs="Calibri"/>
          <w:color w:val="000000" w:themeColor="text1"/>
          <w:lang w:val="en-GB"/>
        </w:rPr>
      </w:pPr>
    </w:p>
    <w:p w14:paraId="0CBA2A55" w14:textId="12F0E074"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b/>
          <w:bCs/>
          <w:color w:val="000000" w:themeColor="text1"/>
          <w:lang w:val="en-GB"/>
        </w:rPr>
        <w:t>Measures to be Taken:</w:t>
      </w:r>
    </w:p>
    <w:p w14:paraId="5CF6ABD6" w14:textId="77777777" w:rsidR="0006473D" w:rsidRPr="00866F6B" w:rsidRDefault="0006473D" w:rsidP="0006473D">
      <w:pPr>
        <w:pStyle w:val="ListParagraph"/>
        <w:spacing w:line="216" w:lineRule="auto"/>
        <w:ind w:left="86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a) A Party affected by an event of Force Majeure shall continue to perform its obligations under the Contract as far as is reasonably practical and shall take all reasonable measures to minimize the consequences of any event of Force Majeure.</w:t>
      </w:r>
    </w:p>
    <w:p w14:paraId="7E2B09FA" w14:textId="77777777" w:rsidR="0006473D" w:rsidRPr="00866F6B" w:rsidRDefault="0006473D" w:rsidP="0006473D">
      <w:pPr>
        <w:pStyle w:val="ListParagraph"/>
        <w:spacing w:line="216" w:lineRule="auto"/>
        <w:ind w:left="86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lastRenderedPageBreak/>
        <w:t>b) A Party affected by an event of Force Majeure shall notify the other Party of such event as soon as possible, and in any case not later than fourteen (14) days following the occurrence of such event, providing evidence of the nature and cause of such event, and shall similarly give written notice of the restoration of normal conditions as soon as possible.</w:t>
      </w:r>
    </w:p>
    <w:p w14:paraId="542AC8D6" w14:textId="77777777" w:rsidR="0006473D" w:rsidRPr="00866F6B" w:rsidRDefault="0006473D" w:rsidP="0006473D">
      <w:pPr>
        <w:pStyle w:val="ListParagraph"/>
        <w:spacing w:line="216" w:lineRule="auto"/>
        <w:ind w:left="86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c) Any period within which a Party shall, pursuant to this Agreement, complete any action or task, shall be extended for a period equal to the time during which such Party was unable to perform such action as a result of Force Majeure.</w:t>
      </w:r>
    </w:p>
    <w:p w14:paraId="0540BACC" w14:textId="77777777" w:rsidR="00C77982" w:rsidRDefault="00C77982" w:rsidP="0006473D">
      <w:pPr>
        <w:pStyle w:val="ListParagraph"/>
        <w:spacing w:line="216" w:lineRule="auto"/>
        <w:ind w:left="862"/>
        <w:contextualSpacing w:val="0"/>
        <w:jc w:val="both"/>
        <w:rPr>
          <w:rFonts w:ascii="Calibri" w:hAnsi="Calibri" w:cs="Calibri"/>
          <w:color w:val="000000" w:themeColor="text1"/>
          <w:lang w:val="en-GB"/>
        </w:rPr>
      </w:pPr>
    </w:p>
    <w:p w14:paraId="05B4B82A" w14:textId="1D2A8FCC" w:rsidR="0006473D" w:rsidRPr="00866F6B" w:rsidRDefault="0006473D" w:rsidP="0006473D">
      <w:pPr>
        <w:pStyle w:val="ListParagraph"/>
        <w:spacing w:line="216" w:lineRule="auto"/>
        <w:ind w:left="86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d) During the period of their inability to perform the Services as a result of an event of Force Majeure,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upon instructions by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shall either:</w:t>
      </w:r>
    </w:p>
    <w:p w14:paraId="0B5C1CB0" w14:textId="77777777" w:rsidR="0006473D" w:rsidRPr="00866F6B" w:rsidRDefault="0006473D" w:rsidP="00263030">
      <w:pPr>
        <w:pStyle w:val="ListParagraph"/>
        <w:numPr>
          <w:ilvl w:val="0"/>
          <w:numId w:val="9"/>
        </w:numPr>
        <w:spacing w:line="216" w:lineRule="auto"/>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demobilize; or</w:t>
      </w:r>
    </w:p>
    <w:p w14:paraId="2F5FFE2C" w14:textId="32EC3E0E" w:rsidR="0006473D" w:rsidRPr="00866F6B" w:rsidRDefault="0006473D" w:rsidP="00263030">
      <w:pPr>
        <w:pStyle w:val="ListParagraph"/>
        <w:numPr>
          <w:ilvl w:val="0"/>
          <w:numId w:val="9"/>
        </w:numPr>
        <w:spacing w:line="216" w:lineRule="auto"/>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continue with the Services to the extent possible (at least provide the critical services) in which case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shall continue to be paid proportionately and on pro rata basis, under the terms of this Agreement.</w:t>
      </w:r>
    </w:p>
    <w:p w14:paraId="10A6B61A" w14:textId="77777777" w:rsidR="0006473D" w:rsidRPr="00866F6B" w:rsidRDefault="0006473D" w:rsidP="0006473D">
      <w:pPr>
        <w:pStyle w:val="ListParagraph"/>
        <w:spacing w:line="216" w:lineRule="auto"/>
        <w:ind w:left="86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e) In the case of disagreement between the Parties as to the existence or extent of Force Majeure, the matter shall be settled according to Clause 17 below.</w:t>
      </w:r>
    </w:p>
    <w:p w14:paraId="66A4CE4C" w14:textId="77777777" w:rsidR="0006473D" w:rsidRPr="00866F6B" w:rsidRDefault="0006473D" w:rsidP="0006473D">
      <w:pPr>
        <w:pStyle w:val="ListParagraph"/>
        <w:spacing w:line="216" w:lineRule="auto"/>
        <w:ind w:left="432"/>
        <w:jc w:val="both"/>
        <w:rPr>
          <w:rFonts w:ascii="Calibri" w:hAnsi="Calibri" w:cs="Calibri"/>
          <w:b/>
          <w:color w:val="000000" w:themeColor="text1"/>
          <w:lang w:val="en-GB"/>
        </w:rPr>
      </w:pPr>
    </w:p>
    <w:p w14:paraId="5B8B250E" w14:textId="77777777" w:rsidR="0006473D" w:rsidRPr="00866F6B" w:rsidRDefault="0006473D" w:rsidP="0006473D">
      <w:pPr>
        <w:pStyle w:val="ListParagraph"/>
        <w:numPr>
          <w:ilvl w:val="0"/>
          <w:numId w:val="2"/>
        </w:numPr>
        <w:spacing w:line="216" w:lineRule="auto"/>
        <w:jc w:val="both"/>
        <w:rPr>
          <w:rFonts w:ascii="Calibri" w:hAnsi="Calibri" w:cs="Calibri"/>
          <w:b/>
          <w:color w:val="000000" w:themeColor="text1"/>
          <w:lang w:val="en-GB"/>
        </w:rPr>
      </w:pPr>
      <w:r w:rsidRPr="00866F6B">
        <w:rPr>
          <w:rFonts w:ascii="Calibri" w:hAnsi="Calibri" w:cs="Calibri"/>
          <w:b/>
          <w:color w:val="000000" w:themeColor="text1"/>
          <w:lang w:val="en-GB"/>
        </w:rPr>
        <w:t>GOVERNING LAW AND DISPUTE RESOLUTION:</w:t>
      </w:r>
    </w:p>
    <w:p w14:paraId="5FD2ED79" w14:textId="0FCAA0D2"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This Agreement shall be governed by and construed in accordance with the laws of India. Any dispute, any difference, any claim or any non-payment (any of which shall be treated as a dispute) whether present or future, whatsoever between the Parties under, arising out of, relating to or in connection with this Agreement shall be settled by arbitration in accordance with the provisions of the Arbitration and Conciliation Act, 1996 by a sole arbitrator mutually appointed by the Parties. If the Parties are unable to agree on a sole arbitrator, there shall be three (3) arbitrators, one nominated by the claimant(s), the second nominated by the respondent(s), and the third arbitrator, who shall act as presiding arbitrator, shall be nominated by the first two arbitrators. The claimant(s) and the respondent(s) shall nominate their respective arbitrator within a period of thirty (30) days of the receipt of the request for arbitration. The third arbitrator shall be nominated by the two arbitrators within a period of thirty (30) days of the nomination of the second arbitrator. The arbitrators' verdict shall be final and binding. The proceedings shall be conducted in English. The venue of the arbitration shall be Bangalore. </w:t>
      </w:r>
    </w:p>
    <w:p w14:paraId="07B9ADAB" w14:textId="77777777" w:rsidR="00E72478" w:rsidRPr="00866F6B" w:rsidRDefault="00E72478" w:rsidP="00E72478">
      <w:pPr>
        <w:pStyle w:val="ListParagraph"/>
        <w:spacing w:line="216" w:lineRule="auto"/>
        <w:ind w:left="862"/>
        <w:contextualSpacing w:val="0"/>
        <w:jc w:val="both"/>
        <w:rPr>
          <w:rFonts w:ascii="Calibri" w:hAnsi="Calibri" w:cs="Calibri"/>
          <w:color w:val="000000" w:themeColor="text1"/>
          <w:lang w:val="en-GB"/>
        </w:rPr>
      </w:pPr>
    </w:p>
    <w:p w14:paraId="39ED147F" w14:textId="41201B07"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 xml:space="preserve">Subject to the above, courts in Bangalore shall have jurisdiction over any matter arising out of this Agreement. </w:t>
      </w:r>
    </w:p>
    <w:p w14:paraId="6156B614" w14:textId="77777777" w:rsidR="00E72478" w:rsidRPr="00866F6B" w:rsidRDefault="00E72478" w:rsidP="00E72478">
      <w:pPr>
        <w:pStyle w:val="ListParagraph"/>
        <w:spacing w:line="216" w:lineRule="auto"/>
        <w:ind w:left="862"/>
        <w:contextualSpacing w:val="0"/>
        <w:jc w:val="both"/>
        <w:rPr>
          <w:rFonts w:ascii="Calibri" w:hAnsi="Calibri" w:cs="Calibri"/>
          <w:color w:val="000000" w:themeColor="text1"/>
          <w:lang w:val="en-GB"/>
        </w:rPr>
      </w:pPr>
    </w:p>
    <w:p w14:paraId="5738284C" w14:textId="79482F97"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Each Party shall bear its own cost including legal expenses for the Arbitration.</w:t>
      </w:r>
    </w:p>
    <w:p w14:paraId="5700C2C6" w14:textId="77777777" w:rsidR="0006473D" w:rsidRPr="00866F6B" w:rsidRDefault="0006473D" w:rsidP="00866F6B">
      <w:pPr>
        <w:spacing w:line="216" w:lineRule="auto"/>
        <w:jc w:val="both"/>
        <w:rPr>
          <w:rFonts w:ascii="Calibri" w:hAnsi="Calibri" w:cs="Calibri"/>
          <w:b/>
          <w:color w:val="000000" w:themeColor="text1"/>
          <w:sz w:val="22"/>
          <w:szCs w:val="22"/>
          <w:lang w:val="en-GB"/>
        </w:rPr>
      </w:pPr>
    </w:p>
    <w:p w14:paraId="533CFFC5" w14:textId="77777777" w:rsidR="0006473D" w:rsidRPr="00866F6B" w:rsidRDefault="0006473D" w:rsidP="0006473D">
      <w:pPr>
        <w:pStyle w:val="ListParagraph"/>
        <w:numPr>
          <w:ilvl w:val="0"/>
          <w:numId w:val="2"/>
        </w:numPr>
        <w:spacing w:line="216" w:lineRule="auto"/>
        <w:jc w:val="both"/>
        <w:rPr>
          <w:rFonts w:ascii="Calibri" w:hAnsi="Calibri" w:cs="Calibri"/>
          <w:b/>
          <w:color w:val="000000" w:themeColor="text1"/>
          <w:lang w:val="en-GB"/>
        </w:rPr>
      </w:pPr>
      <w:r w:rsidRPr="00866F6B">
        <w:rPr>
          <w:rFonts w:ascii="Calibri" w:hAnsi="Calibri" w:cs="Calibri"/>
          <w:b/>
          <w:color w:val="000000" w:themeColor="text1"/>
          <w:lang w:val="en-GB"/>
        </w:rPr>
        <w:t>MISCELLANEOUS:</w:t>
      </w:r>
    </w:p>
    <w:p w14:paraId="6688CF8C" w14:textId="77777777"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b/>
          <w:bCs/>
          <w:color w:val="000000" w:themeColor="text1"/>
          <w:lang w:val="en-GB"/>
        </w:rPr>
        <w:t>Severability:</w:t>
      </w:r>
      <w:r w:rsidRPr="00866F6B">
        <w:rPr>
          <w:rFonts w:ascii="Calibri" w:hAnsi="Calibri" w:cs="Calibri"/>
          <w:color w:val="000000" w:themeColor="text1"/>
          <w:lang w:val="en-GB"/>
        </w:rPr>
        <w:t xml:space="preserve"> If any provision of this Executed Agreement or part thereof is rendered void, illegal or un-enforceable in any respect under any Law, the validity, legality and enforceability of the remaining provisions shall not in any way be affected or impaired thereby.</w:t>
      </w:r>
    </w:p>
    <w:p w14:paraId="097AEA72" w14:textId="77777777" w:rsidR="00E72478" w:rsidRPr="00866F6B" w:rsidRDefault="00E72478" w:rsidP="00E72478">
      <w:pPr>
        <w:pStyle w:val="ListParagraph"/>
        <w:spacing w:line="216" w:lineRule="auto"/>
        <w:ind w:left="862"/>
        <w:contextualSpacing w:val="0"/>
        <w:jc w:val="both"/>
        <w:rPr>
          <w:rFonts w:ascii="Calibri" w:hAnsi="Calibri" w:cs="Calibri"/>
          <w:color w:val="000000" w:themeColor="text1"/>
          <w:lang w:val="en-GB"/>
        </w:rPr>
      </w:pPr>
    </w:p>
    <w:p w14:paraId="298F2273" w14:textId="569411C7"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b/>
          <w:bCs/>
          <w:color w:val="000000" w:themeColor="text1"/>
          <w:lang w:val="en-GB"/>
        </w:rPr>
        <w:t>Assignment:</w:t>
      </w:r>
      <w:r w:rsidRPr="00866F6B">
        <w:rPr>
          <w:rFonts w:ascii="Calibri" w:hAnsi="Calibri" w:cs="Calibri"/>
          <w:color w:val="000000" w:themeColor="text1"/>
          <w:lang w:val="en-GB"/>
        </w:rPr>
        <w:t xml:space="preserve"> Neither Party may assign or transfer this Agreement (or any of its rights or obligations under this Agreement) without the other Party’s prior written consent. Any attempted assignment or transfer without complying with this clause will be void. This Agreement inures to the benefit of and is binding upon the Parties and their respective legal representatives, successors, and permitted assigns. </w:t>
      </w:r>
    </w:p>
    <w:p w14:paraId="257EAF50" w14:textId="77777777" w:rsidR="00E72478" w:rsidRPr="00866F6B" w:rsidRDefault="00E72478" w:rsidP="00E72478">
      <w:pPr>
        <w:pStyle w:val="ListParagraph"/>
        <w:spacing w:line="216" w:lineRule="auto"/>
        <w:ind w:left="862"/>
        <w:contextualSpacing w:val="0"/>
        <w:jc w:val="both"/>
        <w:rPr>
          <w:rFonts w:ascii="Calibri" w:hAnsi="Calibri" w:cs="Calibri"/>
          <w:color w:val="000000" w:themeColor="text1"/>
          <w:lang w:val="en-GB"/>
        </w:rPr>
      </w:pPr>
    </w:p>
    <w:p w14:paraId="73296187" w14:textId="4B80C126"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b/>
          <w:bCs/>
          <w:color w:val="000000" w:themeColor="text1"/>
          <w:lang w:val="en-GB"/>
        </w:rPr>
        <w:t>Waiver:</w:t>
      </w:r>
      <w:r w:rsidRPr="00866F6B">
        <w:rPr>
          <w:rFonts w:ascii="Calibri" w:hAnsi="Calibri" w:cs="Calibri"/>
          <w:color w:val="000000" w:themeColor="text1"/>
          <w:lang w:val="en-GB"/>
        </w:rPr>
        <w:t xml:space="preserve"> Failure by a Party to enforce any of the terms of this Agreement shall not be construed as a waiver of any of Party’s right hereunder. </w:t>
      </w:r>
    </w:p>
    <w:p w14:paraId="2B5E97B2" w14:textId="77777777" w:rsidR="00E72478" w:rsidRPr="00866F6B" w:rsidRDefault="00E72478" w:rsidP="00E72478">
      <w:pPr>
        <w:pStyle w:val="ListParagraph"/>
        <w:spacing w:line="216" w:lineRule="auto"/>
        <w:ind w:left="862"/>
        <w:contextualSpacing w:val="0"/>
        <w:jc w:val="both"/>
        <w:rPr>
          <w:rFonts w:ascii="Calibri" w:hAnsi="Calibri" w:cs="Calibri"/>
          <w:color w:val="000000" w:themeColor="text1"/>
          <w:lang w:val="en-GB"/>
        </w:rPr>
      </w:pPr>
    </w:p>
    <w:p w14:paraId="158F6A63" w14:textId="0818681B"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b/>
          <w:bCs/>
          <w:color w:val="000000" w:themeColor="text1"/>
          <w:lang w:val="en-GB"/>
        </w:rPr>
        <w:t>Entire Agreement:</w:t>
      </w:r>
      <w:r w:rsidRPr="00866F6B">
        <w:rPr>
          <w:rFonts w:ascii="Calibri" w:hAnsi="Calibri" w:cs="Calibri"/>
          <w:color w:val="000000" w:themeColor="text1"/>
          <w:lang w:val="en-GB"/>
        </w:rPr>
        <w:t xml:space="preserve"> The Parties hereto confirm and acknowledge that this Agreement shall constitute the entire agreement between them and shall supersede and override all previous communications, either oral or written, between the Parties with respect to the subject matter of this Agreement, and no agreement or understanding varying or extending the same shall be binding upon any Party hereto unless arising out of the specific provisions of this Agreement. </w:t>
      </w:r>
    </w:p>
    <w:p w14:paraId="5FA1403E" w14:textId="77777777" w:rsidR="00E72478" w:rsidRPr="00866F6B" w:rsidRDefault="00E72478" w:rsidP="00E72478">
      <w:pPr>
        <w:pStyle w:val="ListParagraph"/>
        <w:spacing w:line="216" w:lineRule="auto"/>
        <w:ind w:left="862"/>
        <w:contextualSpacing w:val="0"/>
        <w:jc w:val="both"/>
        <w:rPr>
          <w:rFonts w:ascii="Calibri" w:hAnsi="Calibri" w:cs="Calibri"/>
          <w:color w:val="000000" w:themeColor="text1"/>
          <w:lang w:val="en-GB"/>
        </w:rPr>
      </w:pPr>
    </w:p>
    <w:p w14:paraId="39F112A2" w14:textId="482A846E"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b/>
          <w:bCs/>
          <w:color w:val="000000" w:themeColor="text1"/>
          <w:lang w:val="en-GB"/>
        </w:rPr>
        <w:lastRenderedPageBreak/>
        <w:t xml:space="preserve">Survival: </w:t>
      </w:r>
      <w:r w:rsidRPr="00866F6B">
        <w:rPr>
          <w:rFonts w:ascii="Calibri" w:hAnsi="Calibri" w:cs="Calibri"/>
          <w:color w:val="000000" w:themeColor="text1"/>
          <w:lang w:val="en-GB"/>
        </w:rPr>
        <w:t xml:space="preserve">Termination of the Agreement shall not relieve either Party of the obligations under Interpretation and Definitions, Representations and Warranties, Indemnity, Confidentiality, Limitation of Liability, Governing Law and Dispute Resolution, and Miscellaneous which shall survive the expiry or termination of this Agreement in accordance with its terms. </w:t>
      </w:r>
    </w:p>
    <w:p w14:paraId="22275E1C" w14:textId="77777777" w:rsidR="00E72478" w:rsidRPr="00866F6B" w:rsidRDefault="00E72478" w:rsidP="00E72478">
      <w:pPr>
        <w:pStyle w:val="ListParagraph"/>
        <w:spacing w:line="216" w:lineRule="auto"/>
        <w:ind w:left="862"/>
        <w:contextualSpacing w:val="0"/>
        <w:jc w:val="both"/>
        <w:rPr>
          <w:rFonts w:ascii="Calibri" w:hAnsi="Calibri" w:cs="Calibri"/>
          <w:color w:val="000000" w:themeColor="text1"/>
          <w:lang w:val="en-GB"/>
        </w:rPr>
      </w:pPr>
    </w:p>
    <w:p w14:paraId="7064B34E" w14:textId="77777777"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b/>
          <w:bCs/>
          <w:color w:val="000000" w:themeColor="text1"/>
          <w:lang w:val="en-GB"/>
        </w:rPr>
        <w:t>Relationship:</w:t>
      </w:r>
      <w:r w:rsidRPr="00866F6B">
        <w:rPr>
          <w:rFonts w:ascii="Calibri" w:hAnsi="Calibri" w:cs="Calibri"/>
          <w:color w:val="000000" w:themeColor="text1"/>
          <w:lang w:val="en-GB"/>
        </w:rPr>
        <w:t xml:space="preserve"> The Parties hereby expressly agree that neither Party shall be deemed, either directly or indirectly, to be the employer, franchiser, nor agent of the other Party and this Agreement has been executed expressly on a principal to principal arrangement. </w:t>
      </w:r>
    </w:p>
    <w:p w14:paraId="623FAB19" w14:textId="5B520C19" w:rsidR="0006473D" w:rsidRPr="00866F6B" w:rsidRDefault="0006473D" w:rsidP="0006473D">
      <w:pPr>
        <w:numPr>
          <w:ilvl w:val="1"/>
          <w:numId w:val="2"/>
        </w:numPr>
        <w:pBdr>
          <w:top w:val="nil"/>
          <w:left w:val="nil"/>
          <w:bottom w:val="nil"/>
          <w:right w:val="nil"/>
          <w:between w:val="nil"/>
        </w:pBdr>
        <w:jc w:val="both"/>
        <w:rPr>
          <w:rFonts w:ascii="Calibri" w:hAnsi="Calibri" w:cs="Calibri"/>
          <w:color w:val="000000" w:themeColor="text1"/>
          <w:sz w:val="22"/>
          <w:szCs w:val="22"/>
          <w:lang w:val="en-GB"/>
        </w:rPr>
      </w:pPr>
      <w:r w:rsidRPr="00866F6B">
        <w:rPr>
          <w:rFonts w:ascii="Calibri" w:hAnsi="Calibri" w:cs="Calibri"/>
          <w:b/>
          <w:bCs/>
          <w:color w:val="000000" w:themeColor="text1"/>
          <w:sz w:val="22"/>
          <w:szCs w:val="22"/>
          <w:lang w:val="en-GB"/>
        </w:rPr>
        <w:t>Counterparts:</w:t>
      </w:r>
      <w:r w:rsidRPr="00866F6B">
        <w:rPr>
          <w:rFonts w:ascii="Calibri" w:hAnsi="Calibri" w:cs="Calibri"/>
          <w:color w:val="000000" w:themeColor="text1"/>
          <w:sz w:val="22"/>
          <w:szCs w:val="22"/>
          <w:lang w:val="en-GB"/>
        </w:rPr>
        <w:t xml:space="preserve"> This Agreement may be executed in two counterparts one each to be retained by the respective Parties. Each counterpart shall be treated as an original and shall be capable of being enforced without reliance on the other counterparts as an original document.</w:t>
      </w:r>
    </w:p>
    <w:p w14:paraId="2D7D0723" w14:textId="77777777" w:rsidR="00E72478" w:rsidRPr="00866F6B" w:rsidRDefault="00E72478" w:rsidP="00E72478">
      <w:pPr>
        <w:pBdr>
          <w:top w:val="nil"/>
          <w:left w:val="nil"/>
          <w:bottom w:val="nil"/>
          <w:right w:val="nil"/>
          <w:between w:val="nil"/>
        </w:pBdr>
        <w:ind w:left="864"/>
        <w:jc w:val="both"/>
        <w:rPr>
          <w:rFonts w:ascii="Calibri" w:hAnsi="Calibri" w:cs="Calibri"/>
          <w:color w:val="000000" w:themeColor="text1"/>
          <w:sz w:val="22"/>
          <w:szCs w:val="22"/>
          <w:lang w:val="en-GB"/>
        </w:rPr>
      </w:pPr>
    </w:p>
    <w:p w14:paraId="3F93D059" w14:textId="2059BB8E" w:rsidR="0006473D" w:rsidRPr="00866F6B" w:rsidRDefault="0006473D" w:rsidP="0006473D">
      <w:pPr>
        <w:numPr>
          <w:ilvl w:val="1"/>
          <w:numId w:val="2"/>
        </w:numPr>
        <w:pBdr>
          <w:top w:val="nil"/>
          <w:left w:val="nil"/>
          <w:bottom w:val="nil"/>
          <w:right w:val="nil"/>
          <w:between w:val="nil"/>
        </w:pBdr>
        <w:jc w:val="both"/>
        <w:rPr>
          <w:rFonts w:ascii="Calibri" w:hAnsi="Calibri" w:cs="Calibri"/>
          <w:color w:val="000000" w:themeColor="text1"/>
          <w:sz w:val="22"/>
          <w:szCs w:val="22"/>
          <w:lang w:val="en-GB"/>
        </w:rPr>
      </w:pPr>
      <w:r w:rsidRPr="00866F6B">
        <w:rPr>
          <w:rFonts w:ascii="Calibri" w:hAnsi="Calibri" w:cs="Calibri"/>
          <w:b/>
          <w:bCs/>
          <w:color w:val="000000" w:themeColor="text1"/>
          <w:sz w:val="22"/>
          <w:szCs w:val="22"/>
          <w:lang w:val="en-GB"/>
        </w:rPr>
        <w:t xml:space="preserve">Cost: </w:t>
      </w:r>
      <w:r w:rsidRPr="00866F6B">
        <w:rPr>
          <w:rFonts w:ascii="Calibri" w:hAnsi="Calibri" w:cs="Calibri"/>
          <w:color w:val="000000" w:themeColor="text1"/>
          <w:sz w:val="22"/>
          <w:szCs w:val="22"/>
          <w:lang w:val="en-GB"/>
        </w:rPr>
        <w:t>Each Party shall bear its own costs in connection with its obligations under this Agreement, including cost of connectivity, technical fees, additional software and hardware required for performance of its obligations. Further, all charges and expenses including stamp duty or otherwise of and in relation to these presents shall be borne and paid by respective Parties. Each Party shall bear and pay their own advocates’ fees.</w:t>
      </w:r>
    </w:p>
    <w:p w14:paraId="5A5EA103" w14:textId="77777777" w:rsidR="00E72478" w:rsidRPr="00866F6B" w:rsidRDefault="00E72478" w:rsidP="00E72478">
      <w:pPr>
        <w:pBdr>
          <w:top w:val="nil"/>
          <w:left w:val="nil"/>
          <w:bottom w:val="nil"/>
          <w:right w:val="nil"/>
          <w:between w:val="nil"/>
        </w:pBdr>
        <w:ind w:left="864"/>
        <w:jc w:val="both"/>
        <w:rPr>
          <w:rFonts w:ascii="Calibri" w:hAnsi="Calibri" w:cs="Calibri"/>
          <w:color w:val="000000" w:themeColor="text1"/>
          <w:sz w:val="22"/>
          <w:szCs w:val="22"/>
          <w:lang w:val="en-GB"/>
        </w:rPr>
      </w:pPr>
    </w:p>
    <w:p w14:paraId="24ACC03F" w14:textId="30C1E459" w:rsidR="0006473D" w:rsidRPr="00866F6B" w:rsidRDefault="00E72478" w:rsidP="0006473D">
      <w:pPr>
        <w:numPr>
          <w:ilvl w:val="1"/>
          <w:numId w:val="2"/>
        </w:numPr>
        <w:pBdr>
          <w:top w:val="nil"/>
          <w:left w:val="nil"/>
          <w:bottom w:val="nil"/>
          <w:right w:val="nil"/>
          <w:between w:val="nil"/>
        </w:pBdr>
        <w:jc w:val="both"/>
        <w:rPr>
          <w:rFonts w:ascii="Calibri" w:hAnsi="Calibri" w:cs="Calibri"/>
          <w:color w:val="000000" w:themeColor="text1"/>
          <w:sz w:val="22"/>
          <w:szCs w:val="22"/>
          <w:lang w:val="en-GB"/>
        </w:rPr>
      </w:pPr>
      <w:r w:rsidRPr="00866F6B">
        <w:rPr>
          <w:rFonts w:ascii="Calibri" w:hAnsi="Calibri" w:cs="Calibri"/>
          <w:b/>
          <w:bCs/>
          <w:color w:val="000000" w:themeColor="text1"/>
          <w:sz w:val="22"/>
          <w:szCs w:val="22"/>
          <w:lang w:val="en-GB"/>
        </w:rPr>
        <w:t xml:space="preserve">Prevalence: </w:t>
      </w:r>
      <w:r w:rsidR="0006473D" w:rsidRPr="00866F6B">
        <w:rPr>
          <w:rFonts w:ascii="Calibri" w:hAnsi="Calibri" w:cs="Calibri"/>
          <w:color w:val="000000" w:themeColor="text1"/>
          <w:sz w:val="22"/>
          <w:szCs w:val="22"/>
          <w:lang w:val="en-GB"/>
        </w:rPr>
        <w:t>Each Party acknowledges that in the event of any dispute or disconnect between the terms in the main body of this Agreement and Annexure(s) the Agreement shall prevail over and above the terms in the Annexure(s)</w:t>
      </w:r>
      <w:r w:rsidR="00731DF0" w:rsidRPr="00866F6B">
        <w:rPr>
          <w:rFonts w:ascii="Calibri" w:hAnsi="Calibri" w:cs="Calibri"/>
          <w:color w:val="000000" w:themeColor="text1"/>
          <w:sz w:val="22"/>
          <w:szCs w:val="22"/>
          <w:lang w:val="en-GB"/>
        </w:rPr>
        <w:t>.</w:t>
      </w:r>
    </w:p>
    <w:p w14:paraId="5B4240EE" w14:textId="77777777" w:rsidR="00E72478" w:rsidRPr="00866F6B" w:rsidRDefault="00E72478" w:rsidP="00E72478">
      <w:pPr>
        <w:pBdr>
          <w:top w:val="nil"/>
          <w:left w:val="nil"/>
          <w:bottom w:val="nil"/>
          <w:right w:val="nil"/>
          <w:between w:val="nil"/>
        </w:pBdr>
        <w:ind w:left="864"/>
        <w:jc w:val="both"/>
        <w:rPr>
          <w:rFonts w:ascii="Calibri" w:hAnsi="Calibri" w:cs="Calibri"/>
          <w:color w:val="000000" w:themeColor="text1"/>
          <w:sz w:val="22"/>
          <w:szCs w:val="22"/>
          <w:lang w:val="en-GB"/>
        </w:rPr>
      </w:pPr>
    </w:p>
    <w:p w14:paraId="4199EEE8" w14:textId="77777777" w:rsidR="00E72478" w:rsidRPr="00866F6B" w:rsidRDefault="00E72478" w:rsidP="00E72478">
      <w:pPr>
        <w:numPr>
          <w:ilvl w:val="1"/>
          <w:numId w:val="2"/>
        </w:numPr>
        <w:pBdr>
          <w:top w:val="nil"/>
          <w:left w:val="nil"/>
          <w:bottom w:val="nil"/>
          <w:right w:val="nil"/>
          <w:between w:val="nil"/>
        </w:pBdr>
        <w:jc w:val="both"/>
        <w:rPr>
          <w:rFonts w:ascii="Calibri" w:hAnsi="Calibri" w:cs="Calibri"/>
          <w:color w:val="000000" w:themeColor="text1"/>
          <w:sz w:val="22"/>
          <w:szCs w:val="22"/>
          <w:lang w:val="en-GB"/>
        </w:rPr>
      </w:pPr>
      <w:r w:rsidRPr="00866F6B">
        <w:rPr>
          <w:rFonts w:ascii="Calibri" w:hAnsi="Calibri" w:cs="Calibri"/>
          <w:b/>
          <w:bCs/>
          <w:color w:val="000000" w:themeColor="text1"/>
          <w:sz w:val="22"/>
          <w:szCs w:val="22"/>
          <w:lang w:val="en-GB"/>
        </w:rPr>
        <w:t>Good Faith:</w:t>
      </w:r>
      <w:r w:rsidRPr="00866F6B">
        <w:rPr>
          <w:rFonts w:ascii="Calibri" w:hAnsi="Calibri" w:cs="Calibri"/>
          <w:color w:val="000000" w:themeColor="text1"/>
          <w:sz w:val="22"/>
          <w:szCs w:val="22"/>
          <w:lang w:val="en-GB"/>
        </w:rPr>
        <w:t xml:space="preserve"> </w:t>
      </w:r>
      <w:r w:rsidR="0006473D" w:rsidRPr="00866F6B">
        <w:rPr>
          <w:rFonts w:ascii="Calibri" w:hAnsi="Calibri" w:cs="Calibri"/>
          <w:color w:val="000000" w:themeColor="text1"/>
          <w:sz w:val="22"/>
          <w:szCs w:val="22"/>
          <w:lang w:val="en-GB"/>
        </w:rPr>
        <w:t xml:space="preserve">Each Party will act in good faith in the performance of its respective responsibilities under this Agreement and will not unreasonably delay, condition or withhold the giving of any consent, decision or approval that is either requested or reasonably required by the other Party in order to perform its responsibilities. </w:t>
      </w:r>
    </w:p>
    <w:p w14:paraId="496F06DC" w14:textId="77777777" w:rsidR="00E72478" w:rsidRPr="00866F6B" w:rsidRDefault="00E72478" w:rsidP="00E72478">
      <w:pPr>
        <w:pStyle w:val="ListParagraph"/>
        <w:rPr>
          <w:rFonts w:ascii="Calibri" w:hAnsi="Calibri" w:cs="Calibri"/>
          <w:b/>
          <w:bCs/>
          <w:color w:val="000000" w:themeColor="text1"/>
          <w:lang w:val="en-GB"/>
        </w:rPr>
      </w:pPr>
    </w:p>
    <w:p w14:paraId="7B3FACA9" w14:textId="48899943" w:rsidR="0006473D" w:rsidRPr="00866F6B" w:rsidRDefault="0006473D" w:rsidP="00E72478">
      <w:pPr>
        <w:numPr>
          <w:ilvl w:val="1"/>
          <w:numId w:val="2"/>
        </w:numPr>
        <w:pBdr>
          <w:top w:val="nil"/>
          <w:left w:val="nil"/>
          <w:bottom w:val="nil"/>
          <w:right w:val="nil"/>
          <w:between w:val="nil"/>
        </w:pBdr>
        <w:jc w:val="both"/>
        <w:rPr>
          <w:rFonts w:ascii="Calibri" w:hAnsi="Calibri" w:cs="Calibri"/>
          <w:color w:val="000000" w:themeColor="text1"/>
          <w:sz w:val="22"/>
          <w:szCs w:val="22"/>
          <w:lang w:val="en-GB"/>
        </w:rPr>
      </w:pPr>
      <w:r w:rsidRPr="00866F6B">
        <w:rPr>
          <w:rFonts w:ascii="Calibri" w:hAnsi="Calibri" w:cs="Calibri"/>
          <w:b/>
          <w:bCs/>
          <w:color w:val="000000" w:themeColor="text1"/>
          <w:sz w:val="22"/>
          <w:szCs w:val="22"/>
          <w:lang w:val="en-GB"/>
        </w:rPr>
        <w:t>Anti-Bribery:</w:t>
      </w:r>
      <w:r w:rsidR="00E72478" w:rsidRPr="00866F6B">
        <w:rPr>
          <w:rFonts w:ascii="Calibri" w:hAnsi="Calibri" w:cs="Calibri"/>
          <w:b/>
          <w:bCs/>
          <w:color w:val="000000" w:themeColor="text1"/>
          <w:sz w:val="22"/>
          <w:szCs w:val="22"/>
          <w:lang w:val="en-GB"/>
        </w:rPr>
        <w:t xml:space="preserve"> </w:t>
      </w:r>
      <w:r w:rsidR="00362847" w:rsidRPr="00866F6B">
        <w:rPr>
          <w:rFonts w:ascii="Calibri" w:hAnsi="Calibri" w:cs="Calibri"/>
          <w:color w:val="000000" w:themeColor="text1"/>
          <w:sz w:val="22"/>
          <w:szCs w:val="22"/>
          <w:lang w:val="en-GB"/>
        </w:rPr>
        <w:t xml:space="preserve">the </w:t>
      </w:r>
      <w:r w:rsidR="00DA4E7F">
        <w:rPr>
          <w:rFonts w:ascii="Calibri" w:hAnsi="Calibri" w:cs="Calibri"/>
          <w:color w:val="000000" w:themeColor="text1"/>
          <w:sz w:val="22"/>
          <w:szCs w:val="22"/>
          <w:lang w:val="en-GB"/>
        </w:rPr>
        <w:t>CONTRACTOR</w:t>
      </w:r>
      <w:r w:rsidRPr="00866F6B">
        <w:rPr>
          <w:rFonts w:ascii="Calibri" w:hAnsi="Calibri" w:cs="Calibri"/>
          <w:color w:val="000000" w:themeColor="text1"/>
          <w:sz w:val="22"/>
          <w:szCs w:val="22"/>
          <w:lang w:val="en-GB"/>
        </w:rPr>
        <w:t xml:space="preserve"> acknowledges and undertakes to comply with all applicable anti-bribery laws, rules, regulations, or legislations (including Indian Prevention of Corruption Act, 1988) (hereinafter referred to as “Anti-Bribery Laws”)</w:t>
      </w:r>
      <w:r w:rsidR="00D529AD" w:rsidRPr="00866F6B">
        <w:rPr>
          <w:rFonts w:ascii="Calibri" w:hAnsi="Calibri" w:cs="Calibri"/>
          <w:color w:val="000000" w:themeColor="text1"/>
          <w:sz w:val="22"/>
          <w:szCs w:val="22"/>
          <w:lang w:val="en-GB"/>
        </w:rPr>
        <w:t xml:space="preserve">. The </w:t>
      </w:r>
      <w:r w:rsidR="00DA4E7F">
        <w:rPr>
          <w:rFonts w:ascii="Calibri" w:hAnsi="Calibri" w:cs="Calibri"/>
          <w:color w:val="000000" w:themeColor="text1"/>
          <w:sz w:val="22"/>
          <w:szCs w:val="22"/>
          <w:lang w:val="en-GB"/>
        </w:rPr>
        <w:t>CONTRACTOR</w:t>
      </w:r>
      <w:r w:rsidRPr="00866F6B">
        <w:rPr>
          <w:rFonts w:ascii="Calibri" w:hAnsi="Calibri" w:cs="Calibri"/>
          <w:color w:val="000000" w:themeColor="text1"/>
          <w:sz w:val="22"/>
          <w:szCs w:val="22"/>
          <w:lang w:val="en-GB"/>
        </w:rPr>
        <w:t xml:space="preserve"> represents, warrants and covenants that: (i) it is aware of the Anti-Bribery Laws and will advise all persons and parties supervised by it of the requirements of the Anti-Bribery Laws; (ii) it has not and will not cause any party to be in violation of the Anti-Bribery Laws; and (iii) should it learn of, or have reasons to know of, any request for payment that is inconsistent with the Anti-Bribery Laws, it shall immediately notify </w:t>
      </w:r>
      <w:r w:rsidR="00362847" w:rsidRPr="00866F6B">
        <w:rPr>
          <w:rFonts w:ascii="Calibri" w:hAnsi="Calibri" w:cs="Calibri"/>
          <w:color w:val="000000" w:themeColor="text1"/>
          <w:sz w:val="22"/>
          <w:szCs w:val="22"/>
          <w:lang w:val="en-GB"/>
        </w:rPr>
        <w:t xml:space="preserve">the </w:t>
      </w:r>
      <w:r w:rsidR="00F90439">
        <w:rPr>
          <w:rFonts w:ascii="Calibri" w:hAnsi="Calibri" w:cs="Calibri"/>
          <w:color w:val="000000" w:themeColor="text1"/>
          <w:sz w:val="22"/>
          <w:szCs w:val="22"/>
          <w:lang w:val="en-GB"/>
        </w:rPr>
        <w:t>ASSOCIATION</w:t>
      </w:r>
      <w:r w:rsidR="00D529AD" w:rsidRPr="00866F6B">
        <w:rPr>
          <w:rFonts w:ascii="Calibri" w:hAnsi="Calibri" w:cs="Calibri"/>
          <w:color w:val="000000" w:themeColor="text1"/>
          <w:sz w:val="22"/>
          <w:szCs w:val="22"/>
          <w:lang w:val="en-GB"/>
        </w:rPr>
        <w:t xml:space="preserve">. The </w:t>
      </w:r>
      <w:r w:rsidR="00DA4E7F">
        <w:rPr>
          <w:rFonts w:ascii="Calibri" w:hAnsi="Calibri" w:cs="Calibri"/>
          <w:color w:val="000000" w:themeColor="text1"/>
          <w:sz w:val="22"/>
          <w:szCs w:val="22"/>
          <w:lang w:val="en-GB"/>
        </w:rPr>
        <w:t>CONTRACTOR</w:t>
      </w:r>
      <w:r w:rsidRPr="00866F6B">
        <w:rPr>
          <w:rFonts w:ascii="Calibri" w:hAnsi="Calibri" w:cs="Calibri"/>
          <w:color w:val="000000" w:themeColor="text1"/>
          <w:sz w:val="22"/>
          <w:szCs w:val="22"/>
          <w:lang w:val="en-GB"/>
        </w:rPr>
        <w:t xml:space="preserve"> undertakes to indemnify, defend and hold harmless </w:t>
      </w:r>
      <w:r w:rsidR="00362847" w:rsidRPr="00866F6B">
        <w:rPr>
          <w:rFonts w:ascii="Calibri" w:hAnsi="Calibri" w:cs="Calibri"/>
          <w:color w:val="000000" w:themeColor="text1"/>
          <w:sz w:val="22"/>
          <w:szCs w:val="22"/>
          <w:lang w:val="en-GB"/>
        </w:rPr>
        <w:t xml:space="preserve">the </w:t>
      </w:r>
      <w:r w:rsidR="00F90439">
        <w:rPr>
          <w:rFonts w:ascii="Calibri" w:hAnsi="Calibri" w:cs="Calibri"/>
          <w:color w:val="000000" w:themeColor="text1"/>
          <w:sz w:val="22"/>
          <w:szCs w:val="22"/>
          <w:lang w:val="en-GB"/>
        </w:rPr>
        <w:t>ASSOCIATION</w:t>
      </w:r>
      <w:r w:rsidRPr="00866F6B">
        <w:rPr>
          <w:rFonts w:ascii="Calibri" w:hAnsi="Calibri" w:cs="Calibri"/>
          <w:color w:val="000000" w:themeColor="text1"/>
          <w:sz w:val="22"/>
          <w:szCs w:val="22"/>
          <w:lang w:val="en-GB"/>
        </w:rPr>
        <w:t xml:space="preserve"> and its representatives for any and all liability arising from any violation of the Anti-Bribery Laws caused or facilitated by </w:t>
      </w:r>
      <w:r w:rsidR="00362847" w:rsidRPr="00866F6B">
        <w:rPr>
          <w:rFonts w:ascii="Calibri" w:hAnsi="Calibri" w:cs="Calibri"/>
          <w:color w:val="000000" w:themeColor="text1"/>
          <w:sz w:val="22"/>
          <w:szCs w:val="22"/>
          <w:lang w:val="en-GB"/>
        </w:rPr>
        <w:t xml:space="preserve">the </w:t>
      </w:r>
      <w:r w:rsidR="00DA4E7F">
        <w:rPr>
          <w:rFonts w:ascii="Calibri" w:hAnsi="Calibri" w:cs="Calibri"/>
          <w:color w:val="000000" w:themeColor="text1"/>
          <w:sz w:val="22"/>
          <w:szCs w:val="22"/>
          <w:lang w:val="en-GB"/>
        </w:rPr>
        <w:t>CONTRACTOR</w:t>
      </w:r>
      <w:r w:rsidRPr="00866F6B">
        <w:rPr>
          <w:rFonts w:ascii="Calibri" w:hAnsi="Calibri" w:cs="Calibri"/>
          <w:color w:val="000000" w:themeColor="text1"/>
          <w:sz w:val="22"/>
          <w:szCs w:val="22"/>
          <w:lang w:val="en-GB"/>
        </w:rPr>
        <w:t xml:space="preserve">. In the event </w:t>
      </w:r>
      <w:r w:rsidR="00362847" w:rsidRPr="00866F6B">
        <w:rPr>
          <w:rFonts w:ascii="Calibri" w:hAnsi="Calibri" w:cs="Calibri"/>
          <w:color w:val="000000" w:themeColor="text1"/>
          <w:sz w:val="22"/>
          <w:szCs w:val="22"/>
          <w:lang w:val="en-GB"/>
        </w:rPr>
        <w:t xml:space="preserve">the </w:t>
      </w:r>
      <w:r w:rsidR="00F90439">
        <w:rPr>
          <w:rFonts w:ascii="Calibri" w:hAnsi="Calibri" w:cs="Calibri"/>
          <w:color w:val="000000" w:themeColor="text1"/>
          <w:sz w:val="22"/>
          <w:szCs w:val="22"/>
          <w:lang w:val="en-GB"/>
        </w:rPr>
        <w:t>ASSOCIATION</w:t>
      </w:r>
      <w:r w:rsidRPr="00866F6B">
        <w:rPr>
          <w:rFonts w:ascii="Calibri" w:hAnsi="Calibri" w:cs="Calibri"/>
          <w:color w:val="000000" w:themeColor="text1"/>
          <w:sz w:val="22"/>
          <w:szCs w:val="22"/>
          <w:lang w:val="en-GB"/>
        </w:rPr>
        <w:t xml:space="preserve"> deems that it has reasonable grounds to suspect </w:t>
      </w:r>
      <w:r w:rsidR="00362847" w:rsidRPr="00866F6B">
        <w:rPr>
          <w:rFonts w:ascii="Calibri" w:hAnsi="Calibri" w:cs="Calibri"/>
          <w:color w:val="000000" w:themeColor="text1"/>
          <w:sz w:val="22"/>
          <w:szCs w:val="22"/>
          <w:lang w:val="en-GB"/>
        </w:rPr>
        <w:t xml:space="preserve">the </w:t>
      </w:r>
      <w:r w:rsidR="00DA4E7F">
        <w:rPr>
          <w:rFonts w:ascii="Calibri" w:hAnsi="Calibri" w:cs="Calibri"/>
          <w:color w:val="000000" w:themeColor="text1"/>
          <w:sz w:val="22"/>
          <w:szCs w:val="22"/>
          <w:lang w:val="en-GB"/>
        </w:rPr>
        <w:t>CONTRACTOR</w:t>
      </w:r>
      <w:r w:rsidRPr="00866F6B">
        <w:rPr>
          <w:rFonts w:ascii="Calibri" w:hAnsi="Calibri" w:cs="Calibri"/>
          <w:color w:val="000000" w:themeColor="text1"/>
          <w:sz w:val="22"/>
          <w:szCs w:val="22"/>
          <w:lang w:val="en-GB"/>
        </w:rPr>
        <w:t xml:space="preserve"> has violated the Anti-Bribery Laws, </w:t>
      </w:r>
      <w:r w:rsidR="00362847" w:rsidRPr="00866F6B">
        <w:rPr>
          <w:rFonts w:ascii="Calibri" w:hAnsi="Calibri" w:cs="Calibri"/>
          <w:color w:val="000000" w:themeColor="text1"/>
          <w:sz w:val="22"/>
          <w:szCs w:val="22"/>
          <w:lang w:val="en-GB"/>
        </w:rPr>
        <w:t xml:space="preserve">the </w:t>
      </w:r>
      <w:r w:rsidR="00F90439">
        <w:rPr>
          <w:rFonts w:ascii="Calibri" w:hAnsi="Calibri" w:cs="Calibri"/>
          <w:color w:val="000000" w:themeColor="text1"/>
          <w:sz w:val="22"/>
          <w:szCs w:val="22"/>
          <w:lang w:val="en-GB"/>
        </w:rPr>
        <w:t>ASSOCIATION</w:t>
      </w:r>
      <w:r w:rsidRPr="00866F6B">
        <w:rPr>
          <w:rFonts w:ascii="Calibri" w:hAnsi="Calibri" w:cs="Calibri"/>
          <w:color w:val="000000" w:themeColor="text1"/>
          <w:sz w:val="22"/>
          <w:szCs w:val="22"/>
          <w:lang w:val="en-GB"/>
        </w:rPr>
        <w:t xml:space="preserve"> and its representatives shall have the right to review and audit, at </w:t>
      </w:r>
      <w:r w:rsidR="00362847" w:rsidRPr="00866F6B">
        <w:rPr>
          <w:rFonts w:ascii="Calibri" w:hAnsi="Calibri" w:cs="Calibri"/>
          <w:color w:val="000000" w:themeColor="text1"/>
          <w:sz w:val="22"/>
          <w:szCs w:val="22"/>
          <w:lang w:val="en-GB"/>
        </w:rPr>
        <w:t xml:space="preserve">the </w:t>
      </w:r>
      <w:r w:rsidR="00DA4E7F">
        <w:rPr>
          <w:rFonts w:ascii="Calibri" w:hAnsi="Calibri" w:cs="Calibri"/>
          <w:color w:val="000000" w:themeColor="text1"/>
          <w:sz w:val="22"/>
          <w:szCs w:val="22"/>
          <w:lang w:val="en-GB"/>
        </w:rPr>
        <w:t>CONTRACTOR</w:t>
      </w:r>
      <w:r w:rsidRPr="00866F6B">
        <w:rPr>
          <w:rFonts w:ascii="Calibri" w:hAnsi="Calibri" w:cs="Calibri"/>
          <w:color w:val="000000" w:themeColor="text1"/>
          <w:sz w:val="22"/>
          <w:szCs w:val="22"/>
          <w:lang w:val="en-GB"/>
        </w:rPr>
        <w:t xml:space="preserve">’s expense, any and all books and financial records of </w:t>
      </w:r>
      <w:r w:rsidR="00362847" w:rsidRPr="00866F6B">
        <w:rPr>
          <w:rFonts w:ascii="Calibri" w:hAnsi="Calibri" w:cs="Calibri"/>
          <w:color w:val="000000" w:themeColor="text1"/>
          <w:sz w:val="22"/>
          <w:szCs w:val="22"/>
          <w:lang w:val="en-GB"/>
        </w:rPr>
        <w:t xml:space="preserve">the </w:t>
      </w:r>
      <w:r w:rsidR="00DA4E7F">
        <w:rPr>
          <w:rFonts w:ascii="Calibri" w:hAnsi="Calibri" w:cs="Calibri"/>
          <w:color w:val="000000" w:themeColor="text1"/>
          <w:sz w:val="22"/>
          <w:szCs w:val="22"/>
          <w:lang w:val="en-GB"/>
        </w:rPr>
        <w:t>CONTRACTOR</w:t>
      </w:r>
      <w:r w:rsidRPr="00866F6B">
        <w:rPr>
          <w:rFonts w:ascii="Calibri" w:hAnsi="Calibri" w:cs="Calibri"/>
          <w:color w:val="000000" w:themeColor="text1"/>
          <w:sz w:val="22"/>
          <w:szCs w:val="22"/>
          <w:lang w:val="en-GB"/>
        </w:rPr>
        <w:t xml:space="preserve"> at any time, and </w:t>
      </w:r>
      <w:r w:rsidR="00362847" w:rsidRPr="00866F6B">
        <w:rPr>
          <w:rFonts w:ascii="Calibri" w:hAnsi="Calibri" w:cs="Calibri"/>
          <w:color w:val="000000" w:themeColor="text1"/>
          <w:sz w:val="22"/>
          <w:szCs w:val="22"/>
          <w:lang w:val="en-GB"/>
        </w:rPr>
        <w:t xml:space="preserve">the </w:t>
      </w:r>
      <w:r w:rsidR="00F90439">
        <w:rPr>
          <w:rFonts w:ascii="Calibri" w:hAnsi="Calibri" w:cs="Calibri"/>
          <w:color w:val="000000" w:themeColor="text1"/>
          <w:sz w:val="22"/>
          <w:szCs w:val="22"/>
          <w:lang w:val="en-GB"/>
        </w:rPr>
        <w:t>ASSOCIATION</w:t>
      </w:r>
      <w:r w:rsidRPr="00866F6B">
        <w:rPr>
          <w:rFonts w:ascii="Calibri" w:hAnsi="Calibri" w:cs="Calibri"/>
          <w:color w:val="000000" w:themeColor="text1"/>
          <w:sz w:val="22"/>
          <w:szCs w:val="22"/>
          <w:lang w:val="en-GB"/>
        </w:rPr>
        <w:t xml:space="preserve"> shall be entitled partially or totally to suspend its performance hereunder until such time it is proven to </w:t>
      </w:r>
      <w:r w:rsidR="00362847" w:rsidRPr="00866F6B">
        <w:rPr>
          <w:rFonts w:ascii="Calibri" w:hAnsi="Calibri" w:cs="Calibri"/>
          <w:color w:val="000000" w:themeColor="text1"/>
          <w:sz w:val="22"/>
          <w:szCs w:val="22"/>
          <w:lang w:val="en-GB"/>
        </w:rPr>
        <w:t xml:space="preserve">the </w:t>
      </w:r>
      <w:r w:rsidR="00F90439">
        <w:rPr>
          <w:rFonts w:ascii="Calibri" w:hAnsi="Calibri" w:cs="Calibri"/>
          <w:color w:val="000000" w:themeColor="text1"/>
          <w:sz w:val="22"/>
          <w:szCs w:val="22"/>
          <w:lang w:val="en-GB"/>
        </w:rPr>
        <w:t>ASSOCIATION</w:t>
      </w:r>
      <w:r w:rsidRPr="00866F6B">
        <w:rPr>
          <w:rFonts w:ascii="Calibri" w:hAnsi="Calibri" w:cs="Calibri"/>
          <w:color w:val="000000" w:themeColor="text1"/>
          <w:sz w:val="22"/>
          <w:szCs w:val="22"/>
          <w:lang w:val="en-GB"/>
        </w:rPr>
        <w:t xml:space="preserve">’s reasonable satisfaction that </w:t>
      </w:r>
      <w:r w:rsidR="00362847" w:rsidRPr="00866F6B">
        <w:rPr>
          <w:rFonts w:ascii="Calibri" w:hAnsi="Calibri" w:cs="Calibri"/>
          <w:color w:val="000000" w:themeColor="text1"/>
          <w:sz w:val="22"/>
          <w:szCs w:val="22"/>
          <w:lang w:val="en-GB"/>
        </w:rPr>
        <w:t xml:space="preserve">the </w:t>
      </w:r>
      <w:r w:rsidR="00DA4E7F">
        <w:rPr>
          <w:rFonts w:ascii="Calibri" w:hAnsi="Calibri" w:cs="Calibri"/>
          <w:color w:val="000000" w:themeColor="text1"/>
          <w:sz w:val="22"/>
          <w:szCs w:val="22"/>
          <w:lang w:val="en-GB"/>
        </w:rPr>
        <w:t>CONTRACTOR</w:t>
      </w:r>
      <w:r w:rsidRPr="00866F6B">
        <w:rPr>
          <w:rFonts w:ascii="Calibri" w:hAnsi="Calibri" w:cs="Calibri"/>
          <w:color w:val="000000" w:themeColor="text1"/>
          <w:sz w:val="22"/>
          <w:szCs w:val="22"/>
          <w:lang w:val="en-GB"/>
        </w:rPr>
        <w:t xml:space="preserve"> has not violated the Anti-Bribery Laws. In the event </w:t>
      </w:r>
      <w:r w:rsidR="00362847" w:rsidRPr="00866F6B">
        <w:rPr>
          <w:rFonts w:ascii="Calibri" w:hAnsi="Calibri" w:cs="Calibri"/>
          <w:color w:val="000000" w:themeColor="text1"/>
          <w:sz w:val="22"/>
          <w:szCs w:val="22"/>
          <w:lang w:val="en-GB"/>
        </w:rPr>
        <w:t xml:space="preserve">the </w:t>
      </w:r>
      <w:r w:rsidR="00F90439">
        <w:rPr>
          <w:rFonts w:ascii="Calibri" w:hAnsi="Calibri" w:cs="Calibri"/>
          <w:color w:val="000000" w:themeColor="text1"/>
          <w:sz w:val="22"/>
          <w:szCs w:val="22"/>
          <w:lang w:val="en-GB"/>
        </w:rPr>
        <w:t>ASSOCIATION</w:t>
      </w:r>
      <w:r w:rsidRPr="00866F6B">
        <w:rPr>
          <w:rFonts w:ascii="Calibri" w:hAnsi="Calibri" w:cs="Calibri"/>
          <w:color w:val="000000" w:themeColor="text1"/>
          <w:sz w:val="22"/>
          <w:szCs w:val="22"/>
          <w:lang w:val="en-GB"/>
        </w:rPr>
        <w:t xml:space="preserve"> determines, in its sole discretion (whether through an audit or otherwise), that </w:t>
      </w:r>
      <w:r w:rsidR="00362847" w:rsidRPr="00866F6B">
        <w:rPr>
          <w:rFonts w:ascii="Calibri" w:hAnsi="Calibri" w:cs="Calibri"/>
          <w:color w:val="000000" w:themeColor="text1"/>
          <w:sz w:val="22"/>
          <w:szCs w:val="22"/>
          <w:lang w:val="en-GB"/>
        </w:rPr>
        <w:t xml:space="preserve">the </w:t>
      </w:r>
      <w:r w:rsidR="00DA4E7F">
        <w:rPr>
          <w:rFonts w:ascii="Calibri" w:hAnsi="Calibri" w:cs="Calibri"/>
          <w:color w:val="000000" w:themeColor="text1"/>
          <w:sz w:val="22"/>
          <w:szCs w:val="22"/>
          <w:lang w:val="en-GB"/>
        </w:rPr>
        <w:t>CONTRACTOR</w:t>
      </w:r>
      <w:r w:rsidRPr="00866F6B">
        <w:rPr>
          <w:rFonts w:ascii="Calibri" w:hAnsi="Calibri" w:cs="Calibri"/>
          <w:color w:val="000000" w:themeColor="text1"/>
          <w:sz w:val="22"/>
          <w:szCs w:val="22"/>
          <w:lang w:val="en-GB"/>
        </w:rPr>
        <w:t xml:space="preserve"> has violated the Anti-Bribery Laws, either in connection with this Agreement or otherwise, </w:t>
      </w:r>
      <w:r w:rsidR="00362847" w:rsidRPr="00866F6B">
        <w:rPr>
          <w:rFonts w:ascii="Calibri" w:hAnsi="Calibri" w:cs="Calibri"/>
          <w:color w:val="000000" w:themeColor="text1"/>
          <w:sz w:val="22"/>
          <w:szCs w:val="22"/>
          <w:lang w:val="en-GB"/>
        </w:rPr>
        <w:t xml:space="preserve">the </w:t>
      </w:r>
      <w:r w:rsidR="00F90439">
        <w:rPr>
          <w:rFonts w:ascii="Calibri" w:hAnsi="Calibri" w:cs="Calibri"/>
          <w:color w:val="000000" w:themeColor="text1"/>
          <w:sz w:val="22"/>
          <w:szCs w:val="22"/>
          <w:lang w:val="en-GB"/>
        </w:rPr>
        <w:t>ASSOCIATION</w:t>
      </w:r>
      <w:r w:rsidRPr="00866F6B">
        <w:rPr>
          <w:rFonts w:ascii="Calibri" w:hAnsi="Calibri" w:cs="Calibri"/>
          <w:color w:val="000000" w:themeColor="text1"/>
          <w:sz w:val="22"/>
          <w:szCs w:val="22"/>
          <w:lang w:val="en-GB"/>
        </w:rPr>
        <w:t xml:space="preserve"> may terminate this Agreement immediately upon written notice to </w:t>
      </w:r>
      <w:r w:rsidR="00362847" w:rsidRPr="00866F6B">
        <w:rPr>
          <w:rFonts w:ascii="Calibri" w:hAnsi="Calibri" w:cs="Calibri"/>
          <w:color w:val="000000" w:themeColor="text1"/>
          <w:sz w:val="22"/>
          <w:szCs w:val="22"/>
          <w:lang w:val="en-GB"/>
        </w:rPr>
        <w:t xml:space="preserve">the </w:t>
      </w:r>
      <w:r w:rsidR="00DA4E7F">
        <w:rPr>
          <w:rFonts w:ascii="Calibri" w:hAnsi="Calibri" w:cs="Calibri"/>
          <w:color w:val="000000" w:themeColor="text1"/>
          <w:sz w:val="22"/>
          <w:szCs w:val="22"/>
          <w:lang w:val="en-GB"/>
        </w:rPr>
        <w:t>CONTRACTOR</w:t>
      </w:r>
      <w:r w:rsidRPr="00866F6B">
        <w:rPr>
          <w:rFonts w:ascii="Calibri" w:hAnsi="Calibri" w:cs="Calibri"/>
          <w:color w:val="000000" w:themeColor="text1"/>
          <w:sz w:val="22"/>
          <w:szCs w:val="22"/>
          <w:lang w:val="en-GB"/>
        </w:rPr>
        <w:t xml:space="preserve">. Such suspension or termination of this Agreement shall not subject </w:t>
      </w:r>
      <w:r w:rsidR="00362847" w:rsidRPr="00866F6B">
        <w:rPr>
          <w:rFonts w:ascii="Calibri" w:hAnsi="Calibri" w:cs="Calibri"/>
          <w:color w:val="000000" w:themeColor="text1"/>
          <w:sz w:val="22"/>
          <w:szCs w:val="22"/>
          <w:lang w:val="en-GB"/>
        </w:rPr>
        <w:t xml:space="preserve">the </w:t>
      </w:r>
      <w:r w:rsidR="00F90439">
        <w:rPr>
          <w:rFonts w:ascii="Calibri" w:hAnsi="Calibri" w:cs="Calibri"/>
          <w:color w:val="000000" w:themeColor="text1"/>
          <w:sz w:val="22"/>
          <w:szCs w:val="22"/>
          <w:lang w:val="en-GB"/>
        </w:rPr>
        <w:t>ASSOCIATION</w:t>
      </w:r>
      <w:r w:rsidRPr="00866F6B">
        <w:rPr>
          <w:rFonts w:ascii="Calibri" w:hAnsi="Calibri" w:cs="Calibri"/>
          <w:color w:val="000000" w:themeColor="text1"/>
          <w:sz w:val="22"/>
          <w:szCs w:val="22"/>
          <w:lang w:val="en-GB"/>
        </w:rPr>
        <w:t xml:space="preserve"> to any liability, whether in contract or tort or otherwise, to </w:t>
      </w:r>
      <w:r w:rsidR="00362847" w:rsidRPr="00866F6B">
        <w:rPr>
          <w:rFonts w:ascii="Calibri" w:hAnsi="Calibri" w:cs="Calibri"/>
          <w:color w:val="000000" w:themeColor="text1"/>
          <w:sz w:val="22"/>
          <w:szCs w:val="22"/>
          <w:lang w:val="en-GB"/>
        </w:rPr>
        <w:t xml:space="preserve">the </w:t>
      </w:r>
      <w:r w:rsidR="00DA4E7F">
        <w:rPr>
          <w:rFonts w:ascii="Calibri" w:hAnsi="Calibri" w:cs="Calibri"/>
          <w:color w:val="000000" w:themeColor="text1"/>
          <w:sz w:val="22"/>
          <w:szCs w:val="22"/>
          <w:lang w:val="en-GB"/>
        </w:rPr>
        <w:t>CONTRACTOR</w:t>
      </w:r>
      <w:r w:rsidRPr="00866F6B">
        <w:rPr>
          <w:rFonts w:ascii="Calibri" w:hAnsi="Calibri" w:cs="Calibri"/>
          <w:color w:val="000000" w:themeColor="text1"/>
          <w:sz w:val="22"/>
          <w:szCs w:val="22"/>
          <w:lang w:val="en-GB"/>
        </w:rPr>
        <w:t xml:space="preserve"> or any third party, and </w:t>
      </w:r>
      <w:r w:rsidR="00362847" w:rsidRPr="00866F6B">
        <w:rPr>
          <w:rFonts w:ascii="Calibri" w:hAnsi="Calibri" w:cs="Calibri"/>
          <w:color w:val="000000" w:themeColor="text1"/>
          <w:sz w:val="22"/>
          <w:szCs w:val="22"/>
          <w:lang w:val="en-GB"/>
        </w:rPr>
        <w:t xml:space="preserve">the </w:t>
      </w:r>
      <w:r w:rsidR="00F90439">
        <w:rPr>
          <w:rFonts w:ascii="Calibri" w:hAnsi="Calibri" w:cs="Calibri"/>
          <w:color w:val="000000" w:themeColor="text1"/>
          <w:sz w:val="22"/>
          <w:szCs w:val="22"/>
          <w:lang w:val="en-GB"/>
        </w:rPr>
        <w:t>ASSOCIATION</w:t>
      </w:r>
      <w:r w:rsidRPr="00866F6B">
        <w:rPr>
          <w:rFonts w:ascii="Calibri" w:hAnsi="Calibri" w:cs="Calibri"/>
          <w:color w:val="000000" w:themeColor="text1"/>
          <w:sz w:val="22"/>
          <w:szCs w:val="22"/>
          <w:lang w:val="en-GB"/>
        </w:rPr>
        <w:t>’s rights to indemnification shall survive such suspension or termination of this Agreement</w:t>
      </w:r>
      <w:r w:rsidR="00E72478" w:rsidRPr="00866F6B">
        <w:rPr>
          <w:rFonts w:ascii="Calibri" w:hAnsi="Calibri" w:cs="Calibri"/>
          <w:color w:val="000000" w:themeColor="text1"/>
          <w:sz w:val="22"/>
          <w:szCs w:val="22"/>
          <w:lang w:val="en-GB"/>
        </w:rPr>
        <w:t>.</w:t>
      </w:r>
    </w:p>
    <w:p w14:paraId="0C455584" w14:textId="77777777" w:rsidR="0055027A" w:rsidRPr="00866F6B" w:rsidRDefault="0055027A" w:rsidP="0055027A">
      <w:pPr>
        <w:pBdr>
          <w:top w:val="nil"/>
          <w:left w:val="nil"/>
          <w:bottom w:val="nil"/>
          <w:right w:val="nil"/>
          <w:between w:val="nil"/>
        </w:pBdr>
        <w:ind w:left="864"/>
        <w:jc w:val="both"/>
        <w:rPr>
          <w:rFonts w:ascii="Calibri" w:hAnsi="Calibri" w:cs="Calibri"/>
          <w:color w:val="000000" w:themeColor="text1"/>
          <w:sz w:val="22"/>
          <w:szCs w:val="22"/>
          <w:lang w:val="en-GB"/>
        </w:rPr>
      </w:pPr>
    </w:p>
    <w:p w14:paraId="1A6CFE11" w14:textId="1F4A2FA4" w:rsidR="00731DF0" w:rsidRPr="00866F6B" w:rsidRDefault="00731DF0" w:rsidP="00731DF0">
      <w:pPr>
        <w:numPr>
          <w:ilvl w:val="1"/>
          <w:numId w:val="2"/>
        </w:numPr>
        <w:pBdr>
          <w:top w:val="nil"/>
          <w:left w:val="nil"/>
          <w:bottom w:val="nil"/>
          <w:right w:val="nil"/>
          <w:between w:val="nil"/>
        </w:pBdr>
        <w:jc w:val="both"/>
        <w:rPr>
          <w:rFonts w:ascii="Calibri" w:hAnsi="Calibri" w:cs="Calibri"/>
          <w:color w:val="000000" w:themeColor="text1"/>
          <w:sz w:val="22"/>
          <w:szCs w:val="22"/>
        </w:rPr>
      </w:pPr>
      <w:r w:rsidRPr="00866F6B">
        <w:rPr>
          <w:rFonts w:ascii="Calibri" w:hAnsi="Calibri" w:cs="Calibri"/>
          <w:color w:val="000000" w:themeColor="text1"/>
          <w:sz w:val="22"/>
          <w:szCs w:val="22"/>
        </w:rPr>
        <w:t xml:space="preserve">The </w:t>
      </w:r>
      <w:r w:rsidR="00D529AD" w:rsidRPr="00866F6B">
        <w:rPr>
          <w:rFonts w:ascii="Calibri" w:hAnsi="Calibri" w:cs="Calibri"/>
          <w:color w:val="000000" w:themeColor="text1"/>
          <w:sz w:val="22"/>
          <w:szCs w:val="22"/>
        </w:rPr>
        <w:t xml:space="preserve">letter and </w:t>
      </w:r>
      <w:r w:rsidRPr="00866F6B">
        <w:rPr>
          <w:rFonts w:ascii="Calibri" w:hAnsi="Calibri" w:cs="Calibri"/>
          <w:color w:val="000000" w:themeColor="text1"/>
          <w:sz w:val="22"/>
          <w:szCs w:val="22"/>
        </w:rPr>
        <w:t xml:space="preserve">spirit of </w:t>
      </w:r>
      <w:r w:rsidRPr="00866F6B">
        <w:rPr>
          <w:rFonts w:ascii="Calibri" w:hAnsi="Calibri" w:cs="Calibri"/>
          <w:b/>
          <w:bCs/>
          <w:color w:val="000000" w:themeColor="text1"/>
          <w:sz w:val="22"/>
          <w:szCs w:val="22"/>
        </w:rPr>
        <w:t>Clause 18.11</w:t>
      </w:r>
      <w:r w:rsidRPr="00866F6B">
        <w:rPr>
          <w:rFonts w:ascii="Calibri" w:hAnsi="Calibri" w:cs="Calibri"/>
          <w:color w:val="000000" w:themeColor="text1"/>
          <w:sz w:val="22"/>
          <w:szCs w:val="22"/>
        </w:rPr>
        <w:t xml:space="preserve"> also implies that there is no exchange of gifts or any consideration of value in cash or kind between </w:t>
      </w:r>
      <w:r w:rsidR="00362847" w:rsidRPr="00866F6B">
        <w:rPr>
          <w:rFonts w:ascii="Calibri" w:hAnsi="Calibri" w:cs="Calibri"/>
          <w:color w:val="000000" w:themeColor="text1"/>
          <w:sz w:val="22"/>
          <w:szCs w:val="22"/>
        </w:rPr>
        <w:t xml:space="preserve">the </w:t>
      </w:r>
      <w:r w:rsidR="00DA4E7F">
        <w:rPr>
          <w:rFonts w:ascii="Calibri" w:hAnsi="Calibri" w:cs="Calibri"/>
          <w:color w:val="000000" w:themeColor="text1"/>
          <w:sz w:val="22"/>
          <w:szCs w:val="22"/>
        </w:rPr>
        <w:t>CONTRACTOR</w:t>
      </w:r>
      <w:r w:rsidRPr="00866F6B">
        <w:rPr>
          <w:rFonts w:ascii="Calibri" w:hAnsi="Calibri" w:cs="Calibri"/>
          <w:color w:val="000000" w:themeColor="text1"/>
          <w:sz w:val="22"/>
          <w:szCs w:val="22"/>
        </w:rPr>
        <w:t xml:space="preserve">, </w:t>
      </w:r>
      <w:r w:rsidR="00362847" w:rsidRPr="00866F6B">
        <w:rPr>
          <w:rFonts w:ascii="Calibri" w:hAnsi="Calibri" w:cs="Calibri"/>
          <w:color w:val="000000" w:themeColor="text1"/>
          <w:sz w:val="22"/>
          <w:szCs w:val="22"/>
        </w:rPr>
        <w:t xml:space="preserve">the </w:t>
      </w:r>
      <w:r w:rsidR="00F90439">
        <w:rPr>
          <w:rFonts w:ascii="Calibri" w:hAnsi="Calibri" w:cs="Calibri"/>
          <w:color w:val="000000" w:themeColor="text1"/>
          <w:sz w:val="22"/>
          <w:szCs w:val="22"/>
        </w:rPr>
        <w:t>ASSOCIATION</w:t>
      </w:r>
      <w:r w:rsidRPr="00866F6B">
        <w:rPr>
          <w:rFonts w:ascii="Calibri" w:hAnsi="Calibri" w:cs="Calibri"/>
          <w:color w:val="000000" w:themeColor="text1"/>
          <w:sz w:val="22"/>
          <w:szCs w:val="22"/>
        </w:rPr>
        <w:t xml:space="preserve">, Residents, </w:t>
      </w:r>
      <w:r w:rsidRPr="00866F6B">
        <w:rPr>
          <w:rFonts w:ascii="Calibri" w:hAnsi="Calibri" w:cs="Calibri"/>
          <w:color w:val="000000" w:themeColor="text1"/>
          <w:sz w:val="22"/>
          <w:szCs w:val="22"/>
        </w:rPr>
        <w:lastRenderedPageBreak/>
        <w:t>Vendors</w:t>
      </w:r>
      <w:r w:rsidR="00D529AD" w:rsidRPr="00866F6B">
        <w:rPr>
          <w:rFonts w:ascii="Calibri" w:hAnsi="Calibri" w:cs="Calibri"/>
          <w:color w:val="000000" w:themeColor="text1"/>
          <w:sz w:val="22"/>
          <w:szCs w:val="22"/>
        </w:rPr>
        <w:t xml:space="preserve">. The </w:t>
      </w:r>
      <w:r w:rsidR="00DA4E7F">
        <w:rPr>
          <w:rFonts w:ascii="Calibri" w:hAnsi="Calibri" w:cs="Calibri"/>
          <w:color w:val="000000" w:themeColor="text1"/>
          <w:sz w:val="22"/>
          <w:szCs w:val="22"/>
        </w:rPr>
        <w:t>CONTRACTOR</w:t>
      </w:r>
      <w:r w:rsidRPr="00866F6B">
        <w:rPr>
          <w:rFonts w:ascii="Calibri" w:hAnsi="Calibri" w:cs="Calibri"/>
          <w:color w:val="000000" w:themeColor="text1"/>
          <w:sz w:val="22"/>
          <w:szCs w:val="22"/>
        </w:rPr>
        <w:t xml:space="preserve"> / </w:t>
      </w:r>
      <w:r w:rsidR="00362847" w:rsidRPr="00866F6B">
        <w:rPr>
          <w:rFonts w:ascii="Calibri" w:hAnsi="Calibri" w:cs="Calibri"/>
          <w:color w:val="000000" w:themeColor="text1"/>
          <w:sz w:val="22"/>
          <w:szCs w:val="22"/>
        </w:rPr>
        <w:t xml:space="preserve">the </w:t>
      </w:r>
      <w:r w:rsidR="00DA4E7F">
        <w:rPr>
          <w:rFonts w:ascii="Calibri" w:hAnsi="Calibri" w:cs="Calibri"/>
          <w:color w:val="000000" w:themeColor="text1"/>
          <w:sz w:val="22"/>
          <w:szCs w:val="22"/>
        </w:rPr>
        <w:t>CONTRACTOR</w:t>
      </w:r>
      <w:r w:rsidRPr="00866F6B">
        <w:rPr>
          <w:rFonts w:ascii="Calibri" w:hAnsi="Calibri" w:cs="Calibri"/>
          <w:color w:val="000000" w:themeColor="text1"/>
          <w:sz w:val="22"/>
          <w:szCs w:val="22"/>
        </w:rPr>
        <w:t xml:space="preserve"> </w:t>
      </w:r>
      <w:r w:rsidR="000449D0" w:rsidRPr="00866F6B">
        <w:rPr>
          <w:rFonts w:ascii="Calibri" w:hAnsi="Calibri" w:cs="Calibri"/>
          <w:color w:val="000000" w:themeColor="text1"/>
          <w:sz w:val="22"/>
          <w:szCs w:val="22"/>
        </w:rPr>
        <w:t>staff</w:t>
      </w:r>
      <w:r w:rsidRPr="00866F6B">
        <w:rPr>
          <w:rFonts w:ascii="Calibri" w:hAnsi="Calibri" w:cs="Calibri"/>
          <w:color w:val="000000" w:themeColor="text1"/>
          <w:sz w:val="22"/>
          <w:szCs w:val="22"/>
        </w:rPr>
        <w:t xml:space="preserve"> are required refuse and report any such offer from the residents and / or vendors immediately to </w:t>
      </w:r>
      <w:r w:rsidR="00362847" w:rsidRPr="00866F6B">
        <w:rPr>
          <w:rFonts w:ascii="Calibri" w:hAnsi="Calibri" w:cs="Calibri"/>
          <w:color w:val="000000" w:themeColor="text1"/>
          <w:sz w:val="22"/>
          <w:szCs w:val="22"/>
        </w:rPr>
        <w:t xml:space="preserve">the </w:t>
      </w:r>
      <w:r w:rsidR="00F90439">
        <w:rPr>
          <w:rFonts w:ascii="Calibri" w:hAnsi="Calibri" w:cs="Calibri"/>
          <w:color w:val="000000" w:themeColor="text1"/>
          <w:sz w:val="22"/>
          <w:szCs w:val="22"/>
        </w:rPr>
        <w:t>ASSOCIATION</w:t>
      </w:r>
      <w:r w:rsidRPr="00866F6B">
        <w:rPr>
          <w:rFonts w:ascii="Calibri" w:hAnsi="Calibri" w:cs="Calibri"/>
          <w:color w:val="000000" w:themeColor="text1"/>
          <w:sz w:val="22"/>
          <w:szCs w:val="22"/>
        </w:rPr>
        <w:t>.</w:t>
      </w:r>
    </w:p>
    <w:p w14:paraId="54CFBDFD" w14:textId="77777777" w:rsidR="0006473D" w:rsidRPr="00866F6B" w:rsidRDefault="0006473D" w:rsidP="0006473D">
      <w:pPr>
        <w:pStyle w:val="ListParagraph"/>
        <w:spacing w:line="216" w:lineRule="auto"/>
        <w:ind w:left="432"/>
        <w:jc w:val="both"/>
        <w:rPr>
          <w:rFonts w:ascii="Calibri" w:eastAsia="Times New Roman" w:hAnsi="Calibri" w:cs="Calibri"/>
          <w:color w:val="000000" w:themeColor="text1"/>
          <w:lang w:val="en-GB" w:eastAsia="en-GB"/>
        </w:rPr>
      </w:pPr>
    </w:p>
    <w:p w14:paraId="40B870A5" w14:textId="77777777" w:rsidR="0006473D" w:rsidRPr="00866F6B" w:rsidRDefault="0006473D" w:rsidP="0006473D">
      <w:pPr>
        <w:pStyle w:val="ListParagraph"/>
        <w:numPr>
          <w:ilvl w:val="0"/>
          <w:numId w:val="2"/>
        </w:numPr>
        <w:spacing w:line="216" w:lineRule="auto"/>
        <w:jc w:val="both"/>
        <w:rPr>
          <w:rFonts w:ascii="Calibri" w:hAnsi="Calibri" w:cs="Calibri"/>
          <w:b/>
          <w:color w:val="000000" w:themeColor="text1"/>
          <w:lang w:val="en-GB"/>
        </w:rPr>
      </w:pPr>
      <w:r w:rsidRPr="00866F6B">
        <w:rPr>
          <w:rFonts w:ascii="Calibri" w:hAnsi="Calibri" w:cs="Calibri"/>
          <w:b/>
          <w:color w:val="000000" w:themeColor="text1"/>
          <w:lang w:val="en-GB"/>
        </w:rPr>
        <w:t>AMENDMENT:</w:t>
      </w:r>
    </w:p>
    <w:p w14:paraId="7EC64CB2" w14:textId="77777777" w:rsidR="0006473D" w:rsidRPr="00866F6B" w:rsidRDefault="0006473D" w:rsidP="0006473D">
      <w:pPr>
        <w:pStyle w:val="ListParagraph"/>
        <w:numPr>
          <w:ilvl w:val="1"/>
          <w:numId w:val="2"/>
        </w:numPr>
        <w:spacing w:line="216" w:lineRule="auto"/>
        <w:ind w:left="862" w:hanging="522"/>
        <w:contextualSpacing w:val="0"/>
        <w:jc w:val="both"/>
        <w:rPr>
          <w:rFonts w:ascii="Calibri" w:hAnsi="Calibri" w:cs="Calibri"/>
          <w:color w:val="000000" w:themeColor="text1"/>
          <w:lang w:val="en-GB"/>
        </w:rPr>
      </w:pPr>
      <w:r w:rsidRPr="00866F6B">
        <w:rPr>
          <w:rFonts w:ascii="Calibri" w:hAnsi="Calibri" w:cs="Calibri"/>
          <w:color w:val="000000" w:themeColor="text1"/>
          <w:lang w:val="en-GB"/>
        </w:rPr>
        <w:t>No provision of this Agreement shall be amended, modified, waived, discharged or terminated, otherwise than by the express agreement in writing by both the Parties hereto.</w:t>
      </w:r>
    </w:p>
    <w:p w14:paraId="566E88EC" w14:textId="77777777" w:rsidR="00E72478" w:rsidRPr="00866F6B" w:rsidRDefault="00E72478" w:rsidP="00E72478">
      <w:pPr>
        <w:pStyle w:val="ListParagraph"/>
        <w:spacing w:line="216" w:lineRule="auto"/>
        <w:ind w:left="864"/>
        <w:contextualSpacing w:val="0"/>
        <w:jc w:val="both"/>
        <w:rPr>
          <w:rFonts w:ascii="Calibri" w:hAnsi="Calibri" w:cs="Calibri"/>
          <w:color w:val="000000" w:themeColor="text1"/>
          <w:lang w:val="en-GB"/>
        </w:rPr>
      </w:pPr>
    </w:p>
    <w:p w14:paraId="7C7DA5F7" w14:textId="1DE0FECC" w:rsidR="0006473D" w:rsidRPr="00866F6B" w:rsidRDefault="0006473D" w:rsidP="00E72478">
      <w:pPr>
        <w:pStyle w:val="ListParagraph"/>
        <w:numPr>
          <w:ilvl w:val="1"/>
          <w:numId w:val="2"/>
        </w:numPr>
        <w:spacing w:line="216" w:lineRule="auto"/>
        <w:contextualSpacing w:val="0"/>
        <w:jc w:val="both"/>
        <w:rPr>
          <w:rFonts w:ascii="Calibri" w:hAnsi="Calibri" w:cs="Calibri"/>
          <w:color w:val="000000" w:themeColor="text1"/>
          <w:lang w:val="en-GB"/>
        </w:rPr>
      </w:pPr>
      <w:r w:rsidRPr="00866F6B">
        <w:rPr>
          <w:rFonts w:ascii="Calibri" w:hAnsi="Calibri" w:cs="Calibri"/>
          <w:b/>
          <w:color w:val="000000" w:themeColor="text1"/>
          <w:u w:val="single"/>
          <w:lang w:val="en-GB"/>
        </w:rPr>
        <w:t>Notices:</w:t>
      </w:r>
      <w:r w:rsidRPr="00866F6B">
        <w:rPr>
          <w:rFonts w:ascii="Calibri" w:hAnsi="Calibri" w:cs="Calibri"/>
          <w:color w:val="000000" w:themeColor="text1"/>
          <w:lang w:val="en-GB"/>
        </w:rPr>
        <w:t xml:space="preserve"> All notices in respect to this Agreement shall be in writing and shall be deemed to have been received on the date of delivery. And the same shall be sent through a nationally recognized commercial courier or by registered post</w:t>
      </w:r>
      <w:r w:rsidR="003A09AA" w:rsidRPr="00866F6B">
        <w:rPr>
          <w:rFonts w:ascii="Calibri" w:hAnsi="Calibri" w:cs="Calibri"/>
          <w:color w:val="000000" w:themeColor="text1"/>
          <w:lang w:val="en-GB"/>
        </w:rPr>
        <w:t xml:space="preserve"> </w:t>
      </w:r>
      <w:r w:rsidRPr="00866F6B">
        <w:rPr>
          <w:rFonts w:ascii="Calibri" w:hAnsi="Calibri" w:cs="Calibri"/>
          <w:color w:val="000000" w:themeColor="text1"/>
          <w:lang w:val="en-GB"/>
        </w:rPr>
        <w:t xml:space="preserve">/ speed post or e-mail communication between </w:t>
      </w:r>
      <w:r w:rsidR="00362847" w:rsidRPr="00866F6B">
        <w:rPr>
          <w:rFonts w:ascii="Calibri" w:hAnsi="Calibri" w:cs="Calibri"/>
          <w:color w:val="000000" w:themeColor="text1"/>
          <w:lang w:val="en-GB"/>
        </w:rPr>
        <w:t xml:space="preserve">the </w:t>
      </w:r>
      <w:r w:rsidR="00DA4E7F">
        <w:rPr>
          <w:rFonts w:ascii="Calibri" w:hAnsi="Calibri" w:cs="Calibri"/>
          <w:color w:val="000000" w:themeColor="text1"/>
          <w:lang w:val="en-GB"/>
        </w:rPr>
        <w:t>CONTRACTOR</w:t>
      </w:r>
      <w:r w:rsidRPr="00866F6B">
        <w:rPr>
          <w:rFonts w:ascii="Calibri" w:hAnsi="Calibri" w:cs="Calibri"/>
          <w:color w:val="000000" w:themeColor="text1"/>
          <w:lang w:val="en-GB"/>
        </w:rPr>
        <w:t xml:space="preserve"> team to </w:t>
      </w:r>
      <w:r w:rsidR="004261DF">
        <w:rPr>
          <w:rFonts w:ascii="Calibri" w:hAnsi="Calibri" w:cs="Calibri"/>
          <w:color w:val="000000" w:themeColor="text1"/>
          <w:lang w:val="en-GB"/>
        </w:rPr>
        <w:t>__________________</w:t>
      </w:r>
      <w:r w:rsidRPr="00866F6B">
        <w:rPr>
          <w:rFonts w:ascii="Calibri" w:hAnsi="Calibri" w:cs="Calibri"/>
          <w:color w:val="000000" w:themeColor="text1"/>
          <w:lang w:val="en-GB"/>
        </w:rPr>
        <w:t xml:space="preserve"> and </w:t>
      </w:r>
      <w:r w:rsidR="00362847" w:rsidRPr="00866F6B">
        <w:rPr>
          <w:rFonts w:ascii="Calibri" w:hAnsi="Calibri" w:cs="Calibri"/>
          <w:color w:val="000000" w:themeColor="text1"/>
          <w:lang w:val="en-GB"/>
        </w:rPr>
        <w:t xml:space="preserve">the </w:t>
      </w:r>
      <w:r w:rsidR="00F90439">
        <w:rPr>
          <w:rFonts w:ascii="Calibri" w:hAnsi="Calibri" w:cs="Calibri"/>
          <w:color w:val="000000" w:themeColor="text1"/>
          <w:lang w:val="en-GB"/>
        </w:rPr>
        <w:t>ASSOCIATION</w:t>
      </w:r>
      <w:r w:rsidRPr="00866F6B">
        <w:rPr>
          <w:rFonts w:ascii="Calibri" w:hAnsi="Calibri" w:cs="Calibri"/>
          <w:color w:val="000000" w:themeColor="text1"/>
          <w:lang w:val="en-GB"/>
        </w:rPr>
        <w:t xml:space="preserve"> Team to the President </w:t>
      </w:r>
      <w:r w:rsidR="004261DF">
        <w:rPr>
          <w:rFonts w:ascii="Calibri" w:hAnsi="Calibri" w:cs="Calibri"/>
          <w:color w:val="000000" w:themeColor="text1"/>
          <w:lang w:val="en-GB"/>
        </w:rPr>
        <w:t>___________</w:t>
      </w:r>
      <w:r w:rsidRPr="00866F6B">
        <w:rPr>
          <w:rFonts w:ascii="Calibri" w:hAnsi="Calibri" w:cs="Calibri"/>
          <w:color w:val="000000" w:themeColor="text1"/>
          <w:lang w:val="en-GB"/>
        </w:rPr>
        <w:t xml:space="preserve"> baaoa.president@gmail.com or current President at that point of time. </w:t>
      </w:r>
    </w:p>
    <w:p w14:paraId="7B54F681" w14:textId="77777777" w:rsidR="0006473D" w:rsidRPr="00866F6B" w:rsidRDefault="0006473D" w:rsidP="0006473D">
      <w:pPr>
        <w:pStyle w:val="ListParagraph"/>
        <w:jc w:val="both"/>
        <w:rPr>
          <w:rFonts w:ascii="Calibri" w:hAnsi="Calibri" w:cs="Calibri"/>
          <w:color w:val="000000" w:themeColor="text1"/>
          <w:lang w:val="en-GB"/>
        </w:rPr>
      </w:pPr>
    </w:p>
    <w:p w14:paraId="5582154E" w14:textId="483171F3" w:rsidR="00AE3D19" w:rsidRPr="00866F6B" w:rsidRDefault="0006473D" w:rsidP="0006473D">
      <w:pPr>
        <w:jc w:val="both"/>
        <w:rPr>
          <w:rFonts w:ascii="Calibri" w:hAnsi="Calibri" w:cs="Calibri"/>
          <w:b/>
          <w:bCs/>
          <w:color w:val="000000" w:themeColor="text1"/>
          <w:sz w:val="22"/>
          <w:szCs w:val="22"/>
          <w:lang w:val="en-GB"/>
        </w:rPr>
      </w:pPr>
      <w:r w:rsidRPr="00866F6B">
        <w:rPr>
          <w:rFonts w:ascii="Calibri" w:hAnsi="Calibri" w:cs="Calibri"/>
          <w:b/>
          <w:bCs/>
          <w:color w:val="000000" w:themeColor="text1"/>
          <w:sz w:val="22"/>
          <w:szCs w:val="22"/>
          <w:lang w:val="en-GB"/>
        </w:rPr>
        <w:t xml:space="preserve">Bearys Anugraha Apartment Owners </w:t>
      </w:r>
      <w:r w:rsidR="00F90439">
        <w:rPr>
          <w:rFonts w:ascii="Calibri" w:hAnsi="Calibri" w:cs="Calibri"/>
          <w:b/>
          <w:bCs/>
          <w:color w:val="000000" w:themeColor="text1"/>
          <w:sz w:val="22"/>
          <w:szCs w:val="22"/>
          <w:lang w:val="en-GB"/>
        </w:rPr>
        <w:t>ASSOCIATION</w:t>
      </w:r>
      <w:r w:rsidRPr="00866F6B">
        <w:rPr>
          <w:rFonts w:ascii="Calibri" w:hAnsi="Calibri" w:cs="Calibri"/>
          <w:b/>
          <w:bCs/>
          <w:color w:val="000000" w:themeColor="text1"/>
          <w:sz w:val="22"/>
          <w:szCs w:val="22"/>
          <w:lang w:val="en-GB"/>
        </w:rPr>
        <w:tab/>
      </w:r>
      <w:r w:rsidRPr="00866F6B">
        <w:rPr>
          <w:rFonts w:ascii="Calibri" w:hAnsi="Calibri" w:cs="Calibri"/>
          <w:b/>
          <w:bCs/>
          <w:color w:val="000000" w:themeColor="text1"/>
          <w:sz w:val="22"/>
          <w:szCs w:val="22"/>
          <w:lang w:val="en-GB"/>
        </w:rPr>
        <w:tab/>
      </w:r>
      <w:r w:rsidR="004261DF">
        <w:rPr>
          <w:rFonts w:ascii="Calibri" w:hAnsi="Calibri" w:cs="Calibri"/>
          <w:b/>
          <w:bCs/>
          <w:color w:val="000000" w:themeColor="text1"/>
          <w:sz w:val="22"/>
          <w:szCs w:val="22"/>
          <w:lang w:val="en-GB"/>
        </w:rPr>
        <w:t>_______________________</w:t>
      </w:r>
    </w:p>
    <w:p w14:paraId="5974FF4E" w14:textId="37125636" w:rsidR="0006473D" w:rsidRPr="00866F6B" w:rsidRDefault="0006473D" w:rsidP="0006473D">
      <w:pPr>
        <w:jc w:val="both"/>
        <w:rPr>
          <w:rFonts w:ascii="Calibri" w:hAnsi="Calibri" w:cs="Calibri"/>
          <w:b/>
          <w:bCs/>
          <w:color w:val="000000" w:themeColor="text1"/>
          <w:sz w:val="22"/>
          <w:szCs w:val="22"/>
          <w:lang w:val="en-GB"/>
        </w:rPr>
      </w:pPr>
      <w:r w:rsidRPr="00866F6B">
        <w:rPr>
          <w:rFonts w:ascii="Calibri" w:hAnsi="Calibri" w:cs="Calibri"/>
          <w:b/>
          <w:bCs/>
          <w:color w:val="000000" w:themeColor="text1"/>
          <w:sz w:val="22"/>
          <w:szCs w:val="22"/>
          <w:lang w:val="en-GB"/>
        </w:rPr>
        <w:t>(BAAOA)</w:t>
      </w:r>
    </w:p>
    <w:p w14:paraId="78733065" w14:textId="77777777" w:rsidR="0006473D" w:rsidRPr="00866F6B" w:rsidRDefault="0006473D" w:rsidP="0006473D">
      <w:pPr>
        <w:contextualSpacing/>
        <w:jc w:val="both"/>
        <w:rPr>
          <w:rFonts w:ascii="Calibri" w:hAnsi="Calibri" w:cs="Calibri"/>
          <w:color w:val="000000" w:themeColor="text1"/>
          <w:sz w:val="22"/>
          <w:szCs w:val="22"/>
          <w:lang w:val="en-GB"/>
        </w:rPr>
      </w:pPr>
    </w:p>
    <w:p w14:paraId="76148375" w14:textId="77777777" w:rsidR="0006473D" w:rsidRPr="00866F6B" w:rsidRDefault="0006473D" w:rsidP="0006473D">
      <w:pPr>
        <w:ind w:firstLine="720"/>
        <w:contextualSpacing/>
        <w:jc w:val="both"/>
        <w:rPr>
          <w:rFonts w:ascii="Calibri" w:hAnsi="Calibri" w:cs="Calibri"/>
          <w:b/>
          <w:color w:val="000000" w:themeColor="text1"/>
          <w:sz w:val="22"/>
          <w:szCs w:val="22"/>
          <w:lang w:val="en-GB"/>
        </w:rPr>
      </w:pPr>
    </w:p>
    <w:p w14:paraId="0C040795" w14:textId="77777777" w:rsidR="0006473D" w:rsidRPr="00866F6B" w:rsidRDefault="0006473D" w:rsidP="0006473D">
      <w:pPr>
        <w:ind w:firstLine="720"/>
        <w:contextualSpacing/>
        <w:jc w:val="both"/>
        <w:rPr>
          <w:rFonts w:ascii="Calibri" w:hAnsi="Calibri" w:cs="Calibri"/>
          <w:b/>
          <w:color w:val="000000" w:themeColor="text1"/>
          <w:sz w:val="22"/>
          <w:szCs w:val="22"/>
          <w:lang w:val="en-GB"/>
        </w:rPr>
      </w:pPr>
    </w:p>
    <w:p w14:paraId="11A39E26" w14:textId="77777777" w:rsidR="0006473D" w:rsidRPr="00866F6B" w:rsidRDefault="0006473D" w:rsidP="0006473D">
      <w:pPr>
        <w:ind w:firstLine="720"/>
        <w:contextualSpacing/>
        <w:jc w:val="both"/>
        <w:rPr>
          <w:rFonts w:ascii="Calibri" w:hAnsi="Calibri" w:cs="Calibri"/>
          <w:b/>
          <w:color w:val="000000" w:themeColor="text1"/>
          <w:sz w:val="22"/>
          <w:szCs w:val="22"/>
          <w:lang w:val="en-GB"/>
        </w:rPr>
      </w:pPr>
    </w:p>
    <w:p w14:paraId="4CF6C210" w14:textId="02CF1C8A" w:rsidR="0006473D" w:rsidRPr="00866F6B" w:rsidRDefault="004261DF" w:rsidP="0006473D">
      <w:pPr>
        <w:contextualSpacing/>
        <w:jc w:val="both"/>
        <w:rPr>
          <w:rFonts w:ascii="Calibri" w:hAnsi="Calibri" w:cs="Calibri"/>
          <w:b/>
          <w:color w:val="000000" w:themeColor="text1"/>
          <w:sz w:val="22"/>
          <w:szCs w:val="22"/>
          <w:lang w:val="en-GB"/>
        </w:rPr>
      </w:pPr>
      <w:r>
        <w:rPr>
          <w:rFonts w:ascii="Calibri" w:hAnsi="Calibri" w:cs="Calibri"/>
          <w:b/>
          <w:color w:val="000000" w:themeColor="text1"/>
          <w:sz w:val="22"/>
          <w:szCs w:val="22"/>
          <w:lang w:val="en-GB"/>
        </w:rPr>
        <w:t>______________</w:t>
      </w:r>
      <w:r w:rsidR="0006473D" w:rsidRPr="00866F6B">
        <w:rPr>
          <w:rFonts w:ascii="Calibri" w:hAnsi="Calibri" w:cs="Calibri"/>
          <w:b/>
          <w:color w:val="000000" w:themeColor="text1"/>
          <w:sz w:val="22"/>
          <w:szCs w:val="22"/>
          <w:lang w:val="en-GB"/>
        </w:rPr>
        <w:tab/>
      </w:r>
      <w:r w:rsidR="0006473D" w:rsidRPr="00866F6B">
        <w:rPr>
          <w:rFonts w:ascii="Calibri" w:hAnsi="Calibri" w:cs="Calibri"/>
          <w:color w:val="000000" w:themeColor="text1"/>
          <w:sz w:val="22"/>
          <w:szCs w:val="22"/>
          <w:lang w:val="en-GB"/>
        </w:rPr>
        <w:tab/>
      </w:r>
      <w:r w:rsidR="0006473D" w:rsidRPr="00866F6B">
        <w:rPr>
          <w:rFonts w:ascii="Calibri" w:hAnsi="Calibri" w:cs="Calibri"/>
          <w:color w:val="000000" w:themeColor="text1"/>
          <w:sz w:val="22"/>
          <w:szCs w:val="22"/>
          <w:lang w:val="en-GB"/>
        </w:rPr>
        <w:tab/>
      </w:r>
      <w:r w:rsidR="0006473D" w:rsidRPr="00866F6B">
        <w:rPr>
          <w:rFonts w:ascii="Calibri" w:hAnsi="Calibri" w:cs="Calibri"/>
          <w:color w:val="000000" w:themeColor="text1"/>
          <w:sz w:val="22"/>
          <w:szCs w:val="22"/>
          <w:lang w:val="en-GB"/>
        </w:rPr>
        <w:tab/>
      </w:r>
      <w:r w:rsidR="0006473D" w:rsidRPr="00866F6B">
        <w:rPr>
          <w:rFonts w:ascii="Calibri" w:hAnsi="Calibri" w:cs="Calibri"/>
          <w:color w:val="000000" w:themeColor="text1"/>
          <w:sz w:val="22"/>
          <w:szCs w:val="22"/>
          <w:lang w:val="en-GB"/>
        </w:rPr>
        <w:tab/>
      </w:r>
      <w:r w:rsidR="0006473D" w:rsidRPr="00866F6B">
        <w:rPr>
          <w:rFonts w:ascii="Calibri" w:hAnsi="Calibri" w:cs="Calibri"/>
          <w:color w:val="000000" w:themeColor="text1"/>
          <w:sz w:val="22"/>
          <w:szCs w:val="22"/>
          <w:lang w:val="en-GB"/>
        </w:rPr>
        <w:tab/>
      </w:r>
      <w:r>
        <w:rPr>
          <w:rFonts w:ascii="Calibri" w:hAnsi="Calibri" w:cs="Calibri"/>
          <w:b/>
          <w:color w:val="000000" w:themeColor="text1"/>
          <w:sz w:val="22"/>
          <w:szCs w:val="22"/>
          <w:lang w:val="en-GB"/>
        </w:rPr>
        <w:t>____________________</w:t>
      </w:r>
    </w:p>
    <w:p w14:paraId="317FCABD" w14:textId="6B70F2EA" w:rsidR="0006473D" w:rsidRPr="00866F6B" w:rsidRDefault="0006473D" w:rsidP="0006473D">
      <w:pPr>
        <w:contextualSpacing/>
        <w:jc w:val="both"/>
        <w:rPr>
          <w:rFonts w:ascii="Calibri" w:hAnsi="Calibri" w:cs="Calibri"/>
          <w:b/>
          <w:color w:val="000000" w:themeColor="text1"/>
          <w:sz w:val="22"/>
          <w:szCs w:val="22"/>
          <w:lang w:val="en-GB"/>
        </w:rPr>
      </w:pPr>
      <w:r w:rsidRPr="00866F6B">
        <w:rPr>
          <w:rFonts w:ascii="Calibri" w:hAnsi="Calibri" w:cs="Calibri"/>
          <w:b/>
          <w:color w:val="000000" w:themeColor="text1"/>
          <w:sz w:val="22"/>
          <w:szCs w:val="22"/>
          <w:lang w:val="en-GB"/>
        </w:rPr>
        <w:t xml:space="preserve">President </w:t>
      </w:r>
      <w:r w:rsidRPr="00866F6B">
        <w:rPr>
          <w:rFonts w:ascii="Calibri" w:hAnsi="Calibri" w:cs="Calibri"/>
          <w:b/>
          <w:color w:val="000000" w:themeColor="text1"/>
          <w:sz w:val="22"/>
          <w:szCs w:val="22"/>
          <w:lang w:val="en-GB"/>
        </w:rPr>
        <w:tab/>
      </w:r>
      <w:r w:rsidRPr="00866F6B">
        <w:rPr>
          <w:rFonts w:ascii="Calibri" w:hAnsi="Calibri" w:cs="Calibri"/>
          <w:b/>
          <w:color w:val="000000" w:themeColor="text1"/>
          <w:sz w:val="22"/>
          <w:szCs w:val="22"/>
          <w:lang w:val="en-GB"/>
        </w:rPr>
        <w:tab/>
      </w:r>
      <w:r w:rsidRPr="00866F6B">
        <w:rPr>
          <w:rFonts w:ascii="Calibri" w:hAnsi="Calibri" w:cs="Calibri"/>
          <w:b/>
          <w:color w:val="000000" w:themeColor="text1"/>
          <w:sz w:val="22"/>
          <w:szCs w:val="22"/>
          <w:lang w:val="en-GB"/>
        </w:rPr>
        <w:tab/>
      </w:r>
      <w:r w:rsidRPr="00866F6B">
        <w:rPr>
          <w:rFonts w:ascii="Calibri" w:hAnsi="Calibri" w:cs="Calibri"/>
          <w:b/>
          <w:color w:val="000000" w:themeColor="text1"/>
          <w:sz w:val="22"/>
          <w:szCs w:val="22"/>
          <w:lang w:val="en-GB"/>
        </w:rPr>
        <w:tab/>
      </w:r>
      <w:r w:rsidRPr="00866F6B">
        <w:rPr>
          <w:rFonts w:ascii="Calibri" w:hAnsi="Calibri" w:cs="Calibri"/>
          <w:b/>
          <w:color w:val="000000" w:themeColor="text1"/>
          <w:sz w:val="22"/>
          <w:szCs w:val="22"/>
          <w:lang w:val="en-GB"/>
        </w:rPr>
        <w:tab/>
      </w:r>
      <w:r w:rsidRPr="00866F6B">
        <w:rPr>
          <w:rFonts w:ascii="Calibri" w:hAnsi="Calibri" w:cs="Calibri"/>
          <w:b/>
          <w:color w:val="000000" w:themeColor="text1"/>
          <w:sz w:val="22"/>
          <w:szCs w:val="22"/>
          <w:lang w:val="en-GB"/>
        </w:rPr>
        <w:tab/>
      </w:r>
      <w:r w:rsidRPr="00866F6B">
        <w:rPr>
          <w:rFonts w:ascii="Calibri" w:hAnsi="Calibri" w:cs="Calibri"/>
          <w:b/>
          <w:color w:val="000000" w:themeColor="text1"/>
          <w:sz w:val="22"/>
          <w:szCs w:val="22"/>
          <w:lang w:val="en-GB"/>
        </w:rPr>
        <w:tab/>
      </w:r>
      <w:r w:rsidR="004261DF">
        <w:rPr>
          <w:rFonts w:ascii="Calibri" w:hAnsi="Calibri" w:cs="Calibri"/>
          <w:b/>
          <w:color w:val="000000" w:themeColor="text1"/>
          <w:sz w:val="22"/>
          <w:szCs w:val="22"/>
          <w:lang w:val="en-GB"/>
        </w:rPr>
        <w:t>___________________</w:t>
      </w:r>
    </w:p>
    <w:p w14:paraId="0E916FDB" w14:textId="44BCC88C" w:rsidR="0006473D" w:rsidRPr="00866F6B" w:rsidRDefault="0006473D" w:rsidP="0006473D">
      <w:pPr>
        <w:contextualSpacing/>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BAAOA</w:t>
      </w:r>
      <w:r w:rsidRPr="00866F6B">
        <w:rPr>
          <w:rFonts w:ascii="Calibri" w:hAnsi="Calibri" w:cs="Calibri"/>
          <w:color w:val="000000" w:themeColor="text1"/>
          <w:sz w:val="22"/>
          <w:szCs w:val="22"/>
          <w:lang w:val="en-GB"/>
        </w:rPr>
        <w:tab/>
      </w:r>
      <w:r w:rsidRPr="00866F6B">
        <w:rPr>
          <w:rFonts w:ascii="Calibri" w:hAnsi="Calibri" w:cs="Calibri"/>
          <w:color w:val="000000" w:themeColor="text1"/>
          <w:sz w:val="22"/>
          <w:szCs w:val="22"/>
          <w:lang w:val="en-GB"/>
        </w:rPr>
        <w:tab/>
        <w:t xml:space="preserve">            </w:t>
      </w:r>
      <w:r w:rsidRPr="00866F6B">
        <w:rPr>
          <w:rFonts w:ascii="Calibri" w:hAnsi="Calibri" w:cs="Calibri"/>
          <w:color w:val="000000" w:themeColor="text1"/>
          <w:sz w:val="22"/>
          <w:szCs w:val="22"/>
          <w:lang w:val="en-GB"/>
        </w:rPr>
        <w:tab/>
      </w:r>
      <w:r w:rsidRPr="00866F6B">
        <w:rPr>
          <w:rFonts w:ascii="Calibri" w:hAnsi="Calibri" w:cs="Calibri"/>
          <w:color w:val="000000" w:themeColor="text1"/>
          <w:sz w:val="22"/>
          <w:szCs w:val="22"/>
          <w:lang w:val="en-GB"/>
        </w:rPr>
        <w:tab/>
      </w:r>
      <w:r w:rsidRPr="00866F6B">
        <w:rPr>
          <w:rFonts w:ascii="Calibri" w:hAnsi="Calibri" w:cs="Calibri"/>
          <w:color w:val="000000" w:themeColor="text1"/>
          <w:sz w:val="22"/>
          <w:szCs w:val="22"/>
          <w:lang w:val="en-GB"/>
        </w:rPr>
        <w:tab/>
      </w:r>
      <w:r w:rsidRPr="00866F6B">
        <w:rPr>
          <w:rFonts w:ascii="Calibri" w:hAnsi="Calibri" w:cs="Calibri"/>
          <w:color w:val="000000" w:themeColor="text1"/>
          <w:sz w:val="22"/>
          <w:szCs w:val="22"/>
          <w:lang w:val="en-GB"/>
        </w:rPr>
        <w:tab/>
      </w:r>
      <w:r w:rsidRPr="00866F6B">
        <w:rPr>
          <w:rFonts w:ascii="Calibri" w:hAnsi="Calibri" w:cs="Calibri"/>
          <w:color w:val="000000" w:themeColor="text1"/>
          <w:sz w:val="22"/>
          <w:szCs w:val="22"/>
          <w:lang w:val="en-GB"/>
        </w:rPr>
        <w:tab/>
      </w:r>
      <w:r w:rsidRPr="00866F6B">
        <w:rPr>
          <w:rFonts w:ascii="Calibri" w:hAnsi="Calibri" w:cs="Calibri"/>
          <w:color w:val="000000" w:themeColor="text1"/>
          <w:sz w:val="22"/>
          <w:szCs w:val="22"/>
          <w:lang w:val="en-GB"/>
        </w:rPr>
        <w:tab/>
      </w:r>
      <w:r w:rsidR="004261DF">
        <w:rPr>
          <w:rFonts w:ascii="Calibri" w:hAnsi="Calibri" w:cs="Calibri"/>
          <w:color w:val="000000" w:themeColor="text1"/>
          <w:sz w:val="22"/>
          <w:szCs w:val="22"/>
          <w:lang w:val="en-GB"/>
        </w:rPr>
        <w:t>____________________</w:t>
      </w:r>
    </w:p>
    <w:p w14:paraId="38C147D8" w14:textId="77777777" w:rsidR="004261DF" w:rsidRDefault="0006473D" w:rsidP="0006473D">
      <w:pPr>
        <w:contextualSpacing/>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Lingarajapuram</w:t>
      </w:r>
      <w:r w:rsidRPr="00866F6B">
        <w:rPr>
          <w:rFonts w:ascii="Calibri" w:hAnsi="Calibri" w:cs="Calibri"/>
          <w:color w:val="000000" w:themeColor="text1"/>
          <w:sz w:val="22"/>
          <w:szCs w:val="22"/>
          <w:lang w:val="en-GB"/>
        </w:rPr>
        <w:tab/>
      </w:r>
      <w:r w:rsidRPr="00866F6B">
        <w:rPr>
          <w:rFonts w:ascii="Calibri" w:hAnsi="Calibri" w:cs="Calibri"/>
          <w:color w:val="000000" w:themeColor="text1"/>
          <w:sz w:val="22"/>
          <w:szCs w:val="22"/>
          <w:lang w:val="en-GB"/>
        </w:rPr>
        <w:tab/>
      </w:r>
      <w:r w:rsidRPr="00866F6B">
        <w:rPr>
          <w:rFonts w:ascii="Calibri" w:hAnsi="Calibri" w:cs="Calibri"/>
          <w:color w:val="000000" w:themeColor="text1"/>
          <w:sz w:val="22"/>
          <w:szCs w:val="22"/>
          <w:lang w:val="en-GB"/>
        </w:rPr>
        <w:tab/>
      </w:r>
      <w:r w:rsidRPr="00866F6B">
        <w:rPr>
          <w:rFonts w:ascii="Calibri" w:hAnsi="Calibri" w:cs="Calibri"/>
          <w:color w:val="000000" w:themeColor="text1"/>
          <w:sz w:val="22"/>
          <w:szCs w:val="22"/>
          <w:lang w:val="en-GB"/>
        </w:rPr>
        <w:tab/>
      </w:r>
      <w:r w:rsidRPr="00866F6B">
        <w:rPr>
          <w:rFonts w:ascii="Calibri" w:hAnsi="Calibri" w:cs="Calibri"/>
          <w:color w:val="000000" w:themeColor="text1"/>
          <w:sz w:val="22"/>
          <w:szCs w:val="22"/>
          <w:lang w:val="en-GB"/>
        </w:rPr>
        <w:tab/>
      </w:r>
      <w:r w:rsidRPr="00866F6B">
        <w:rPr>
          <w:rFonts w:ascii="Calibri" w:hAnsi="Calibri" w:cs="Calibri"/>
          <w:color w:val="000000" w:themeColor="text1"/>
          <w:sz w:val="22"/>
          <w:szCs w:val="22"/>
          <w:lang w:val="en-GB"/>
        </w:rPr>
        <w:tab/>
      </w:r>
      <w:r w:rsidRPr="00866F6B">
        <w:rPr>
          <w:rFonts w:ascii="Calibri" w:hAnsi="Calibri" w:cs="Calibri"/>
          <w:color w:val="000000" w:themeColor="text1"/>
          <w:sz w:val="22"/>
          <w:szCs w:val="22"/>
          <w:lang w:val="en-GB"/>
        </w:rPr>
        <w:tab/>
      </w:r>
      <w:r w:rsidR="004261DF">
        <w:rPr>
          <w:rFonts w:ascii="Calibri" w:hAnsi="Calibri" w:cs="Calibri"/>
          <w:color w:val="000000" w:themeColor="text1"/>
          <w:sz w:val="22"/>
          <w:szCs w:val="22"/>
          <w:lang w:val="en-GB"/>
        </w:rPr>
        <w:t>___________________</w:t>
      </w:r>
    </w:p>
    <w:p w14:paraId="5F52C217" w14:textId="686C9D1D" w:rsidR="0006473D" w:rsidRPr="00866F6B" w:rsidRDefault="0006473D" w:rsidP="0006473D">
      <w:pPr>
        <w:contextualSpacing/>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Bangalore – 560084, India</w:t>
      </w:r>
      <w:r w:rsidRPr="00866F6B">
        <w:rPr>
          <w:rFonts w:ascii="Calibri" w:hAnsi="Calibri" w:cs="Calibri"/>
          <w:color w:val="000000" w:themeColor="text1"/>
          <w:sz w:val="22"/>
          <w:szCs w:val="22"/>
          <w:lang w:val="en-GB"/>
        </w:rPr>
        <w:tab/>
      </w:r>
      <w:r w:rsidRPr="00866F6B">
        <w:rPr>
          <w:rFonts w:ascii="Calibri" w:hAnsi="Calibri" w:cs="Calibri"/>
          <w:color w:val="000000" w:themeColor="text1"/>
          <w:sz w:val="22"/>
          <w:szCs w:val="22"/>
          <w:lang w:val="en-GB"/>
        </w:rPr>
        <w:tab/>
      </w:r>
      <w:r w:rsidRPr="00866F6B">
        <w:rPr>
          <w:rFonts w:ascii="Calibri" w:hAnsi="Calibri" w:cs="Calibri"/>
          <w:color w:val="000000" w:themeColor="text1"/>
          <w:sz w:val="22"/>
          <w:szCs w:val="22"/>
          <w:lang w:val="en-GB"/>
        </w:rPr>
        <w:tab/>
      </w:r>
      <w:r w:rsidRPr="00866F6B">
        <w:rPr>
          <w:rFonts w:ascii="Calibri" w:hAnsi="Calibri" w:cs="Calibri"/>
          <w:color w:val="000000" w:themeColor="text1"/>
          <w:sz w:val="22"/>
          <w:szCs w:val="22"/>
          <w:lang w:val="en-GB"/>
        </w:rPr>
        <w:tab/>
      </w:r>
      <w:r w:rsidRPr="00866F6B">
        <w:rPr>
          <w:rFonts w:ascii="Calibri" w:hAnsi="Calibri" w:cs="Calibri"/>
          <w:color w:val="000000" w:themeColor="text1"/>
          <w:sz w:val="22"/>
          <w:szCs w:val="22"/>
          <w:lang w:val="en-GB"/>
        </w:rPr>
        <w:tab/>
        <w:t>Bangalore – 5600</w:t>
      </w:r>
      <w:r w:rsidR="00AE3D19" w:rsidRPr="00866F6B">
        <w:rPr>
          <w:rFonts w:ascii="Calibri" w:hAnsi="Calibri" w:cs="Calibri"/>
          <w:color w:val="000000" w:themeColor="text1"/>
          <w:sz w:val="22"/>
          <w:szCs w:val="22"/>
          <w:lang w:val="en-GB"/>
        </w:rPr>
        <w:t>, India</w:t>
      </w:r>
    </w:p>
    <w:p w14:paraId="04ECE12C" w14:textId="77777777" w:rsidR="0006473D" w:rsidRPr="00866F6B" w:rsidRDefault="0006473D" w:rsidP="0006473D">
      <w:pPr>
        <w:contextualSpacing/>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ab/>
      </w:r>
    </w:p>
    <w:p w14:paraId="0E870F48" w14:textId="77777777" w:rsidR="0006473D" w:rsidRPr="00866F6B" w:rsidRDefault="0006473D" w:rsidP="0006473D">
      <w:pPr>
        <w:spacing w:after="288"/>
        <w:ind w:right="144"/>
        <w:jc w:val="both"/>
        <w:rPr>
          <w:rFonts w:ascii="Calibri" w:hAnsi="Calibri" w:cs="Calibri"/>
          <w:color w:val="000000" w:themeColor="text1"/>
          <w:sz w:val="22"/>
          <w:szCs w:val="22"/>
          <w:lang w:val="en-GB"/>
        </w:rPr>
      </w:pPr>
    </w:p>
    <w:p w14:paraId="6E61FCC5" w14:textId="77777777" w:rsidR="0006473D" w:rsidRPr="00866F6B" w:rsidRDefault="0006473D" w:rsidP="0006473D">
      <w:pPr>
        <w:pBdr>
          <w:top w:val="single" w:sz="11" w:space="4" w:color="000000"/>
        </w:pBdr>
        <w:ind w:left="72"/>
        <w:jc w:val="both"/>
        <w:rPr>
          <w:rFonts w:ascii="Calibri" w:hAnsi="Calibri" w:cs="Calibri"/>
          <w:b/>
          <w:color w:val="000000" w:themeColor="text1"/>
          <w:sz w:val="22"/>
          <w:szCs w:val="22"/>
          <w:lang w:val="en-GB"/>
        </w:rPr>
      </w:pPr>
      <w:r w:rsidRPr="00866F6B">
        <w:rPr>
          <w:rFonts w:ascii="Calibri" w:hAnsi="Calibri" w:cs="Calibri"/>
          <w:color w:val="000000" w:themeColor="text1"/>
          <w:sz w:val="22"/>
          <w:szCs w:val="22"/>
          <w:lang w:val="en-GB"/>
        </w:rPr>
        <w:t xml:space="preserve">Executed as an agreement on the dates appearing </w:t>
      </w:r>
      <w:r w:rsidRPr="00866F6B">
        <w:rPr>
          <w:rFonts w:ascii="Calibri" w:hAnsi="Calibri" w:cs="Calibri"/>
          <w:b/>
          <w:color w:val="000000" w:themeColor="text1"/>
          <w:sz w:val="22"/>
          <w:szCs w:val="22"/>
          <w:lang w:val="en-GB"/>
        </w:rPr>
        <w:t>below:</w:t>
      </w:r>
    </w:p>
    <w:p w14:paraId="402AF393" w14:textId="77777777" w:rsidR="0006473D" w:rsidRPr="00866F6B" w:rsidRDefault="0006473D" w:rsidP="0006473D">
      <w:pPr>
        <w:pBdr>
          <w:top w:val="single" w:sz="11" w:space="4" w:color="000000"/>
        </w:pBdr>
        <w:ind w:left="72"/>
        <w:jc w:val="both"/>
        <w:rPr>
          <w:rFonts w:ascii="Calibri" w:hAnsi="Calibri" w:cs="Calibri"/>
          <w:color w:val="000000" w:themeColor="text1"/>
          <w:sz w:val="22"/>
          <w:szCs w:val="22"/>
          <w:lang w:val="en-GB"/>
        </w:rPr>
      </w:pPr>
    </w:p>
    <w:p w14:paraId="4ACF185B" w14:textId="77777777" w:rsidR="0006473D" w:rsidRPr="00866F6B" w:rsidRDefault="0006473D" w:rsidP="0006473D">
      <w:pPr>
        <w:pBdr>
          <w:top w:val="single" w:sz="11" w:space="4" w:color="000000"/>
        </w:pBdr>
        <w:ind w:left="72"/>
        <w:jc w:val="both"/>
        <w:rPr>
          <w:rFonts w:ascii="Calibri" w:hAnsi="Calibri" w:cs="Calibri"/>
          <w:color w:val="000000" w:themeColor="text1"/>
          <w:sz w:val="22"/>
          <w:szCs w:val="22"/>
          <w:lang w:val="en-GB"/>
        </w:rPr>
      </w:pPr>
    </w:p>
    <w:p w14:paraId="05E63F9E" w14:textId="77777777" w:rsidR="0006473D" w:rsidRPr="00866F6B" w:rsidRDefault="0006473D" w:rsidP="0006473D">
      <w:pPr>
        <w:pBdr>
          <w:top w:val="single" w:sz="11" w:space="4" w:color="000000"/>
        </w:pBdr>
        <w:ind w:left="72"/>
        <w:jc w:val="both"/>
        <w:rPr>
          <w:rFonts w:ascii="Calibri" w:hAnsi="Calibri" w:cs="Calibri"/>
          <w:color w:val="000000" w:themeColor="text1"/>
          <w:sz w:val="22"/>
          <w:szCs w:val="22"/>
          <w:lang w:val="en-GB"/>
        </w:rPr>
      </w:pPr>
    </w:p>
    <w:p w14:paraId="6D233ABB" w14:textId="77777777" w:rsidR="0006473D" w:rsidRPr="00866F6B" w:rsidRDefault="0006473D" w:rsidP="0006473D">
      <w:pPr>
        <w:pBdr>
          <w:top w:val="single" w:sz="11" w:space="4" w:color="000000"/>
        </w:pBdr>
        <w:jc w:val="both"/>
        <w:rPr>
          <w:rFonts w:ascii="Calibri" w:hAnsi="Calibri" w:cs="Calibri"/>
          <w:color w:val="000000" w:themeColor="text1"/>
          <w:sz w:val="22"/>
          <w:szCs w:val="22"/>
          <w:lang w:val="en-GB"/>
        </w:rPr>
      </w:pPr>
    </w:p>
    <w:tbl>
      <w:tblPr>
        <w:tblStyle w:val="TableGrid"/>
        <w:tblpPr w:leftFromText="180" w:rightFromText="180" w:vertAnchor="text" w:horzAnchor="margin" w:tblpXSpec="right" w:tblpY="709"/>
        <w:tblW w:w="0" w:type="auto"/>
        <w:tblLook w:val="04A0" w:firstRow="1" w:lastRow="0" w:firstColumn="1" w:lastColumn="0" w:noHBand="0" w:noVBand="1"/>
      </w:tblPr>
      <w:tblGrid>
        <w:gridCol w:w="1259"/>
        <w:gridCol w:w="3066"/>
      </w:tblGrid>
      <w:tr w:rsidR="00866F6B" w:rsidRPr="00866F6B" w14:paraId="64265650" w14:textId="77777777" w:rsidTr="00362847">
        <w:trPr>
          <w:trHeight w:val="1716"/>
        </w:trPr>
        <w:tc>
          <w:tcPr>
            <w:tcW w:w="1259" w:type="dxa"/>
            <w:vAlign w:val="center"/>
          </w:tcPr>
          <w:p w14:paraId="7B9109D2" w14:textId="77777777" w:rsidR="0006473D" w:rsidRPr="00866F6B" w:rsidRDefault="0006473D" w:rsidP="0006473D">
            <w:pPr>
              <w:jc w:val="both"/>
              <w:rPr>
                <w:rFonts w:ascii="Calibri" w:hAnsi="Calibri" w:cs="Calibri"/>
                <w:b/>
                <w:color w:val="000000" w:themeColor="text1"/>
                <w:sz w:val="22"/>
                <w:szCs w:val="22"/>
                <w:lang w:val="en-GB"/>
              </w:rPr>
            </w:pPr>
            <w:r w:rsidRPr="00866F6B">
              <w:rPr>
                <w:rFonts w:ascii="Calibri" w:hAnsi="Calibri" w:cs="Calibri"/>
                <w:b/>
                <w:color w:val="000000" w:themeColor="text1"/>
                <w:sz w:val="22"/>
                <w:szCs w:val="22"/>
                <w:lang w:val="en-GB"/>
              </w:rPr>
              <w:t>Signature</w:t>
            </w:r>
          </w:p>
        </w:tc>
        <w:tc>
          <w:tcPr>
            <w:tcW w:w="3066" w:type="dxa"/>
          </w:tcPr>
          <w:p w14:paraId="0632C117" w14:textId="77777777" w:rsidR="0006473D" w:rsidRPr="00866F6B" w:rsidRDefault="0006473D" w:rsidP="0006473D">
            <w:pPr>
              <w:jc w:val="both"/>
              <w:rPr>
                <w:rFonts w:ascii="Calibri" w:hAnsi="Calibri" w:cs="Calibri"/>
                <w:color w:val="000000" w:themeColor="text1"/>
                <w:sz w:val="22"/>
                <w:szCs w:val="22"/>
                <w:lang w:val="en-GB"/>
              </w:rPr>
            </w:pPr>
          </w:p>
        </w:tc>
      </w:tr>
      <w:tr w:rsidR="00866F6B" w:rsidRPr="00866F6B" w14:paraId="1A33667B" w14:textId="77777777" w:rsidTr="00362847">
        <w:trPr>
          <w:trHeight w:val="414"/>
        </w:trPr>
        <w:tc>
          <w:tcPr>
            <w:tcW w:w="1259" w:type="dxa"/>
          </w:tcPr>
          <w:p w14:paraId="2DCA156D" w14:textId="77777777" w:rsidR="0006473D" w:rsidRPr="00866F6B" w:rsidRDefault="0006473D" w:rsidP="0006473D">
            <w:pPr>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Name</w:t>
            </w:r>
          </w:p>
        </w:tc>
        <w:tc>
          <w:tcPr>
            <w:tcW w:w="3066" w:type="dxa"/>
          </w:tcPr>
          <w:p w14:paraId="3CA4D2AF" w14:textId="77777777" w:rsidR="0006473D" w:rsidRPr="00866F6B" w:rsidRDefault="0006473D" w:rsidP="0006473D">
            <w:pPr>
              <w:jc w:val="both"/>
              <w:rPr>
                <w:rFonts w:ascii="Calibri" w:hAnsi="Calibri" w:cs="Calibri"/>
                <w:color w:val="000000" w:themeColor="text1"/>
                <w:sz w:val="22"/>
                <w:szCs w:val="22"/>
                <w:lang w:val="en-GB"/>
              </w:rPr>
            </w:pPr>
          </w:p>
        </w:tc>
      </w:tr>
      <w:tr w:rsidR="00866F6B" w:rsidRPr="00866F6B" w14:paraId="7F98C734" w14:textId="77777777" w:rsidTr="00362847">
        <w:trPr>
          <w:trHeight w:val="425"/>
        </w:trPr>
        <w:tc>
          <w:tcPr>
            <w:tcW w:w="1259" w:type="dxa"/>
          </w:tcPr>
          <w:p w14:paraId="40EF4D88" w14:textId="77777777" w:rsidR="0006473D" w:rsidRPr="00866F6B" w:rsidRDefault="0006473D" w:rsidP="0006473D">
            <w:pPr>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Title</w:t>
            </w:r>
          </w:p>
        </w:tc>
        <w:tc>
          <w:tcPr>
            <w:tcW w:w="3066" w:type="dxa"/>
          </w:tcPr>
          <w:p w14:paraId="377E33DF" w14:textId="77777777" w:rsidR="0006473D" w:rsidRPr="00866F6B" w:rsidRDefault="0006473D" w:rsidP="0006473D">
            <w:pPr>
              <w:jc w:val="both"/>
              <w:rPr>
                <w:rFonts w:ascii="Calibri" w:hAnsi="Calibri" w:cs="Calibri"/>
                <w:color w:val="000000" w:themeColor="text1"/>
                <w:sz w:val="22"/>
                <w:szCs w:val="22"/>
                <w:lang w:val="en-GB"/>
              </w:rPr>
            </w:pPr>
          </w:p>
        </w:tc>
      </w:tr>
      <w:tr w:rsidR="00866F6B" w:rsidRPr="00866F6B" w14:paraId="239E1A4A" w14:textId="77777777" w:rsidTr="00362847">
        <w:trPr>
          <w:trHeight w:val="404"/>
        </w:trPr>
        <w:tc>
          <w:tcPr>
            <w:tcW w:w="1259" w:type="dxa"/>
          </w:tcPr>
          <w:p w14:paraId="231F03E3" w14:textId="77777777" w:rsidR="0006473D" w:rsidRPr="00866F6B" w:rsidRDefault="0006473D" w:rsidP="0006473D">
            <w:pPr>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Date</w:t>
            </w:r>
          </w:p>
        </w:tc>
        <w:tc>
          <w:tcPr>
            <w:tcW w:w="3066" w:type="dxa"/>
          </w:tcPr>
          <w:p w14:paraId="77E4E7D0" w14:textId="77777777" w:rsidR="0006473D" w:rsidRPr="00866F6B" w:rsidRDefault="0006473D" w:rsidP="0006473D">
            <w:pPr>
              <w:jc w:val="both"/>
              <w:rPr>
                <w:rFonts w:ascii="Calibri" w:hAnsi="Calibri" w:cs="Calibri"/>
                <w:color w:val="000000" w:themeColor="text1"/>
                <w:sz w:val="22"/>
                <w:szCs w:val="22"/>
                <w:lang w:val="en-GB"/>
              </w:rPr>
            </w:pPr>
          </w:p>
        </w:tc>
      </w:tr>
    </w:tbl>
    <w:p w14:paraId="036348F3" w14:textId="4C766346" w:rsidR="0006473D" w:rsidRPr="00866F6B" w:rsidRDefault="0006473D" w:rsidP="0006473D">
      <w:pPr>
        <w:tabs>
          <w:tab w:val="right" w:pos="8302"/>
        </w:tabs>
        <w:ind w:left="5400" w:hanging="5328"/>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 xml:space="preserve">Signed for and on behalf </w:t>
      </w:r>
      <w:r w:rsidR="00362847" w:rsidRPr="00866F6B">
        <w:rPr>
          <w:rFonts w:ascii="Calibri" w:hAnsi="Calibri" w:cs="Calibri"/>
          <w:color w:val="000000" w:themeColor="text1"/>
          <w:sz w:val="22"/>
          <w:szCs w:val="22"/>
          <w:lang w:val="en-GB"/>
        </w:rPr>
        <w:t xml:space="preserve">of the </w:t>
      </w:r>
      <w:r w:rsidR="00F90439">
        <w:rPr>
          <w:rFonts w:ascii="Calibri" w:hAnsi="Calibri" w:cs="Calibri"/>
          <w:color w:val="000000" w:themeColor="text1"/>
          <w:sz w:val="22"/>
          <w:szCs w:val="22"/>
          <w:lang w:val="en-GB"/>
        </w:rPr>
        <w:t>ASSOCIATION</w:t>
      </w:r>
      <w:r w:rsidRPr="00866F6B">
        <w:rPr>
          <w:rFonts w:ascii="Calibri" w:hAnsi="Calibri" w:cs="Calibri"/>
          <w:color w:val="000000" w:themeColor="text1"/>
          <w:sz w:val="22"/>
          <w:szCs w:val="22"/>
          <w:lang w:val="en-GB"/>
        </w:rPr>
        <w:t xml:space="preserve"> by:</w:t>
      </w:r>
      <w:r w:rsidRPr="00866F6B">
        <w:rPr>
          <w:rFonts w:ascii="Calibri" w:hAnsi="Calibri" w:cs="Calibri"/>
          <w:color w:val="000000" w:themeColor="text1"/>
          <w:sz w:val="22"/>
          <w:szCs w:val="22"/>
          <w:lang w:val="en-GB"/>
        </w:rPr>
        <w:tab/>
      </w:r>
      <w:r w:rsidRPr="00866F6B">
        <w:rPr>
          <w:rFonts w:ascii="Calibri" w:hAnsi="Calibri" w:cs="Calibri"/>
          <w:color w:val="000000" w:themeColor="text1"/>
          <w:sz w:val="22"/>
          <w:szCs w:val="22"/>
          <w:lang w:val="en-GB"/>
        </w:rPr>
        <w:tab/>
        <w:t xml:space="preserve">Signed for and on behalf of </w:t>
      </w:r>
      <w:r w:rsidR="00362847" w:rsidRPr="00866F6B">
        <w:rPr>
          <w:rFonts w:ascii="Calibri" w:hAnsi="Calibri" w:cs="Calibri"/>
          <w:color w:val="000000" w:themeColor="text1"/>
          <w:sz w:val="22"/>
          <w:szCs w:val="22"/>
          <w:lang w:val="en-GB"/>
        </w:rPr>
        <w:t xml:space="preserve">the </w:t>
      </w:r>
      <w:r w:rsidR="00DA4E7F">
        <w:rPr>
          <w:rFonts w:ascii="Calibri" w:hAnsi="Calibri" w:cs="Calibri"/>
          <w:color w:val="000000" w:themeColor="text1"/>
          <w:sz w:val="22"/>
          <w:szCs w:val="22"/>
          <w:lang w:val="en-GB"/>
        </w:rPr>
        <w:t>CONTRACTOR</w:t>
      </w:r>
      <w:r w:rsidRPr="00866F6B">
        <w:rPr>
          <w:rFonts w:ascii="Calibri" w:hAnsi="Calibri" w:cs="Calibri"/>
          <w:color w:val="000000" w:themeColor="text1"/>
          <w:sz w:val="22"/>
          <w:szCs w:val="22"/>
          <w:lang w:val="en-GB"/>
        </w:rPr>
        <w:t xml:space="preserve"> by:</w:t>
      </w:r>
    </w:p>
    <w:tbl>
      <w:tblPr>
        <w:tblStyle w:val="TableGrid"/>
        <w:tblpPr w:leftFromText="180" w:rightFromText="180" w:vertAnchor="text" w:horzAnchor="margin" w:tblpY="230"/>
        <w:tblW w:w="0" w:type="auto"/>
        <w:tblLook w:val="04A0" w:firstRow="1" w:lastRow="0" w:firstColumn="1" w:lastColumn="0" w:noHBand="0" w:noVBand="1"/>
      </w:tblPr>
      <w:tblGrid>
        <w:gridCol w:w="1318"/>
        <w:gridCol w:w="3219"/>
      </w:tblGrid>
      <w:tr w:rsidR="00866F6B" w:rsidRPr="00866F6B" w14:paraId="282DEB77" w14:textId="77777777" w:rsidTr="00362847">
        <w:trPr>
          <w:trHeight w:val="1724"/>
        </w:trPr>
        <w:tc>
          <w:tcPr>
            <w:tcW w:w="1318" w:type="dxa"/>
            <w:vAlign w:val="center"/>
          </w:tcPr>
          <w:p w14:paraId="12F2515F" w14:textId="77777777" w:rsidR="0006473D" w:rsidRPr="00866F6B" w:rsidRDefault="0006473D" w:rsidP="0006473D">
            <w:pPr>
              <w:jc w:val="both"/>
              <w:rPr>
                <w:rFonts w:ascii="Calibri" w:hAnsi="Calibri" w:cs="Calibri"/>
                <w:b/>
                <w:color w:val="000000" w:themeColor="text1"/>
                <w:sz w:val="22"/>
                <w:szCs w:val="22"/>
                <w:lang w:val="en-GB"/>
              </w:rPr>
            </w:pPr>
            <w:r w:rsidRPr="00866F6B">
              <w:rPr>
                <w:rFonts w:ascii="Calibri" w:hAnsi="Calibri" w:cs="Calibri"/>
                <w:b/>
                <w:color w:val="000000" w:themeColor="text1"/>
                <w:sz w:val="22"/>
                <w:szCs w:val="22"/>
                <w:lang w:val="en-GB"/>
              </w:rPr>
              <w:t>Signatures</w:t>
            </w:r>
          </w:p>
        </w:tc>
        <w:tc>
          <w:tcPr>
            <w:tcW w:w="3219" w:type="dxa"/>
            <w:vAlign w:val="center"/>
          </w:tcPr>
          <w:p w14:paraId="75285ABD" w14:textId="77777777" w:rsidR="0006473D" w:rsidRPr="00866F6B" w:rsidRDefault="0006473D" w:rsidP="0006473D">
            <w:pPr>
              <w:jc w:val="both"/>
              <w:rPr>
                <w:rFonts w:ascii="Calibri" w:hAnsi="Calibri" w:cs="Calibri"/>
                <w:color w:val="000000" w:themeColor="text1"/>
                <w:sz w:val="22"/>
                <w:szCs w:val="22"/>
                <w:lang w:val="en-GB"/>
              </w:rPr>
            </w:pPr>
          </w:p>
        </w:tc>
      </w:tr>
      <w:tr w:rsidR="00866F6B" w:rsidRPr="00866F6B" w14:paraId="12F8C72F" w14:textId="77777777" w:rsidTr="00362847">
        <w:trPr>
          <w:trHeight w:val="416"/>
        </w:trPr>
        <w:tc>
          <w:tcPr>
            <w:tcW w:w="1318" w:type="dxa"/>
            <w:vAlign w:val="center"/>
          </w:tcPr>
          <w:p w14:paraId="04AEEFCD" w14:textId="77777777" w:rsidR="0006473D" w:rsidRPr="00866F6B" w:rsidRDefault="0006473D" w:rsidP="0006473D">
            <w:pPr>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Sign 1 Title</w:t>
            </w:r>
          </w:p>
        </w:tc>
        <w:tc>
          <w:tcPr>
            <w:tcW w:w="3219" w:type="dxa"/>
            <w:vAlign w:val="center"/>
          </w:tcPr>
          <w:p w14:paraId="46324E75" w14:textId="77777777" w:rsidR="0006473D" w:rsidRPr="00866F6B" w:rsidRDefault="0006473D" w:rsidP="0006473D">
            <w:pPr>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 xml:space="preserve">President </w:t>
            </w:r>
          </w:p>
        </w:tc>
      </w:tr>
      <w:tr w:rsidR="00866F6B" w:rsidRPr="00866F6B" w14:paraId="229B9D8B" w14:textId="77777777" w:rsidTr="00362847">
        <w:trPr>
          <w:trHeight w:val="426"/>
        </w:trPr>
        <w:tc>
          <w:tcPr>
            <w:tcW w:w="1318" w:type="dxa"/>
            <w:vAlign w:val="center"/>
          </w:tcPr>
          <w:p w14:paraId="6CFE0008" w14:textId="77777777" w:rsidR="0006473D" w:rsidRPr="00866F6B" w:rsidRDefault="0006473D" w:rsidP="0006473D">
            <w:pPr>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Sign 2 Title</w:t>
            </w:r>
          </w:p>
        </w:tc>
        <w:tc>
          <w:tcPr>
            <w:tcW w:w="3219" w:type="dxa"/>
            <w:vAlign w:val="center"/>
          </w:tcPr>
          <w:p w14:paraId="67542851" w14:textId="77777777" w:rsidR="0006473D" w:rsidRPr="00866F6B" w:rsidRDefault="0006473D" w:rsidP="0006473D">
            <w:pPr>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Secretary</w:t>
            </w:r>
          </w:p>
        </w:tc>
      </w:tr>
      <w:tr w:rsidR="00866F6B" w:rsidRPr="00866F6B" w14:paraId="36F577A0" w14:textId="77777777" w:rsidTr="00362847">
        <w:trPr>
          <w:trHeight w:val="426"/>
        </w:trPr>
        <w:tc>
          <w:tcPr>
            <w:tcW w:w="1318" w:type="dxa"/>
            <w:vAlign w:val="center"/>
          </w:tcPr>
          <w:p w14:paraId="46F7A979" w14:textId="77777777" w:rsidR="0006473D" w:rsidRPr="00866F6B" w:rsidRDefault="0006473D" w:rsidP="0006473D">
            <w:pPr>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Sign 3 Title</w:t>
            </w:r>
          </w:p>
        </w:tc>
        <w:tc>
          <w:tcPr>
            <w:tcW w:w="3219" w:type="dxa"/>
            <w:vAlign w:val="center"/>
          </w:tcPr>
          <w:p w14:paraId="262D67D7" w14:textId="47D0DD7F" w:rsidR="0006473D" w:rsidRPr="00866F6B" w:rsidRDefault="00D92E3D" w:rsidP="0006473D">
            <w:pPr>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Member</w:t>
            </w:r>
          </w:p>
        </w:tc>
      </w:tr>
      <w:tr w:rsidR="00866F6B" w:rsidRPr="00866F6B" w14:paraId="1BE17DEF" w14:textId="77777777" w:rsidTr="00362847">
        <w:trPr>
          <w:trHeight w:val="405"/>
        </w:trPr>
        <w:tc>
          <w:tcPr>
            <w:tcW w:w="1318" w:type="dxa"/>
          </w:tcPr>
          <w:p w14:paraId="01FB0AC6" w14:textId="77777777" w:rsidR="0006473D" w:rsidRPr="00866F6B" w:rsidRDefault="0006473D" w:rsidP="0006473D">
            <w:pPr>
              <w:jc w:val="both"/>
              <w:rPr>
                <w:rFonts w:ascii="Calibri" w:hAnsi="Calibri" w:cs="Calibri"/>
                <w:color w:val="000000" w:themeColor="text1"/>
                <w:sz w:val="22"/>
                <w:szCs w:val="22"/>
                <w:lang w:val="en-GB"/>
              </w:rPr>
            </w:pPr>
            <w:r w:rsidRPr="00866F6B">
              <w:rPr>
                <w:rFonts w:ascii="Calibri" w:hAnsi="Calibri" w:cs="Calibri"/>
                <w:color w:val="000000" w:themeColor="text1"/>
                <w:sz w:val="22"/>
                <w:szCs w:val="22"/>
                <w:lang w:val="en-GB"/>
              </w:rPr>
              <w:t>Date</w:t>
            </w:r>
          </w:p>
        </w:tc>
        <w:tc>
          <w:tcPr>
            <w:tcW w:w="3219" w:type="dxa"/>
          </w:tcPr>
          <w:p w14:paraId="16D8F2A6" w14:textId="77777777" w:rsidR="0006473D" w:rsidRPr="00866F6B" w:rsidRDefault="0006473D" w:rsidP="0006473D">
            <w:pPr>
              <w:jc w:val="both"/>
              <w:rPr>
                <w:rFonts w:ascii="Calibri" w:hAnsi="Calibri" w:cs="Calibri"/>
                <w:b/>
                <w:color w:val="000000" w:themeColor="text1"/>
                <w:sz w:val="22"/>
                <w:szCs w:val="22"/>
                <w:lang w:val="en-GB"/>
              </w:rPr>
            </w:pPr>
            <w:r w:rsidRPr="00866F6B">
              <w:rPr>
                <w:rFonts w:ascii="Calibri" w:hAnsi="Calibri" w:cs="Calibri"/>
                <w:b/>
                <w:color w:val="000000" w:themeColor="text1"/>
                <w:sz w:val="22"/>
                <w:szCs w:val="22"/>
                <w:lang w:val="en-GB"/>
              </w:rPr>
              <w:t xml:space="preserve"> </w:t>
            </w:r>
          </w:p>
        </w:tc>
      </w:tr>
    </w:tbl>
    <w:p w14:paraId="34A90A13" w14:textId="77777777" w:rsidR="0006473D" w:rsidRPr="00866F6B" w:rsidRDefault="0006473D" w:rsidP="00F379C9">
      <w:pPr>
        <w:jc w:val="both"/>
        <w:rPr>
          <w:rFonts w:ascii="Calibri" w:hAnsi="Calibri" w:cs="Calibri"/>
          <w:b/>
          <w:color w:val="000000" w:themeColor="text1"/>
          <w:sz w:val="22"/>
          <w:szCs w:val="22"/>
          <w:lang w:val="en-GB"/>
        </w:rPr>
      </w:pPr>
    </w:p>
    <w:sectPr w:rsidR="0006473D" w:rsidRPr="00866F6B" w:rsidSect="00180D4C">
      <w:headerReference w:type="default" r:id="rId9"/>
      <w:footerReference w:type="default" r:id="rId10"/>
      <w:pgSz w:w="11906" w:h="16838"/>
      <w:pgMar w:top="1440" w:right="1080" w:bottom="1440" w:left="108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p" w:date="2021-05-25T11:33:00Z" w:initials="h">
    <w:p w14:paraId="25B8371B" w14:textId="150C0667" w:rsidR="00FF3964" w:rsidRDefault="00FF3964">
      <w:pPr>
        <w:pStyle w:val="CommentText"/>
      </w:pPr>
      <w:r>
        <w:rPr>
          <w:rStyle w:val="CommentReference"/>
        </w:rPr>
        <w:annotationRef/>
      </w:r>
      <w:r>
        <w:t>Food allowances are generally always given by the client. In most societies the residents pitch in and help by sending food down for the staff staying there</w:t>
      </w:r>
    </w:p>
  </w:comment>
  <w:comment w:id="2" w:author="hp" w:date="2021-05-25T11:34:00Z" w:initials="h">
    <w:p w14:paraId="0271C52F" w14:textId="67D48002" w:rsidR="00FF3964" w:rsidRDefault="00FF3964">
      <w:pPr>
        <w:pStyle w:val="CommentText"/>
      </w:pPr>
      <w:r>
        <w:rPr>
          <w:rStyle w:val="CommentReference"/>
        </w:rPr>
        <w:annotationRef/>
      </w:r>
      <w:r>
        <w:t>We normally pay this in Diwali, and that how all staff expect it as well</w:t>
      </w:r>
    </w:p>
  </w:comment>
  <w:comment w:id="3" w:author="hp" w:date="2021-05-25T11:34:00Z" w:initials="h">
    <w:p w14:paraId="13FEA5B6" w14:textId="3FD55D0F" w:rsidR="00FF3964" w:rsidRDefault="00FF3964">
      <w:pPr>
        <w:pStyle w:val="CommentText"/>
      </w:pPr>
      <w:r>
        <w:rPr>
          <w:rStyle w:val="CommentReference"/>
        </w:rPr>
        <w:annotationRef/>
      </w:r>
      <w:r>
        <w:t>Normally paid on completion of a year from the joining date. As that accounts for their full year of leave accumulated</w:t>
      </w:r>
    </w:p>
  </w:comment>
  <w:comment w:id="4" w:author="hp" w:date="2021-05-25T11:41:00Z" w:initials="h">
    <w:p w14:paraId="5D83C848" w14:textId="27372D34" w:rsidR="00FF3964" w:rsidRDefault="00FF3964">
      <w:pPr>
        <w:pStyle w:val="CommentText"/>
      </w:pPr>
      <w:r>
        <w:rPr>
          <w:rStyle w:val="CommentReference"/>
        </w:rPr>
        <w:annotationRef/>
      </w:r>
      <w:r>
        <w:t>I suggest a background verification for all staff from</w:t>
      </w:r>
      <w:r w:rsidR="00BD1E60">
        <w:t xml:space="preserve"> </w:t>
      </w:r>
      <w:r>
        <w:t>a third party company that is far more detailed and meaningful that a police verification. A police verification is a complete farce and anyone gets a clean chit just based on address verification</w:t>
      </w:r>
      <w:r w:rsidR="00BD1E60">
        <w:t>. Even for companies like Morgan Stanley and Microsoft we do the same background verification through better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B8371B" w15:done="0"/>
  <w15:commentEx w15:paraId="0271C52F" w15:done="0"/>
  <w15:commentEx w15:paraId="13FEA5B6" w15:done="0"/>
  <w15:commentEx w15:paraId="5D83C84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2550E" w14:textId="77777777" w:rsidR="009375FB" w:rsidRDefault="009375FB" w:rsidP="00180D4C">
      <w:r>
        <w:separator/>
      </w:r>
    </w:p>
  </w:endnote>
  <w:endnote w:type="continuationSeparator" w:id="0">
    <w:p w14:paraId="5F80AACF" w14:textId="77777777" w:rsidR="009375FB" w:rsidRDefault="009375FB" w:rsidP="00180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3EE85" w14:textId="26B1C80F" w:rsidR="004C3CAA" w:rsidRDefault="004C3CAA" w:rsidP="00866F6B">
    <w:pPr>
      <w:pStyle w:val="Footer"/>
      <w:jc w:val="both"/>
      <w:rPr>
        <w:rFonts w:ascii="Calibri" w:hAnsi="Calibri" w:cs="Calibri"/>
        <w:sz w:val="20"/>
        <w:szCs w:val="20"/>
      </w:rPr>
    </w:pPr>
    <w:r w:rsidRPr="0006473D">
      <w:rPr>
        <w:rFonts w:ascii="Calibri" w:hAnsi="Calibri" w:cs="Calibri"/>
        <w:sz w:val="20"/>
        <w:szCs w:val="20"/>
      </w:rPr>
      <w:t xml:space="preserve">Signed on behalf </w:t>
    </w:r>
    <w:r>
      <w:rPr>
        <w:rFonts w:ascii="Calibri" w:hAnsi="Calibri" w:cs="Calibri"/>
        <w:sz w:val="20"/>
        <w:szCs w:val="20"/>
      </w:rPr>
      <w:t xml:space="preserve">of the </w:t>
    </w:r>
    <w:r w:rsidR="00F90439">
      <w:rPr>
        <w:rFonts w:ascii="Calibri" w:hAnsi="Calibri" w:cs="Calibri"/>
        <w:sz w:val="20"/>
        <w:szCs w:val="20"/>
      </w:rPr>
      <w:t>ASSOCIATION</w:t>
    </w:r>
    <w:r w:rsidRPr="0006473D">
      <w:rPr>
        <w:rFonts w:ascii="Calibri" w:hAnsi="Calibri" w:cs="Calibri"/>
        <w:sz w:val="20"/>
        <w:szCs w:val="20"/>
      </w:rPr>
      <w:tab/>
    </w:r>
    <w:sdt>
      <w:sdtPr>
        <w:rPr>
          <w:rFonts w:ascii="Calibri" w:hAnsi="Calibri" w:cs="Calibri"/>
          <w:sz w:val="20"/>
          <w:szCs w:val="20"/>
        </w:rPr>
        <w:id w:val="1641145082"/>
        <w:docPartObj>
          <w:docPartGallery w:val="Page Numbers (Bottom of Page)"/>
          <w:docPartUnique/>
        </w:docPartObj>
      </w:sdtPr>
      <w:sdtEndPr>
        <w:rPr>
          <w:noProof/>
        </w:rPr>
      </w:sdtEndPr>
      <w:sdtContent>
        <w:r w:rsidRPr="00866F6B">
          <w:rPr>
            <w:rFonts w:ascii="Calibri" w:hAnsi="Calibri" w:cs="Calibri"/>
            <w:noProof/>
            <w:sz w:val="20"/>
            <w:szCs w:val="20"/>
          </w:rPr>
          <w:t xml:space="preserve">Page </w:t>
        </w:r>
        <w:r w:rsidRPr="00866F6B">
          <w:rPr>
            <w:rFonts w:ascii="Calibri" w:hAnsi="Calibri" w:cs="Calibri"/>
            <w:b/>
            <w:bCs/>
            <w:noProof/>
            <w:sz w:val="20"/>
            <w:szCs w:val="20"/>
          </w:rPr>
          <w:fldChar w:fldCharType="begin"/>
        </w:r>
        <w:r w:rsidRPr="00866F6B">
          <w:rPr>
            <w:rFonts w:ascii="Calibri" w:hAnsi="Calibri" w:cs="Calibri"/>
            <w:b/>
            <w:bCs/>
            <w:noProof/>
            <w:sz w:val="20"/>
            <w:szCs w:val="20"/>
          </w:rPr>
          <w:instrText xml:space="preserve"> PAGE  \* Arabic  \* MERGEFORMAT </w:instrText>
        </w:r>
        <w:r w:rsidRPr="00866F6B">
          <w:rPr>
            <w:rFonts w:ascii="Calibri" w:hAnsi="Calibri" w:cs="Calibri"/>
            <w:b/>
            <w:bCs/>
            <w:noProof/>
            <w:sz w:val="20"/>
            <w:szCs w:val="20"/>
          </w:rPr>
          <w:fldChar w:fldCharType="separate"/>
        </w:r>
        <w:r w:rsidR="00BD702F">
          <w:rPr>
            <w:rFonts w:ascii="Calibri" w:hAnsi="Calibri" w:cs="Calibri"/>
            <w:b/>
            <w:bCs/>
            <w:noProof/>
            <w:sz w:val="20"/>
            <w:szCs w:val="20"/>
          </w:rPr>
          <w:t>14</w:t>
        </w:r>
        <w:r w:rsidRPr="00866F6B">
          <w:rPr>
            <w:rFonts w:ascii="Calibri" w:hAnsi="Calibri" w:cs="Calibri"/>
            <w:b/>
            <w:bCs/>
            <w:noProof/>
            <w:sz w:val="20"/>
            <w:szCs w:val="20"/>
          </w:rPr>
          <w:fldChar w:fldCharType="end"/>
        </w:r>
        <w:r w:rsidRPr="00866F6B">
          <w:rPr>
            <w:rFonts w:ascii="Calibri" w:hAnsi="Calibri" w:cs="Calibri"/>
            <w:noProof/>
            <w:sz w:val="20"/>
            <w:szCs w:val="20"/>
          </w:rPr>
          <w:t xml:space="preserve"> of </w:t>
        </w:r>
        <w:r w:rsidRPr="00866F6B">
          <w:rPr>
            <w:rFonts w:ascii="Calibri" w:hAnsi="Calibri" w:cs="Calibri"/>
            <w:b/>
            <w:bCs/>
            <w:noProof/>
            <w:sz w:val="20"/>
            <w:szCs w:val="20"/>
          </w:rPr>
          <w:fldChar w:fldCharType="begin"/>
        </w:r>
        <w:r w:rsidRPr="00866F6B">
          <w:rPr>
            <w:rFonts w:ascii="Calibri" w:hAnsi="Calibri" w:cs="Calibri"/>
            <w:b/>
            <w:bCs/>
            <w:noProof/>
            <w:sz w:val="20"/>
            <w:szCs w:val="20"/>
          </w:rPr>
          <w:instrText xml:space="preserve"> NUMPAGES  \* Arabic  \* MERGEFORMAT </w:instrText>
        </w:r>
        <w:r w:rsidRPr="00866F6B">
          <w:rPr>
            <w:rFonts w:ascii="Calibri" w:hAnsi="Calibri" w:cs="Calibri"/>
            <w:b/>
            <w:bCs/>
            <w:noProof/>
            <w:sz w:val="20"/>
            <w:szCs w:val="20"/>
          </w:rPr>
          <w:fldChar w:fldCharType="separate"/>
        </w:r>
        <w:r w:rsidR="00BD702F">
          <w:rPr>
            <w:rFonts w:ascii="Calibri" w:hAnsi="Calibri" w:cs="Calibri"/>
            <w:b/>
            <w:bCs/>
            <w:noProof/>
            <w:sz w:val="20"/>
            <w:szCs w:val="20"/>
          </w:rPr>
          <w:t>14</w:t>
        </w:r>
        <w:r w:rsidRPr="00866F6B">
          <w:rPr>
            <w:rFonts w:ascii="Calibri" w:hAnsi="Calibri" w:cs="Calibri"/>
            <w:b/>
            <w:bCs/>
            <w:noProof/>
            <w:sz w:val="20"/>
            <w:szCs w:val="20"/>
          </w:rPr>
          <w:fldChar w:fldCharType="end"/>
        </w:r>
        <w:r w:rsidRPr="0006473D">
          <w:rPr>
            <w:rFonts w:ascii="Calibri" w:hAnsi="Calibri" w:cs="Calibri"/>
            <w:noProof/>
            <w:sz w:val="20"/>
            <w:szCs w:val="20"/>
          </w:rPr>
          <w:tab/>
        </w:r>
        <w:r>
          <w:rPr>
            <w:rFonts w:ascii="Calibri" w:hAnsi="Calibri" w:cs="Calibri"/>
            <w:noProof/>
            <w:sz w:val="20"/>
            <w:szCs w:val="20"/>
          </w:rPr>
          <w:t xml:space="preserve">              </w:t>
        </w:r>
        <w:r w:rsidRPr="0006473D">
          <w:rPr>
            <w:rFonts w:ascii="Calibri" w:hAnsi="Calibri" w:cs="Calibri"/>
            <w:noProof/>
            <w:sz w:val="20"/>
            <w:szCs w:val="20"/>
          </w:rPr>
          <w:t xml:space="preserve">Signed on behalf of </w:t>
        </w:r>
        <w:r>
          <w:rPr>
            <w:rFonts w:ascii="Calibri" w:hAnsi="Calibri" w:cs="Calibri"/>
            <w:noProof/>
            <w:sz w:val="20"/>
            <w:szCs w:val="20"/>
          </w:rPr>
          <w:t>the CONTRACTOR</w:t>
        </w:r>
      </w:sdtContent>
    </w:sdt>
  </w:p>
  <w:p w14:paraId="3DE9B72A" w14:textId="77777777" w:rsidR="004C3CAA" w:rsidRPr="00866F6B" w:rsidRDefault="004C3CAA" w:rsidP="00866F6B">
    <w:pPr>
      <w:pStyle w:val="Footer"/>
      <w:tabs>
        <w:tab w:val="clear" w:pos="9026"/>
      </w:tabs>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EC66CC" w14:textId="77777777" w:rsidR="009375FB" w:rsidRDefault="009375FB" w:rsidP="00180D4C">
      <w:r>
        <w:separator/>
      </w:r>
    </w:p>
  </w:footnote>
  <w:footnote w:type="continuationSeparator" w:id="0">
    <w:p w14:paraId="3D0FF3E8" w14:textId="77777777" w:rsidR="009375FB" w:rsidRDefault="009375FB" w:rsidP="00180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3CDA6" w14:textId="77777777" w:rsidR="004C3CAA" w:rsidRDefault="004C3CAA" w:rsidP="00180D4C">
    <w:pPr>
      <w:pStyle w:val="Header"/>
      <w:tabs>
        <w:tab w:val="clear"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B10"/>
    <w:multiLevelType w:val="hybridMultilevel"/>
    <w:tmpl w:val="1D90811A"/>
    <w:lvl w:ilvl="0" w:tplc="F3FA8104">
      <w:start w:val="1"/>
      <w:numFmt w:val="decimal"/>
      <w:lvlText w:val="%1."/>
      <w:lvlJc w:val="left"/>
      <w:pPr>
        <w:ind w:left="326" w:hanging="360"/>
      </w:pPr>
      <w:rPr>
        <w:rFonts w:hint="default"/>
      </w:rPr>
    </w:lvl>
    <w:lvl w:ilvl="1" w:tplc="08090019" w:tentative="1">
      <w:start w:val="1"/>
      <w:numFmt w:val="lowerLetter"/>
      <w:lvlText w:val="%2."/>
      <w:lvlJc w:val="left"/>
      <w:pPr>
        <w:ind w:left="1046" w:hanging="360"/>
      </w:pPr>
    </w:lvl>
    <w:lvl w:ilvl="2" w:tplc="0809001B" w:tentative="1">
      <w:start w:val="1"/>
      <w:numFmt w:val="lowerRoman"/>
      <w:lvlText w:val="%3."/>
      <w:lvlJc w:val="right"/>
      <w:pPr>
        <w:ind w:left="1766" w:hanging="180"/>
      </w:pPr>
    </w:lvl>
    <w:lvl w:ilvl="3" w:tplc="0809000F" w:tentative="1">
      <w:start w:val="1"/>
      <w:numFmt w:val="decimal"/>
      <w:lvlText w:val="%4."/>
      <w:lvlJc w:val="left"/>
      <w:pPr>
        <w:ind w:left="2486" w:hanging="360"/>
      </w:pPr>
    </w:lvl>
    <w:lvl w:ilvl="4" w:tplc="08090019" w:tentative="1">
      <w:start w:val="1"/>
      <w:numFmt w:val="lowerLetter"/>
      <w:lvlText w:val="%5."/>
      <w:lvlJc w:val="left"/>
      <w:pPr>
        <w:ind w:left="3206" w:hanging="360"/>
      </w:pPr>
    </w:lvl>
    <w:lvl w:ilvl="5" w:tplc="0809001B" w:tentative="1">
      <w:start w:val="1"/>
      <w:numFmt w:val="lowerRoman"/>
      <w:lvlText w:val="%6."/>
      <w:lvlJc w:val="right"/>
      <w:pPr>
        <w:ind w:left="3926" w:hanging="180"/>
      </w:pPr>
    </w:lvl>
    <w:lvl w:ilvl="6" w:tplc="0809000F" w:tentative="1">
      <w:start w:val="1"/>
      <w:numFmt w:val="decimal"/>
      <w:lvlText w:val="%7."/>
      <w:lvlJc w:val="left"/>
      <w:pPr>
        <w:ind w:left="4646" w:hanging="360"/>
      </w:pPr>
    </w:lvl>
    <w:lvl w:ilvl="7" w:tplc="08090019" w:tentative="1">
      <w:start w:val="1"/>
      <w:numFmt w:val="lowerLetter"/>
      <w:lvlText w:val="%8."/>
      <w:lvlJc w:val="left"/>
      <w:pPr>
        <w:ind w:left="5366" w:hanging="360"/>
      </w:pPr>
    </w:lvl>
    <w:lvl w:ilvl="8" w:tplc="0809001B" w:tentative="1">
      <w:start w:val="1"/>
      <w:numFmt w:val="lowerRoman"/>
      <w:lvlText w:val="%9."/>
      <w:lvlJc w:val="right"/>
      <w:pPr>
        <w:ind w:left="6086" w:hanging="180"/>
      </w:pPr>
    </w:lvl>
  </w:abstractNum>
  <w:abstractNum w:abstractNumId="1" w15:restartNumberingAfterBreak="0">
    <w:nsid w:val="02AD4FBE"/>
    <w:multiLevelType w:val="multilevel"/>
    <w:tmpl w:val="C9F69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85E80"/>
    <w:multiLevelType w:val="hybridMultilevel"/>
    <w:tmpl w:val="3A24EC8A"/>
    <w:lvl w:ilvl="0" w:tplc="08090019">
      <w:start w:val="1"/>
      <w:numFmt w:val="lowerLetter"/>
      <w:lvlText w:val="%1."/>
      <w:lvlJc w:val="left"/>
      <w:pPr>
        <w:ind w:left="1420" w:hanging="360"/>
      </w:pPr>
    </w:lvl>
    <w:lvl w:ilvl="1" w:tplc="08090019" w:tentative="1">
      <w:start w:val="1"/>
      <w:numFmt w:val="lowerLetter"/>
      <w:lvlText w:val="%2."/>
      <w:lvlJc w:val="left"/>
      <w:pPr>
        <w:ind w:left="2140" w:hanging="360"/>
      </w:pPr>
    </w:lvl>
    <w:lvl w:ilvl="2" w:tplc="0809001B" w:tentative="1">
      <w:start w:val="1"/>
      <w:numFmt w:val="lowerRoman"/>
      <w:lvlText w:val="%3."/>
      <w:lvlJc w:val="right"/>
      <w:pPr>
        <w:ind w:left="2860" w:hanging="180"/>
      </w:pPr>
    </w:lvl>
    <w:lvl w:ilvl="3" w:tplc="0809000F" w:tentative="1">
      <w:start w:val="1"/>
      <w:numFmt w:val="decimal"/>
      <w:lvlText w:val="%4."/>
      <w:lvlJc w:val="left"/>
      <w:pPr>
        <w:ind w:left="3580" w:hanging="360"/>
      </w:pPr>
    </w:lvl>
    <w:lvl w:ilvl="4" w:tplc="08090019" w:tentative="1">
      <w:start w:val="1"/>
      <w:numFmt w:val="lowerLetter"/>
      <w:lvlText w:val="%5."/>
      <w:lvlJc w:val="left"/>
      <w:pPr>
        <w:ind w:left="4300" w:hanging="360"/>
      </w:pPr>
    </w:lvl>
    <w:lvl w:ilvl="5" w:tplc="0809001B" w:tentative="1">
      <w:start w:val="1"/>
      <w:numFmt w:val="lowerRoman"/>
      <w:lvlText w:val="%6."/>
      <w:lvlJc w:val="right"/>
      <w:pPr>
        <w:ind w:left="5020" w:hanging="180"/>
      </w:pPr>
    </w:lvl>
    <w:lvl w:ilvl="6" w:tplc="0809000F" w:tentative="1">
      <w:start w:val="1"/>
      <w:numFmt w:val="decimal"/>
      <w:lvlText w:val="%7."/>
      <w:lvlJc w:val="left"/>
      <w:pPr>
        <w:ind w:left="5740" w:hanging="360"/>
      </w:pPr>
    </w:lvl>
    <w:lvl w:ilvl="7" w:tplc="08090019" w:tentative="1">
      <w:start w:val="1"/>
      <w:numFmt w:val="lowerLetter"/>
      <w:lvlText w:val="%8."/>
      <w:lvlJc w:val="left"/>
      <w:pPr>
        <w:ind w:left="6460" w:hanging="360"/>
      </w:pPr>
    </w:lvl>
    <w:lvl w:ilvl="8" w:tplc="0809001B" w:tentative="1">
      <w:start w:val="1"/>
      <w:numFmt w:val="lowerRoman"/>
      <w:lvlText w:val="%9."/>
      <w:lvlJc w:val="right"/>
      <w:pPr>
        <w:ind w:left="7180" w:hanging="180"/>
      </w:pPr>
    </w:lvl>
  </w:abstractNum>
  <w:abstractNum w:abstractNumId="3" w15:restartNumberingAfterBreak="0">
    <w:nsid w:val="06E407DA"/>
    <w:multiLevelType w:val="hybridMultilevel"/>
    <w:tmpl w:val="DA22DE34"/>
    <w:lvl w:ilvl="0" w:tplc="40090001">
      <w:start w:val="1"/>
      <w:numFmt w:val="bullet"/>
      <w:lvlText w:val=""/>
      <w:lvlJc w:val="left"/>
      <w:pPr>
        <w:ind w:left="720" w:hanging="360"/>
      </w:pPr>
      <w:rPr>
        <w:rFonts w:ascii="Symbol" w:hAnsi="Symbo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ED4B05"/>
    <w:multiLevelType w:val="multilevel"/>
    <w:tmpl w:val="7BD4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21954"/>
    <w:multiLevelType w:val="hybridMultilevel"/>
    <w:tmpl w:val="B41C0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994108"/>
    <w:multiLevelType w:val="hybridMultilevel"/>
    <w:tmpl w:val="147409BE"/>
    <w:lvl w:ilvl="0" w:tplc="08090017">
      <w:start w:val="1"/>
      <w:numFmt w:val="lowerLetter"/>
      <w:lvlText w:val="%1)"/>
      <w:lvlJc w:val="left"/>
      <w:pPr>
        <w:ind w:left="1222" w:hanging="360"/>
      </w:pPr>
      <w:rPr>
        <w:rFonts w:hint="default"/>
      </w:rPr>
    </w:lvl>
    <w:lvl w:ilvl="1" w:tplc="31F87BD2">
      <w:start w:val="1"/>
      <w:numFmt w:val="lowerRoman"/>
      <w:lvlText w:val="(%2)"/>
      <w:lvlJc w:val="left"/>
      <w:pPr>
        <w:ind w:left="2302" w:hanging="720"/>
      </w:pPr>
      <w:rPr>
        <w:rFonts w:hint="default"/>
      </w:r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7" w15:restartNumberingAfterBreak="0">
    <w:nsid w:val="0B630592"/>
    <w:multiLevelType w:val="multilevel"/>
    <w:tmpl w:val="E286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FD2EF1"/>
    <w:multiLevelType w:val="hybridMultilevel"/>
    <w:tmpl w:val="75024550"/>
    <w:lvl w:ilvl="0" w:tplc="80A4B05E">
      <w:start w:val="1"/>
      <w:numFmt w:val="decimal"/>
      <w:lvlText w:val="%1."/>
      <w:lvlJc w:val="left"/>
      <w:pPr>
        <w:ind w:left="326" w:hanging="360"/>
      </w:pPr>
      <w:rPr>
        <w:rFonts w:hint="default"/>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9" w15:restartNumberingAfterBreak="0">
    <w:nsid w:val="0FC9540F"/>
    <w:multiLevelType w:val="hybridMultilevel"/>
    <w:tmpl w:val="F66C4C6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861082"/>
    <w:multiLevelType w:val="multilevel"/>
    <w:tmpl w:val="F520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EB286E"/>
    <w:multiLevelType w:val="hybridMultilevel"/>
    <w:tmpl w:val="568C9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3768E7"/>
    <w:multiLevelType w:val="hybridMultilevel"/>
    <w:tmpl w:val="9D6850B6"/>
    <w:lvl w:ilvl="0" w:tplc="50F643C8">
      <w:start w:val="1"/>
      <w:numFmt w:val="lowerLetter"/>
      <w:lvlText w:val="%1)"/>
      <w:lvlJc w:val="left"/>
      <w:pPr>
        <w:ind w:left="735" w:hanging="360"/>
      </w:pPr>
      <w:rPr>
        <w:rFonts w:hint="default"/>
      </w:rPr>
    </w:lvl>
    <w:lvl w:ilvl="1" w:tplc="08090019" w:tentative="1">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abstractNum w:abstractNumId="13" w15:restartNumberingAfterBreak="0">
    <w:nsid w:val="12ED50F1"/>
    <w:multiLevelType w:val="multilevel"/>
    <w:tmpl w:val="03C0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E83BB7"/>
    <w:multiLevelType w:val="hybridMultilevel"/>
    <w:tmpl w:val="12C673D6"/>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5" w15:restartNumberingAfterBreak="0">
    <w:nsid w:val="1A266AA8"/>
    <w:multiLevelType w:val="multilevel"/>
    <w:tmpl w:val="153E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A36658"/>
    <w:multiLevelType w:val="multilevel"/>
    <w:tmpl w:val="025E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DC6DAA"/>
    <w:multiLevelType w:val="hybridMultilevel"/>
    <w:tmpl w:val="990254A2"/>
    <w:lvl w:ilvl="0" w:tplc="A8C63B56">
      <w:start w:val="1"/>
      <w:numFmt w:val="lowerRoman"/>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8" w15:restartNumberingAfterBreak="0">
    <w:nsid w:val="1FC87CCE"/>
    <w:multiLevelType w:val="hybridMultilevel"/>
    <w:tmpl w:val="298A0B36"/>
    <w:lvl w:ilvl="0" w:tplc="08090017">
      <w:start w:val="1"/>
      <w:numFmt w:val="lowerLetter"/>
      <w:lvlText w:val="%1)"/>
      <w:lvlJc w:val="left"/>
      <w:pPr>
        <w:ind w:left="1222" w:hanging="360"/>
      </w:pPr>
      <w:rPr>
        <w:rFonts w:hint="default"/>
      </w:r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19" w15:restartNumberingAfterBreak="0">
    <w:nsid w:val="20F91759"/>
    <w:multiLevelType w:val="hybridMultilevel"/>
    <w:tmpl w:val="990254A2"/>
    <w:lvl w:ilvl="0" w:tplc="A8C63B56">
      <w:start w:val="1"/>
      <w:numFmt w:val="lowerRoman"/>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20" w15:restartNumberingAfterBreak="0">
    <w:nsid w:val="21754F64"/>
    <w:multiLevelType w:val="hybridMultilevel"/>
    <w:tmpl w:val="EC680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5D093B"/>
    <w:multiLevelType w:val="multilevel"/>
    <w:tmpl w:val="97FE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A20A70"/>
    <w:multiLevelType w:val="multilevel"/>
    <w:tmpl w:val="E59E8FE4"/>
    <w:lvl w:ilvl="0">
      <w:start w:val="1"/>
      <w:numFmt w:val="decimal"/>
      <w:lvlText w:val="%1."/>
      <w:lvlJc w:val="left"/>
      <w:pPr>
        <w:ind w:left="432" w:hanging="360"/>
      </w:pPr>
      <w:rPr>
        <w:rFonts w:hint="default"/>
      </w:rPr>
    </w:lvl>
    <w:lvl w:ilvl="1">
      <w:start w:val="1"/>
      <w:numFmt w:val="decimal"/>
      <w:lvlText w:val="%1.%2."/>
      <w:lvlJc w:val="left"/>
      <w:pPr>
        <w:ind w:left="864" w:hanging="524"/>
      </w:pPr>
      <w:rPr>
        <w:rFonts w:hint="default"/>
        <w:b w:val="0"/>
      </w:rPr>
    </w:lvl>
    <w:lvl w:ilvl="2">
      <w:start w:val="1"/>
      <w:numFmt w:val="decimal"/>
      <w:lvlText w:val="%1.%2.%3."/>
      <w:lvlJc w:val="left"/>
      <w:pPr>
        <w:ind w:left="1296" w:hanging="504"/>
      </w:pPr>
      <w:rPr>
        <w:rFonts w:hint="default"/>
        <w:b w:val="0"/>
      </w:rPr>
    </w:lvl>
    <w:lvl w:ilvl="3">
      <w:start w:val="1"/>
      <w:numFmt w:val="decimal"/>
      <w:lvlText w:val="%1.%2.%3.%4."/>
      <w:lvlJc w:val="left"/>
      <w:pPr>
        <w:ind w:left="1800" w:hanging="648"/>
      </w:pPr>
      <w:rPr>
        <w:rFonts w:hint="default"/>
      </w:rPr>
    </w:lvl>
    <w:lvl w:ilvl="4">
      <w:start w:val="1"/>
      <w:numFmt w:val="decimal"/>
      <w:lvlText w:val="%1.%2.%3.%4.%5."/>
      <w:lvlJc w:val="left"/>
      <w:pPr>
        <w:ind w:left="2304" w:hanging="792"/>
      </w:pPr>
      <w:rPr>
        <w:rFonts w:hint="default"/>
      </w:rPr>
    </w:lvl>
    <w:lvl w:ilvl="5">
      <w:start w:val="1"/>
      <w:numFmt w:val="decimal"/>
      <w:lvlText w:val="%1.%2.%3.%4.%5.%6."/>
      <w:lvlJc w:val="left"/>
      <w:pPr>
        <w:ind w:left="2808" w:hanging="936"/>
      </w:pPr>
      <w:rPr>
        <w:rFonts w:hint="default"/>
      </w:rPr>
    </w:lvl>
    <w:lvl w:ilvl="6">
      <w:start w:val="1"/>
      <w:numFmt w:val="decimal"/>
      <w:lvlText w:val="%1.%2.%3.%4.%5.%6.%7."/>
      <w:lvlJc w:val="left"/>
      <w:pPr>
        <w:ind w:left="3312" w:hanging="1080"/>
      </w:pPr>
      <w:rPr>
        <w:rFonts w:hint="default"/>
      </w:rPr>
    </w:lvl>
    <w:lvl w:ilvl="7">
      <w:start w:val="1"/>
      <w:numFmt w:val="decimal"/>
      <w:lvlText w:val="%1.%2.%3.%4.%5.%6.%7.%8."/>
      <w:lvlJc w:val="left"/>
      <w:pPr>
        <w:ind w:left="3816" w:hanging="1224"/>
      </w:pPr>
      <w:rPr>
        <w:rFonts w:hint="default"/>
      </w:rPr>
    </w:lvl>
    <w:lvl w:ilvl="8">
      <w:start w:val="1"/>
      <w:numFmt w:val="decimal"/>
      <w:lvlText w:val="%1.%2.%3.%4.%5.%6.%7.%8.%9."/>
      <w:lvlJc w:val="left"/>
      <w:pPr>
        <w:ind w:left="4392" w:hanging="1440"/>
      </w:pPr>
      <w:rPr>
        <w:rFonts w:hint="default"/>
      </w:rPr>
    </w:lvl>
  </w:abstractNum>
  <w:abstractNum w:abstractNumId="23" w15:restartNumberingAfterBreak="0">
    <w:nsid w:val="25D93FC3"/>
    <w:multiLevelType w:val="multilevel"/>
    <w:tmpl w:val="CC569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F06C83"/>
    <w:multiLevelType w:val="multilevel"/>
    <w:tmpl w:val="4A7CD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7E0997"/>
    <w:multiLevelType w:val="multilevel"/>
    <w:tmpl w:val="3B84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11617B"/>
    <w:multiLevelType w:val="multilevel"/>
    <w:tmpl w:val="E7BA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CC79F7"/>
    <w:multiLevelType w:val="multilevel"/>
    <w:tmpl w:val="B020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505385"/>
    <w:multiLevelType w:val="hybridMultilevel"/>
    <w:tmpl w:val="C5CA7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8234B74"/>
    <w:multiLevelType w:val="hybridMultilevel"/>
    <w:tmpl w:val="C8F84D9A"/>
    <w:lvl w:ilvl="0" w:tplc="0809001B">
      <w:start w:val="1"/>
      <w:numFmt w:val="lowerRoman"/>
      <w:lvlText w:val="%1."/>
      <w:lvlJc w:val="right"/>
      <w:pPr>
        <w:ind w:left="1582" w:hanging="360"/>
      </w:pPr>
    </w:lvl>
    <w:lvl w:ilvl="1" w:tplc="08090019" w:tentative="1">
      <w:start w:val="1"/>
      <w:numFmt w:val="lowerLetter"/>
      <w:lvlText w:val="%2."/>
      <w:lvlJc w:val="left"/>
      <w:pPr>
        <w:ind w:left="2302" w:hanging="360"/>
      </w:pPr>
    </w:lvl>
    <w:lvl w:ilvl="2" w:tplc="0809001B" w:tentative="1">
      <w:start w:val="1"/>
      <w:numFmt w:val="lowerRoman"/>
      <w:lvlText w:val="%3."/>
      <w:lvlJc w:val="right"/>
      <w:pPr>
        <w:ind w:left="3022" w:hanging="180"/>
      </w:pPr>
    </w:lvl>
    <w:lvl w:ilvl="3" w:tplc="0809000F" w:tentative="1">
      <w:start w:val="1"/>
      <w:numFmt w:val="decimal"/>
      <w:lvlText w:val="%4."/>
      <w:lvlJc w:val="left"/>
      <w:pPr>
        <w:ind w:left="3742" w:hanging="360"/>
      </w:pPr>
    </w:lvl>
    <w:lvl w:ilvl="4" w:tplc="08090019" w:tentative="1">
      <w:start w:val="1"/>
      <w:numFmt w:val="lowerLetter"/>
      <w:lvlText w:val="%5."/>
      <w:lvlJc w:val="left"/>
      <w:pPr>
        <w:ind w:left="4462" w:hanging="360"/>
      </w:pPr>
    </w:lvl>
    <w:lvl w:ilvl="5" w:tplc="0809001B" w:tentative="1">
      <w:start w:val="1"/>
      <w:numFmt w:val="lowerRoman"/>
      <w:lvlText w:val="%6."/>
      <w:lvlJc w:val="right"/>
      <w:pPr>
        <w:ind w:left="5182" w:hanging="180"/>
      </w:pPr>
    </w:lvl>
    <w:lvl w:ilvl="6" w:tplc="0809000F" w:tentative="1">
      <w:start w:val="1"/>
      <w:numFmt w:val="decimal"/>
      <w:lvlText w:val="%7."/>
      <w:lvlJc w:val="left"/>
      <w:pPr>
        <w:ind w:left="5902" w:hanging="360"/>
      </w:pPr>
    </w:lvl>
    <w:lvl w:ilvl="7" w:tplc="08090019" w:tentative="1">
      <w:start w:val="1"/>
      <w:numFmt w:val="lowerLetter"/>
      <w:lvlText w:val="%8."/>
      <w:lvlJc w:val="left"/>
      <w:pPr>
        <w:ind w:left="6622" w:hanging="360"/>
      </w:pPr>
    </w:lvl>
    <w:lvl w:ilvl="8" w:tplc="0809001B" w:tentative="1">
      <w:start w:val="1"/>
      <w:numFmt w:val="lowerRoman"/>
      <w:lvlText w:val="%9."/>
      <w:lvlJc w:val="right"/>
      <w:pPr>
        <w:ind w:left="7342" w:hanging="180"/>
      </w:pPr>
    </w:lvl>
  </w:abstractNum>
  <w:abstractNum w:abstractNumId="30" w15:restartNumberingAfterBreak="0">
    <w:nsid w:val="39286D21"/>
    <w:multiLevelType w:val="hybridMultilevel"/>
    <w:tmpl w:val="AEDC9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61482"/>
    <w:multiLevelType w:val="multilevel"/>
    <w:tmpl w:val="DD78DEE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096202"/>
    <w:multiLevelType w:val="hybridMultilevel"/>
    <w:tmpl w:val="58646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15D4E69"/>
    <w:multiLevelType w:val="hybridMultilevel"/>
    <w:tmpl w:val="A27A94D4"/>
    <w:lvl w:ilvl="0" w:tplc="A8C63B56">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4225362B"/>
    <w:multiLevelType w:val="hybridMultilevel"/>
    <w:tmpl w:val="990254A2"/>
    <w:lvl w:ilvl="0" w:tplc="A8C63B56">
      <w:start w:val="1"/>
      <w:numFmt w:val="lowerRoman"/>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35" w15:restartNumberingAfterBreak="0">
    <w:nsid w:val="42882350"/>
    <w:multiLevelType w:val="multilevel"/>
    <w:tmpl w:val="BA5A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4E0387"/>
    <w:multiLevelType w:val="hybridMultilevel"/>
    <w:tmpl w:val="0CDA5A12"/>
    <w:lvl w:ilvl="0" w:tplc="A8C63B56">
      <w:start w:val="1"/>
      <w:numFmt w:val="lowerRoman"/>
      <w:lvlText w:val="(%1)"/>
      <w:lvlJc w:val="left"/>
      <w:pPr>
        <w:ind w:left="1584" w:hanging="360"/>
      </w:pPr>
      <w:rPr>
        <w:rFonts w:hint="default"/>
      </w:rPr>
    </w:lvl>
    <w:lvl w:ilvl="1" w:tplc="08090019" w:tentative="1">
      <w:start w:val="1"/>
      <w:numFmt w:val="lowerLetter"/>
      <w:lvlText w:val="%2."/>
      <w:lvlJc w:val="left"/>
      <w:pPr>
        <w:ind w:left="2304" w:hanging="360"/>
      </w:pPr>
    </w:lvl>
    <w:lvl w:ilvl="2" w:tplc="0809001B" w:tentative="1">
      <w:start w:val="1"/>
      <w:numFmt w:val="lowerRoman"/>
      <w:lvlText w:val="%3."/>
      <w:lvlJc w:val="right"/>
      <w:pPr>
        <w:ind w:left="3024" w:hanging="180"/>
      </w:pPr>
    </w:lvl>
    <w:lvl w:ilvl="3" w:tplc="0809000F" w:tentative="1">
      <w:start w:val="1"/>
      <w:numFmt w:val="decimal"/>
      <w:lvlText w:val="%4."/>
      <w:lvlJc w:val="left"/>
      <w:pPr>
        <w:ind w:left="3744" w:hanging="360"/>
      </w:pPr>
    </w:lvl>
    <w:lvl w:ilvl="4" w:tplc="08090019" w:tentative="1">
      <w:start w:val="1"/>
      <w:numFmt w:val="lowerLetter"/>
      <w:lvlText w:val="%5."/>
      <w:lvlJc w:val="left"/>
      <w:pPr>
        <w:ind w:left="4464" w:hanging="360"/>
      </w:pPr>
    </w:lvl>
    <w:lvl w:ilvl="5" w:tplc="0809001B" w:tentative="1">
      <w:start w:val="1"/>
      <w:numFmt w:val="lowerRoman"/>
      <w:lvlText w:val="%6."/>
      <w:lvlJc w:val="right"/>
      <w:pPr>
        <w:ind w:left="5184" w:hanging="180"/>
      </w:pPr>
    </w:lvl>
    <w:lvl w:ilvl="6" w:tplc="0809000F" w:tentative="1">
      <w:start w:val="1"/>
      <w:numFmt w:val="decimal"/>
      <w:lvlText w:val="%7."/>
      <w:lvlJc w:val="left"/>
      <w:pPr>
        <w:ind w:left="5904" w:hanging="360"/>
      </w:pPr>
    </w:lvl>
    <w:lvl w:ilvl="7" w:tplc="08090019" w:tentative="1">
      <w:start w:val="1"/>
      <w:numFmt w:val="lowerLetter"/>
      <w:lvlText w:val="%8."/>
      <w:lvlJc w:val="left"/>
      <w:pPr>
        <w:ind w:left="6624" w:hanging="360"/>
      </w:pPr>
    </w:lvl>
    <w:lvl w:ilvl="8" w:tplc="0809001B" w:tentative="1">
      <w:start w:val="1"/>
      <w:numFmt w:val="lowerRoman"/>
      <w:lvlText w:val="%9."/>
      <w:lvlJc w:val="right"/>
      <w:pPr>
        <w:ind w:left="7344" w:hanging="180"/>
      </w:pPr>
    </w:lvl>
  </w:abstractNum>
  <w:abstractNum w:abstractNumId="37" w15:restartNumberingAfterBreak="0">
    <w:nsid w:val="48065F75"/>
    <w:multiLevelType w:val="multilevel"/>
    <w:tmpl w:val="B506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02580A"/>
    <w:multiLevelType w:val="hybridMultilevel"/>
    <w:tmpl w:val="9F40D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B293B21"/>
    <w:multiLevelType w:val="multilevel"/>
    <w:tmpl w:val="2730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2C1CED"/>
    <w:multiLevelType w:val="hybridMultilevel"/>
    <w:tmpl w:val="EB0EFC6E"/>
    <w:lvl w:ilvl="0" w:tplc="08090017">
      <w:start w:val="1"/>
      <w:numFmt w:val="lowerLetter"/>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1" w15:restartNumberingAfterBreak="0">
    <w:nsid w:val="503E290C"/>
    <w:multiLevelType w:val="multilevel"/>
    <w:tmpl w:val="D862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0861D9"/>
    <w:multiLevelType w:val="multilevel"/>
    <w:tmpl w:val="021C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34633"/>
    <w:multiLevelType w:val="multilevel"/>
    <w:tmpl w:val="961E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AF7586"/>
    <w:multiLevelType w:val="multilevel"/>
    <w:tmpl w:val="A936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1759B3"/>
    <w:multiLevelType w:val="hybridMultilevel"/>
    <w:tmpl w:val="D5EA241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6" w15:restartNumberingAfterBreak="0">
    <w:nsid w:val="538F5D17"/>
    <w:multiLevelType w:val="multilevel"/>
    <w:tmpl w:val="A016ECAA"/>
    <w:lvl w:ilvl="0">
      <w:start w:val="7"/>
      <w:numFmt w:val="decimal"/>
      <w:lvlText w:val="%1."/>
      <w:lvlJc w:val="left"/>
      <w:pPr>
        <w:ind w:left="432" w:hanging="360"/>
      </w:pPr>
      <w:rPr>
        <w:rFonts w:hint="default"/>
      </w:rPr>
    </w:lvl>
    <w:lvl w:ilvl="1">
      <w:start w:val="1"/>
      <w:numFmt w:val="decimal"/>
      <w:isLgl/>
      <w:lvlText w:val="%1.%2"/>
      <w:lvlJc w:val="left"/>
      <w:pPr>
        <w:ind w:left="700" w:hanging="360"/>
      </w:pPr>
      <w:rPr>
        <w:rFonts w:hint="default"/>
      </w:rPr>
    </w:lvl>
    <w:lvl w:ilvl="2">
      <w:start w:val="1"/>
      <w:numFmt w:val="decimal"/>
      <w:isLgl/>
      <w:lvlText w:val="%1.%2.%3"/>
      <w:lvlJc w:val="left"/>
      <w:pPr>
        <w:ind w:left="1328" w:hanging="720"/>
      </w:pPr>
      <w:rPr>
        <w:rFonts w:hint="default"/>
      </w:rPr>
    </w:lvl>
    <w:lvl w:ilvl="3">
      <w:start w:val="1"/>
      <w:numFmt w:val="decimal"/>
      <w:isLgl/>
      <w:lvlText w:val="%1.%2.%3.%4"/>
      <w:lvlJc w:val="left"/>
      <w:pPr>
        <w:ind w:left="1596" w:hanging="720"/>
      </w:pPr>
      <w:rPr>
        <w:rFonts w:hint="default"/>
      </w:rPr>
    </w:lvl>
    <w:lvl w:ilvl="4">
      <w:start w:val="1"/>
      <w:numFmt w:val="decimal"/>
      <w:isLgl/>
      <w:lvlText w:val="%1.%2.%3.%4.%5"/>
      <w:lvlJc w:val="left"/>
      <w:pPr>
        <w:ind w:left="2224" w:hanging="1080"/>
      </w:pPr>
      <w:rPr>
        <w:rFonts w:hint="default"/>
      </w:rPr>
    </w:lvl>
    <w:lvl w:ilvl="5">
      <w:start w:val="1"/>
      <w:numFmt w:val="decimal"/>
      <w:isLgl/>
      <w:lvlText w:val="%1.%2.%3.%4.%5.%6"/>
      <w:lvlJc w:val="left"/>
      <w:pPr>
        <w:ind w:left="2492" w:hanging="1080"/>
      </w:pPr>
      <w:rPr>
        <w:rFonts w:hint="default"/>
      </w:rPr>
    </w:lvl>
    <w:lvl w:ilvl="6">
      <w:start w:val="1"/>
      <w:numFmt w:val="decimal"/>
      <w:isLgl/>
      <w:lvlText w:val="%1.%2.%3.%4.%5.%6.%7"/>
      <w:lvlJc w:val="left"/>
      <w:pPr>
        <w:ind w:left="3120" w:hanging="1440"/>
      </w:pPr>
      <w:rPr>
        <w:rFonts w:hint="default"/>
      </w:rPr>
    </w:lvl>
    <w:lvl w:ilvl="7">
      <w:start w:val="1"/>
      <w:numFmt w:val="decimal"/>
      <w:isLgl/>
      <w:lvlText w:val="%1.%2.%3.%4.%5.%6.%7.%8"/>
      <w:lvlJc w:val="left"/>
      <w:pPr>
        <w:ind w:left="3388" w:hanging="1440"/>
      </w:pPr>
      <w:rPr>
        <w:rFonts w:hint="default"/>
      </w:rPr>
    </w:lvl>
    <w:lvl w:ilvl="8">
      <w:start w:val="1"/>
      <w:numFmt w:val="decimal"/>
      <w:isLgl/>
      <w:lvlText w:val="%1.%2.%3.%4.%5.%6.%7.%8.%9"/>
      <w:lvlJc w:val="left"/>
      <w:pPr>
        <w:ind w:left="3656" w:hanging="1440"/>
      </w:pPr>
      <w:rPr>
        <w:rFonts w:hint="default"/>
      </w:rPr>
    </w:lvl>
  </w:abstractNum>
  <w:abstractNum w:abstractNumId="47" w15:restartNumberingAfterBreak="0">
    <w:nsid w:val="53C85803"/>
    <w:multiLevelType w:val="multilevel"/>
    <w:tmpl w:val="42926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CA453D"/>
    <w:multiLevelType w:val="hybridMultilevel"/>
    <w:tmpl w:val="CF129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84A491E"/>
    <w:multiLevelType w:val="multilevel"/>
    <w:tmpl w:val="7D607062"/>
    <w:lvl w:ilvl="0">
      <w:start w:val="1"/>
      <w:numFmt w:val="upperLetter"/>
      <w:lvlText w:val="(%1)"/>
      <w:lvlJc w:val="left"/>
      <w:pPr>
        <w:tabs>
          <w:tab w:val="decimal" w:pos="-76"/>
        </w:tabs>
        <w:ind w:left="284"/>
      </w:pPr>
      <w:rPr>
        <w:rFonts w:ascii="Verdana" w:hAnsi="Verdana"/>
        <w:strike w:val="0"/>
        <w:color w:val="000000"/>
        <w:spacing w:val="-6"/>
        <w:w w:val="100"/>
        <w:sz w:val="19"/>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AF779E0"/>
    <w:multiLevelType w:val="hybridMultilevel"/>
    <w:tmpl w:val="9C168EBA"/>
    <w:lvl w:ilvl="0" w:tplc="40090001">
      <w:start w:val="1"/>
      <w:numFmt w:val="bullet"/>
      <w:lvlText w:val=""/>
      <w:lvlJc w:val="left"/>
      <w:pPr>
        <w:ind w:left="720" w:hanging="360"/>
      </w:pPr>
      <w:rPr>
        <w:rFonts w:ascii="Symbol" w:hAnsi="Symbo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EF36001"/>
    <w:multiLevelType w:val="multilevel"/>
    <w:tmpl w:val="9976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8C66CE"/>
    <w:multiLevelType w:val="multilevel"/>
    <w:tmpl w:val="6724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F77FBC"/>
    <w:multiLevelType w:val="hybridMultilevel"/>
    <w:tmpl w:val="69045C5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4" w15:restartNumberingAfterBreak="0">
    <w:nsid w:val="711C1942"/>
    <w:multiLevelType w:val="multilevel"/>
    <w:tmpl w:val="39C0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00210E"/>
    <w:multiLevelType w:val="multilevel"/>
    <w:tmpl w:val="C1AE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262D0E"/>
    <w:multiLevelType w:val="hybridMultilevel"/>
    <w:tmpl w:val="E340D4F8"/>
    <w:lvl w:ilvl="0" w:tplc="7B0880B4">
      <w:start w:val="1"/>
      <w:numFmt w:val="decimal"/>
      <w:lvlText w:val="%1."/>
      <w:lvlJc w:val="left"/>
      <w:pPr>
        <w:ind w:left="326" w:hanging="360"/>
      </w:pPr>
      <w:rPr>
        <w:rFonts w:hint="default"/>
      </w:rPr>
    </w:lvl>
    <w:lvl w:ilvl="1" w:tplc="08090019" w:tentative="1">
      <w:start w:val="1"/>
      <w:numFmt w:val="lowerLetter"/>
      <w:lvlText w:val="%2."/>
      <w:lvlJc w:val="left"/>
      <w:pPr>
        <w:ind w:left="1046" w:hanging="360"/>
      </w:pPr>
    </w:lvl>
    <w:lvl w:ilvl="2" w:tplc="0809001B" w:tentative="1">
      <w:start w:val="1"/>
      <w:numFmt w:val="lowerRoman"/>
      <w:lvlText w:val="%3."/>
      <w:lvlJc w:val="right"/>
      <w:pPr>
        <w:ind w:left="1766" w:hanging="180"/>
      </w:pPr>
    </w:lvl>
    <w:lvl w:ilvl="3" w:tplc="0809000F" w:tentative="1">
      <w:start w:val="1"/>
      <w:numFmt w:val="decimal"/>
      <w:lvlText w:val="%4."/>
      <w:lvlJc w:val="left"/>
      <w:pPr>
        <w:ind w:left="2486" w:hanging="360"/>
      </w:pPr>
    </w:lvl>
    <w:lvl w:ilvl="4" w:tplc="08090019" w:tentative="1">
      <w:start w:val="1"/>
      <w:numFmt w:val="lowerLetter"/>
      <w:lvlText w:val="%5."/>
      <w:lvlJc w:val="left"/>
      <w:pPr>
        <w:ind w:left="3206" w:hanging="360"/>
      </w:pPr>
    </w:lvl>
    <w:lvl w:ilvl="5" w:tplc="0809001B" w:tentative="1">
      <w:start w:val="1"/>
      <w:numFmt w:val="lowerRoman"/>
      <w:lvlText w:val="%6."/>
      <w:lvlJc w:val="right"/>
      <w:pPr>
        <w:ind w:left="3926" w:hanging="180"/>
      </w:pPr>
    </w:lvl>
    <w:lvl w:ilvl="6" w:tplc="0809000F" w:tentative="1">
      <w:start w:val="1"/>
      <w:numFmt w:val="decimal"/>
      <w:lvlText w:val="%7."/>
      <w:lvlJc w:val="left"/>
      <w:pPr>
        <w:ind w:left="4646" w:hanging="360"/>
      </w:pPr>
    </w:lvl>
    <w:lvl w:ilvl="7" w:tplc="08090019" w:tentative="1">
      <w:start w:val="1"/>
      <w:numFmt w:val="lowerLetter"/>
      <w:lvlText w:val="%8."/>
      <w:lvlJc w:val="left"/>
      <w:pPr>
        <w:ind w:left="5366" w:hanging="360"/>
      </w:pPr>
    </w:lvl>
    <w:lvl w:ilvl="8" w:tplc="0809001B" w:tentative="1">
      <w:start w:val="1"/>
      <w:numFmt w:val="lowerRoman"/>
      <w:lvlText w:val="%9."/>
      <w:lvlJc w:val="right"/>
      <w:pPr>
        <w:ind w:left="6086" w:hanging="180"/>
      </w:pPr>
    </w:lvl>
  </w:abstractNum>
  <w:abstractNum w:abstractNumId="57" w15:restartNumberingAfterBreak="0">
    <w:nsid w:val="7CCF723A"/>
    <w:multiLevelType w:val="hybridMultilevel"/>
    <w:tmpl w:val="F46EE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D504AD4"/>
    <w:multiLevelType w:val="multilevel"/>
    <w:tmpl w:val="E812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22"/>
  </w:num>
  <w:num w:numId="3">
    <w:abstractNumId w:val="34"/>
  </w:num>
  <w:num w:numId="4">
    <w:abstractNumId w:val="19"/>
  </w:num>
  <w:num w:numId="5">
    <w:abstractNumId w:val="17"/>
  </w:num>
  <w:num w:numId="6">
    <w:abstractNumId w:val="18"/>
  </w:num>
  <w:num w:numId="7">
    <w:abstractNumId w:val="5"/>
  </w:num>
  <w:num w:numId="8">
    <w:abstractNumId w:val="6"/>
  </w:num>
  <w:num w:numId="9">
    <w:abstractNumId w:val="29"/>
  </w:num>
  <w:num w:numId="10">
    <w:abstractNumId w:val="28"/>
  </w:num>
  <w:num w:numId="11">
    <w:abstractNumId w:val="32"/>
  </w:num>
  <w:num w:numId="12">
    <w:abstractNumId w:val="57"/>
  </w:num>
  <w:num w:numId="13">
    <w:abstractNumId w:val="50"/>
  </w:num>
  <w:num w:numId="14">
    <w:abstractNumId w:val="3"/>
  </w:num>
  <w:num w:numId="15">
    <w:abstractNumId w:val="11"/>
  </w:num>
  <w:num w:numId="16">
    <w:abstractNumId w:val="20"/>
  </w:num>
  <w:num w:numId="17">
    <w:abstractNumId w:val="30"/>
  </w:num>
  <w:num w:numId="18">
    <w:abstractNumId w:val="8"/>
  </w:num>
  <w:num w:numId="19">
    <w:abstractNumId w:val="48"/>
  </w:num>
  <w:num w:numId="20">
    <w:abstractNumId w:val="0"/>
  </w:num>
  <w:num w:numId="21">
    <w:abstractNumId w:val="56"/>
  </w:num>
  <w:num w:numId="22">
    <w:abstractNumId w:val="51"/>
  </w:num>
  <w:num w:numId="23">
    <w:abstractNumId w:val="43"/>
  </w:num>
  <w:num w:numId="24">
    <w:abstractNumId w:val="42"/>
  </w:num>
  <w:num w:numId="25">
    <w:abstractNumId w:val="44"/>
  </w:num>
  <w:num w:numId="26">
    <w:abstractNumId w:val="39"/>
  </w:num>
  <w:num w:numId="27">
    <w:abstractNumId w:val="52"/>
  </w:num>
  <w:num w:numId="28">
    <w:abstractNumId w:val="21"/>
  </w:num>
  <w:num w:numId="29">
    <w:abstractNumId w:val="13"/>
  </w:num>
  <w:num w:numId="30">
    <w:abstractNumId w:val="23"/>
  </w:num>
  <w:num w:numId="31">
    <w:abstractNumId w:val="55"/>
  </w:num>
  <w:num w:numId="32">
    <w:abstractNumId w:val="10"/>
  </w:num>
  <w:num w:numId="33">
    <w:abstractNumId w:val="25"/>
  </w:num>
  <w:num w:numId="34">
    <w:abstractNumId w:val="4"/>
  </w:num>
  <w:num w:numId="35">
    <w:abstractNumId w:val="24"/>
  </w:num>
  <w:num w:numId="36">
    <w:abstractNumId w:val="16"/>
  </w:num>
  <w:num w:numId="37">
    <w:abstractNumId w:val="54"/>
  </w:num>
  <w:num w:numId="38">
    <w:abstractNumId w:val="37"/>
  </w:num>
  <w:num w:numId="39">
    <w:abstractNumId w:val="1"/>
  </w:num>
  <w:num w:numId="40">
    <w:abstractNumId w:val="7"/>
  </w:num>
  <w:num w:numId="41">
    <w:abstractNumId w:val="15"/>
  </w:num>
  <w:num w:numId="42">
    <w:abstractNumId w:val="58"/>
  </w:num>
  <w:num w:numId="43">
    <w:abstractNumId w:val="47"/>
  </w:num>
  <w:num w:numId="44">
    <w:abstractNumId w:val="26"/>
  </w:num>
  <w:num w:numId="45">
    <w:abstractNumId w:val="31"/>
  </w:num>
  <w:num w:numId="46">
    <w:abstractNumId w:val="27"/>
  </w:num>
  <w:num w:numId="47">
    <w:abstractNumId w:val="41"/>
  </w:num>
  <w:num w:numId="48">
    <w:abstractNumId w:val="35"/>
  </w:num>
  <w:num w:numId="49">
    <w:abstractNumId w:val="38"/>
  </w:num>
  <w:num w:numId="50">
    <w:abstractNumId w:val="12"/>
  </w:num>
  <w:num w:numId="51">
    <w:abstractNumId w:val="9"/>
  </w:num>
  <w:num w:numId="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6"/>
  </w:num>
  <w:num w:numId="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num>
  <w:num w:numId="56">
    <w:abstractNumId w:val="45"/>
  </w:num>
  <w:num w:numId="57">
    <w:abstractNumId w:val="33"/>
  </w:num>
  <w:num w:numId="58">
    <w:abstractNumId w:val="40"/>
  </w:num>
  <w:num w:numId="59">
    <w:abstractNumId w:val="46"/>
  </w:num>
  <w:num w:numId="60">
    <w:abstractNumId w:val="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3D"/>
    <w:rsid w:val="000449D0"/>
    <w:rsid w:val="00047960"/>
    <w:rsid w:val="0006473D"/>
    <w:rsid w:val="00072531"/>
    <w:rsid w:val="000859BF"/>
    <w:rsid w:val="000A1CB3"/>
    <w:rsid w:val="000B4B16"/>
    <w:rsid w:val="000F22E6"/>
    <w:rsid w:val="000F34EE"/>
    <w:rsid w:val="000F4CCB"/>
    <w:rsid w:val="000F5851"/>
    <w:rsid w:val="00157A98"/>
    <w:rsid w:val="0016712E"/>
    <w:rsid w:val="00180D4C"/>
    <w:rsid w:val="001853D3"/>
    <w:rsid w:val="001943D5"/>
    <w:rsid w:val="001A0B62"/>
    <w:rsid w:val="001D3F59"/>
    <w:rsid w:val="001E53C2"/>
    <w:rsid w:val="00204C2E"/>
    <w:rsid w:val="0022092C"/>
    <w:rsid w:val="0025322C"/>
    <w:rsid w:val="00262B37"/>
    <w:rsid w:val="00263030"/>
    <w:rsid w:val="00270643"/>
    <w:rsid w:val="002A1C6C"/>
    <w:rsid w:val="002C77DB"/>
    <w:rsid w:val="002D25A7"/>
    <w:rsid w:val="002F60CA"/>
    <w:rsid w:val="003039A8"/>
    <w:rsid w:val="00310085"/>
    <w:rsid w:val="00325000"/>
    <w:rsid w:val="003274CA"/>
    <w:rsid w:val="00331BFF"/>
    <w:rsid w:val="00360013"/>
    <w:rsid w:val="00362847"/>
    <w:rsid w:val="00385994"/>
    <w:rsid w:val="003A09AA"/>
    <w:rsid w:val="003F0D83"/>
    <w:rsid w:val="004261DF"/>
    <w:rsid w:val="004B7DFD"/>
    <w:rsid w:val="004C3CAA"/>
    <w:rsid w:val="004C42C2"/>
    <w:rsid w:val="004C452B"/>
    <w:rsid w:val="004D4C72"/>
    <w:rsid w:val="004D592D"/>
    <w:rsid w:val="0055027A"/>
    <w:rsid w:val="00551177"/>
    <w:rsid w:val="00592C67"/>
    <w:rsid w:val="005933C6"/>
    <w:rsid w:val="0060411C"/>
    <w:rsid w:val="0061337D"/>
    <w:rsid w:val="006179AE"/>
    <w:rsid w:val="00635F63"/>
    <w:rsid w:val="0065610C"/>
    <w:rsid w:val="00671531"/>
    <w:rsid w:val="00687FD3"/>
    <w:rsid w:val="006B116B"/>
    <w:rsid w:val="006B6D58"/>
    <w:rsid w:val="006F0C7F"/>
    <w:rsid w:val="006F7549"/>
    <w:rsid w:val="00723E92"/>
    <w:rsid w:val="007301F9"/>
    <w:rsid w:val="00731DF0"/>
    <w:rsid w:val="00736D2C"/>
    <w:rsid w:val="0079311F"/>
    <w:rsid w:val="007A5941"/>
    <w:rsid w:val="008605D2"/>
    <w:rsid w:val="00865C11"/>
    <w:rsid w:val="00866F6B"/>
    <w:rsid w:val="008D0B61"/>
    <w:rsid w:val="008F1849"/>
    <w:rsid w:val="008F1E71"/>
    <w:rsid w:val="00902D6B"/>
    <w:rsid w:val="00914B21"/>
    <w:rsid w:val="0091600E"/>
    <w:rsid w:val="0091667D"/>
    <w:rsid w:val="00937549"/>
    <w:rsid w:val="009375FB"/>
    <w:rsid w:val="009A188B"/>
    <w:rsid w:val="009B4735"/>
    <w:rsid w:val="009C32AC"/>
    <w:rsid w:val="00A67898"/>
    <w:rsid w:val="00A73DC5"/>
    <w:rsid w:val="00A91BA3"/>
    <w:rsid w:val="00AC5042"/>
    <w:rsid w:val="00AD31CD"/>
    <w:rsid w:val="00AD5A5F"/>
    <w:rsid w:val="00AE3D19"/>
    <w:rsid w:val="00AF387B"/>
    <w:rsid w:val="00B27A41"/>
    <w:rsid w:val="00B30E26"/>
    <w:rsid w:val="00B41A5C"/>
    <w:rsid w:val="00B85566"/>
    <w:rsid w:val="00BD1E60"/>
    <w:rsid w:val="00BD702F"/>
    <w:rsid w:val="00BE1176"/>
    <w:rsid w:val="00BF325C"/>
    <w:rsid w:val="00BF4F75"/>
    <w:rsid w:val="00C022AB"/>
    <w:rsid w:val="00C4100C"/>
    <w:rsid w:val="00C67D16"/>
    <w:rsid w:val="00C76F04"/>
    <w:rsid w:val="00C77982"/>
    <w:rsid w:val="00CB1FA2"/>
    <w:rsid w:val="00CE0F56"/>
    <w:rsid w:val="00D075D6"/>
    <w:rsid w:val="00D37194"/>
    <w:rsid w:val="00D529AD"/>
    <w:rsid w:val="00D801BD"/>
    <w:rsid w:val="00D92E3D"/>
    <w:rsid w:val="00D95AD6"/>
    <w:rsid w:val="00DA4E7F"/>
    <w:rsid w:val="00DB6352"/>
    <w:rsid w:val="00DC1B5D"/>
    <w:rsid w:val="00DD08D3"/>
    <w:rsid w:val="00DF24BC"/>
    <w:rsid w:val="00E375B7"/>
    <w:rsid w:val="00E632D3"/>
    <w:rsid w:val="00E64B52"/>
    <w:rsid w:val="00E6777F"/>
    <w:rsid w:val="00E72478"/>
    <w:rsid w:val="00EA3617"/>
    <w:rsid w:val="00EA57E3"/>
    <w:rsid w:val="00F370A1"/>
    <w:rsid w:val="00F379C9"/>
    <w:rsid w:val="00F56835"/>
    <w:rsid w:val="00F81EF2"/>
    <w:rsid w:val="00F90439"/>
    <w:rsid w:val="00F937DD"/>
    <w:rsid w:val="00FA2C93"/>
    <w:rsid w:val="00FA5E21"/>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FDD18"/>
  <w15:chartTrackingRefBased/>
  <w15:docId w15:val="{2F08BFA9-3DD3-463E-BD4C-F57845E7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73D"/>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autoRedefine/>
    <w:uiPriority w:val="9"/>
    <w:qFormat/>
    <w:rsid w:val="00C022AB"/>
    <w:pPr>
      <w:pBdr>
        <w:top w:val="single" w:sz="24" w:space="0" w:color="ED7D31" w:themeColor="accent1"/>
        <w:left w:val="single" w:sz="24" w:space="0" w:color="ED7D31" w:themeColor="accent1"/>
        <w:bottom w:val="single" w:sz="24" w:space="0" w:color="ED7D31" w:themeColor="accent1"/>
        <w:right w:val="single" w:sz="24" w:space="0" w:color="ED7D31" w:themeColor="accent1"/>
      </w:pBdr>
      <w:shd w:val="clear" w:color="auto" w:fill="ED7D31" w:themeFill="accent1"/>
      <w:outlineLvl w:val="0"/>
    </w:pPr>
    <w:rPr>
      <w:caps/>
      <w:color w:val="FFFFFF" w:themeColor="background1"/>
      <w:spacing w:val="15"/>
      <w:szCs w:val="22"/>
    </w:rPr>
  </w:style>
  <w:style w:type="paragraph" w:styleId="Heading2">
    <w:name w:val="heading 2"/>
    <w:basedOn w:val="Normal"/>
    <w:next w:val="Normal"/>
    <w:link w:val="Heading2Char"/>
    <w:autoRedefine/>
    <w:uiPriority w:val="9"/>
    <w:unhideWhenUsed/>
    <w:qFormat/>
    <w:rsid w:val="00C022AB"/>
    <w:pPr>
      <w:pBdr>
        <w:top w:val="single" w:sz="24" w:space="0" w:color="FBE4D5" w:themeColor="accent1" w:themeTint="33"/>
        <w:left w:val="single" w:sz="24" w:space="0" w:color="FBE4D5" w:themeColor="accent1" w:themeTint="33"/>
        <w:bottom w:val="single" w:sz="24" w:space="0" w:color="FBE4D5" w:themeColor="accent1" w:themeTint="33"/>
        <w:right w:val="single" w:sz="24" w:space="0" w:color="FBE4D5" w:themeColor="accent1" w:themeTint="33"/>
      </w:pBdr>
      <w:shd w:val="clear" w:color="auto" w:fill="FBE4D5" w:themeFill="accent1" w:themeFillTint="33"/>
      <w:outlineLvl w:val="1"/>
    </w:pPr>
    <w:rPr>
      <w:caps/>
      <w:spacing w:val="15"/>
      <w:sz w:val="22"/>
    </w:rPr>
  </w:style>
  <w:style w:type="paragraph" w:styleId="Heading3">
    <w:name w:val="heading 3"/>
    <w:basedOn w:val="Normal"/>
    <w:next w:val="Normal"/>
    <w:link w:val="Heading3Char"/>
    <w:autoRedefine/>
    <w:uiPriority w:val="9"/>
    <w:unhideWhenUsed/>
    <w:qFormat/>
    <w:rsid w:val="00C022AB"/>
    <w:pPr>
      <w:pBdr>
        <w:top w:val="single" w:sz="6" w:space="2" w:color="ED7D31" w:themeColor="accent1"/>
      </w:pBdr>
      <w:outlineLvl w:val="2"/>
    </w:pPr>
    <w:rPr>
      <w:caps/>
      <w:color w:val="823B0B" w:themeColor="accent1" w:themeShade="7F"/>
      <w:spacing w:val="15"/>
    </w:rPr>
  </w:style>
  <w:style w:type="paragraph" w:styleId="Heading4">
    <w:name w:val="heading 4"/>
    <w:basedOn w:val="Normal"/>
    <w:next w:val="Normal"/>
    <w:link w:val="Heading4Char"/>
    <w:autoRedefine/>
    <w:uiPriority w:val="9"/>
    <w:semiHidden/>
    <w:unhideWhenUsed/>
    <w:qFormat/>
    <w:rsid w:val="00C022AB"/>
    <w:pPr>
      <w:pBdr>
        <w:top w:val="dotted" w:sz="6" w:space="2" w:color="ED7D31" w:themeColor="accent1"/>
      </w:pBdr>
      <w:spacing w:before="200"/>
      <w:outlineLvl w:val="3"/>
    </w:pPr>
    <w:rPr>
      <w:caps/>
      <w:color w:val="C45911" w:themeColor="accent1" w:themeShade="BF"/>
      <w:spacing w:val="10"/>
    </w:rPr>
  </w:style>
  <w:style w:type="paragraph" w:styleId="Heading5">
    <w:name w:val="heading 5"/>
    <w:basedOn w:val="Normal"/>
    <w:next w:val="Normal"/>
    <w:link w:val="Heading5Char"/>
    <w:uiPriority w:val="9"/>
    <w:semiHidden/>
    <w:unhideWhenUsed/>
    <w:qFormat/>
    <w:rsid w:val="00D95AD6"/>
    <w:pPr>
      <w:pBdr>
        <w:bottom w:val="single" w:sz="6" w:space="1" w:color="ED7D31" w:themeColor="accent1"/>
      </w:pBdr>
      <w:spacing w:before="200"/>
      <w:outlineLvl w:val="4"/>
    </w:pPr>
    <w:rPr>
      <w:caps/>
      <w:color w:val="C45911" w:themeColor="accent1" w:themeShade="BF"/>
      <w:spacing w:val="10"/>
    </w:rPr>
  </w:style>
  <w:style w:type="paragraph" w:styleId="Heading6">
    <w:name w:val="heading 6"/>
    <w:basedOn w:val="Normal"/>
    <w:next w:val="Normal"/>
    <w:link w:val="Heading6Char"/>
    <w:uiPriority w:val="9"/>
    <w:semiHidden/>
    <w:unhideWhenUsed/>
    <w:qFormat/>
    <w:rsid w:val="00D95AD6"/>
    <w:pPr>
      <w:pBdr>
        <w:bottom w:val="dotted" w:sz="6" w:space="1" w:color="ED7D31" w:themeColor="accent1"/>
      </w:pBdr>
      <w:spacing w:before="200"/>
      <w:outlineLvl w:val="5"/>
    </w:pPr>
    <w:rPr>
      <w:caps/>
      <w:color w:val="C45911" w:themeColor="accent1" w:themeShade="BF"/>
      <w:spacing w:val="10"/>
    </w:rPr>
  </w:style>
  <w:style w:type="paragraph" w:styleId="Heading7">
    <w:name w:val="heading 7"/>
    <w:basedOn w:val="Normal"/>
    <w:next w:val="Normal"/>
    <w:link w:val="Heading7Char"/>
    <w:unhideWhenUsed/>
    <w:qFormat/>
    <w:rsid w:val="00D95AD6"/>
    <w:pPr>
      <w:spacing w:before="200"/>
      <w:outlineLvl w:val="6"/>
    </w:pPr>
    <w:rPr>
      <w:caps/>
      <w:color w:val="C45911" w:themeColor="accent1" w:themeShade="BF"/>
      <w:spacing w:val="10"/>
    </w:rPr>
  </w:style>
  <w:style w:type="paragraph" w:styleId="Heading8">
    <w:name w:val="heading 8"/>
    <w:basedOn w:val="Normal"/>
    <w:next w:val="Normal"/>
    <w:link w:val="Heading8Char"/>
    <w:uiPriority w:val="9"/>
    <w:semiHidden/>
    <w:unhideWhenUsed/>
    <w:qFormat/>
    <w:rsid w:val="00D95AD6"/>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D95AD6"/>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2AB"/>
    <w:rPr>
      <w:caps/>
      <w:color w:val="FFFFFF" w:themeColor="background1"/>
      <w:spacing w:val="15"/>
      <w:sz w:val="24"/>
      <w:szCs w:val="22"/>
      <w:shd w:val="clear" w:color="auto" w:fill="ED7D31" w:themeFill="accent1"/>
    </w:rPr>
  </w:style>
  <w:style w:type="character" w:customStyle="1" w:styleId="Heading2Char">
    <w:name w:val="Heading 2 Char"/>
    <w:basedOn w:val="DefaultParagraphFont"/>
    <w:link w:val="Heading2"/>
    <w:uiPriority w:val="9"/>
    <w:rsid w:val="00C022AB"/>
    <w:rPr>
      <w:caps/>
      <w:spacing w:val="15"/>
      <w:sz w:val="22"/>
      <w:shd w:val="clear" w:color="auto" w:fill="FBE4D5" w:themeFill="accent1" w:themeFillTint="33"/>
    </w:rPr>
  </w:style>
  <w:style w:type="character" w:customStyle="1" w:styleId="Heading3Char">
    <w:name w:val="Heading 3 Char"/>
    <w:basedOn w:val="DefaultParagraphFont"/>
    <w:link w:val="Heading3"/>
    <w:uiPriority w:val="9"/>
    <w:rsid w:val="00C022AB"/>
    <w:rPr>
      <w:caps/>
      <w:color w:val="823B0B" w:themeColor="accent1" w:themeShade="7F"/>
      <w:spacing w:val="15"/>
    </w:rPr>
  </w:style>
  <w:style w:type="character" w:customStyle="1" w:styleId="Heading4Char">
    <w:name w:val="Heading 4 Char"/>
    <w:basedOn w:val="DefaultParagraphFont"/>
    <w:link w:val="Heading4"/>
    <w:uiPriority w:val="9"/>
    <w:semiHidden/>
    <w:rsid w:val="00C022AB"/>
    <w:rPr>
      <w:caps/>
      <w:color w:val="C45911" w:themeColor="accent1" w:themeShade="BF"/>
      <w:spacing w:val="10"/>
    </w:rPr>
  </w:style>
  <w:style w:type="character" w:customStyle="1" w:styleId="Heading5Char">
    <w:name w:val="Heading 5 Char"/>
    <w:basedOn w:val="DefaultParagraphFont"/>
    <w:link w:val="Heading5"/>
    <w:uiPriority w:val="9"/>
    <w:semiHidden/>
    <w:rsid w:val="00D95AD6"/>
    <w:rPr>
      <w:caps/>
      <w:color w:val="C45911" w:themeColor="accent1" w:themeShade="BF"/>
      <w:spacing w:val="10"/>
    </w:rPr>
  </w:style>
  <w:style w:type="character" w:customStyle="1" w:styleId="Heading6Char">
    <w:name w:val="Heading 6 Char"/>
    <w:basedOn w:val="DefaultParagraphFont"/>
    <w:link w:val="Heading6"/>
    <w:uiPriority w:val="9"/>
    <w:semiHidden/>
    <w:rsid w:val="00D95AD6"/>
    <w:rPr>
      <w:caps/>
      <w:color w:val="C45911" w:themeColor="accent1" w:themeShade="BF"/>
      <w:spacing w:val="10"/>
    </w:rPr>
  </w:style>
  <w:style w:type="character" w:customStyle="1" w:styleId="Heading7Char">
    <w:name w:val="Heading 7 Char"/>
    <w:basedOn w:val="DefaultParagraphFont"/>
    <w:link w:val="Heading7"/>
    <w:rsid w:val="00D95AD6"/>
    <w:rPr>
      <w:caps/>
      <w:color w:val="C45911" w:themeColor="accent1" w:themeShade="BF"/>
      <w:spacing w:val="10"/>
    </w:rPr>
  </w:style>
  <w:style w:type="character" w:customStyle="1" w:styleId="Heading8Char">
    <w:name w:val="Heading 8 Char"/>
    <w:basedOn w:val="DefaultParagraphFont"/>
    <w:link w:val="Heading8"/>
    <w:uiPriority w:val="9"/>
    <w:semiHidden/>
    <w:rsid w:val="00D95AD6"/>
    <w:rPr>
      <w:caps/>
      <w:spacing w:val="10"/>
      <w:sz w:val="18"/>
      <w:szCs w:val="18"/>
    </w:rPr>
  </w:style>
  <w:style w:type="character" w:customStyle="1" w:styleId="Heading9Char">
    <w:name w:val="Heading 9 Char"/>
    <w:basedOn w:val="DefaultParagraphFont"/>
    <w:link w:val="Heading9"/>
    <w:uiPriority w:val="9"/>
    <w:semiHidden/>
    <w:rsid w:val="00D95AD6"/>
    <w:rPr>
      <w:i/>
      <w:iCs/>
      <w:caps/>
      <w:spacing w:val="10"/>
      <w:sz w:val="18"/>
      <w:szCs w:val="18"/>
    </w:rPr>
  </w:style>
  <w:style w:type="paragraph" w:styleId="Caption">
    <w:name w:val="caption"/>
    <w:basedOn w:val="Normal"/>
    <w:next w:val="Normal"/>
    <w:uiPriority w:val="35"/>
    <w:semiHidden/>
    <w:unhideWhenUsed/>
    <w:qFormat/>
    <w:rsid w:val="00D95AD6"/>
    <w:rPr>
      <w:b/>
      <w:bCs/>
      <w:color w:val="C45911" w:themeColor="accent1" w:themeShade="BF"/>
      <w:sz w:val="16"/>
      <w:szCs w:val="16"/>
    </w:rPr>
  </w:style>
  <w:style w:type="paragraph" w:styleId="Title">
    <w:name w:val="Title"/>
    <w:basedOn w:val="Normal"/>
    <w:next w:val="Normal"/>
    <w:link w:val="TitleChar"/>
    <w:autoRedefine/>
    <w:uiPriority w:val="10"/>
    <w:qFormat/>
    <w:rsid w:val="00C022AB"/>
    <w:rPr>
      <w:rFonts w:asciiTheme="majorHAnsi" w:eastAsiaTheme="majorEastAsia" w:hAnsiTheme="majorHAnsi" w:cstheme="majorBidi"/>
      <w:caps/>
      <w:color w:val="ED7D31" w:themeColor="accent1"/>
      <w:spacing w:val="10"/>
      <w:sz w:val="52"/>
      <w:szCs w:val="52"/>
    </w:rPr>
  </w:style>
  <w:style w:type="character" w:customStyle="1" w:styleId="TitleChar">
    <w:name w:val="Title Char"/>
    <w:basedOn w:val="DefaultParagraphFont"/>
    <w:link w:val="Title"/>
    <w:uiPriority w:val="10"/>
    <w:rsid w:val="00C022AB"/>
    <w:rPr>
      <w:rFonts w:asciiTheme="majorHAnsi" w:eastAsiaTheme="majorEastAsia" w:hAnsiTheme="majorHAnsi" w:cstheme="majorBidi"/>
      <w:caps/>
      <w:color w:val="ED7D31" w:themeColor="accent1"/>
      <w:spacing w:val="10"/>
      <w:sz w:val="52"/>
      <w:szCs w:val="52"/>
    </w:rPr>
  </w:style>
  <w:style w:type="paragraph" w:styleId="Subtitle">
    <w:name w:val="Subtitle"/>
    <w:basedOn w:val="Normal"/>
    <w:next w:val="Normal"/>
    <w:link w:val="SubtitleChar"/>
    <w:uiPriority w:val="11"/>
    <w:qFormat/>
    <w:rsid w:val="00D95AD6"/>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95AD6"/>
    <w:rPr>
      <w:caps/>
      <w:color w:val="595959" w:themeColor="text1" w:themeTint="A6"/>
      <w:spacing w:val="10"/>
      <w:sz w:val="21"/>
      <w:szCs w:val="21"/>
    </w:rPr>
  </w:style>
  <w:style w:type="character" w:styleId="Strong">
    <w:name w:val="Strong"/>
    <w:uiPriority w:val="22"/>
    <w:qFormat/>
    <w:rsid w:val="00D95AD6"/>
    <w:rPr>
      <w:b/>
      <w:bCs/>
    </w:rPr>
  </w:style>
  <w:style w:type="character" w:styleId="Emphasis">
    <w:name w:val="Emphasis"/>
    <w:uiPriority w:val="20"/>
    <w:qFormat/>
    <w:rsid w:val="00D95AD6"/>
    <w:rPr>
      <w:caps/>
      <w:color w:val="823B0B" w:themeColor="accent1" w:themeShade="7F"/>
      <w:spacing w:val="5"/>
    </w:rPr>
  </w:style>
  <w:style w:type="paragraph" w:styleId="NoSpacing">
    <w:name w:val="No Spacing"/>
    <w:uiPriority w:val="1"/>
    <w:qFormat/>
    <w:rsid w:val="00D95AD6"/>
  </w:style>
  <w:style w:type="paragraph" w:styleId="Quote">
    <w:name w:val="Quote"/>
    <w:basedOn w:val="Normal"/>
    <w:next w:val="Normal"/>
    <w:link w:val="QuoteChar"/>
    <w:uiPriority w:val="29"/>
    <w:qFormat/>
    <w:rsid w:val="00D95AD6"/>
    <w:rPr>
      <w:i/>
      <w:iCs/>
    </w:rPr>
  </w:style>
  <w:style w:type="character" w:customStyle="1" w:styleId="QuoteChar">
    <w:name w:val="Quote Char"/>
    <w:basedOn w:val="DefaultParagraphFont"/>
    <w:link w:val="Quote"/>
    <w:uiPriority w:val="29"/>
    <w:rsid w:val="00D95AD6"/>
    <w:rPr>
      <w:i/>
      <w:iCs/>
      <w:sz w:val="24"/>
      <w:szCs w:val="24"/>
    </w:rPr>
  </w:style>
  <w:style w:type="paragraph" w:styleId="IntenseQuote">
    <w:name w:val="Intense Quote"/>
    <w:basedOn w:val="Normal"/>
    <w:next w:val="Normal"/>
    <w:link w:val="IntenseQuoteChar"/>
    <w:uiPriority w:val="30"/>
    <w:qFormat/>
    <w:rsid w:val="00D95AD6"/>
    <w:pPr>
      <w:spacing w:before="240" w:after="240"/>
      <w:ind w:left="1080" w:right="1080"/>
      <w:jc w:val="center"/>
    </w:pPr>
    <w:rPr>
      <w:color w:val="ED7D31" w:themeColor="accent1"/>
    </w:rPr>
  </w:style>
  <w:style w:type="character" w:customStyle="1" w:styleId="IntenseQuoteChar">
    <w:name w:val="Intense Quote Char"/>
    <w:basedOn w:val="DefaultParagraphFont"/>
    <w:link w:val="IntenseQuote"/>
    <w:uiPriority w:val="30"/>
    <w:rsid w:val="00D95AD6"/>
    <w:rPr>
      <w:color w:val="ED7D31" w:themeColor="accent1"/>
      <w:sz w:val="24"/>
      <w:szCs w:val="24"/>
    </w:rPr>
  </w:style>
  <w:style w:type="character" w:styleId="SubtleEmphasis">
    <w:name w:val="Subtle Emphasis"/>
    <w:uiPriority w:val="19"/>
    <w:qFormat/>
    <w:rsid w:val="00D95AD6"/>
    <w:rPr>
      <w:i/>
      <w:iCs/>
      <w:color w:val="823B0B" w:themeColor="accent1" w:themeShade="7F"/>
    </w:rPr>
  </w:style>
  <w:style w:type="character" w:styleId="IntenseEmphasis">
    <w:name w:val="Intense Emphasis"/>
    <w:uiPriority w:val="21"/>
    <w:qFormat/>
    <w:rsid w:val="00D95AD6"/>
    <w:rPr>
      <w:b/>
      <w:bCs/>
      <w:caps/>
      <w:color w:val="823B0B" w:themeColor="accent1" w:themeShade="7F"/>
      <w:spacing w:val="10"/>
    </w:rPr>
  </w:style>
  <w:style w:type="character" w:styleId="SubtleReference">
    <w:name w:val="Subtle Reference"/>
    <w:uiPriority w:val="31"/>
    <w:qFormat/>
    <w:rsid w:val="00D95AD6"/>
    <w:rPr>
      <w:b/>
      <w:bCs/>
      <w:color w:val="ED7D31" w:themeColor="accent1"/>
    </w:rPr>
  </w:style>
  <w:style w:type="character" w:styleId="IntenseReference">
    <w:name w:val="Intense Reference"/>
    <w:uiPriority w:val="32"/>
    <w:qFormat/>
    <w:rsid w:val="00D95AD6"/>
    <w:rPr>
      <w:b/>
      <w:bCs/>
      <w:i/>
      <w:iCs/>
      <w:caps/>
      <w:color w:val="ED7D31" w:themeColor="accent1"/>
    </w:rPr>
  </w:style>
  <w:style w:type="character" w:styleId="BookTitle">
    <w:name w:val="Book Title"/>
    <w:uiPriority w:val="33"/>
    <w:qFormat/>
    <w:rsid w:val="00D95AD6"/>
    <w:rPr>
      <w:b/>
      <w:bCs/>
      <w:i/>
      <w:iCs/>
      <w:spacing w:val="0"/>
    </w:rPr>
  </w:style>
  <w:style w:type="paragraph" w:styleId="TOCHeading">
    <w:name w:val="TOC Heading"/>
    <w:basedOn w:val="Heading1"/>
    <w:next w:val="Normal"/>
    <w:uiPriority w:val="39"/>
    <w:semiHidden/>
    <w:unhideWhenUsed/>
    <w:qFormat/>
    <w:rsid w:val="00D95AD6"/>
    <w:pPr>
      <w:outlineLvl w:val="9"/>
    </w:pPr>
  </w:style>
  <w:style w:type="paragraph" w:styleId="Header">
    <w:name w:val="header"/>
    <w:basedOn w:val="Normal"/>
    <w:link w:val="HeaderChar"/>
    <w:uiPriority w:val="99"/>
    <w:unhideWhenUsed/>
    <w:rsid w:val="00180D4C"/>
    <w:pPr>
      <w:tabs>
        <w:tab w:val="center" w:pos="4513"/>
        <w:tab w:val="right" w:pos="9026"/>
      </w:tabs>
    </w:pPr>
  </w:style>
  <w:style w:type="character" w:customStyle="1" w:styleId="HeaderChar">
    <w:name w:val="Header Char"/>
    <w:basedOn w:val="DefaultParagraphFont"/>
    <w:link w:val="Header"/>
    <w:uiPriority w:val="99"/>
    <w:rsid w:val="00180D4C"/>
  </w:style>
  <w:style w:type="paragraph" w:styleId="Footer">
    <w:name w:val="footer"/>
    <w:basedOn w:val="Normal"/>
    <w:link w:val="FooterChar"/>
    <w:uiPriority w:val="99"/>
    <w:unhideWhenUsed/>
    <w:rsid w:val="00180D4C"/>
    <w:pPr>
      <w:tabs>
        <w:tab w:val="center" w:pos="4513"/>
        <w:tab w:val="right" w:pos="9026"/>
      </w:tabs>
    </w:pPr>
  </w:style>
  <w:style w:type="character" w:customStyle="1" w:styleId="FooterChar">
    <w:name w:val="Footer Char"/>
    <w:basedOn w:val="DefaultParagraphFont"/>
    <w:link w:val="Footer"/>
    <w:uiPriority w:val="99"/>
    <w:rsid w:val="00180D4C"/>
  </w:style>
  <w:style w:type="paragraph" w:styleId="ListParagraph">
    <w:name w:val="List Paragraph"/>
    <w:aliases w:val="Bullet List,FooterText,numbered,List Paragraph1,Paragraphe de liste1,Bulletr List Paragraph,列出段落,列出段落1,List Paragraph2,List Paragraph21,Párrafo de lista1,Parágrafo da Lista1,リスト段落1,Listeafsnit1,List Paragraph11,Foot,列?出?段?落,??"/>
    <w:basedOn w:val="Normal"/>
    <w:link w:val="ListParagraphChar"/>
    <w:uiPriority w:val="34"/>
    <w:qFormat/>
    <w:rsid w:val="0006473D"/>
    <w:pPr>
      <w:ind w:left="720"/>
      <w:contextualSpacing/>
    </w:pPr>
    <w:rPr>
      <w:rFonts w:asciiTheme="minorHAnsi" w:eastAsiaTheme="minorHAnsi" w:hAnsiTheme="minorHAnsi" w:cstheme="minorBidi"/>
      <w:sz w:val="22"/>
      <w:szCs w:val="22"/>
      <w:lang w:val="en-US" w:eastAsia="en-US"/>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Párrafo de lista1 Char,Parágrafo da Lista1 Char"/>
    <w:link w:val="ListParagraph"/>
    <w:uiPriority w:val="34"/>
    <w:qFormat/>
    <w:rsid w:val="0006473D"/>
    <w:rPr>
      <w:rFonts w:eastAsiaTheme="minorHAnsi"/>
      <w:sz w:val="22"/>
      <w:szCs w:val="22"/>
      <w:lang w:val="en-US" w:eastAsia="en-US"/>
    </w:rPr>
  </w:style>
  <w:style w:type="table" w:styleId="TableGrid">
    <w:name w:val="Table Grid"/>
    <w:basedOn w:val="TableNormal"/>
    <w:uiPriority w:val="39"/>
    <w:rsid w:val="0006473D"/>
    <w:rPr>
      <w:rFonts w:eastAsiaTheme="minorHAnsi"/>
      <w:sz w:val="22"/>
      <w:szCs w:val="22"/>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473D"/>
    <w:rPr>
      <w:color w:val="0563C1" w:themeColor="hyperlink"/>
      <w:u w:val="single"/>
    </w:rPr>
  </w:style>
  <w:style w:type="paragraph" w:customStyle="1" w:styleId="Default">
    <w:name w:val="Default"/>
    <w:rsid w:val="0006473D"/>
    <w:pPr>
      <w:autoSpaceDE w:val="0"/>
      <w:autoSpaceDN w:val="0"/>
      <w:adjustRightInd w:val="0"/>
    </w:pPr>
    <w:rPr>
      <w:rFonts w:ascii="Calibri" w:eastAsiaTheme="minorHAnsi" w:hAnsi="Calibri" w:cs="Calibri"/>
      <w:color w:val="000000"/>
      <w:sz w:val="24"/>
      <w:szCs w:val="24"/>
      <w:lang w:val="en-IN" w:eastAsia="en-US"/>
    </w:rPr>
  </w:style>
  <w:style w:type="paragraph" w:styleId="BalloonText">
    <w:name w:val="Balloon Text"/>
    <w:basedOn w:val="Normal"/>
    <w:link w:val="BalloonTextChar"/>
    <w:uiPriority w:val="99"/>
    <w:semiHidden/>
    <w:unhideWhenUsed/>
    <w:rsid w:val="000647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73D"/>
    <w:rPr>
      <w:rFonts w:ascii="Segoe UI" w:eastAsia="Times New Roman" w:hAnsi="Segoe UI" w:cs="Segoe UI"/>
      <w:sz w:val="18"/>
      <w:szCs w:val="18"/>
      <w:lang w:val="en-IN" w:eastAsia="en-GB"/>
    </w:rPr>
  </w:style>
  <w:style w:type="character" w:customStyle="1" w:styleId="UnresolvedMention1">
    <w:name w:val="Unresolved Mention1"/>
    <w:basedOn w:val="DefaultParagraphFont"/>
    <w:uiPriority w:val="99"/>
    <w:semiHidden/>
    <w:unhideWhenUsed/>
    <w:rsid w:val="00E72478"/>
    <w:rPr>
      <w:color w:val="605E5C"/>
      <w:shd w:val="clear" w:color="auto" w:fill="E1DFDD"/>
    </w:rPr>
  </w:style>
  <w:style w:type="paragraph" w:styleId="NormalWeb">
    <w:name w:val="Normal (Web)"/>
    <w:basedOn w:val="Normal"/>
    <w:uiPriority w:val="99"/>
    <w:unhideWhenUsed/>
    <w:rsid w:val="00BF325C"/>
    <w:pPr>
      <w:spacing w:before="100" w:beforeAutospacing="1" w:after="100" w:afterAutospacing="1"/>
    </w:pPr>
    <w:rPr>
      <w:lang w:val="en-GB"/>
    </w:rPr>
  </w:style>
  <w:style w:type="paragraph" w:styleId="BodyText">
    <w:name w:val="Body Text"/>
    <w:basedOn w:val="Normal"/>
    <w:link w:val="BodyTextChar"/>
    <w:rsid w:val="004C3CAA"/>
    <w:pPr>
      <w:jc w:val="both"/>
    </w:pPr>
    <w:rPr>
      <w:sz w:val="28"/>
      <w:lang w:val="en-US" w:eastAsia="en-US"/>
    </w:rPr>
  </w:style>
  <w:style w:type="character" w:customStyle="1" w:styleId="BodyTextChar">
    <w:name w:val="Body Text Char"/>
    <w:basedOn w:val="DefaultParagraphFont"/>
    <w:link w:val="BodyText"/>
    <w:rsid w:val="004C3CAA"/>
    <w:rPr>
      <w:rFonts w:ascii="Times New Roman" w:eastAsia="Times New Roman" w:hAnsi="Times New Roman" w:cs="Times New Roman"/>
      <w:sz w:val="28"/>
      <w:szCs w:val="24"/>
      <w:lang w:val="en-US" w:eastAsia="en-US"/>
    </w:rPr>
  </w:style>
  <w:style w:type="character" w:customStyle="1" w:styleId="CommentTextChar">
    <w:name w:val="Comment Text Char"/>
    <w:basedOn w:val="DefaultParagraphFont"/>
    <w:link w:val="CommentText"/>
    <w:semiHidden/>
    <w:rsid w:val="004C3CAA"/>
    <w:rPr>
      <w:rFonts w:ascii="Times New Roman" w:eastAsia="Times New Roman" w:hAnsi="Times New Roman" w:cs="Times New Roman"/>
    </w:rPr>
  </w:style>
  <w:style w:type="paragraph" w:styleId="CommentText">
    <w:name w:val="annotation text"/>
    <w:basedOn w:val="Normal"/>
    <w:link w:val="CommentTextChar"/>
    <w:semiHidden/>
    <w:unhideWhenUsed/>
    <w:rsid w:val="004C3CAA"/>
    <w:rPr>
      <w:sz w:val="20"/>
      <w:szCs w:val="20"/>
      <w:lang w:val="en-GB" w:eastAsia="zh-CN"/>
    </w:rPr>
  </w:style>
  <w:style w:type="character" w:customStyle="1" w:styleId="CommentTextChar1">
    <w:name w:val="Comment Text Char1"/>
    <w:basedOn w:val="DefaultParagraphFont"/>
    <w:uiPriority w:val="99"/>
    <w:semiHidden/>
    <w:rsid w:val="004C3CAA"/>
    <w:rPr>
      <w:rFonts w:ascii="Times New Roman" w:eastAsia="Times New Roman" w:hAnsi="Times New Roman" w:cs="Times New Roman"/>
      <w:lang w:val="en-IN" w:eastAsia="en-GB"/>
    </w:rPr>
  </w:style>
  <w:style w:type="paragraph" w:customStyle="1" w:styleId="xmsonormal">
    <w:name w:val="x_msonormal"/>
    <w:basedOn w:val="Normal"/>
    <w:rsid w:val="004C3CAA"/>
    <w:pPr>
      <w:spacing w:before="100" w:beforeAutospacing="1" w:after="100" w:afterAutospacing="1"/>
    </w:pPr>
    <w:rPr>
      <w:lang w:eastAsia="en-IN"/>
    </w:rPr>
  </w:style>
  <w:style w:type="paragraph" w:customStyle="1" w:styleId="Body">
    <w:name w:val="Body"/>
    <w:rsid w:val="004C3CAA"/>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US"/>
    </w:rPr>
  </w:style>
  <w:style w:type="paragraph" w:customStyle="1" w:styleId="TableParagraph">
    <w:name w:val="Table Paragraph"/>
    <w:basedOn w:val="Normal"/>
    <w:uiPriority w:val="1"/>
    <w:qFormat/>
    <w:rsid w:val="004C3CAA"/>
    <w:pPr>
      <w:widowControl w:val="0"/>
      <w:autoSpaceDE w:val="0"/>
      <w:autoSpaceDN w:val="0"/>
    </w:pPr>
    <w:rPr>
      <w:sz w:val="22"/>
      <w:szCs w:val="22"/>
      <w:lang w:val="en-US" w:eastAsia="en-US"/>
    </w:rPr>
  </w:style>
  <w:style w:type="character" w:styleId="CommentReference">
    <w:name w:val="annotation reference"/>
    <w:basedOn w:val="DefaultParagraphFont"/>
    <w:uiPriority w:val="99"/>
    <w:semiHidden/>
    <w:unhideWhenUsed/>
    <w:rsid w:val="00A67898"/>
    <w:rPr>
      <w:sz w:val="16"/>
      <w:szCs w:val="16"/>
    </w:rPr>
  </w:style>
  <w:style w:type="paragraph" w:styleId="CommentSubject">
    <w:name w:val="annotation subject"/>
    <w:basedOn w:val="CommentText"/>
    <w:next w:val="CommentText"/>
    <w:link w:val="CommentSubjectChar"/>
    <w:uiPriority w:val="99"/>
    <w:semiHidden/>
    <w:unhideWhenUsed/>
    <w:rsid w:val="00A67898"/>
    <w:rPr>
      <w:b/>
      <w:bCs/>
      <w:lang w:val="en-IN" w:eastAsia="en-GB"/>
    </w:rPr>
  </w:style>
  <w:style w:type="character" w:customStyle="1" w:styleId="CommentSubjectChar">
    <w:name w:val="Comment Subject Char"/>
    <w:basedOn w:val="CommentTextChar"/>
    <w:link w:val="CommentSubject"/>
    <w:uiPriority w:val="99"/>
    <w:semiHidden/>
    <w:rsid w:val="00A67898"/>
    <w:rPr>
      <w:rFonts w:ascii="Times New Roman" w:eastAsia="Times New Roman" w:hAnsi="Times New Roman" w:cs="Times New Roman"/>
      <w:b/>
      <w:bCs/>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47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IPA">
      <a:dk1>
        <a:sysClr val="windowText" lastClr="000000"/>
      </a:dk1>
      <a:lt1>
        <a:sysClr val="window" lastClr="FFFFFF"/>
      </a:lt1>
      <a:dk2>
        <a:srgbClr val="44546A"/>
      </a:dk2>
      <a:lt2>
        <a:srgbClr val="E7E6E6"/>
      </a:lt2>
      <a:accent1>
        <a:srgbClr val="ED7D31"/>
      </a:accent1>
      <a:accent2>
        <a:srgbClr val="FFD965"/>
      </a:accent2>
      <a:accent3>
        <a:srgbClr val="FEE599"/>
      </a:accent3>
      <a:accent4>
        <a:srgbClr val="FFC000"/>
      </a:accent4>
      <a:accent5>
        <a:srgbClr val="FFF2CC"/>
      </a:accent5>
      <a:accent6>
        <a:srgbClr val="70AD47"/>
      </a:accent6>
      <a:hlink>
        <a:srgbClr val="0563C1"/>
      </a:hlink>
      <a:folHlink>
        <a:srgbClr val="954F72"/>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6792</Words>
  <Characters>38715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Alex</dc:creator>
  <cp:keywords/>
  <dc:description/>
  <cp:lastModifiedBy>hp</cp:lastModifiedBy>
  <cp:revision>2</cp:revision>
  <cp:lastPrinted>2020-09-28T06:28:00Z</cp:lastPrinted>
  <dcterms:created xsi:type="dcterms:W3CDTF">2021-05-25T06:48:00Z</dcterms:created>
  <dcterms:modified xsi:type="dcterms:W3CDTF">2021-05-25T06:48:00Z</dcterms:modified>
</cp:coreProperties>
</file>