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hd w:val="clear"/>
        <w:tabs>
          <w:tab w:val="left" w:pos="810"/>
        </w:tabs>
        <w:spacing w:after="48" w:afterLines="20" w:line="240" w:lineRule="auto"/>
        <w:ind w:left="360" w:leftChars="0"/>
        <w:jc w:val="center"/>
        <w:rPr>
          <w:rFonts w:ascii="Abyssinica SIL" w:hAnsi="Abyssinica SIL" w:cs="Abyssinica SIL"/>
          <w:b/>
          <w:bCs/>
          <w:color w:val="000000"/>
          <w:sz w:val="32"/>
          <w:szCs w:val="32"/>
          <w:shd w:val="clear"/>
        </w:rPr>
      </w:pPr>
      <w:r>
        <w:rPr>
          <w:rFonts w:ascii="Abyssinica SIL" w:hAnsi="Abyssinica SIL" w:cs="Abyssinica SIL"/>
          <w:b/>
          <w:bCs/>
          <w:i/>
          <w:iCs/>
          <w:color w:val="000000"/>
          <w:sz w:val="32"/>
          <w:szCs w:val="32"/>
        </w:rPr>
        <w:t xml:space="preserve">Form Course </w:t>
      </w:r>
      <w:r>
        <w:rPr>
          <w:rFonts w:ascii="Abyssinica SIL" w:hAnsi="Abyssinica SIL" w:cs="Abyssinica SIL"/>
          <w:b/>
          <w:bCs/>
          <w:i w:val="0"/>
          <w:iCs w:val="0"/>
          <w:color w:val="000000"/>
          <w:sz w:val="32"/>
          <w:szCs w:val="32"/>
        </w:rPr>
        <w:t>HRMS</w:t>
      </w:r>
    </w:p>
    <w:p>
      <w:pPr>
        <w:numPr>
          <w:ilvl w:val="0"/>
          <w:numId w:val="0"/>
        </w:numPr>
        <w:shd w:val="clear"/>
        <w:tabs>
          <w:tab w:val="left" w:pos="810"/>
        </w:tabs>
        <w:spacing w:after="48" w:afterLines="20" w:line="240" w:lineRule="auto"/>
        <w:ind w:left="360" w:leftChars="0"/>
        <w:jc w:val="both"/>
        <w:rPr>
          <w:rFonts w:ascii="Abyssinica SIL" w:hAnsi="Abyssinica SIL" w:cs="Abyssinica SIL"/>
          <w:color w:val="000000"/>
          <w:sz w:val="24"/>
          <w:szCs w:val="24"/>
          <w:shd w:val="clear"/>
        </w:rPr>
      </w:pPr>
    </w:p>
    <w:p>
      <w:r>
        <w:t>1</w:t>
      </w:r>
    </w:p>
    <w:p>
      <w:r>
        <w:drawing>
          <wp:inline distT="0" distB="0" distL="114300" distR="114300">
            <wp:extent cx="5156835" cy="2101850"/>
            <wp:effectExtent l="0" t="0" r="5715" b="12700"/>
            <wp:docPr id="1" name="Picture 1" descr="Screenshot from 2021-03-02 14-28-2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3-02 14-28-28"/>
                    <pic:cNvPicPr>
                      <a:picLocks noChangeAspect="true"/>
                    </pic:cNvPicPr>
                  </pic:nvPicPr>
                  <pic:blipFill>
                    <a:blip r:embed="rId7"/>
                    <a:srcRect t="21033" r="1012" b="3292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2</w:t>
      </w:r>
    </w:p>
    <w:p>
      <w:r>
        <w:drawing>
          <wp:inline distT="0" distB="0" distL="114300" distR="114300">
            <wp:extent cx="5182870" cy="2166620"/>
            <wp:effectExtent l="0" t="0" r="17780" b="5080"/>
            <wp:docPr id="2" name="Picture 2" descr="Screenshot from 2021-03-02 14-28-3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3-02 14-28-37"/>
                    <pic:cNvPicPr>
                      <a:picLocks noChangeAspect="true"/>
                    </pic:cNvPicPr>
                  </pic:nvPicPr>
                  <pic:blipFill>
                    <a:blip r:embed="rId8"/>
                    <a:srcRect t="20576" r="1627" b="141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62" w:tblpY="198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5020"/>
      <w:gridCol w:w="1626"/>
      <w:gridCol w:w="271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114300" distR="114300">
                <wp:extent cx="504190" cy="390525"/>
                <wp:effectExtent l="0" t="0" r="10160" b="9525"/>
                <wp:docPr id="4" name="Picture 4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0" w:type="dxa"/>
          <w:vMerge w:val="restart"/>
          <w:tcBorders>
            <w:lef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left"/>
            <w:textAlignment w:val="auto"/>
            <w:outlineLvl w:val="9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FM-SPIL-03-02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58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1 dari 1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E6F67"/>
    <w:rsid w:val="0C3C4075"/>
    <w:rsid w:val="1D2A2372"/>
    <w:rsid w:val="5EF9A300"/>
    <w:rsid w:val="67F77C48"/>
    <w:rsid w:val="77E6736E"/>
    <w:rsid w:val="7CEF614A"/>
    <w:rsid w:val="D37B7C3E"/>
    <w:rsid w:val="DFBE6F67"/>
    <w:rsid w:val="E37FB64B"/>
    <w:rsid w:val="E7FD30A0"/>
    <w:rsid w:val="F1A6756D"/>
    <w:rsid w:val="FBF5D0DD"/>
    <w:rsid w:val="FFB581F7"/>
    <w:rsid w:val="FFBFB5D9"/>
    <w:rsid w:val="FFDFD252"/>
    <w:rsid w:val="FFE9E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 Paragraph"/>
    <w:basedOn w:val="1"/>
    <w:qFormat/>
    <w:uiPriority w:val="1"/>
    <w:pPr>
      <w:spacing w:before="29" w:line="154" w:lineRule="exact"/>
      <w:ind w:left="27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12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2021-03-05T16:14:00Z</dcterms:created>
  <dc:creator>spil</dc:creator>
  <cp:lastModifiedBy>spil</cp:lastModifiedBy>
  <dcterms:modified xsi:type="dcterms:W3CDTF">2023-06-23T16:05:01Z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