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94" w:tblpY="193"/>
        <w:tblOverlap w:val="never"/>
        <w:tblW w:w="11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948"/>
        <w:gridCol w:w="2685"/>
        <w:gridCol w:w="1367"/>
        <w:gridCol w:w="1620"/>
        <w:gridCol w:w="270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608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-14-01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7" w:hRule="atLeast"/>
        </w:trPr>
        <w:tc>
          <w:tcPr>
            <w:tcW w:w="11325" w:type="dxa"/>
            <w:gridSpan w:val="7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</w:rPr>
              <w:t>STUFFING</w:t>
            </w:r>
            <w:r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0"/>
                <w:szCs w:val="20"/>
              </w:rPr>
              <w:t xml:space="preserve"> DALAM MUATAN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</w:rPr>
              <w:t>DANGEROUS 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2556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685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YARD OPERATION</w:t>
            </w:r>
          </w:p>
        </w:tc>
        <w:tc>
          <w:tcPr>
            <w:tcW w:w="6084" w:type="dxa"/>
            <w:gridSpan w:val="4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89" w:hRule="atLeast"/>
        </w:trPr>
        <w:tc>
          <w:tcPr>
            <w:tcW w:w="2556" w:type="dxa"/>
            <w:gridSpan w:val="2"/>
            <w:vAlign w:val="top"/>
          </w:tcPr>
          <w:p>
            <w:pPr>
              <w:pStyle w:val="3"/>
              <w:spacing w:before="120" w:after="120"/>
              <w:jc w:val="both"/>
              <w:rPr>
                <w:rFonts w:hint="default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73025</wp:posOffset>
                  </wp:positionV>
                  <wp:extent cx="3068320" cy="7545705"/>
                  <wp:effectExtent l="0" t="0" r="17780" b="171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3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320" cy="7545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685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1088390</wp:posOffset>
                      </wp:positionV>
                      <wp:extent cx="438150" cy="266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41905" y="2762250"/>
                                <a:ext cx="4381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3.4pt;margin-top:85.7pt;height:21pt;width:34.5pt;z-index:251660288;mso-width-relative:page;mso-height-relative:page;" filled="f" stroked="f" coordsize="21600,21600" o:gfxdata="UEsFBgAAAAAAAAAAAAAAAAAAAAAAAFBLAwQKAAAAAACHTuJAAAAAAAAAAAAAAAAABAAAAGRycy9Q&#10;SwMEFAAAAAgAh07iQNei+yzaAAAACgEAAA8AAABkcnMvZG93bnJldi54bWxNj01Pg0AQhu8m/ofN&#10;mHizC1gqoSyNIWlMjB5ae+ltYKdAZHeR3X7or3d60uP7kXeeKVYXM4gTTb53VkE8i0CQbZzubatg&#10;97F+yED4gFbj4Cwp+CYPq/L2psBcu7Pd0GkbWsEj1ueooAthzKX0TUcG/cyNZDk7uMlgYDm1Uk94&#10;5nEzyCSKFtJgb/lChyNVHTWf26NR8Fqt33FTJyb7GaqXt8Pz+LXbp0rd38XREkSgS/grwxWf0aFk&#10;ptodrfZiUJAtmDyw/xTPQVwLacpOrSCJH+cgy0L+f6H8BVBLAwQUAAAACACHTuJA5YBrCTQCAABw&#10;BAAADgAAAGRycy9lMm9Eb2MueG1srVRNb9swDL0P2H8QdF/80Xy0QZwia5BhQLAWSIedFVmODUii&#10;Jimxs18/SnbarNuhh10UiqQf+R6pLO47JclJWNeALmg2SikRmkPZ6ENBvz9vPt1S4jzTJZOgRUHP&#10;wtH75ccPi9bMRQ41yFJYgiDazVtT0Np7M08Sx2uhmBuBERqDFVjFPF7tISktaxFdySRP02nSgi2N&#10;BS6cQ++6D9IB0b4HEKqq4WIN/KiE9j2qFZJ5pOTqxji6jN1WleD+saqc8EQWFJn6eGIRtPfhTJYL&#10;Nj9YZuqGDy2w97TwhpNijcaiL1Br5hk52uYvKNVwCw4qP+Kgkp5IVARZZOkbbXY1MyJyQamdeRHd&#10;/T9Y/u30ZElTFjSnRDOFA38WnSefoSN5UKc1bo5JO4NpvkM37szF79AZSHeVVeEX6RCM55NxdpdO&#10;KDmjPZvm+WTQOQBzTBjf3GboIzwkTKezNMaTVyBjnf8iQJFgFNTiGKO67LR1HpvC1EtKqKth00gZ&#10;Ryk1aQs6vUH4PyL4hdT4YaDTtx0s3+27geMeyjNStNCviDN802DxLXP+iVncCewXX41/xKOSgEVg&#10;sCipwf76lz/k46gwSkmLO1ZQ9/PIrKBEftU4xLtsPA5LGS/jySzHi72O7K8j+qgeANc4w/dpeDRD&#10;vpcXs7KgfuDjWoWqGGKaY+2C+ov54PvNx8fJxWoVk3ANDfNbvTM8QPeirY4eqiYqHWTqtRnUw0WM&#10;AxgeTdj063vMev2jW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16L7LNoAAAAKAQAADwAAAAAA&#10;AAABACAAAAA4AAAAZHJzL2Rvd25yZXYueG1sUEsBAhQAFAAAAAgAh07iQOWAawk0AgAAcAQAAA4A&#10;AAAAAAAAAQAgAAAAPwEAAGRycy9lMm9Eb2MueG1sUEsFBgAAAAAGAAYAWQEAAOU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84" w:type="dxa"/>
            <w:gridSpan w:val="4"/>
            <w:vAlign w:val="top"/>
          </w:tcPr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1. Request kontainer empty pada Depo yang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ditunjuk oleh Loading Customer Service melalui Yard Ops Foreman dengan menyerahkan Release Order atau booking number dengan remark DG.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>2. Yard Ops Spv melakukan cek email/</w:t>
            </w:r>
            <w:bookmarkStart w:id="0" w:name="_GoBack"/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memo </w:t>
            </w:r>
            <w:bookmarkEnd w:id="0"/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dari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CS terkait pemberitahuan rencana Shipment DG beserta kelengkapan dokumen dari Relasi.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3. Yard Ops Foreman menyerahkan kontainer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empty dengan bantuan Reach Stacker/Side Loader Operator.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4. Customer bersama Yard Ops Foreman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melakukan cek terhadap kondisi kontainer empty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5. Customer menyerahkan  Release order atau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booking number kepada Yard Ops admin atau foreman sebagai syarat untuk mencetak Surat Penyerahan Container pada program New Booking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5a. Yard Operation Spv melakukan cek jenis DG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dan cara handling yang digunakan untuk melakukan stuffing, termasuk memahami karakteristik barang DG pada MSDS.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6. Customer melakukan request kerja stuffing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dalam Depo melalui mandor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6a. Yard Ops Spv Melakukan briefing kepada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mandor dan buruh yang akan terlibat dalam proses stuffing dalam mengenai handling barang dan karakteristik barang yang perlu untuk diketahui.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6b.  Yard Ops Spv menyediakan perlengkapan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penunjang handling barang DG (misal : sarung tangan, masker, dsb)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7. Buruh melakukan kerja stuffing dalam depo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dengan arahan mandor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8. Customer menyegel kontainer pada locking bar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handle sisi kanan pintu kontainer dan menempelkan stiker D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  <w:shd w:val="clear"/>
              </w:rPr>
              <w:t>G pada ke 4 sisi kontainer (depan, belakang, kanan, kiri).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9. Customer mengisi Surat Penyerahan Container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sesuai dengan jenis muatan, tonase mjuatan dan nomor segel serta menuliskan keterangan DG.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10. Customer menyerahkan Surat Penyerahan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Container kepada Yard Ops Admin</w:t>
            </w:r>
          </w:p>
          <w:p>
            <w:pPr>
              <w:pStyle w:val="6"/>
              <w:spacing w:beforeLines="0" w:afterLines="0"/>
              <w:jc w:val="both"/>
              <w:rPr>
                <w:rFonts w:hint="default"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11. Yard Ops admin melakukan input data Surat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Penyerahan Container pada program CIC dan juga menuliskan keterangan DG pada LLP yang akan dikirimkan kepada Ship Operation</w:t>
            </w:r>
          </w:p>
        </w:tc>
      </w:tr>
    </w:tbl>
    <w:p/>
    <w:sectPr>
      <w:pgSz w:w="11906" w:h="16838"/>
      <w:pgMar w:top="1440" w:right="1800" w:bottom="75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F1A56"/>
    <w:rsid w:val="0BFD1039"/>
    <w:rsid w:val="1BFF1A56"/>
    <w:rsid w:val="3F5F4358"/>
    <w:rsid w:val="3FCDB8DF"/>
    <w:rsid w:val="4FED9BC8"/>
    <w:rsid w:val="5DF75227"/>
    <w:rsid w:val="5DFD4DB3"/>
    <w:rsid w:val="5F33FCCE"/>
    <w:rsid w:val="5FDE249C"/>
    <w:rsid w:val="6BD2663C"/>
    <w:rsid w:val="75EB1D08"/>
    <w:rsid w:val="785F2654"/>
    <w:rsid w:val="7E3BD91D"/>
    <w:rsid w:val="7EFFBAF5"/>
    <w:rsid w:val="7F7E0C6D"/>
    <w:rsid w:val="7FE19473"/>
    <w:rsid w:val="7FFF2B95"/>
    <w:rsid w:val="8BEF3818"/>
    <w:rsid w:val="B977A3E8"/>
    <w:rsid w:val="BFDD0560"/>
    <w:rsid w:val="BFF7F95A"/>
    <w:rsid w:val="C5D932AB"/>
    <w:rsid w:val="D75B2475"/>
    <w:rsid w:val="DF2E1CDC"/>
    <w:rsid w:val="E9F77C1E"/>
    <w:rsid w:val="FAFA59D9"/>
    <w:rsid w:val="FAFF3410"/>
    <w:rsid w:val="FB7CDFC9"/>
    <w:rsid w:val="FFA625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</Words>
  <Characters>1701</Characters>
  <Lines>0</Lines>
  <Paragraphs>0</Paragraphs>
  <TotalTime>0</TotalTime>
  <ScaleCrop>false</ScaleCrop>
  <LinksUpToDate>false</LinksUpToDate>
  <CharactersWithSpaces>1963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2019-01-13T06:49:00Z</dcterms:created>
  <dc:creator>spil</dc:creator>
  <cp:lastModifiedBy>spil</cp:lastModifiedBy>
  <dcterms:modified xsi:type="dcterms:W3CDTF">2023-06-26T14:56:50Z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