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980" w:rsidRDefault="00A37980" w:rsidP="003B41D6">
      <w:pPr>
        <w:pStyle w:val="Tabledesillustrations"/>
        <w:tabs>
          <w:tab w:val="right" w:leader="dot" w:pos="9062"/>
        </w:tabs>
        <w:spacing w:line="360" w:lineRule="auto"/>
        <w:rPr>
          <w:rFonts w:ascii="Times New Roman" w:hAnsi="Times New Roman" w:cs="Times New Roman"/>
          <w:b/>
          <w:i/>
          <w:sz w:val="32"/>
          <w:szCs w:val="32"/>
        </w:rPr>
      </w:pPr>
    </w:p>
    <w:p w:rsidR="005D7643" w:rsidRDefault="005D7643" w:rsidP="00B41CCA">
      <w:pPr>
        <w:autoSpaceDE w:val="0"/>
        <w:autoSpaceDN w:val="0"/>
        <w:adjustRightInd w:val="0"/>
        <w:spacing w:after="0" w:line="360" w:lineRule="auto"/>
        <w:jc w:val="center"/>
        <w:rPr>
          <w:rFonts w:ascii="Arial" w:hAnsi="Arial"/>
          <w:b/>
          <w:bCs/>
          <w:sz w:val="32"/>
          <w:szCs w:val="32"/>
          <w:u w:val="single"/>
          <w:lang w:val="en-US"/>
        </w:rPr>
      </w:pPr>
      <w:r>
        <w:rPr>
          <w:rFonts w:ascii="Arial" w:hAnsi="Arial"/>
          <w:b/>
          <w:bCs/>
          <w:noProof/>
          <w:sz w:val="32"/>
          <w:szCs w:val="32"/>
          <w:lang w:eastAsia="fr-FR"/>
        </w:rPr>
        <w:drawing>
          <wp:anchor distT="0" distB="0" distL="114300" distR="114300" simplePos="0" relativeHeight="251830784" behindDoc="1" locked="0" layoutInCell="1" allowOverlap="1">
            <wp:simplePos x="0" y="0"/>
            <wp:positionH relativeFrom="column">
              <wp:posOffset>1748155</wp:posOffset>
            </wp:positionH>
            <wp:positionV relativeFrom="paragraph">
              <wp:posOffset>3175</wp:posOffset>
            </wp:positionV>
            <wp:extent cx="2495550" cy="866775"/>
            <wp:effectExtent l="19050" t="0" r="0" b="0"/>
            <wp:wrapNone/>
            <wp:docPr id="115" name="Picture 0" descr="insa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insat.bmp"/>
                    <pic:cNvPicPr>
                      <a:picLocks noChangeAspect="1" noChangeArrowheads="1"/>
                    </pic:cNvPicPr>
                  </pic:nvPicPr>
                  <pic:blipFill>
                    <a:blip r:embed="rId8"/>
                    <a:srcRect/>
                    <a:stretch>
                      <a:fillRect/>
                    </a:stretch>
                  </pic:blipFill>
                  <pic:spPr bwMode="auto">
                    <a:xfrm>
                      <a:off x="0" y="0"/>
                      <a:ext cx="2495550" cy="866775"/>
                    </a:xfrm>
                    <a:prstGeom prst="rect">
                      <a:avLst/>
                    </a:prstGeom>
                    <a:noFill/>
                    <a:ln w="9525">
                      <a:noFill/>
                      <a:miter lim="800000"/>
                      <a:headEnd/>
                      <a:tailEnd/>
                    </a:ln>
                  </pic:spPr>
                </pic:pic>
              </a:graphicData>
            </a:graphic>
          </wp:anchor>
        </w:drawing>
      </w:r>
    </w:p>
    <w:p w:rsidR="005D7643" w:rsidRDefault="005D7643" w:rsidP="00B41CCA">
      <w:pPr>
        <w:autoSpaceDE w:val="0"/>
        <w:autoSpaceDN w:val="0"/>
        <w:adjustRightInd w:val="0"/>
        <w:spacing w:after="0" w:line="360" w:lineRule="auto"/>
        <w:rPr>
          <w:rFonts w:ascii="Arial" w:hAnsi="Arial"/>
          <w:b/>
          <w:bCs/>
          <w:sz w:val="32"/>
          <w:szCs w:val="32"/>
          <w:u w:val="single"/>
          <w:lang w:val="en-US"/>
        </w:rPr>
      </w:pPr>
    </w:p>
    <w:p w:rsidR="005D7643" w:rsidRDefault="005D7643" w:rsidP="00B41CCA">
      <w:pPr>
        <w:autoSpaceDE w:val="0"/>
        <w:autoSpaceDN w:val="0"/>
        <w:adjustRightInd w:val="0"/>
        <w:spacing w:after="0" w:line="360" w:lineRule="auto"/>
        <w:rPr>
          <w:rFonts w:ascii="Arial" w:hAnsi="Arial"/>
          <w:b/>
          <w:bCs/>
          <w:sz w:val="32"/>
          <w:szCs w:val="32"/>
          <w:u w:val="single"/>
          <w:lang w:val="en-US"/>
        </w:rPr>
      </w:pPr>
    </w:p>
    <w:p w:rsidR="005D7643" w:rsidRDefault="005D7643" w:rsidP="003B41D6">
      <w:pPr>
        <w:autoSpaceDE w:val="0"/>
        <w:autoSpaceDN w:val="0"/>
        <w:adjustRightInd w:val="0"/>
        <w:spacing w:after="0" w:line="360" w:lineRule="auto"/>
        <w:rPr>
          <w:rFonts w:ascii="Arial" w:hAnsi="Arial"/>
          <w:b/>
          <w:bCs/>
          <w:sz w:val="44"/>
          <w:szCs w:val="44"/>
        </w:rPr>
      </w:pPr>
    </w:p>
    <w:p w:rsidR="005D7643" w:rsidRPr="00410C5C" w:rsidRDefault="005D7643" w:rsidP="00B41CCA">
      <w:pPr>
        <w:autoSpaceDE w:val="0"/>
        <w:autoSpaceDN w:val="0"/>
        <w:adjustRightInd w:val="0"/>
        <w:spacing w:after="0" w:line="360" w:lineRule="auto"/>
        <w:jc w:val="center"/>
        <w:outlineLvl w:val="0"/>
        <w:rPr>
          <w:rFonts w:ascii="Arial" w:hAnsi="Arial"/>
          <w:b/>
          <w:bCs/>
          <w:sz w:val="32"/>
          <w:szCs w:val="32"/>
        </w:rPr>
      </w:pPr>
      <w:bookmarkStart w:id="0" w:name="_Toc401573378"/>
      <w:bookmarkStart w:id="1" w:name="_Toc401588012"/>
      <w:r w:rsidRPr="00410C5C">
        <w:rPr>
          <w:rFonts w:ascii="Arial" w:hAnsi="Arial"/>
          <w:b/>
          <w:bCs/>
          <w:sz w:val="44"/>
          <w:szCs w:val="44"/>
        </w:rPr>
        <w:t>I</w:t>
      </w:r>
      <w:r w:rsidRPr="00410C5C">
        <w:rPr>
          <w:rFonts w:ascii="Arial" w:hAnsi="Arial"/>
          <w:b/>
          <w:bCs/>
          <w:sz w:val="28"/>
          <w:szCs w:val="28"/>
        </w:rPr>
        <w:t>nstitut</w:t>
      </w:r>
      <w:r w:rsidRPr="00410C5C">
        <w:rPr>
          <w:rFonts w:ascii="Arial" w:hAnsi="Arial"/>
          <w:b/>
          <w:bCs/>
          <w:sz w:val="32"/>
          <w:szCs w:val="32"/>
        </w:rPr>
        <w:t xml:space="preserve"> </w:t>
      </w:r>
      <w:r w:rsidRPr="00410C5C">
        <w:rPr>
          <w:rFonts w:ascii="Arial" w:hAnsi="Arial"/>
          <w:b/>
          <w:bCs/>
          <w:sz w:val="44"/>
          <w:szCs w:val="44"/>
        </w:rPr>
        <w:t>N</w:t>
      </w:r>
      <w:r w:rsidRPr="00410C5C">
        <w:rPr>
          <w:rFonts w:ascii="Arial" w:hAnsi="Arial"/>
          <w:b/>
          <w:bCs/>
          <w:sz w:val="28"/>
          <w:szCs w:val="28"/>
        </w:rPr>
        <w:t xml:space="preserve">ational des </w:t>
      </w:r>
      <w:r w:rsidRPr="00410C5C">
        <w:rPr>
          <w:rFonts w:ascii="Arial" w:hAnsi="Arial"/>
          <w:b/>
          <w:bCs/>
          <w:sz w:val="44"/>
          <w:szCs w:val="44"/>
        </w:rPr>
        <w:t>S</w:t>
      </w:r>
      <w:r w:rsidRPr="00410C5C">
        <w:rPr>
          <w:rFonts w:ascii="Arial" w:hAnsi="Arial"/>
          <w:b/>
          <w:bCs/>
          <w:sz w:val="28"/>
          <w:szCs w:val="28"/>
        </w:rPr>
        <w:t>ciences</w:t>
      </w:r>
      <w:r w:rsidRPr="00410C5C">
        <w:rPr>
          <w:rFonts w:ascii="Arial" w:hAnsi="Arial"/>
          <w:b/>
          <w:bCs/>
          <w:sz w:val="32"/>
          <w:szCs w:val="32"/>
        </w:rPr>
        <w:t xml:space="preserve"> </w:t>
      </w:r>
      <w:r w:rsidRPr="00410C5C">
        <w:rPr>
          <w:rFonts w:ascii="Arial" w:hAnsi="Arial"/>
          <w:b/>
          <w:bCs/>
          <w:sz w:val="44"/>
          <w:szCs w:val="44"/>
        </w:rPr>
        <w:t>A</w:t>
      </w:r>
      <w:r w:rsidRPr="00410C5C">
        <w:rPr>
          <w:rFonts w:ascii="Arial" w:hAnsi="Arial"/>
          <w:b/>
          <w:bCs/>
          <w:sz w:val="28"/>
          <w:szCs w:val="28"/>
        </w:rPr>
        <w:t xml:space="preserve">ppliquées et de </w:t>
      </w:r>
      <w:r w:rsidRPr="00410C5C">
        <w:rPr>
          <w:rFonts w:ascii="Arial" w:hAnsi="Arial"/>
          <w:b/>
          <w:bCs/>
          <w:sz w:val="44"/>
          <w:szCs w:val="44"/>
        </w:rPr>
        <w:t>T</w:t>
      </w:r>
      <w:r w:rsidRPr="00410C5C">
        <w:rPr>
          <w:rFonts w:ascii="Arial" w:hAnsi="Arial"/>
          <w:b/>
          <w:bCs/>
          <w:sz w:val="28"/>
          <w:szCs w:val="28"/>
        </w:rPr>
        <w:t>echnologie</w:t>
      </w:r>
      <w:bookmarkEnd w:id="0"/>
      <w:bookmarkEnd w:id="1"/>
    </w:p>
    <w:p w:rsidR="005D7643" w:rsidRPr="00410C5C" w:rsidRDefault="005D7643" w:rsidP="00B41CCA">
      <w:pPr>
        <w:autoSpaceDE w:val="0"/>
        <w:autoSpaceDN w:val="0"/>
        <w:adjustRightInd w:val="0"/>
        <w:spacing w:after="0" w:line="360" w:lineRule="auto"/>
        <w:jc w:val="center"/>
        <w:outlineLvl w:val="0"/>
        <w:rPr>
          <w:rFonts w:ascii="Arial" w:hAnsi="Arial"/>
          <w:b/>
          <w:bCs/>
          <w:sz w:val="32"/>
          <w:szCs w:val="32"/>
        </w:rPr>
      </w:pPr>
      <w:bookmarkStart w:id="2" w:name="_Toc401573379"/>
      <w:bookmarkStart w:id="3" w:name="_Toc401588013"/>
      <w:r>
        <w:rPr>
          <w:rFonts w:ascii="Arial" w:hAnsi="Arial"/>
          <w:b/>
          <w:bCs/>
          <w:sz w:val="32"/>
          <w:szCs w:val="32"/>
        </w:rPr>
        <w:t xml:space="preserve">Mastère </w:t>
      </w:r>
      <w:r w:rsidRPr="00410C5C">
        <w:rPr>
          <w:rFonts w:ascii="Arial" w:hAnsi="Arial"/>
          <w:b/>
          <w:bCs/>
          <w:sz w:val="32"/>
          <w:szCs w:val="32"/>
        </w:rPr>
        <w:t xml:space="preserve"> </w:t>
      </w:r>
      <w:r w:rsidRPr="00B370B9">
        <w:rPr>
          <w:rFonts w:ascii="Arial" w:hAnsi="Arial"/>
          <w:b/>
          <w:bCs/>
          <w:sz w:val="44"/>
          <w:szCs w:val="44"/>
        </w:rPr>
        <w:t>I</w:t>
      </w:r>
      <w:r w:rsidRPr="00410C5C">
        <w:rPr>
          <w:rFonts w:ascii="Arial" w:hAnsi="Arial"/>
          <w:b/>
          <w:bCs/>
          <w:sz w:val="32"/>
          <w:szCs w:val="32"/>
        </w:rPr>
        <w:t xml:space="preserve">nformatique </w:t>
      </w:r>
      <w:r w:rsidRPr="00B370B9">
        <w:rPr>
          <w:rFonts w:ascii="Arial" w:hAnsi="Arial"/>
          <w:b/>
          <w:bCs/>
          <w:sz w:val="44"/>
          <w:szCs w:val="44"/>
        </w:rPr>
        <w:t>I</w:t>
      </w:r>
      <w:r w:rsidRPr="00410C5C">
        <w:rPr>
          <w:rFonts w:ascii="Arial" w:hAnsi="Arial"/>
          <w:b/>
          <w:bCs/>
          <w:sz w:val="32"/>
          <w:szCs w:val="32"/>
        </w:rPr>
        <w:t xml:space="preserve">ndustrielle et </w:t>
      </w:r>
      <w:r w:rsidRPr="00B370B9">
        <w:rPr>
          <w:rFonts w:ascii="Arial" w:hAnsi="Arial"/>
          <w:b/>
          <w:bCs/>
          <w:sz w:val="44"/>
          <w:szCs w:val="44"/>
        </w:rPr>
        <w:t>A</w:t>
      </w:r>
      <w:r w:rsidRPr="00410C5C">
        <w:rPr>
          <w:rFonts w:ascii="Arial" w:hAnsi="Arial"/>
          <w:b/>
          <w:bCs/>
          <w:sz w:val="32"/>
          <w:szCs w:val="32"/>
        </w:rPr>
        <w:t>utomatique</w:t>
      </w:r>
      <w:bookmarkEnd w:id="2"/>
      <w:bookmarkEnd w:id="3"/>
    </w:p>
    <w:p w:rsidR="005D7643" w:rsidRPr="00410C5C" w:rsidRDefault="005D7643" w:rsidP="00B41CCA">
      <w:pPr>
        <w:autoSpaceDE w:val="0"/>
        <w:autoSpaceDN w:val="0"/>
        <w:adjustRightInd w:val="0"/>
        <w:spacing w:after="0" w:line="360" w:lineRule="auto"/>
        <w:rPr>
          <w:rFonts w:ascii="Arial" w:hAnsi="Arial"/>
          <w:b/>
          <w:bCs/>
          <w:sz w:val="32"/>
          <w:szCs w:val="32"/>
          <w:u w:val="single"/>
        </w:rPr>
      </w:pPr>
    </w:p>
    <w:p w:rsidR="005D7643" w:rsidRDefault="005D7643" w:rsidP="00B41CCA">
      <w:pPr>
        <w:autoSpaceDE w:val="0"/>
        <w:autoSpaceDN w:val="0"/>
        <w:adjustRightInd w:val="0"/>
        <w:spacing w:after="0" w:line="360" w:lineRule="auto"/>
        <w:rPr>
          <w:rFonts w:ascii="Arial" w:hAnsi="Arial"/>
          <w:b/>
          <w:bCs/>
          <w:sz w:val="32"/>
          <w:szCs w:val="32"/>
          <w:u w:val="single"/>
        </w:rPr>
      </w:pPr>
    </w:p>
    <w:p w:rsidR="005D7643" w:rsidRPr="00410C5C" w:rsidRDefault="00DE425B" w:rsidP="00B41CCA">
      <w:pPr>
        <w:autoSpaceDE w:val="0"/>
        <w:autoSpaceDN w:val="0"/>
        <w:adjustRightInd w:val="0"/>
        <w:spacing w:after="0" w:line="360" w:lineRule="auto"/>
        <w:jc w:val="center"/>
        <w:outlineLvl w:val="0"/>
        <w:rPr>
          <w:rFonts w:ascii="Arial" w:hAnsi="Arial"/>
          <w:b/>
          <w:bCs/>
          <w:sz w:val="32"/>
          <w:szCs w:val="32"/>
        </w:rPr>
      </w:pPr>
      <w:bookmarkStart w:id="4" w:name="_Toc401573380"/>
      <w:bookmarkStart w:id="5" w:name="_Toc401588014"/>
      <w:r>
        <w:rPr>
          <w:rFonts w:ascii="Arial" w:hAnsi="Arial"/>
          <w:b/>
          <w:bCs/>
          <w:sz w:val="32"/>
          <w:szCs w:val="32"/>
        </w:rPr>
        <w:t>Mémoire de Mastère</w:t>
      </w:r>
      <w:r w:rsidR="005D7643" w:rsidRPr="00410C5C">
        <w:rPr>
          <w:rFonts w:ascii="Arial" w:hAnsi="Arial"/>
          <w:b/>
          <w:bCs/>
          <w:sz w:val="32"/>
          <w:szCs w:val="32"/>
        </w:rPr>
        <w:t> :</w:t>
      </w:r>
      <w:bookmarkEnd w:id="4"/>
      <w:bookmarkEnd w:id="5"/>
    </w:p>
    <w:p w:rsidR="005D7643" w:rsidRPr="00410C5C" w:rsidRDefault="005D7643" w:rsidP="00B41CCA">
      <w:pPr>
        <w:autoSpaceDE w:val="0"/>
        <w:autoSpaceDN w:val="0"/>
        <w:adjustRightInd w:val="0"/>
        <w:spacing w:after="0" w:line="360" w:lineRule="auto"/>
        <w:rPr>
          <w:rFonts w:ascii="Arial" w:hAnsi="Arial"/>
          <w:b/>
          <w:bCs/>
          <w:sz w:val="32"/>
          <w:szCs w:val="32"/>
          <w:u w:val="single"/>
        </w:rPr>
      </w:pPr>
    </w:p>
    <w:p w:rsidR="005D7643" w:rsidRPr="00410C5C" w:rsidRDefault="00A915C2" w:rsidP="00B41CCA">
      <w:pPr>
        <w:autoSpaceDE w:val="0"/>
        <w:autoSpaceDN w:val="0"/>
        <w:adjustRightInd w:val="0"/>
        <w:spacing w:after="0" w:line="360" w:lineRule="auto"/>
        <w:rPr>
          <w:rFonts w:ascii="Arial" w:hAnsi="Arial"/>
          <w:b/>
          <w:bCs/>
          <w:sz w:val="32"/>
          <w:szCs w:val="32"/>
          <w:u w:val="single"/>
        </w:rPr>
      </w:pPr>
      <w:r>
        <w:rPr>
          <w:rFonts w:ascii="Arial" w:hAnsi="Arial"/>
          <w:b/>
          <w:bCs/>
          <w:noProof/>
          <w:sz w:val="32"/>
          <w:szCs w:val="32"/>
          <w:u w:val="single"/>
        </w:rPr>
        <w:pict>
          <v:roundrect id="_x0000_s1588" style="position:absolute;margin-left:-30.55pt;margin-top:.7pt;width:521.15pt;height:110.4pt;z-index:-251484672" arcsize="10923f" strokecolor="#666" strokeweight="1pt">
            <v:fill color2="#999" focusposition="1" focussize="" focus="100%" type="gradient"/>
            <v:shadow on="t" type="perspective" color="#7f7f7f" opacity=".5" offset="1pt" offset2="-3pt"/>
            <v:textbox>
              <w:txbxContent>
                <w:p w:rsidR="00497A92" w:rsidRPr="005D7643" w:rsidRDefault="00497A92" w:rsidP="005D7643">
                  <w:pPr>
                    <w:spacing w:line="360" w:lineRule="auto"/>
                    <w:jc w:val="center"/>
                    <w:rPr>
                      <w:b/>
                      <w:sz w:val="32"/>
                      <w:szCs w:val="32"/>
                    </w:rPr>
                  </w:pPr>
                  <w:r w:rsidRPr="005D7643">
                    <w:rPr>
                      <w:rFonts w:ascii="Times New Roman" w:hAnsi="Times New Roman" w:cs="Times New Roman"/>
                      <w:b/>
                      <w:sz w:val="32"/>
                      <w:szCs w:val="32"/>
                    </w:rPr>
                    <w:t xml:space="preserve">Modélisation d’un Lien de Transmission OFDM dans les Systèmes 4G: </w:t>
                  </w:r>
                  <w:r w:rsidRPr="005D7643">
                    <w:rPr>
                      <w:rFonts w:ascii="Times New Roman" w:hAnsi="Times New Roman" w:cs="Times New Roman"/>
                      <w:b/>
                      <w:i/>
                      <w:sz w:val="32"/>
                      <w:szCs w:val="32"/>
                    </w:rPr>
                    <w:t>Développement d’une Méthode d’Egalisation pour la Suppression d’Interférences et de Bruit</w:t>
                  </w:r>
                </w:p>
              </w:txbxContent>
            </v:textbox>
          </v:roundrect>
        </w:pict>
      </w:r>
    </w:p>
    <w:p w:rsidR="005D7643" w:rsidRPr="00410C5C" w:rsidRDefault="005D7643" w:rsidP="00B41CCA">
      <w:pPr>
        <w:autoSpaceDE w:val="0"/>
        <w:autoSpaceDN w:val="0"/>
        <w:adjustRightInd w:val="0"/>
        <w:spacing w:after="0" w:line="360" w:lineRule="auto"/>
        <w:rPr>
          <w:rFonts w:ascii="Arial" w:hAnsi="Arial"/>
          <w:b/>
          <w:bCs/>
          <w:sz w:val="32"/>
          <w:szCs w:val="32"/>
          <w:u w:val="single"/>
        </w:rPr>
      </w:pPr>
    </w:p>
    <w:p w:rsidR="005D7643" w:rsidRPr="00410C5C" w:rsidRDefault="005D7643" w:rsidP="00B41CCA">
      <w:pPr>
        <w:autoSpaceDE w:val="0"/>
        <w:autoSpaceDN w:val="0"/>
        <w:adjustRightInd w:val="0"/>
        <w:spacing w:after="0" w:line="360" w:lineRule="auto"/>
        <w:rPr>
          <w:rFonts w:ascii="Arial" w:hAnsi="Arial"/>
          <w:b/>
          <w:bCs/>
          <w:sz w:val="32"/>
          <w:szCs w:val="32"/>
          <w:u w:val="single"/>
        </w:rPr>
      </w:pPr>
    </w:p>
    <w:p w:rsidR="005D7643" w:rsidRPr="00410C5C" w:rsidRDefault="005D7643" w:rsidP="00B41CCA">
      <w:pPr>
        <w:autoSpaceDE w:val="0"/>
        <w:autoSpaceDN w:val="0"/>
        <w:adjustRightInd w:val="0"/>
        <w:spacing w:after="0" w:line="360" w:lineRule="auto"/>
        <w:rPr>
          <w:rFonts w:ascii="Arial" w:hAnsi="Arial"/>
          <w:b/>
          <w:bCs/>
          <w:sz w:val="32"/>
          <w:szCs w:val="32"/>
          <w:u w:val="single"/>
        </w:rPr>
      </w:pPr>
    </w:p>
    <w:p w:rsidR="005D7643" w:rsidRDefault="005D7643" w:rsidP="00B41CCA">
      <w:pPr>
        <w:autoSpaceDE w:val="0"/>
        <w:autoSpaceDN w:val="0"/>
        <w:adjustRightInd w:val="0"/>
        <w:spacing w:after="0" w:line="360" w:lineRule="auto"/>
        <w:outlineLvl w:val="0"/>
        <w:rPr>
          <w:rFonts w:ascii="Arial" w:hAnsi="Arial"/>
          <w:b/>
          <w:bCs/>
          <w:sz w:val="32"/>
          <w:szCs w:val="32"/>
        </w:rPr>
      </w:pPr>
    </w:p>
    <w:p w:rsidR="005D7643" w:rsidRDefault="005D7643" w:rsidP="003B41D6">
      <w:pPr>
        <w:autoSpaceDE w:val="0"/>
        <w:autoSpaceDN w:val="0"/>
        <w:adjustRightInd w:val="0"/>
        <w:spacing w:after="0" w:line="360" w:lineRule="auto"/>
        <w:outlineLvl w:val="0"/>
        <w:rPr>
          <w:rFonts w:ascii="Arial" w:hAnsi="Arial"/>
          <w:b/>
          <w:bCs/>
          <w:sz w:val="32"/>
          <w:szCs w:val="32"/>
        </w:rPr>
      </w:pPr>
    </w:p>
    <w:p w:rsidR="005D7643" w:rsidRPr="004B228A" w:rsidRDefault="005D7643" w:rsidP="003B41D6">
      <w:pPr>
        <w:autoSpaceDE w:val="0"/>
        <w:autoSpaceDN w:val="0"/>
        <w:adjustRightInd w:val="0"/>
        <w:spacing w:after="0" w:line="360" w:lineRule="auto"/>
        <w:outlineLvl w:val="0"/>
        <w:rPr>
          <w:rFonts w:ascii="Times New Roman" w:hAnsi="Times New Roman" w:cs="Times New Roman"/>
          <w:b/>
          <w:bCs/>
          <w:sz w:val="32"/>
          <w:szCs w:val="32"/>
          <w:u w:val="single"/>
        </w:rPr>
      </w:pPr>
      <w:bookmarkStart w:id="6" w:name="_Toc401573381"/>
      <w:bookmarkStart w:id="7" w:name="_Toc401588015"/>
      <w:r w:rsidRPr="004B228A">
        <w:rPr>
          <w:rFonts w:ascii="Times New Roman" w:hAnsi="Times New Roman" w:cs="Times New Roman"/>
          <w:b/>
          <w:bCs/>
          <w:sz w:val="32"/>
          <w:szCs w:val="32"/>
        </w:rPr>
        <w:t>Encadré par :</w:t>
      </w:r>
      <w:bookmarkEnd w:id="6"/>
      <w:bookmarkEnd w:id="7"/>
    </w:p>
    <w:p w:rsidR="00A37980" w:rsidRDefault="00A37980" w:rsidP="003B41D6">
      <w:pPr>
        <w:pStyle w:val="Tabledesillustrations"/>
        <w:tabs>
          <w:tab w:val="right" w:leader="dot" w:pos="9062"/>
        </w:tabs>
        <w:spacing w:line="360" w:lineRule="auto"/>
        <w:jc w:val="center"/>
        <w:rPr>
          <w:rFonts w:ascii="Times New Roman" w:hAnsi="Times New Roman" w:cs="Times New Roman"/>
          <w:b/>
          <w:i/>
          <w:sz w:val="32"/>
          <w:szCs w:val="32"/>
        </w:rPr>
      </w:pPr>
    </w:p>
    <w:p w:rsidR="00A37980" w:rsidRDefault="005D7643" w:rsidP="003B41D6">
      <w:pPr>
        <w:pStyle w:val="Tabledesillustrations"/>
        <w:tabs>
          <w:tab w:val="right" w:leader="dot" w:pos="9062"/>
        </w:tabs>
        <w:spacing w:line="360" w:lineRule="auto"/>
        <w:jc w:val="center"/>
        <w:rPr>
          <w:rFonts w:ascii="Times New Roman" w:hAnsi="Times New Roman" w:cs="Times New Roman"/>
          <w:b/>
          <w:i/>
          <w:sz w:val="32"/>
          <w:szCs w:val="32"/>
        </w:rPr>
      </w:pPr>
      <w:r>
        <w:rPr>
          <w:rFonts w:ascii="Times New Roman" w:hAnsi="Times New Roman" w:cs="Times New Roman"/>
          <w:b/>
          <w:i/>
          <w:sz w:val="32"/>
          <w:szCs w:val="32"/>
        </w:rPr>
        <w:t>Mme BEN ALI KHAOULA</w:t>
      </w:r>
    </w:p>
    <w:p w:rsidR="00A37980" w:rsidRDefault="00A37980" w:rsidP="003B41D6">
      <w:pPr>
        <w:pStyle w:val="Tabledesillustrations"/>
        <w:tabs>
          <w:tab w:val="right" w:leader="dot" w:pos="9062"/>
        </w:tabs>
        <w:spacing w:line="360" w:lineRule="auto"/>
        <w:jc w:val="center"/>
        <w:rPr>
          <w:rFonts w:ascii="Times New Roman" w:hAnsi="Times New Roman" w:cs="Times New Roman"/>
          <w:b/>
          <w:i/>
          <w:sz w:val="32"/>
          <w:szCs w:val="32"/>
        </w:rPr>
      </w:pPr>
    </w:p>
    <w:p w:rsidR="005D7643" w:rsidRPr="004B228A" w:rsidRDefault="005D7643" w:rsidP="003B41D6">
      <w:pPr>
        <w:autoSpaceDE w:val="0"/>
        <w:autoSpaceDN w:val="0"/>
        <w:adjustRightInd w:val="0"/>
        <w:spacing w:after="0" w:line="360" w:lineRule="auto"/>
        <w:outlineLvl w:val="0"/>
        <w:rPr>
          <w:rFonts w:ascii="Times New Roman" w:hAnsi="Times New Roman" w:cs="Times New Roman"/>
          <w:b/>
          <w:bCs/>
          <w:sz w:val="32"/>
          <w:szCs w:val="32"/>
        </w:rPr>
      </w:pPr>
      <w:bookmarkStart w:id="8" w:name="_Toc401573382"/>
      <w:bookmarkStart w:id="9" w:name="_Toc401588016"/>
      <w:r w:rsidRPr="004B228A">
        <w:rPr>
          <w:rFonts w:ascii="Times New Roman" w:hAnsi="Times New Roman" w:cs="Times New Roman"/>
          <w:b/>
          <w:bCs/>
          <w:sz w:val="32"/>
          <w:szCs w:val="32"/>
        </w:rPr>
        <w:t>Réalisé par :</w:t>
      </w:r>
      <w:bookmarkEnd w:id="8"/>
      <w:bookmarkEnd w:id="9"/>
      <w:r w:rsidRPr="004B228A">
        <w:rPr>
          <w:rFonts w:ascii="Times New Roman" w:hAnsi="Times New Roman" w:cs="Times New Roman"/>
          <w:b/>
          <w:bCs/>
          <w:sz w:val="32"/>
          <w:szCs w:val="32"/>
        </w:rPr>
        <w:tab/>
      </w:r>
      <w:r w:rsidRPr="004B228A">
        <w:rPr>
          <w:rFonts w:ascii="Times New Roman" w:hAnsi="Times New Roman" w:cs="Times New Roman"/>
          <w:b/>
          <w:bCs/>
          <w:sz w:val="32"/>
          <w:szCs w:val="32"/>
        </w:rPr>
        <w:tab/>
      </w:r>
    </w:p>
    <w:p w:rsidR="005D7643" w:rsidRDefault="005D7643" w:rsidP="003B41D6">
      <w:pPr>
        <w:autoSpaceDE w:val="0"/>
        <w:autoSpaceDN w:val="0"/>
        <w:adjustRightInd w:val="0"/>
        <w:spacing w:after="0" w:line="360" w:lineRule="auto"/>
        <w:outlineLvl w:val="0"/>
        <w:rPr>
          <w:rFonts w:ascii="Arial" w:hAnsi="Arial"/>
          <w:b/>
          <w:bCs/>
          <w:sz w:val="32"/>
          <w:szCs w:val="32"/>
        </w:rPr>
      </w:pPr>
    </w:p>
    <w:p w:rsidR="00A37980" w:rsidRPr="003B41D6" w:rsidRDefault="005D7643" w:rsidP="003B41D6">
      <w:pPr>
        <w:autoSpaceDE w:val="0"/>
        <w:autoSpaceDN w:val="0"/>
        <w:adjustRightInd w:val="0"/>
        <w:spacing w:after="0" w:line="360" w:lineRule="auto"/>
        <w:jc w:val="center"/>
        <w:outlineLvl w:val="0"/>
        <w:rPr>
          <w:rFonts w:ascii="Times New Roman" w:hAnsi="Times New Roman" w:cs="Times New Roman"/>
          <w:b/>
          <w:bCs/>
          <w:i/>
          <w:sz w:val="32"/>
          <w:szCs w:val="32"/>
        </w:rPr>
      </w:pPr>
      <w:bookmarkStart w:id="10" w:name="_Toc401573383"/>
      <w:bookmarkStart w:id="11" w:name="_Toc401588017"/>
      <w:r w:rsidRPr="002056D2">
        <w:rPr>
          <w:rFonts w:ascii="Times New Roman" w:hAnsi="Times New Roman" w:cs="Times New Roman"/>
          <w:b/>
          <w:bCs/>
          <w:i/>
          <w:sz w:val="32"/>
          <w:szCs w:val="32"/>
        </w:rPr>
        <w:t>BENHAJ ATEF</w:t>
      </w:r>
      <w:bookmarkEnd w:id="10"/>
      <w:bookmarkEnd w:id="11"/>
    </w:p>
    <w:p w:rsidR="00165742" w:rsidRPr="003C6363" w:rsidRDefault="00165742" w:rsidP="00165742">
      <w:pPr>
        <w:pStyle w:val="Tabledesillustrations"/>
        <w:tabs>
          <w:tab w:val="right" w:leader="dot" w:pos="9062"/>
        </w:tabs>
        <w:spacing w:line="360" w:lineRule="auto"/>
        <w:jc w:val="center"/>
        <w:rPr>
          <w:rFonts w:ascii="Times New Roman" w:hAnsi="Times New Roman" w:cs="Times New Roman"/>
          <w:b/>
          <w:i/>
          <w:sz w:val="32"/>
          <w:szCs w:val="32"/>
        </w:rPr>
      </w:pPr>
      <w:r w:rsidRPr="003C6363">
        <w:rPr>
          <w:rFonts w:ascii="Times New Roman" w:hAnsi="Times New Roman" w:cs="Times New Roman"/>
          <w:b/>
          <w:i/>
          <w:sz w:val="32"/>
          <w:szCs w:val="32"/>
        </w:rPr>
        <w:lastRenderedPageBreak/>
        <w:t>Remerciements</w:t>
      </w:r>
    </w:p>
    <w:p w:rsidR="00165742"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p>
    <w:p w:rsidR="00165742" w:rsidRPr="003C6363" w:rsidRDefault="00165742" w:rsidP="00165742">
      <w:pPr>
        <w:shd w:val="clear" w:color="auto" w:fill="FFFFFF"/>
        <w:spacing w:after="0" w:line="360" w:lineRule="auto"/>
        <w:ind w:firstLine="567"/>
        <w:jc w:val="both"/>
        <w:rPr>
          <w:rFonts w:asciiTheme="majorBidi" w:eastAsia="Times New Roman" w:hAnsiTheme="majorBidi" w:cstheme="majorBidi"/>
          <w:color w:val="000000"/>
          <w:sz w:val="24"/>
          <w:szCs w:val="24"/>
          <w:lang w:eastAsia="fr-FR"/>
        </w:rPr>
      </w:pPr>
      <w:r w:rsidRPr="003C6363">
        <w:rPr>
          <w:rFonts w:asciiTheme="majorBidi" w:eastAsia="Times New Roman" w:hAnsiTheme="majorBidi" w:cstheme="majorBidi"/>
          <w:color w:val="000000"/>
          <w:sz w:val="24"/>
          <w:szCs w:val="24"/>
          <w:lang w:eastAsia="fr-FR"/>
        </w:rPr>
        <w:t>Ce manuscrit est l’aboutissement de deux années  de recherche effectuées au sein du Laboratoire  d’Informatiqu</w:t>
      </w:r>
      <w:r>
        <w:rPr>
          <w:rFonts w:asciiTheme="majorBidi" w:eastAsia="Times New Roman" w:hAnsiTheme="majorBidi" w:cstheme="majorBidi"/>
          <w:color w:val="000000"/>
          <w:sz w:val="24"/>
          <w:szCs w:val="24"/>
          <w:lang w:eastAsia="fr-FR"/>
        </w:rPr>
        <w:t>e pour les Systèmes Industriels</w:t>
      </w:r>
      <w:r w:rsidRPr="003C6363">
        <w:rPr>
          <w:rFonts w:asciiTheme="majorBidi" w:eastAsia="Times New Roman" w:hAnsiTheme="majorBidi" w:cstheme="majorBidi"/>
          <w:color w:val="000000"/>
          <w:sz w:val="24"/>
          <w:szCs w:val="24"/>
          <w:lang w:eastAsia="fr-FR"/>
        </w:rPr>
        <w:t xml:space="preserve"> (LISI) du département physique et instrumentations de l’Institut National des Sciences Appliquées et de  Technolo</w:t>
      </w:r>
      <w:r>
        <w:rPr>
          <w:rFonts w:asciiTheme="majorBidi" w:eastAsia="Times New Roman" w:hAnsiTheme="majorBidi" w:cstheme="majorBidi"/>
          <w:color w:val="000000"/>
          <w:sz w:val="24"/>
          <w:szCs w:val="24"/>
          <w:lang w:eastAsia="fr-FR"/>
        </w:rPr>
        <w:t>gie (INSAT)</w:t>
      </w:r>
      <w:r w:rsidRPr="003C6363">
        <w:rPr>
          <w:rFonts w:asciiTheme="majorBidi" w:eastAsia="Times New Roman" w:hAnsiTheme="majorBidi" w:cstheme="majorBidi"/>
          <w:color w:val="000000"/>
          <w:sz w:val="24"/>
          <w:szCs w:val="24"/>
          <w:lang w:eastAsia="fr-FR"/>
        </w:rPr>
        <w:t>.  Je tiens ici à remercier toutes les p</w:t>
      </w:r>
      <w:r>
        <w:rPr>
          <w:rFonts w:asciiTheme="majorBidi" w:eastAsia="Times New Roman" w:hAnsiTheme="majorBidi" w:cstheme="majorBidi"/>
          <w:color w:val="000000"/>
          <w:sz w:val="24"/>
          <w:szCs w:val="24"/>
          <w:lang w:eastAsia="fr-FR"/>
        </w:rPr>
        <w:t>ersonnes qui, par leur présence</w:t>
      </w:r>
      <w:r w:rsidRPr="003C6363">
        <w:rPr>
          <w:rFonts w:asciiTheme="majorBidi" w:eastAsia="Times New Roman" w:hAnsiTheme="majorBidi" w:cstheme="majorBidi"/>
          <w:color w:val="000000"/>
          <w:sz w:val="24"/>
          <w:szCs w:val="24"/>
          <w:lang w:eastAsia="fr-FR"/>
        </w:rPr>
        <w:t>, leurs conseils et leur amitié ont fait de ces années  de mémoire  des moments agréables.</w:t>
      </w:r>
    </w:p>
    <w:p w:rsidR="00165742" w:rsidRPr="003C6363"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p>
    <w:p w:rsidR="00165742" w:rsidRPr="003C6363"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r w:rsidRPr="003C6363">
        <w:rPr>
          <w:rFonts w:asciiTheme="majorBidi" w:eastAsia="Times New Roman" w:hAnsiTheme="majorBidi" w:cstheme="majorBidi"/>
          <w:color w:val="000000"/>
          <w:sz w:val="24"/>
          <w:szCs w:val="24"/>
          <w:lang w:eastAsia="fr-FR"/>
        </w:rPr>
        <w:t>Je tiens tout d’ab</w:t>
      </w:r>
      <w:r>
        <w:rPr>
          <w:rFonts w:asciiTheme="majorBidi" w:eastAsia="Times New Roman" w:hAnsiTheme="majorBidi" w:cstheme="majorBidi"/>
          <w:color w:val="000000"/>
          <w:sz w:val="24"/>
          <w:szCs w:val="24"/>
          <w:lang w:eastAsia="fr-FR"/>
        </w:rPr>
        <w:t>ord  remercier le Professeur ENNACEUR</w:t>
      </w:r>
      <w:r w:rsidRPr="003C6363">
        <w:rPr>
          <w:rFonts w:asciiTheme="majorBidi" w:eastAsia="Times New Roman" w:hAnsiTheme="majorBidi" w:cstheme="majorBidi"/>
          <w:color w:val="000000"/>
          <w:sz w:val="24"/>
          <w:szCs w:val="24"/>
          <w:lang w:eastAsia="fr-FR"/>
        </w:rPr>
        <w:t xml:space="preserve">  Mohamed Saber de m’avoir fait l’honneur de </w:t>
      </w:r>
      <w:r>
        <w:rPr>
          <w:rFonts w:asciiTheme="majorBidi" w:eastAsia="Times New Roman" w:hAnsiTheme="majorBidi" w:cstheme="majorBidi"/>
          <w:color w:val="000000"/>
          <w:sz w:val="24"/>
          <w:szCs w:val="24"/>
          <w:lang w:eastAsia="fr-FR"/>
        </w:rPr>
        <w:t>présider le jury de mon mastère</w:t>
      </w:r>
      <w:r w:rsidRPr="003C6363">
        <w:rPr>
          <w:rFonts w:asciiTheme="majorBidi" w:eastAsia="Times New Roman" w:hAnsiTheme="majorBidi" w:cstheme="majorBidi"/>
          <w:color w:val="000000"/>
          <w:sz w:val="24"/>
          <w:szCs w:val="24"/>
          <w:lang w:eastAsia="fr-FR"/>
        </w:rPr>
        <w:t>. Je r</w:t>
      </w:r>
      <w:r>
        <w:rPr>
          <w:rFonts w:asciiTheme="majorBidi" w:eastAsia="Times New Roman" w:hAnsiTheme="majorBidi" w:cstheme="majorBidi"/>
          <w:color w:val="000000"/>
          <w:sz w:val="24"/>
          <w:szCs w:val="24"/>
          <w:lang w:eastAsia="fr-FR"/>
        </w:rPr>
        <w:t>emercie également le Professeur BEN</w:t>
      </w:r>
      <w:r w:rsidRPr="003C6363">
        <w:rPr>
          <w:rFonts w:asciiTheme="majorBidi" w:eastAsia="Times New Roman" w:hAnsiTheme="majorBidi" w:cstheme="majorBidi"/>
          <w:color w:val="000000"/>
          <w:sz w:val="24"/>
          <w:szCs w:val="24"/>
          <w:lang w:eastAsia="fr-FR"/>
        </w:rPr>
        <w:t xml:space="preserve"> </w:t>
      </w:r>
      <w:r>
        <w:rPr>
          <w:rFonts w:asciiTheme="majorBidi" w:eastAsia="Times New Roman" w:hAnsiTheme="majorBidi" w:cstheme="majorBidi"/>
          <w:color w:val="000000"/>
          <w:sz w:val="24"/>
          <w:szCs w:val="24"/>
          <w:lang w:eastAsia="fr-FR"/>
        </w:rPr>
        <w:t>KHALIFE</w:t>
      </w:r>
      <w:r w:rsidRPr="003C6363">
        <w:rPr>
          <w:rFonts w:asciiTheme="majorBidi" w:eastAsia="Times New Roman" w:hAnsiTheme="majorBidi" w:cstheme="majorBidi"/>
          <w:color w:val="000000"/>
          <w:sz w:val="24"/>
          <w:szCs w:val="24"/>
          <w:lang w:eastAsia="fr-FR"/>
        </w:rPr>
        <w:t xml:space="preserve"> Nejm</w:t>
      </w:r>
      <w:r>
        <w:rPr>
          <w:rFonts w:asciiTheme="majorBidi" w:eastAsia="Times New Roman" w:hAnsiTheme="majorBidi" w:cstheme="majorBidi"/>
          <w:color w:val="000000"/>
          <w:sz w:val="24"/>
          <w:szCs w:val="24"/>
          <w:lang w:eastAsia="fr-FR"/>
        </w:rPr>
        <w:t>eddine   pour l’attention qu’il a accordée</w:t>
      </w:r>
      <w:r w:rsidRPr="003C6363">
        <w:rPr>
          <w:rFonts w:asciiTheme="majorBidi" w:eastAsia="Times New Roman" w:hAnsiTheme="majorBidi" w:cstheme="majorBidi"/>
          <w:color w:val="000000"/>
          <w:sz w:val="24"/>
          <w:szCs w:val="24"/>
          <w:lang w:eastAsia="fr-FR"/>
        </w:rPr>
        <w:t xml:space="preserve">  à la lecture de ce manuscrit ainsi que pour les remarq</w:t>
      </w:r>
      <w:r>
        <w:rPr>
          <w:rFonts w:asciiTheme="majorBidi" w:eastAsia="Times New Roman" w:hAnsiTheme="majorBidi" w:cstheme="majorBidi"/>
          <w:color w:val="000000"/>
          <w:sz w:val="24"/>
          <w:szCs w:val="24"/>
          <w:lang w:eastAsia="fr-FR"/>
        </w:rPr>
        <w:t>ues pertinentes qu’il a soulevée</w:t>
      </w:r>
      <w:r w:rsidRPr="003C6363">
        <w:rPr>
          <w:rFonts w:asciiTheme="majorBidi" w:eastAsia="Times New Roman" w:hAnsiTheme="majorBidi" w:cstheme="majorBidi"/>
          <w:color w:val="000000"/>
          <w:sz w:val="24"/>
          <w:szCs w:val="24"/>
          <w:lang w:eastAsia="fr-FR"/>
        </w:rPr>
        <w:t>s.</w:t>
      </w:r>
    </w:p>
    <w:p w:rsidR="00165742" w:rsidRPr="003C6363"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p>
    <w:p w:rsidR="00165742" w:rsidRPr="003C6363"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r w:rsidRPr="003C6363">
        <w:rPr>
          <w:rFonts w:asciiTheme="majorBidi" w:eastAsia="Times New Roman" w:hAnsiTheme="majorBidi" w:cstheme="majorBidi"/>
          <w:color w:val="000000"/>
          <w:sz w:val="24"/>
          <w:szCs w:val="24"/>
          <w:lang w:eastAsia="fr-FR"/>
        </w:rPr>
        <w:t>Des remerciements particuliers vont au Professeur G</w:t>
      </w:r>
      <w:r>
        <w:rPr>
          <w:rFonts w:asciiTheme="majorBidi" w:eastAsia="Times New Roman" w:hAnsiTheme="majorBidi" w:cstheme="majorBidi"/>
          <w:color w:val="000000"/>
          <w:sz w:val="24"/>
          <w:szCs w:val="24"/>
          <w:lang w:eastAsia="fr-FR"/>
        </w:rPr>
        <w:t>UESMI Moncef,  directeur de LISI</w:t>
      </w:r>
      <w:r w:rsidRPr="003C6363">
        <w:rPr>
          <w:rFonts w:asciiTheme="majorBidi" w:eastAsia="Times New Roman" w:hAnsiTheme="majorBidi" w:cstheme="majorBidi"/>
          <w:color w:val="000000"/>
          <w:sz w:val="24"/>
          <w:szCs w:val="24"/>
          <w:lang w:eastAsia="fr-FR"/>
        </w:rPr>
        <w:t>, pour l’accueil chaleureux qu’il m’a adressé tout au long de mon séjour  au sein de son laboratoire.  </w:t>
      </w:r>
    </w:p>
    <w:p w:rsidR="00165742" w:rsidRPr="003C6363"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p>
    <w:p w:rsidR="00165742" w:rsidRPr="003C6363"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r>
        <w:rPr>
          <w:rFonts w:asciiTheme="majorBidi" w:eastAsia="Times New Roman" w:hAnsiTheme="majorBidi" w:cstheme="majorBidi"/>
          <w:color w:val="000000"/>
          <w:sz w:val="24"/>
          <w:szCs w:val="24"/>
          <w:lang w:eastAsia="fr-FR"/>
        </w:rPr>
        <w:t>Je n’</w:t>
      </w:r>
      <w:r w:rsidRPr="003C6363">
        <w:rPr>
          <w:rFonts w:asciiTheme="majorBidi" w:eastAsia="Times New Roman" w:hAnsiTheme="majorBidi" w:cstheme="majorBidi"/>
          <w:color w:val="000000"/>
          <w:sz w:val="24"/>
          <w:szCs w:val="24"/>
          <w:lang w:eastAsia="fr-FR"/>
        </w:rPr>
        <w:t>oublierai pas les moments agréables</w:t>
      </w:r>
      <w:r>
        <w:rPr>
          <w:rFonts w:asciiTheme="majorBidi" w:eastAsia="Times New Roman" w:hAnsiTheme="majorBidi" w:cstheme="majorBidi"/>
          <w:color w:val="000000"/>
          <w:sz w:val="24"/>
          <w:szCs w:val="24"/>
          <w:lang w:eastAsia="fr-FR"/>
        </w:rPr>
        <w:t xml:space="preserve"> passés avec mon ami monsieur KOUKI Mohamed assistant à l’Institut Supérieur d’Informatique et de Gestion. </w:t>
      </w:r>
      <w:r w:rsidRPr="003C6363">
        <w:rPr>
          <w:rFonts w:asciiTheme="majorBidi" w:eastAsia="Times New Roman" w:hAnsiTheme="majorBidi" w:cstheme="majorBidi"/>
          <w:color w:val="000000"/>
          <w:sz w:val="24"/>
          <w:szCs w:val="24"/>
          <w:lang w:eastAsia="fr-FR"/>
        </w:rPr>
        <w:t>Les compéten</w:t>
      </w:r>
      <w:r>
        <w:rPr>
          <w:rFonts w:asciiTheme="majorBidi" w:eastAsia="Times New Roman" w:hAnsiTheme="majorBidi" w:cstheme="majorBidi"/>
          <w:color w:val="000000"/>
          <w:sz w:val="24"/>
          <w:szCs w:val="24"/>
          <w:lang w:eastAsia="fr-FR"/>
        </w:rPr>
        <w:t xml:space="preserve">ces scientifiques de monsieur  KOUKI Mohamed </w:t>
      </w:r>
      <w:r w:rsidRPr="003C6363">
        <w:rPr>
          <w:rFonts w:asciiTheme="majorBidi" w:eastAsia="Times New Roman" w:hAnsiTheme="majorBidi" w:cstheme="majorBidi"/>
          <w:color w:val="000000"/>
          <w:sz w:val="24"/>
          <w:szCs w:val="24"/>
          <w:lang w:eastAsia="fr-FR"/>
        </w:rPr>
        <w:t>et  les discussions que nous avons eu ensemble tant au plan professionnel,  personnel et politique m’ont été très précieuses.</w:t>
      </w:r>
    </w:p>
    <w:p w:rsidR="00165742" w:rsidRPr="003C6363"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p>
    <w:p w:rsidR="00165742" w:rsidRPr="003C6363"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r w:rsidRPr="003C6363">
        <w:rPr>
          <w:rFonts w:asciiTheme="majorBidi" w:eastAsia="Times New Roman" w:hAnsiTheme="majorBidi" w:cstheme="majorBidi"/>
          <w:color w:val="000000"/>
          <w:sz w:val="24"/>
          <w:szCs w:val="24"/>
          <w:lang w:eastAsia="fr-FR"/>
        </w:rPr>
        <w:t>Toute ma gratitude et mes remerciements vont  à mon encadrant  Madame BEN AL</w:t>
      </w:r>
      <w:r>
        <w:rPr>
          <w:rFonts w:asciiTheme="majorBidi" w:eastAsia="Times New Roman" w:hAnsiTheme="majorBidi" w:cstheme="majorBidi"/>
          <w:color w:val="000000"/>
          <w:sz w:val="24"/>
          <w:szCs w:val="24"/>
          <w:lang w:eastAsia="fr-FR"/>
        </w:rPr>
        <w:t>I Khaoula Maître assistant à l’</w:t>
      </w:r>
      <w:r w:rsidRPr="003C6363">
        <w:rPr>
          <w:rFonts w:asciiTheme="majorBidi" w:eastAsia="Times New Roman" w:hAnsiTheme="majorBidi" w:cstheme="majorBidi"/>
          <w:color w:val="000000"/>
          <w:sz w:val="24"/>
          <w:szCs w:val="24"/>
          <w:lang w:eastAsia="fr-FR"/>
        </w:rPr>
        <w:t>INSAT  pour la confiance qu’elle m’a accordée en acceptant de m’encadrer, ainsi que pour ses nombreuses discussions, son encouragement et son caractère rigoureux et exigeant qui ont contribué à l’évolution de ce travail.</w:t>
      </w:r>
    </w:p>
    <w:p w:rsidR="00165742"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p>
    <w:p w:rsidR="00165742" w:rsidRPr="003C6363"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r>
        <w:rPr>
          <w:rFonts w:asciiTheme="majorBidi" w:eastAsia="Times New Roman" w:hAnsiTheme="majorBidi" w:cstheme="majorBidi"/>
          <w:color w:val="000000"/>
          <w:sz w:val="24"/>
          <w:szCs w:val="24"/>
          <w:lang w:eastAsia="fr-FR"/>
        </w:rPr>
        <w:t xml:space="preserve">Ces deux années de mastère n’auraient pas été </w:t>
      </w:r>
      <w:r w:rsidRPr="003C6363">
        <w:rPr>
          <w:rFonts w:asciiTheme="majorBidi" w:eastAsia="Times New Roman" w:hAnsiTheme="majorBidi" w:cstheme="majorBidi"/>
          <w:color w:val="000000"/>
          <w:sz w:val="24"/>
          <w:szCs w:val="24"/>
          <w:lang w:eastAsia="fr-FR"/>
        </w:rPr>
        <w:t>particulièrement réussies sans l’ensemble des permanents et des doctorants que j’a</w:t>
      </w:r>
      <w:r>
        <w:rPr>
          <w:rFonts w:asciiTheme="majorBidi" w:eastAsia="Times New Roman" w:hAnsiTheme="majorBidi" w:cstheme="majorBidi"/>
          <w:color w:val="000000"/>
          <w:sz w:val="24"/>
          <w:szCs w:val="24"/>
          <w:lang w:eastAsia="fr-FR"/>
        </w:rPr>
        <w:t>i eu l’occasion de rencontrer à l'INSAT et qui ont contribué à</w:t>
      </w:r>
      <w:r w:rsidRPr="003C6363">
        <w:rPr>
          <w:rFonts w:asciiTheme="majorBidi" w:eastAsia="Times New Roman" w:hAnsiTheme="majorBidi" w:cstheme="majorBidi"/>
          <w:color w:val="000000"/>
          <w:sz w:val="24"/>
          <w:szCs w:val="24"/>
          <w:lang w:eastAsia="fr-FR"/>
        </w:rPr>
        <w:t xml:space="preserve"> créer  une ambiance de travail très agréable.</w:t>
      </w:r>
    </w:p>
    <w:p w:rsidR="00165742" w:rsidRPr="003C6363"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p>
    <w:p w:rsidR="00165742" w:rsidRPr="003C6363"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r>
        <w:rPr>
          <w:rFonts w:asciiTheme="majorBidi" w:eastAsia="Times New Roman" w:hAnsiTheme="majorBidi" w:cstheme="majorBidi"/>
          <w:color w:val="000000"/>
          <w:sz w:val="24"/>
          <w:szCs w:val="24"/>
          <w:lang w:eastAsia="fr-FR"/>
        </w:rPr>
        <w:t xml:space="preserve">Un merci particulier va à MEDINI Amani et KHADRAOUI Nidhal </w:t>
      </w:r>
      <w:r w:rsidRPr="003C6363">
        <w:rPr>
          <w:rFonts w:asciiTheme="majorBidi" w:eastAsia="Times New Roman" w:hAnsiTheme="majorBidi" w:cstheme="majorBidi"/>
          <w:color w:val="000000"/>
          <w:sz w:val="24"/>
          <w:szCs w:val="24"/>
          <w:lang w:eastAsia="fr-FR"/>
        </w:rPr>
        <w:t>pour la lecture de ce manuscrit et la correction des fautes d’orthographe dans la mesure du possible.</w:t>
      </w:r>
    </w:p>
    <w:p w:rsidR="00165742" w:rsidRPr="003C6363"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r>
        <w:rPr>
          <w:rFonts w:asciiTheme="majorBidi" w:eastAsia="Times New Roman" w:hAnsiTheme="majorBidi" w:cstheme="majorBidi"/>
          <w:color w:val="000000"/>
          <w:sz w:val="24"/>
          <w:szCs w:val="24"/>
          <w:lang w:eastAsia="fr-FR"/>
        </w:rPr>
        <w:t>Un énorme merci va à</w:t>
      </w:r>
      <w:r w:rsidRPr="003C6363">
        <w:rPr>
          <w:rFonts w:asciiTheme="majorBidi" w:eastAsia="Times New Roman" w:hAnsiTheme="majorBidi" w:cstheme="majorBidi"/>
          <w:color w:val="000000"/>
          <w:sz w:val="24"/>
          <w:szCs w:val="24"/>
          <w:lang w:eastAsia="fr-FR"/>
        </w:rPr>
        <w:t xml:space="preserve"> mes amis qui m’ont s</w:t>
      </w:r>
      <w:r>
        <w:rPr>
          <w:rFonts w:asciiTheme="majorBidi" w:eastAsia="Times New Roman" w:hAnsiTheme="majorBidi" w:cstheme="majorBidi"/>
          <w:color w:val="000000"/>
          <w:sz w:val="24"/>
          <w:szCs w:val="24"/>
          <w:lang w:eastAsia="fr-FR"/>
        </w:rPr>
        <w:t>outenu, ils sauront se reconna</w:t>
      </w:r>
      <w:r w:rsidRPr="003C6363">
        <w:rPr>
          <w:rFonts w:asciiTheme="majorBidi" w:eastAsia="Times New Roman" w:hAnsiTheme="majorBidi" w:cstheme="majorBidi"/>
          <w:color w:val="000000"/>
          <w:sz w:val="24"/>
          <w:szCs w:val="24"/>
          <w:lang w:eastAsia="fr-FR"/>
        </w:rPr>
        <w:t>ître.</w:t>
      </w:r>
    </w:p>
    <w:p w:rsidR="00165742" w:rsidRPr="003C6363" w:rsidRDefault="00165742" w:rsidP="00165742">
      <w:pPr>
        <w:shd w:val="clear" w:color="auto" w:fill="FFFFFF"/>
        <w:spacing w:after="0" w:line="360" w:lineRule="auto"/>
        <w:jc w:val="both"/>
        <w:rPr>
          <w:rFonts w:asciiTheme="majorBidi" w:eastAsia="Times New Roman" w:hAnsiTheme="majorBidi" w:cstheme="majorBidi"/>
          <w:color w:val="000000"/>
          <w:sz w:val="24"/>
          <w:szCs w:val="24"/>
          <w:lang w:eastAsia="fr-FR"/>
        </w:rPr>
      </w:pPr>
      <w:r>
        <w:rPr>
          <w:rFonts w:asciiTheme="majorBidi" w:eastAsia="Times New Roman" w:hAnsiTheme="majorBidi" w:cstheme="majorBidi"/>
          <w:color w:val="000000"/>
          <w:sz w:val="24"/>
          <w:szCs w:val="24"/>
          <w:lang w:eastAsia="fr-FR"/>
        </w:rPr>
        <w:lastRenderedPageBreak/>
        <w:t>Pour finir, je tiens à exprimer ma trè</w:t>
      </w:r>
      <w:r w:rsidRPr="003C6363">
        <w:rPr>
          <w:rFonts w:asciiTheme="majorBidi" w:eastAsia="Times New Roman" w:hAnsiTheme="majorBidi" w:cstheme="majorBidi"/>
          <w:color w:val="000000"/>
          <w:sz w:val="24"/>
          <w:szCs w:val="24"/>
          <w:lang w:eastAsia="fr-FR"/>
        </w:rPr>
        <w:t>s profonde gratitude et mes p</w:t>
      </w:r>
      <w:r>
        <w:rPr>
          <w:rFonts w:asciiTheme="majorBidi" w:eastAsia="Times New Roman" w:hAnsiTheme="majorBidi" w:cstheme="majorBidi"/>
          <w:color w:val="000000"/>
          <w:sz w:val="24"/>
          <w:szCs w:val="24"/>
          <w:lang w:eastAsia="fr-FR"/>
        </w:rPr>
        <w:t>lus grands remerciements envers mes parents, mes</w:t>
      </w:r>
      <w:r w:rsidRPr="003C6363">
        <w:rPr>
          <w:rFonts w:asciiTheme="majorBidi" w:eastAsia="Times New Roman" w:hAnsiTheme="majorBidi" w:cstheme="majorBidi"/>
          <w:color w:val="000000"/>
          <w:sz w:val="24"/>
          <w:szCs w:val="24"/>
          <w:lang w:eastAsia="fr-FR"/>
        </w:rPr>
        <w:t xml:space="preserve"> sœur</w:t>
      </w:r>
      <w:r>
        <w:rPr>
          <w:rFonts w:asciiTheme="majorBidi" w:eastAsia="Times New Roman" w:hAnsiTheme="majorBidi" w:cstheme="majorBidi"/>
          <w:color w:val="000000"/>
          <w:sz w:val="24"/>
          <w:szCs w:val="24"/>
          <w:lang w:eastAsia="fr-FR"/>
        </w:rPr>
        <w:t>s et mon frère</w:t>
      </w:r>
      <w:r w:rsidRPr="003C6363">
        <w:rPr>
          <w:rFonts w:asciiTheme="majorBidi" w:eastAsia="Times New Roman" w:hAnsiTheme="majorBidi" w:cstheme="majorBidi"/>
          <w:color w:val="000000"/>
          <w:sz w:val="24"/>
          <w:szCs w:val="24"/>
          <w:lang w:eastAsia="fr-FR"/>
        </w:rPr>
        <w:t>, pour leur amour, leur confiance, leur sout</w:t>
      </w:r>
      <w:r>
        <w:rPr>
          <w:rFonts w:asciiTheme="majorBidi" w:eastAsia="Times New Roman" w:hAnsiTheme="majorBidi" w:cstheme="majorBidi"/>
          <w:color w:val="000000"/>
          <w:sz w:val="24"/>
          <w:szCs w:val="24"/>
          <w:lang w:eastAsia="fr-FR"/>
        </w:rPr>
        <w:t>ien, leurs encouragements,…, je ne saurais l’exprimer à</w:t>
      </w:r>
      <w:r w:rsidRPr="003C6363">
        <w:rPr>
          <w:rFonts w:asciiTheme="majorBidi" w:eastAsia="Times New Roman" w:hAnsiTheme="majorBidi" w:cstheme="majorBidi"/>
          <w:color w:val="000000"/>
          <w:sz w:val="24"/>
          <w:szCs w:val="24"/>
          <w:lang w:eastAsia="fr-FR"/>
        </w:rPr>
        <w:t xml:space="preserve"> sa juste valeur au travers de ces</w:t>
      </w:r>
      <w:r>
        <w:rPr>
          <w:rFonts w:asciiTheme="majorBidi" w:eastAsia="Times New Roman" w:hAnsiTheme="majorBidi" w:cstheme="majorBidi"/>
          <w:color w:val="000000"/>
          <w:sz w:val="24"/>
          <w:szCs w:val="24"/>
          <w:lang w:eastAsia="fr-FR"/>
        </w:rPr>
        <w:t xml:space="preserve"> quelques lignes mais : merci à</w:t>
      </w:r>
      <w:r w:rsidRPr="003C6363">
        <w:rPr>
          <w:rFonts w:asciiTheme="majorBidi" w:eastAsia="Times New Roman" w:hAnsiTheme="majorBidi" w:cstheme="majorBidi"/>
          <w:color w:val="000000"/>
          <w:sz w:val="24"/>
          <w:szCs w:val="24"/>
          <w:lang w:eastAsia="fr-FR"/>
        </w:rPr>
        <w:t xml:space="preserve"> vous.</w:t>
      </w:r>
    </w:p>
    <w:p w:rsidR="001B42D9" w:rsidRPr="001A612A" w:rsidRDefault="001B42D9" w:rsidP="000F1700">
      <w:pPr>
        <w:rPr>
          <w:rFonts w:asciiTheme="majorBidi" w:hAnsiTheme="majorBidi" w:cstheme="majorBidi"/>
          <w:sz w:val="24"/>
          <w:szCs w:val="24"/>
        </w:rPr>
      </w:pPr>
    </w:p>
    <w:p w:rsidR="000A72B7" w:rsidRDefault="000A72B7" w:rsidP="00B41CCA">
      <w:pPr>
        <w:pStyle w:val="Tabledesillustrations"/>
        <w:tabs>
          <w:tab w:val="right" w:leader="dot" w:pos="9062"/>
        </w:tabs>
        <w:spacing w:line="360" w:lineRule="auto"/>
        <w:jc w:val="center"/>
        <w:rPr>
          <w:rFonts w:ascii="Times New Roman" w:hAnsi="Times New Roman" w:cs="Times New Roman"/>
          <w:b/>
          <w:i/>
          <w:sz w:val="32"/>
          <w:szCs w:val="32"/>
        </w:rPr>
      </w:pPr>
    </w:p>
    <w:p w:rsidR="000A72B7" w:rsidRDefault="000A72B7" w:rsidP="00B41CCA">
      <w:pPr>
        <w:pStyle w:val="Tabledesillustrations"/>
        <w:tabs>
          <w:tab w:val="right" w:leader="dot" w:pos="9062"/>
        </w:tabs>
        <w:spacing w:line="360" w:lineRule="auto"/>
        <w:jc w:val="center"/>
        <w:rPr>
          <w:rFonts w:ascii="Times New Roman" w:hAnsi="Times New Roman" w:cs="Times New Roman"/>
          <w:b/>
          <w:i/>
          <w:sz w:val="32"/>
          <w:szCs w:val="32"/>
        </w:rPr>
      </w:pPr>
    </w:p>
    <w:p w:rsidR="000A72B7" w:rsidRDefault="000A72B7" w:rsidP="00B41CCA">
      <w:pPr>
        <w:pStyle w:val="Tabledesillustrations"/>
        <w:tabs>
          <w:tab w:val="right" w:leader="dot" w:pos="9062"/>
        </w:tabs>
        <w:spacing w:line="360" w:lineRule="auto"/>
        <w:jc w:val="center"/>
        <w:rPr>
          <w:rFonts w:ascii="Times New Roman" w:hAnsi="Times New Roman" w:cs="Times New Roman"/>
          <w:b/>
          <w:i/>
          <w:sz w:val="32"/>
          <w:szCs w:val="32"/>
        </w:rPr>
      </w:pPr>
    </w:p>
    <w:p w:rsidR="000A72B7" w:rsidRDefault="000A72B7" w:rsidP="00B41CCA">
      <w:pPr>
        <w:pStyle w:val="Tabledesillustrations"/>
        <w:tabs>
          <w:tab w:val="right" w:leader="dot" w:pos="9062"/>
        </w:tabs>
        <w:spacing w:line="360" w:lineRule="auto"/>
        <w:jc w:val="center"/>
        <w:rPr>
          <w:rFonts w:ascii="Times New Roman" w:hAnsi="Times New Roman" w:cs="Times New Roman"/>
          <w:b/>
          <w:i/>
          <w:sz w:val="32"/>
          <w:szCs w:val="32"/>
        </w:rPr>
      </w:pPr>
    </w:p>
    <w:p w:rsidR="000A72B7" w:rsidRDefault="000A72B7" w:rsidP="00B41CCA">
      <w:pPr>
        <w:pStyle w:val="Tabledesillustrations"/>
        <w:tabs>
          <w:tab w:val="right" w:leader="dot" w:pos="9062"/>
        </w:tabs>
        <w:spacing w:line="360" w:lineRule="auto"/>
        <w:jc w:val="center"/>
        <w:rPr>
          <w:rFonts w:ascii="Times New Roman" w:hAnsi="Times New Roman" w:cs="Times New Roman"/>
          <w:b/>
          <w:i/>
          <w:sz w:val="32"/>
          <w:szCs w:val="32"/>
        </w:rPr>
      </w:pPr>
    </w:p>
    <w:p w:rsidR="000A72B7" w:rsidRDefault="000A72B7" w:rsidP="00B41CCA">
      <w:pPr>
        <w:pStyle w:val="Tabledesillustrations"/>
        <w:tabs>
          <w:tab w:val="right" w:leader="dot" w:pos="9062"/>
        </w:tabs>
        <w:spacing w:line="360" w:lineRule="auto"/>
        <w:jc w:val="center"/>
        <w:rPr>
          <w:rFonts w:ascii="Times New Roman" w:hAnsi="Times New Roman" w:cs="Times New Roman"/>
          <w:b/>
          <w:i/>
          <w:sz w:val="32"/>
          <w:szCs w:val="32"/>
        </w:rPr>
      </w:pPr>
    </w:p>
    <w:p w:rsidR="000A72B7" w:rsidRDefault="000A72B7" w:rsidP="00B41CCA">
      <w:pPr>
        <w:pStyle w:val="Tabledesillustrations"/>
        <w:tabs>
          <w:tab w:val="right" w:leader="dot" w:pos="9062"/>
        </w:tabs>
        <w:spacing w:line="360" w:lineRule="auto"/>
        <w:jc w:val="center"/>
        <w:rPr>
          <w:rFonts w:ascii="Times New Roman" w:hAnsi="Times New Roman" w:cs="Times New Roman"/>
          <w:b/>
          <w:i/>
          <w:sz w:val="32"/>
          <w:szCs w:val="32"/>
        </w:rPr>
      </w:pPr>
    </w:p>
    <w:p w:rsidR="00165742" w:rsidRDefault="00165742" w:rsidP="00165742"/>
    <w:p w:rsidR="00165742" w:rsidRDefault="00165742" w:rsidP="00165742"/>
    <w:p w:rsidR="00165742" w:rsidRDefault="00165742" w:rsidP="00165742"/>
    <w:p w:rsidR="00165742" w:rsidRDefault="00165742" w:rsidP="00165742"/>
    <w:p w:rsidR="00165742" w:rsidRDefault="00165742" w:rsidP="00165742"/>
    <w:p w:rsidR="00165742" w:rsidRDefault="00165742" w:rsidP="00165742"/>
    <w:p w:rsidR="00165742" w:rsidRDefault="00165742" w:rsidP="00165742"/>
    <w:p w:rsidR="00165742" w:rsidRPr="00165742" w:rsidRDefault="00165742" w:rsidP="00165742"/>
    <w:p w:rsidR="000A72B7" w:rsidRDefault="000A72B7" w:rsidP="00B41CCA">
      <w:pPr>
        <w:pStyle w:val="Tabledesillustrations"/>
        <w:tabs>
          <w:tab w:val="right" w:leader="dot" w:pos="9062"/>
        </w:tabs>
        <w:spacing w:line="360" w:lineRule="auto"/>
        <w:jc w:val="center"/>
        <w:rPr>
          <w:rFonts w:ascii="Times New Roman" w:hAnsi="Times New Roman" w:cs="Times New Roman"/>
          <w:b/>
          <w:i/>
          <w:sz w:val="32"/>
          <w:szCs w:val="32"/>
        </w:rPr>
      </w:pPr>
    </w:p>
    <w:p w:rsidR="000A72B7" w:rsidRDefault="000A72B7" w:rsidP="00B41CCA">
      <w:pPr>
        <w:pStyle w:val="Tabledesillustrations"/>
        <w:tabs>
          <w:tab w:val="right" w:leader="dot" w:pos="9062"/>
        </w:tabs>
        <w:spacing w:line="360" w:lineRule="auto"/>
        <w:jc w:val="center"/>
        <w:rPr>
          <w:rFonts w:ascii="Times New Roman" w:hAnsi="Times New Roman" w:cs="Times New Roman"/>
          <w:b/>
          <w:i/>
          <w:sz w:val="32"/>
          <w:szCs w:val="32"/>
        </w:rPr>
      </w:pPr>
    </w:p>
    <w:p w:rsidR="000A72B7" w:rsidRDefault="000A72B7" w:rsidP="00B41CCA">
      <w:pPr>
        <w:pStyle w:val="Tabledesillustrations"/>
        <w:tabs>
          <w:tab w:val="right" w:leader="dot" w:pos="9062"/>
        </w:tabs>
        <w:spacing w:line="360" w:lineRule="auto"/>
        <w:jc w:val="center"/>
        <w:rPr>
          <w:rFonts w:ascii="Times New Roman" w:hAnsi="Times New Roman" w:cs="Times New Roman"/>
          <w:b/>
          <w:i/>
          <w:sz w:val="32"/>
          <w:szCs w:val="32"/>
        </w:rPr>
      </w:pPr>
    </w:p>
    <w:p w:rsidR="000A72B7" w:rsidRDefault="000A72B7" w:rsidP="00B41CCA">
      <w:pPr>
        <w:pStyle w:val="Tabledesillustrations"/>
        <w:tabs>
          <w:tab w:val="right" w:leader="dot" w:pos="9062"/>
        </w:tabs>
        <w:spacing w:line="360" w:lineRule="auto"/>
        <w:jc w:val="center"/>
        <w:rPr>
          <w:rFonts w:ascii="Times New Roman" w:hAnsi="Times New Roman" w:cs="Times New Roman"/>
          <w:b/>
          <w:i/>
          <w:sz w:val="32"/>
          <w:szCs w:val="32"/>
        </w:rPr>
      </w:pPr>
    </w:p>
    <w:p w:rsidR="000A72B7" w:rsidRDefault="000A72B7" w:rsidP="00B41CCA">
      <w:pPr>
        <w:pStyle w:val="Tabledesillustrations"/>
        <w:tabs>
          <w:tab w:val="right" w:leader="dot" w:pos="9062"/>
        </w:tabs>
        <w:spacing w:line="360" w:lineRule="auto"/>
        <w:jc w:val="center"/>
        <w:rPr>
          <w:rFonts w:ascii="Times New Roman" w:hAnsi="Times New Roman" w:cs="Times New Roman"/>
          <w:b/>
          <w:i/>
          <w:sz w:val="32"/>
          <w:szCs w:val="32"/>
        </w:rPr>
      </w:pPr>
    </w:p>
    <w:p w:rsidR="000A72B7" w:rsidRDefault="000A72B7" w:rsidP="00B41CCA">
      <w:pPr>
        <w:pStyle w:val="Tabledesillustrations"/>
        <w:tabs>
          <w:tab w:val="right" w:leader="dot" w:pos="9062"/>
        </w:tabs>
        <w:spacing w:line="360" w:lineRule="auto"/>
        <w:jc w:val="center"/>
        <w:rPr>
          <w:rFonts w:ascii="Times New Roman" w:hAnsi="Times New Roman" w:cs="Times New Roman"/>
          <w:b/>
          <w:i/>
          <w:sz w:val="32"/>
          <w:szCs w:val="32"/>
        </w:rPr>
      </w:pPr>
    </w:p>
    <w:p w:rsidR="000A72B7" w:rsidRDefault="000A72B7" w:rsidP="00B41CCA">
      <w:pPr>
        <w:pStyle w:val="Tabledesillustrations"/>
        <w:tabs>
          <w:tab w:val="right" w:leader="dot" w:pos="9062"/>
        </w:tabs>
        <w:spacing w:line="360" w:lineRule="auto"/>
        <w:jc w:val="center"/>
        <w:rPr>
          <w:rFonts w:ascii="Times New Roman" w:hAnsi="Times New Roman" w:cs="Times New Roman"/>
          <w:b/>
          <w:i/>
          <w:sz w:val="32"/>
          <w:szCs w:val="32"/>
        </w:rPr>
      </w:pPr>
    </w:p>
    <w:p w:rsidR="00A156E7" w:rsidRPr="000A72B7" w:rsidRDefault="00A156E7" w:rsidP="00B41CCA">
      <w:pPr>
        <w:pStyle w:val="Tabledesillustrations"/>
        <w:tabs>
          <w:tab w:val="right" w:leader="dot" w:pos="9062"/>
        </w:tabs>
        <w:spacing w:line="360" w:lineRule="auto"/>
        <w:jc w:val="center"/>
        <w:rPr>
          <w:rFonts w:ascii="Times New Roman" w:hAnsi="Times New Roman" w:cs="Times New Roman"/>
          <w:b/>
          <w:i/>
          <w:sz w:val="32"/>
          <w:szCs w:val="32"/>
          <w:lang w:val="en-US"/>
        </w:rPr>
      </w:pPr>
      <w:r w:rsidRPr="000A72B7">
        <w:rPr>
          <w:rFonts w:ascii="Times New Roman" w:hAnsi="Times New Roman" w:cs="Times New Roman"/>
          <w:b/>
          <w:i/>
          <w:sz w:val="32"/>
          <w:szCs w:val="32"/>
          <w:lang w:val="en-US"/>
        </w:rPr>
        <w:lastRenderedPageBreak/>
        <w:t>Abréviations</w:t>
      </w:r>
    </w:p>
    <w:p w:rsidR="00A156E7" w:rsidRPr="000A72B7" w:rsidRDefault="00A156E7" w:rsidP="00A156E7">
      <w:pPr>
        <w:rPr>
          <w:lang w:val="en-US"/>
        </w:rPr>
      </w:pPr>
    </w:p>
    <w:p w:rsidR="00A156E7" w:rsidRPr="000A72B7" w:rsidRDefault="0039359D" w:rsidP="00A156E7">
      <w:pPr>
        <w:spacing w:line="360" w:lineRule="auto"/>
        <w:jc w:val="both"/>
        <w:rPr>
          <w:rFonts w:ascii="Times New Roman" w:hAnsi="Times New Roman" w:cs="Times New Roman"/>
          <w:sz w:val="24"/>
          <w:szCs w:val="24"/>
          <w:lang w:val="en-US"/>
        </w:rPr>
      </w:pPr>
      <w:r w:rsidRPr="000A72B7">
        <w:rPr>
          <w:rFonts w:ascii="Times New Roman" w:hAnsi="Times New Roman" w:cs="Times New Roman"/>
          <w:sz w:val="24"/>
          <w:szCs w:val="24"/>
          <w:lang w:val="en-US"/>
        </w:rPr>
        <w:t>OFDM</w:t>
      </w:r>
      <w:r w:rsidR="00A156E7" w:rsidRPr="000A72B7">
        <w:rPr>
          <w:rFonts w:ascii="Times New Roman" w:hAnsi="Times New Roman" w:cs="Times New Roman"/>
          <w:sz w:val="24"/>
          <w:szCs w:val="24"/>
          <w:lang w:val="en-US"/>
        </w:rPr>
        <w:t xml:space="preserve">: </w:t>
      </w:r>
      <w:hyperlink r:id="rId9" w:tgtFrame="_blank" w:history="1">
        <w:r w:rsidR="00A156E7" w:rsidRPr="000A72B7">
          <w:rPr>
            <w:rStyle w:val="Accentuation"/>
            <w:rFonts w:ascii="Times New Roman" w:hAnsi="Times New Roman" w:cs="Times New Roman"/>
            <w:i w:val="0"/>
            <w:iCs w:val="0"/>
            <w:sz w:val="24"/>
            <w:szCs w:val="24"/>
            <w:lang w:val="en-US"/>
          </w:rPr>
          <w:t>Orthogonal Frequency Division Multiplexing</w:t>
        </w:r>
      </w:hyperlink>
    </w:p>
    <w:p w:rsidR="00A156E7" w:rsidRPr="00B46B9B" w:rsidRDefault="0039359D" w:rsidP="00A156E7">
      <w:pPr>
        <w:spacing w:line="360" w:lineRule="auto"/>
        <w:jc w:val="both"/>
        <w:rPr>
          <w:rFonts w:ascii="Times New Roman" w:hAnsi="Times New Roman" w:cs="Times New Roman"/>
          <w:sz w:val="24"/>
          <w:szCs w:val="24"/>
        </w:rPr>
      </w:pPr>
      <w:r w:rsidRPr="00B46B9B">
        <w:rPr>
          <w:rFonts w:ascii="Times New Roman" w:hAnsi="Times New Roman" w:cs="Times New Roman"/>
          <w:sz w:val="24"/>
          <w:szCs w:val="24"/>
        </w:rPr>
        <w:t>CDMA</w:t>
      </w:r>
      <w:r w:rsidR="00A156E7" w:rsidRPr="00B46B9B">
        <w:rPr>
          <w:rFonts w:ascii="Times New Roman" w:hAnsi="Times New Roman" w:cs="Times New Roman"/>
          <w:sz w:val="24"/>
          <w:szCs w:val="24"/>
        </w:rPr>
        <w:t>: Code Division Multiple Access</w:t>
      </w:r>
    </w:p>
    <w:p w:rsidR="00A156E7" w:rsidRPr="00B46B9B" w:rsidRDefault="0039359D" w:rsidP="00A156E7">
      <w:pPr>
        <w:spacing w:line="360" w:lineRule="auto"/>
        <w:jc w:val="both"/>
        <w:rPr>
          <w:rFonts w:ascii="Times New Roman" w:hAnsi="Times New Roman" w:cs="Times New Roman"/>
          <w:sz w:val="24"/>
          <w:szCs w:val="24"/>
        </w:rPr>
      </w:pPr>
      <w:r w:rsidRPr="00B46B9B">
        <w:rPr>
          <w:rFonts w:ascii="Times New Roman" w:hAnsi="Times New Roman" w:cs="Times New Roman"/>
          <w:sz w:val="24"/>
          <w:szCs w:val="24"/>
        </w:rPr>
        <w:t>TDMA</w:t>
      </w:r>
      <w:r w:rsidR="00A156E7" w:rsidRPr="00B46B9B">
        <w:rPr>
          <w:rFonts w:ascii="Times New Roman" w:hAnsi="Times New Roman" w:cs="Times New Roman"/>
          <w:sz w:val="24"/>
          <w:szCs w:val="24"/>
        </w:rPr>
        <w:t>: Time Division Multiple Access</w:t>
      </w:r>
    </w:p>
    <w:p w:rsidR="00A156E7" w:rsidRPr="00B46B9B" w:rsidRDefault="0039359D" w:rsidP="00A156E7">
      <w:pPr>
        <w:spacing w:line="360" w:lineRule="auto"/>
        <w:jc w:val="both"/>
        <w:rPr>
          <w:rFonts w:ascii="Times New Roman" w:hAnsi="Times New Roman" w:cs="Times New Roman"/>
          <w:sz w:val="24"/>
          <w:szCs w:val="24"/>
        </w:rPr>
      </w:pPr>
      <w:r w:rsidRPr="00B46B9B">
        <w:rPr>
          <w:rFonts w:ascii="Times New Roman" w:hAnsi="Times New Roman" w:cs="Times New Roman"/>
          <w:sz w:val="24"/>
          <w:szCs w:val="24"/>
        </w:rPr>
        <w:t>FFT</w:t>
      </w:r>
      <w:r w:rsidR="00A156E7" w:rsidRPr="00B46B9B">
        <w:rPr>
          <w:rFonts w:ascii="Times New Roman" w:hAnsi="Times New Roman" w:cs="Times New Roman"/>
          <w:sz w:val="24"/>
          <w:szCs w:val="24"/>
        </w:rPr>
        <w:t>: Fast Fourier Transformation</w:t>
      </w:r>
    </w:p>
    <w:p w:rsidR="00A156E7" w:rsidRPr="006B608F" w:rsidRDefault="0039359D" w:rsidP="00A156E7">
      <w:pPr>
        <w:spacing w:line="360" w:lineRule="auto"/>
        <w:jc w:val="both"/>
        <w:rPr>
          <w:rFonts w:ascii="Times New Roman" w:hAnsi="Times New Roman" w:cs="Times New Roman"/>
          <w:sz w:val="24"/>
          <w:szCs w:val="24"/>
        </w:rPr>
      </w:pPr>
      <w:r w:rsidRPr="006B608F">
        <w:rPr>
          <w:rFonts w:ascii="Times New Roman" w:hAnsi="Times New Roman" w:cs="Times New Roman"/>
          <w:sz w:val="24"/>
          <w:szCs w:val="24"/>
        </w:rPr>
        <w:t>IFFT</w:t>
      </w:r>
      <w:r w:rsidR="00A156E7" w:rsidRPr="006B608F">
        <w:rPr>
          <w:rFonts w:ascii="Times New Roman" w:hAnsi="Times New Roman" w:cs="Times New Roman"/>
          <w:sz w:val="24"/>
          <w:szCs w:val="24"/>
        </w:rPr>
        <w:t>: Inverse Fast Fourier Transformation</w:t>
      </w:r>
    </w:p>
    <w:p w:rsidR="00A156E7" w:rsidRPr="006B608F" w:rsidRDefault="0039359D" w:rsidP="00A156E7">
      <w:pPr>
        <w:spacing w:line="360" w:lineRule="auto"/>
        <w:jc w:val="both"/>
        <w:rPr>
          <w:rFonts w:ascii="Times New Roman" w:hAnsi="Times New Roman" w:cs="Times New Roman"/>
          <w:sz w:val="24"/>
          <w:szCs w:val="24"/>
        </w:rPr>
      </w:pPr>
      <w:r w:rsidRPr="006B608F">
        <w:rPr>
          <w:rFonts w:ascii="Times New Roman" w:hAnsi="Times New Roman" w:cs="Times New Roman"/>
          <w:sz w:val="24"/>
          <w:szCs w:val="24"/>
        </w:rPr>
        <w:t>EQM</w:t>
      </w:r>
      <w:r w:rsidR="00A156E7" w:rsidRPr="006B608F">
        <w:rPr>
          <w:rFonts w:ascii="Times New Roman" w:hAnsi="Times New Roman" w:cs="Times New Roman"/>
          <w:sz w:val="24"/>
          <w:szCs w:val="24"/>
        </w:rPr>
        <w:t>: Erreur Quadratique Moyenne</w:t>
      </w:r>
    </w:p>
    <w:p w:rsidR="00A156E7" w:rsidRPr="006B608F" w:rsidRDefault="0039359D" w:rsidP="00A156E7">
      <w:pPr>
        <w:spacing w:line="360" w:lineRule="auto"/>
        <w:jc w:val="both"/>
        <w:rPr>
          <w:rFonts w:ascii="Times New Roman" w:hAnsi="Times New Roman" w:cs="Times New Roman"/>
          <w:sz w:val="24"/>
          <w:szCs w:val="24"/>
        </w:rPr>
      </w:pPr>
      <w:r w:rsidRPr="006B608F">
        <w:rPr>
          <w:rFonts w:ascii="Times New Roman" w:hAnsi="Times New Roman" w:cs="Times New Roman"/>
          <w:sz w:val="24"/>
          <w:szCs w:val="24"/>
        </w:rPr>
        <w:t>BER</w:t>
      </w:r>
      <w:r w:rsidR="00A156E7" w:rsidRPr="006B608F">
        <w:rPr>
          <w:rFonts w:ascii="Times New Roman" w:hAnsi="Times New Roman" w:cs="Times New Roman"/>
          <w:sz w:val="24"/>
          <w:szCs w:val="24"/>
        </w:rPr>
        <w:t>: Bit Error Rate</w:t>
      </w:r>
    </w:p>
    <w:p w:rsidR="00A156E7" w:rsidRPr="006B608F" w:rsidRDefault="0039359D" w:rsidP="00A156E7">
      <w:pPr>
        <w:spacing w:line="360" w:lineRule="auto"/>
        <w:jc w:val="both"/>
        <w:rPr>
          <w:rFonts w:ascii="Times New Roman" w:hAnsi="Times New Roman" w:cs="Times New Roman"/>
          <w:sz w:val="24"/>
          <w:szCs w:val="24"/>
        </w:rPr>
      </w:pPr>
      <w:r w:rsidRPr="006B608F">
        <w:rPr>
          <w:rFonts w:ascii="Times New Roman" w:hAnsi="Times New Roman" w:cs="Times New Roman"/>
          <w:sz w:val="24"/>
          <w:szCs w:val="24"/>
        </w:rPr>
        <w:t>IES</w:t>
      </w:r>
      <w:r w:rsidR="00A156E7" w:rsidRPr="006B608F">
        <w:rPr>
          <w:rFonts w:ascii="Times New Roman" w:hAnsi="Times New Roman" w:cs="Times New Roman"/>
          <w:sz w:val="24"/>
          <w:szCs w:val="24"/>
        </w:rPr>
        <w:t>: Interférence Entre Symboles</w:t>
      </w:r>
    </w:p>
    <w:p w:rsidR="00A156E7" w:rsidRPr="006B608F" w:rsidRDefault="0039359D" w:rsidP="00A156E7">
      <w:pPr>
        <w:spacing w:line="360" w:lineRule="auto"/>
        <w:jc w:val="both"/>
        <w:rPr>
          <w:rFonts w:ascii="Times New Roman" w:hAnsi="Times New Roman" w:cs="Times New Roman"/>
          <w:sz w:val="24"/>
          <w:szCs w:val="24"/>
        </w:rPr>
      </w:pPr>
      <w:r w:rsidRPr="006B608F">
        <w:rPr>
          <w:rFonts w:ascii="Times New Roman" w:hAnsi="Times New Roman" w:cs="Times New Roman"/>
          <w:sz w:val="24"/>
          <w:szCs w:val="24"/>
        </w:rPr>
        <w:t>IEP</w:t>
      </w:r>
      <w:r w:rsidR="00A156E7" w:rsidRPr="006B608F">
        <w:rPr>
          <w:rFonts w:ascii="Times New Roman" w:hAnsi="Times New Roman" w:cs="Times New Roman"/>
          <w:sz w:val="24"/>
          <w:szCs w:val="24"/>
        </w:rPr>
        <w:t xml:space="preserve">: </w:t>
      </w:r>
      <w:r w:rsidR="00A156E7" w:rsidRPr="006B608F">
        <w:rPr>
          <w:rStyle w:val="Accentuation"/>
          <w:rFonts w:ascii="Times New Roman" w:hAnsi="Times New Roman" w:cs="Times New Roman"/>
          <w:bCs/>
          <w:i w:val="0"/>
          <w:iCs w:val="0"/>
          <w:sz w:val="24"/>
          <w:szCs w:val="24"/>
          <w:shd w:val="clear" w:color="auto" w:fill="FFFFFF"/>
        </w:rPr>
        <w:t>Interférence Entre</w:t>
      </w:r>
      <w:r w:rsidR="00A156E7" w:rsidRPr="006B608F">
        <w:rPr>
          <w:rStyle w:val="apple-converted-space"/>
          <w:rFonts w:ascii="Times New Roman" w:hAnsi="Times New Roman" w:cs="Times New Roman"/>
          <w:sz w:val="24"/>
          <w:szCs w:val="24"/>
          <w:shd w:val="clear" w:color="auto" w:fill="FFFFFF"/>
        </w:rPr>
        <w:t> </w:t>
      </w:r>
      <w:r w:rsidR="00A156E7" w:rsidRPr="006B608F">
        <w:rPr>
          <w:rFonts w:ascii="Times New Roman" w:hAnsi="Times New Roman" w:cs="Times New Roman"/>
          <w:sz w:val="24"/>
          <w:szCs w:val="24"/>
          <w:shd w:val="clear" w:color="auto" w:fill="FFFFFF"/>
        </w:rPr>
        <w:t>sous-Porteuses</w:t>
      </w:r>
    </w:p>
    <w:p w:rsidR="00A156E7" w:rsidRPr="00FE2D3E" w:rsidRDefault="0039359D" w:rsidP="00A156E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FDM</w:t>
      </w:r>
      <w:r w:rsidR="00A156E7" w:rsidRPr="00FE2D3E">
        <w:rPr>
          <w:rFonts w:ascii="Times New Roman" w:hAnsi="Times New Roman" w:cs="Times New Roman"/>
          <w:sz w:val="24"/>
          <w:szCs w:val="24"/>
          <w:lang w:val="en-US"/>
        </w:rPr>
        <w:t>: Frequency Division Multiplexing</w:t>
      </w:r>
    </w:p>
    <w:p w:rsidR="00A156E7" w:rsidRPr="00FE2D3E" w:rsidRDefault="0039359D" w:rsidP="00A156E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DAB</w:t>
      </w:r>
      <w:r w:rsidR="00A156E7" w:rsidRPr="00FE2D3E">
        <w:rPr>
          <w:rFonts w:ascii="Times New Roman" w:hAnsi="Times New Roman" w:cs="Times New Roman"/>
          <w:sz w:val="24"/>
          <w:szCs w:val="24"/>
          <w:lang w:val="en-US"/>
        </w:rPr>
        <w:t>: Digital Audio Broadcasting</w:t>
      </w:r>
    </w:p>
    <w:p w:rsidR="00A156E7" w:rsidRPr="00FE2D3E" w:rsidRDefault="0039359D" w:rsidP="00A156E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BPSK</w:t>
      </w:r>
      <w:r w:rsidR="00A156E7" w:rsidRPr="00FE2D3E">
        <w:rPr>
          <w:rFonts w:ascii="Times New Roman" w:hAnsi="Times New Roman" w:cs="Times New Roman"/>
          <w:sz w:val="24"/>
          <w:szCs w:val="24"/>
          <w:lang w:val="en-US"/>
        </w:rPr>
        <w:t>: Binary Phase Shift Keying</w:t>
      </w:r>
    </w:p>
    <w:p w:rsidR="00A156E7" w:rsidRPr="00FE2D3E" w:rsidRDefault="0039359D" w:rsidP="00A156E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QPSK</w:t>
      </w:r>
      <w:r w:rsidR="00A156E7" w:rsidRPr="00FE2D3E">
        <w:rPr>
          <w:rFonts w:ascii="Times New Roman" w:hAnsi="Times New Roman" w:cs="Times New Roman"/>
          <w:sz w:val="24"/>
          <w:szCs w:val="24"/>
          <w:lang w:val="en-US"/>
        </w:rPr>
        <w:t>: Quadrature Phase Shift Keying</w:t>
      </w:r>
    </w:p>
    <w:p w:rsidR="00A156E7" w:rsidRPr="00FE2D3E" w:rsidRDefault="0039359D" w:rsidP="00A156E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FSK</w:t>
      </w:r>
      <w:r w:rsidR="00A156E7" w:rsidRPr="00FE2D3E">
        <w:rPr>
          <w:rFonts w:ascii="Times New Roman" w:hAnsi="Times New Roman" w:cs="Times New Roman"/>
          <w:sz w:val="24"/>
          <w:szCs w:val="24"/>
          <w:lang w:val="en-US"/>
        </w:rPr>
        <w:t>: Frequency Shift Keying</w:t>
      </w:r>
    </w:p>
    <w:p w:rsidR="00A156E7" w:rsidRPr="00FE2D3E" w:rsidRDefault="0039359D" w:rsidP="00A156E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MSK</w:t>
      </w:r>
      <w:r w:rsidR="00A156E7" w:rsidRPr="00FE2D3E">
        <w:rPr>
          <w:rFonts w:ascii="Times New Roman" w:hAnsi="Times New Roman" w:cs="Times New Roman"/>
          <w:sz w:val="24"/>
          <w:szCs w:val="24"/>
          <w:lang w:val="en-US"/>
        </w:rPr>
        <w:t>: Minimum Shift Keying</w:t>
      </w:r>
    </w:p>
    <w:p w:rsidR="00A156E7" w:rsidRPr="00FE2D3E" w:rsidRDefault="0039359D" w:rsidP="00A156E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ASK</w:t>
      </w:r>
      <w:r w:rsidR="00A156E7" w:rsidRPr="00FE2D3E">
        <w:rPr>
          <w:rFonts w:ascii="Times New Roman" w:hAnsi="Times New Roman" w:cs="Times New Roman"/>
          <w:sz w:val="24"/>
          <w:szCs w:val="24"/>
          <w:lang w:val="en-US"/>
        </w:rPr>
        <w:t>: Amplitude Shift Keying</w:t>
      </w:r>
    </w:p>
    <w:p w:rsidR="00A156E7" w:rsidRPr="00FE2D3E" w:rsidRDefault="0039359D" w:rsidP="00A156E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QAM</w:t>
      </w:r>
      <w:r w:rsidR="00A156E7" w:rsidRPr="00FE2D3E">
        <w:rPr>
          <w:rFonts w:ascii="Times New Roman" w:hAnsi="Times New Roman" w:cs="Times New Roman"/>
          <w:sz w:val="24"/>
          <w:szCs w:val="24"/>
          <w:lang w:val="en-US"/>
        </w:rPr>
        <w:t>: Quadrature Amplitude Modulation</w:t>
      </w:r>
    </w:p>
    <w:p w:rsidR="00A156E7" w:rsidRPr="00FE2D3E" w:rsidRDefault="0039359D" w:rsidP="00A156E7">
      <w:pPr>
        <w:spacing w:line="360" w:lineRule="auto"/>
        <w:jc w:val="both"/>
        <w:rPr>
          <w:rStyle w:val="apple-converted-space"/>
          <w:rFonts w:ascii="Arial" w:hAnsi="Arial" w:cs="Arial"/>
          <w:shd w:val="clear" w:color="auto" w:fill="FFFFFF"/>
          <w:lang w:val="en-US"/>
        </w:rPr>
      </w:pPr>
      <w:r>
        <w:rPr>
          <w:rFonts w:ascii="Times New Roman" w:hAnsi="Times New Roman" w:cs="Times New Roman"/>
          <w:sz w:val="24"/>
          <w:szCs w:val="24"/>
          <w:lang w:val="en-US"/>
        </w:rPr>
        <w:t>SNR</w:t>
      </w:r>
      <w:r w:rsidR="00A156E7" w:rsidRPr="00FE2D3E">
        <w:rPr>
          <w:rFonts w:ascii="Times New Roman" w:hAnsi="Times New Roman" w:cs="Times New Roman"/>
          <w:sz w:val="24"/>
          <w:szCs w:val="24"/>
          <w:lang w:val="en-US"/>
        </w:rPr>
        <w:t xml:space="preserve">: </w:t>
      </w:r>
      <w:r w:rsidR="00A156E7" w:rsidRPr="00FE2D3E">
        <w:rPr>
          <w:rStyle w:val="Accentuation"/>
          <w:rFonts w:ascii="Times New Roman" w:hAnsi="Times New Roman" w:cs="Times New Roman"/>
          <w:bCs/>
          <w:i w:val="0"/>
          <w:iCs w:val="0"/>
          <w:sz w:val="24"/>
          <w:szCs w:val="24"/>
          <w:shd w:val="clear" w:color="auto" w:fill="FFFFFF"/>
          <w:lang w:val="en-US"/>
        </w:rPr>
        <w:t>Signal to Noise Ratio</w:t>
      </w:r>
      <w:r w:rsidR="00A156E7" w:rsidRPr="00FE2D3E">
        <w:rPr>
          <w:rStyle w:val="apple-converted-space"/>
          <w:rFonts w:ascii="Arial" w:hAnsi="Arial" w:cs="Arial"/>
          <w:shd w:val="clear" w:color="auto" w:fill="FFFFFF"/>
          <w:lang w:val="en-US"/>
        </w:rPr>
        <w:t> </w:t>
      </w:r>
    </w:p>
    <w:p w:rsidR="00A156E7" w:rsidRPr="00FE2D3E" w:rsidRDefault="00A156E7" w:rsidP="0039359D">
      <w:pPr>
        <w:spacing w:line="360" w:lineRule="auto"/>
        <w:jc w:val="both"/>
        <w:rPr>
          <w:rFonts w:ascii="Times New Roman" w:hAnsi="Times New Roman" w:cs="Times New Roman"/>
          <w:sz w:val="24"/>
          <w:szCs w:val="24"/>
          <w:lang w:val="en-US"/>
        </w:rPr>
      </w:pPr>
      <w:r w:rsidRPr="00FE2D3E">
        <w:rPr>
          <w:rFonts w:ascii="Times New Roman" w:hAnsi="Times New Roman" w:cs="Times New Roman"/>
          <w:sz w:val="24"/>
          <w:szCs w:val="24"/>
          <w:lang w:val="en-US"/>
        </w:rPr>
        <w:t>AM: Amplitude Modulation</w:t>
      </w:r>
    </w:p>
    <w:p w:rsidR="00A156E7" w:rsidRPr="00FE2D3E" w:rsidRDefault="0039359D" w:rsidP="00A156E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FM</w:t>
      </w:r>
      <w:r w:rsidR="00A156E7" w:rsidRPr="00FE2D3E">
        <w:rPr>
          <w:rFonts w:ascii="Times New Roman" w:hAnsi="Times New Roman" w:cs="Times New Roman"/>
          <w:sz w:val="24"/>
          <w:szCs w:val="24"/>
          <w:lang w:val="en-US"/>
        </w:rPr>
        <w:t>: Frequency Modulation</w:t>
      </w:r>
    </w:p>
    <w:p w:rsidR="00A156E7" w:rsidRPr="00FE2D3E" w:rsidRDefault="0039359D" w:rsidP="00A156E7">
      <w:pPr>
        <w:spacing w:line="360" w:lineRule="auto"/>
        <w:jc w:val="both"/>
        <w:rPr>
          <w:rStyle w:val="apple-converted-space"/>
          <w:rFonts w:ascii="Arial" w:hAnsi="Arial" w:cs="Arial"/>
          <w:shd w:val="clear" w:color="auto" w:fill="FFFFFF"/>
          <w:lang w:val="en-US"/>
        </w:rPr>
      </w:pPr>
      <w:r>
        <w:rPr>
          <w:rFonts w:ascii="Times New Roman" w:hAnsi="Times New Roman" w:cs="Times New Roman"/>
          <w:sz w:val="24"/>
          <w:szCs w:val="24"/>
          <w:lang w:val="en-US"/>
        </w:rPr>
        <w:t>MIMO</w:t>
      </w:r>
      <w:r w:rsidR="00A156E7" w:rsidRPr="00FE2D3E">
        <w:rPr>
          <w:rFonts w:ascii="Times New Roman" w:hAnsi="Times New Roman" w:cs="Times New Roman"/>
          <w:sz w:val="24"/>
          <w:szCs w:val="24"/>
          <w:lang w:val="en-US"/>
        </w:rPr>
        <w:t xml:space="preserve">: </w:t>
      </w:r>
      <w:r w:rsidR="00A156E7" w:rsidRPr="00FE2D3E">
        <w:rPr>
          <w:rStyle w:val="Accentuation"/>
          <w:rFonts w:ascii="Times New Roman" w:hAnsi="Times New Roman" w:cs="Times New Roman"/>
          <w:bCs/>
          <w:i w:val="0"/>
          <w:iCs w:val="0"/>
          <w:sz w:val="24"/>
          <w:szCs w:val="24"/>
          <w:shd w:val="clear" w:color="auto" w:fill="FFFFFF"/>
          <w:lang w:val="en-US"/>
        </w:rPr>
        <w:t>Multiple Input Multiple Output</w:t>
      </w:r>
      <w:r w:rsidR="00A156E7" w:rsidRPr="00FE2D3E">
        <w:rPr>
          <w:rStyle w:val="apple-converted-space"/>
          <w:rFonts w:ascii="Arial" w:hAnsi="Arial" w:cs="Arial"/>
          <w:shd w:val="clear" w:color="auto" w:fill="FFFFFF"/>
          <w:lang w:val="en-US"/>
        </w:rPr>
        <w:t> </w:t>
      </w:r>
    </w:p>
    <w:p w:rsidR="00A156E7" w:rsidRPr="00FE2D3E" w:rsidRDefault="0039359D" w:rsidP="00A156E7">
      <w:pPr>
        <w:spacing w:line="360" w:lineRule="auto"/>
        <w:jc w:val="both"/>
        <w:rPr>
          <w:rStyle w:val="Accentuation"/>
          <w:rFonts w:ascii="Times New Roman" w:hAnsi="Times New Roman" w:cs="Times New Roman"/>
          <w:bCs/>
          <w:i w:val="0"/>
          <w:iCs w:val="0"/>
          <w:sz w:val="24"/>
          <w:szCs w:val="24"/>
          <w:shd w:val="clear" w:color="auto" w:fill="FFFFFF"/>
          <w:lang w:val="en-US"/>
        </w:rPr>
      </w:pPr>
      <w:r>
        <w:rPr>
          <w:rStyle w:val="apple-converted-space"/>
          <w:rFonts w:ascii="Times New Roman" w:hAnsi="Times New Roman" w:cs="Times New Roman"/>
          <w:sz w:val="24"/>
          <w:szCs w:val="24"/>
          <w:shd w:val="clear" w:color="auto" w:fill="FFFFFF"/>
          <w:lang w:val="en-US"/>
        </w:rPr>
        <w:lastRenderedPageBreak/>
        <w:t>AWGN</w:t>
      </w:r>
      <w:r w:rsidR="00A156E7" w:rsidRPr="00FE2D3E">
        <w:rPr>
          <w:rStyle w:val="apple-converted-space"/>
          <w:rFonts w:ascii="Times New Roman" w:hAnsi="Times New Roman" w:cs="Times New Roman"/>
          <w:sz w:val="24"/>
          <w:szCs w:val="24"/>
          <w:shd w:val="clear" w:color="auto" w:fill="FFFFFF"/>
          <w:lang w:val="en-US"/>
        </w:rPr>
        <w:t xml:space="preserve">: </w:t>
      </w:r>
      <w:r w:rsidR="00A156E7" w:rsidRPr="00FE2D3E">
        <w:rPr>
          <w:rStyle w:val="Accentuation"/>
          <w:rFonts w:ascii="Times New Roman" w:hAnsi="Times New Roman" w:cs="Times New Roman"/>
          <w:bCs/>
          <w:i w:val="0"/>
          <w:iCs w:val="0"/>
          <w:sz w:val="24"/>
          <w:szCs w:val="24"/>
          <w:shd w:val="clear" w:color="auto" w:fill="FFFFFF"/>
          <w:lang w:val="en-US"/>
        </w:rPr>
        <w:t>Additive White Gaussian Noise</w:t>
      </w:r>
    </w:p>
    <w:p w:rsidR="00A156E7" w:rsidRPr="00FE2D3E" w:rsidRDefault="0039359D" w:rsidP="00A156E7">
      <w:pPr>
        <w:spacing w:line="360" w:lineRule="auto"/>
        <w:jc w:val="both"/>
        <w:rPr>
          <w:rStyle w:val="Accentuation"/>
          <w:rFonts w:ascii="Times New Roman" w:hAnsi="Times New Roman" w:cs="Times New Roman"/>
          <w:bCs/>
          <w:i w:val="0"/>
          <w:iCs w:val="0"/>
          <w:sz w:val="24"/>
          <w:szCs w:val="24"/>
          <w:shd w:val="clear" w:color="auto" w:fill="FFFFFF"/>
          <w:lang w:val="en-US"/>
        </w:rPr>
      </w:pPr>
      <w:r>
        <w:rPr>
          <w:rStyle w:val="Accentuation"/>
          <w:rFonts w:ascii="Times New Roman" w:hAnsi="Times New Roman" w:cs="Times New Roman"/>
          <w:bCs/>
          <w:i w:val="0"/>
          <w:iCs w:val="0"/>
          <w:sz w:val="24"/>
          <w:szCs w:val="24"/>
          <w:shd w:val="clear" w:color="auto" w:fill="FFFFFF"/>
          <w:lang w:val="en-US"/>
        </w:rPr>
        <w:t>CP</w:t>
      </w:r>
      <w:r w:rsidR="00A156E7" w:rsidRPr="00FE2D3E">
        <w:rPr>
          <w:rStyle w:val="Accentuation"/>
          <w:rFonts w:ascii="Times New Roman" w:hAnsi="Times New Roman" w:cs="Times New Roman"/>
          <w:bCs/>
          <w:i w:val="0"/>
          <w:iCs w:val="0"/>
          <w:sz w:val="24"/>
          <w:szCs w:val="24"/>
          <w:shd w:val="clear" w:color="auto" w:fill="FFFFFF"/>
          <w:lang w:val="en-US"/>
        </w:rPr>
        <w:t>: Prefixe Cyclique</w:t>
      </w:r>
    </w:p>
    <w:p w:rsidR="00A156E7" w:rsidRPr="00FE2D3E" w:rsidRDefault="0039359D" w:rsidP="00A156E7">
      <w:pPr>
        <w:spacing w:line="360" w:lineRule="auto"/>
        <w:jc w:val="both"/>
        <w:rPr>
          <w:rStyle w:val="Accentuation"/>
          <w:rFonts w:ascii="Times New Roman" w:hAnsi="Times New Roman" w:cs="Times New Roman"/>
          <w:bCs/>
          <w:i w:val="0"/>
          <w:iCs w:val="0"/>
          <w:sz w:val="24"/>
          <w:szCs w:val="24"/>
          <w:shd w:val="clear" w:color="auto" w:fill="FFFFFF"/>
          <w:lang w:val="en-US"/>
        </w:rPr>
      </w:pPr>
      <w:r>
        <w:rPr>
          <w:rStyle w:val="Accentuation"/>
          <w:rFonts w:ascii="Times New Roman" w:hAnsi="Times New Roman" w:cs="Times New Roman"/>
          <w:bCs/>
          <w:i w:val="0"/>
          <w:iCs w:val="0"/>
          <w:sz w:val="24"/>
          <w:szCs w:val="24"/>
          <w:shd w:val="clear" w:color="auto" w:fill="FFFFFF"/>
          <w:lang w:val="en-US"/>
        </w:rPr>
        <w:t>ZF</w:t>
      </w:r>
      <w:r w:rsidR="00A156E7" w:rsidRPr="00FE2D3E">
        <w:rPr>
          <w:rStyle w:val="Accentuation"/>
          <w:rFonts w:ascii="Times New Roman" w:hAnsi="Times New Roman" w:cs="Times New Roman"/>
          <w:bCs/>
          <w:i w:val="0"/>
          <w:iCs w:val="0"/>
          <w:sz w:val="24"/>
          <w:szCs w:val="24"/>
          <w:shd w:val="clear" w:color="auto" w:fill="FFFFFF"/>
          <w:lang w:val="en-US"/>
        </w:rPr>
        <w:t>: Zero Forcing</w:t>
      </w:r>
    </w:p>
    <w:p w:rsidR="00A156E7" w:rsidRPr="00FE2D3E" w:rsidRDefault="0039359D" w:rsidP="00A156E7">
      <w:pPr>
        <w:spacing w:line="360" w:lineRule="auto"/>
        <w:jc w:val="both"/>
        <w:rPr>
          <w:rStyle w:val="Accentuation"/>
          <w:rFonts w:ascii="Times New Roman" w:hAnsi="Times New Roman" w:cs="Times New Roman"/>
          <w:bCs/>
          <w:i w:val="0"/>
          <w:iCs w:val="0"/>
          <w:sz w:val="24"/>
          <w:szCs w:val="24"/>
          <w:shd w:val="clear" w:color="auto" w:fill="FFFFFF"/>
          <w:lang w:val="en-US"/>
        </w:rPr>
      </w:pPr>
      <w:r>
        <w:rPr>
          <w:rStyle w:val="Accentuation"/>
          <w:rFonts w:ascii="Times New Roman" w:hAnsi="Times New Roman" w:cs="Times New Roman"/>
          <w:bCs/>
          <w:i w:val="0"/>
          <w:iCs w:val="0"/>
          <w:sz w:val="24"/>
          <w:szCs w:val="24"/>
          <w:shd w:val="clear" w:color="auto" w:fill="FFFFFF"/>
          <w:lang w:val="en-US"/>
        </w:rPr>
        <w:t>MMSE</w:t>
      </w:r>
      <w:r w:rsidR="00A156E7" w:rsidRPr="00FE2D3E">
        <w:rPr>
          <w:rStyle w:val="Accentuation"/>
          <w:rFonts w:ascii="Times New Roman" w:hAnsi="Times New Roman" w:cs="Times New Roman"/>
          <w:bCs/>
          <w:i w:val="0"/>
          <w:iCs w:val="0"/>
          <w:sz w:val="24"/>
          <w:szCs w:val="24"/>
          <w:shd w:val="clear" w:color="auto" w:fill="FFFFFF"/>
          <w:lang w:val="en-US"/>
        </w:rPr>
        <w:t>:</w:t>
      </w:r>
      <w:r w:rsidR="00A156E7" w:rsidRPr="00FE2D3E">
        <w:rPr>
          <w:rFonts w:ascii="Arial" w:hAnsi="Arial" w:cs="Arial"/>
          <w:i/>
          <w:iCs/>
          <w:shd w:val="clear" w:color="auto" w:fill="FFFFFF"/>
          <w:lang w:val="en-US"/>
        </w:rPr>
        <w:t xml:space="preserve"> </w:t>
      </w:r>
      <w:r w:rsidR="00A156E7" w:rsidRPr="0039359D">
        <w:rPr>
          <w:rFonts w:ascii="Times New Roman" w:hAnsi="Times New Roman" w:cs="Times New Roman"/>
          <w:sz w:val="24"/>
          <w:szCs w:val="24"/>
          <w:shd w:val="clear" w:color="auto" w:fill="FFFFFF"/>
          <w:lang w:val="en-US"/>
        </w:rPr>
        <w:t>Minimum Mean Square Error</w:t>
      </w:r>
      <w:r w:rsidR="00A156E7" w:rsidRPr="00FE2D3E">
        <w:rPr>
          <w:rStyle w:val="apple-converted-space"/>
          <w:rFonts w:ascii="Arial" w:hAnsi="Arial" w:cs="Arial"/>
          <w:i/>
          <w:iCs/>
          <w:shd w:val="clear" w:color="auto" w:fill="FFFFFF"/>
          <w:lang w:val="en-US"/>
        </w:rPr>
        <w:t> </w:t>
      </w:r>
    </w:p>
    <w:p w:rsidR="00A156E7" w:rsidRDefault="0039359D" w:rsidP="00A156E7">
      <w:pPr>
        <w:spacing w:line="360" w:lineRule="auto"/>
        <w:jc w:val="both"/>
        <w:rPr>
          <w:rFonts w:ascii="Times New Roman" w:hAnsi="Times New Roman" w:cs="Times New Roman"/>
          <w:sz w:val="24"/>
          <w:szCs w:val="24"/>
          <w:shd w:val="clear" w:color="auto" w:fill="FFFFFF"/>
          <w:lang w:val="en-US"/>
        </w:rPr>
      </w:pPr>
      <w:r>
        <w:rPr>
          <w:rStyle w:val="Accentuation"/>
          <w:rFonts w:ascii="Times New Roman" w:hAnsi="Times New Roman" w:cs="Times New Roman"/>
          <w:bCs/>
          <w:i w:val="0"/>
          <w:iCs w:val="0"/>
          <w:sz w:val="24"/>
          <w:szCs w:val="24"/>
          <w:shd w:val="clear" w:color="auto" w:fill="FFFFFF"/>
          <w:lang w:val="en-US"/>
        </w:rPr>
        <w:t>WLAN</w:t>
      </w:r>
      <w:r w:rsidR="00A156E7" w:rsidRPr="0039359D">
        <w:rPr>
          <w:rStyle w:val="Accentuation"/>
          <w:rFonts w:ascii="Times New Roman" w:hAnsi="Times New Roman" w:cs="Times New Roman"/>
          <w:bCs/>
          <w:i w:val="0"/>
          <w:iCs w:val="0"/>
          <w:sz w:val="24"/>
          <w:szCs w:val="24"/>
          <w:shd w:val="clear" w:color="auto" w:fill="FFFFFF"/>
          <w:lang w:val="en-US"/>
        </w:rPr>
        <w:t xml:space="preserve">: </w:t>
      </w:r>
      <w:r w:rsidR="00A156E7" w:rsidRPr="0039359D">
        <w:rPr>
          <w:rFonts w:ascii="Times New Roman" w:hAnsi="Times New Roman" w:cs="Times New Roman"/>
          <w:sz w:val="24"/>
          <w:szCs w:val="24"/>
          <w:shd w:val="clear" w:color="auto" w:fill="FFFFFF"/>
          <w:lang w:val="en-US"/>
        </w:rPr>
        <w:t>Wireless Local Area Network</w:t>
      </w:r>
    </w:p>
    <w:p w:rsidR="0039359D" w:rsidRDefault="0039359D" w:rsidP="00A156E7">
      <w:pPr>
        <w:spacing w:line="360" w:lineRule="auto"/>
        <w:jc w:val="both"/>
        <w:rPr>
          <w:rFonts w:ascii="Times New Roman" w:hAnsi="Times New Roman" w:cs="Times New Roman"/>
          <w:sz w:val="24"/>
          <w:szCs w:val="24"/>
          <w:shd w:val="clear" w:color="auto" w:fill="FFFFFF"/>
          <w:lang w:val="en-US"/>
        </w:rPr>
      </w:pPr>
      <w:r>
        <w:rPr>
          <w:rFonts w:ascii="Times New Roman" w:hAnsi="Times New Roman" w:cs="Times New Roman"/>
          <w:sz w:val="24"/>
          <w:szCs w:val="24"/>
          <w:shd w:val="clear" w:color="auto" w:fill="FFFFFF"/>
          <w:lang w:val="en-US"/>
        </w:rPr>
        <w:t>PN: Phase Noise</w:t>
      </w:r>
    </w:p>
    <w:p w:rsidR="0039359D" w:rsidRPr="0039359D" w:rsidRDefault="0039359D" w:rsidP="00A156E7">
      <w:pPr>
        <w:spacing w:line="360" w:lineRule="auto"/>
        <w:jc w:val="both"/>
        <w:rPr>
          <w:rStyle w:val="Accentuation"/>
          <w:rFonts w:ascii="Times New Roman" w:hAnsi="Times New Roman" w:cs="Times New Roman"/>
          <w:bCs/>
          <w:i w:val="0"/>
          <w:iCs w:val="0"/>
          <w:sz w:val="24"/>
          <w:szCs w:val="24"/>
          <w:shd w:val="clear" w:color="auto" w:fill="FFFFFF"/>
          <w:lang w:val="en-US"/>
        </w:rPr>
      </w:pPr>
    </w:p>
    <w:p w:rsidR="00A156E7" w:rsidRPr="00FE2D3E" w:rsidRDefault="00A156E7" w:rsidP="00B41CCA">
      <w:pPr>
        <w:pStyle w:val="Tabledesillustrations"/>
        <w:tabs>
          <w:tab w:val="right" w:leader="dot" w:pos="9062"/>
        </w:tabs>
        <w:spacing w:line="360" w:lineRule="auto"/>
        <w:jc w:val="center"/>
        <w:rPr>
          <w:rFonts w:ascii="Times New Roman" w:hAnsi="Times New Roman" w:cs="Times New Roman"/>
          <w:b/>
          <w:i/>
          <w:sz w:val="32"/>
          <w:szCs w:val="32"/>
          <w:lang w:val="en-US"/>
        </w:rPr>
      </w:pPr>
    </w:p>
    <w:p w:rsidR="00A156E7" w:rsidRPr="00FE2D3E" w:rsidRDefault="00A156E7" w:rsidP="00B41CCA">
      <w:pPr>
        <w:pStyle w:val="Tabledesillustrations"/>
        <w:tabs>
          <w:tab w:val="right" w:leader="dot" w:pos="9062"/>
        </w:tabs>
        <w:spacing w:line="360" w:lineRule="auto"/>
        <w:jc w:val="center"/>
        <w:rPr>
          <w:rFonts w:ascii="Times New Roman" w:hAnsi="Times New Roman" w:cs="Times New Roman"/>
          <w:b/>
          <w:i/>
          <w:sz w:val="32"/>
          <w:szCs w:val="32"/>
          <w:lang w:val="en-US"/>
        </w:rPr>
      </w:pPr>
    </w:p>
    <w:p w:rsidR="00A156E7" w:rsidRPr="00FE2D3E" w:rsidRDefault="00A156E7" w:rsidP="00B41CCA">
      <w:pPr>
        <w:pStyle w:val="Tabledesillustrations"/>
        <w:tabs>
          <w:tab w:val="right" w:leader="dot" w:pos="9062"/>
        </w:tabs>
        <w:spacing w:line="360" w:lineRule="auto"/>
        <w:jc w:val="center"/>
        <w:rPr>
          <w:rFonts w:ascii="Times New Roman" w:hAnsi="Times New Roman" w:cs="Times New Roman"/>
          <w:b/>
          <w:i/>
          <w:sz w:val="32"/>
          <w:szCs w:val="32"/>
          <w:lang w:val="en-US"/>
        </w:rPr>
      </w:pPr>
    </w:p>
    <w:p w:rsidR="00A156E7" w:rsidRPr="00FE2D3E" w:rsidRDefault="00A156E7" w:rsidP="00B41CCA">
      <w:pPr>
        <w:pStyle w:val="Tabledesillustrations"/>
        <w:tabs>
          <w:tab w:val="right" w:leader="dot" w:pos="9062"/>
        </w:tabs>
        <w:spacing w:line="360" w:lineRule="auto"/>
        <w:jc w:val="center"/>
        <w:rPr>
          <w:rFonts w:ascii="Times New Roman" w:hAnsi="Times New Roman" w:cs="Times New Roman"/>
          <w:b/>
          <w:i/>
          <w:sz w:val="32"/>
          <w:szCs w:val="32"/>
          <w:lang w:val="en-US"/>
        </w:rPr>
      </w:pPr>
    </w:p>
    <w:p w:rsidR="00A156E7" w:rsidRPr="00FE2D3E" w:rsidRDefault="00A156E7" w:rsidP="00A156E7">
      <w:pPr>
        <w:rPr>
          <w:lang w:val="en-US"/>
        </w:rPr>
      </w:pPr>
    </w:p>
    <w:p w:rsidR="00A156E7" w:rsidRPr="00FE2D3E" w:rsidRDefault="00A156E7" w:rsidP="00A156E7">
      <w:pPr>
        <w:rPr>
          <w:lang w:val="en-US"/>
        </w:rPr>
      </w:pPr>
    </w:p>
    <w:p w:rsidR="00A156E7" w:rsidRPr="00FE2D3E" w:rsidRDefault="00A156E7" w:rsidP="00A156E7">
      <w:pPr>
        <w:rPr>
          <w:lang w:val="en-US"/>
        </w:rPr>
      </w:pPr>
    </w:p>
    <w:p w:rsidR="00A156E7" w:rsidRPr="00FE2D3E" w:rsidRDefault="00A156E7" w:rsidP="00A156E7">
      <w:pPr>
        <w:rPr>
          <w:lang w:val="en-US"/>
        </w:rPr>
      </w:pPr>
    </w:p>
    <w:p w:rsidR="00A156E7" w:rsidRPr="00FE2D3E" w:rsidRDefault="00A156E7" w:rsidP="00A156E7">
      <w:pPr>
        <w:rPr>
          <w:lang w:val="en-US"/>
        </w:rPr>
      </w:pPr>
    </w:p>
    <w:p w:rsidR="00A156E7" w:rsidRPr="00FE2D3E" w:rsidRDefault="00A156E7" w:rsidP="00A156E7">
      <w:pPr>
        <w:rPr>
          <w:lang w:val="en-US"/>
        </w:rPr>
      </w:pPr>
    </w:p>
    <w:p w:rsidR="00A156E7" w:rsidRPr="00FE2D3E" w:rsidRDefault="00A156E7" w:rsidP="00A156E7">
      <w:pPr>
        <w:rPr>
          <w:lang w:val="en-US"/>
        </w:rPr>
      </w:pPr>
    </w:p>
    <w:p w:rsidR="00A156E7" w:rsidRPr="00FE2D3E" w:rsidRDefault="00A156E7" w:rsidP="00A156E7">
      <w:pPr>
        <w:rPr>
          <w:lang w:val="en-US"/>
        </w:rPr>
      </w:pPr>
    </w:p>
    <w:p w:rsidR="00A156E7" w:rsidRPr="00FE2D3E" w:rsidRDefault="00A156E7" w:rsidP="00A156E7">
      <w:pPr>
        <w:rPr>
          <w:lang w:val="en-US"/>
        </w:rPr>
      </w:pPr>
    </w:p>
    <w:p w:rsidR="00A156E7" w:rsidRPr="00FE2D3E" w:rsidRDefault="00A156E7" w:rsidP="00A156E7">
      <w:pPr>
        <w:rPr>
          <w:lang w:val="en-US"/>
        </w:rPr>
      </w:pPr>
    </w:p>
    <w:p w:rsidR="00A156E7" w:rsidRPr="00FE2D3E" w:rsidRDefault="00A156E7" w:rsidP="00A156E7">
      <w:pPr>
        <w:rPr>
          <w:lang w:val="en-US"/>
        </w:rPr>
      </w:pPr>
    </w:p>
    <w:p w:rsidR="00A156E7" w:rsidRPr="00FE2D3E" w:rsidRDefault="00A156E7" w:rsidP="00A156E7">
      <w:pPr>
        <w:rPr>
          <w:lang w:val="en-US"/>
        </w:rPr>
      </w:pPr>
    </w:p>
    <w:p w:rsidR="00A156E7" w:rsidRPr="00FE2D3E" w:rsidRDefault="00A156E7" w:rsidP="00B46B9B">
      <w:pPr>
        <w:pStyle w:val="Tabledesillustrations"/>
        <w:tabs>
          <w:tab w:val="right" w:leader="dot" w:pos="9062"/>
        </w:tabs>
        <w:spacing w:line="360" w:lineRule="auto"/>
        <w:rPr>
          <w:rFonts w:ascii="Times New Roman" w:hAnsi="Times New Roman" w:cs="Times New Roman"/>
          <w:b/>
          <w:i/>
          <w:sz w:val="32"/>
          <w:szCs w:val="32"/>
          <w:lang w:val="en-US"/>
        </w:rPr>
      </w:pPr>
    </w:p>
    <w:p w:rsidR="00A156E7" w:rsidRPr="00FE2D3E" w:rsidRDefault="00A156E7" w:rsidP="00B41CCA">
      <w:pPr>
        <w:pStyle w:val="Tabledesillustrations"/>
        <w:tabs>
          <w:tab w:val="right" w:leader="dot" w:pos="9062"/>
        </w:tabs>
        <w:spacing w:line="360" w:lineRule="auto"/>
        <w:jc w:val="center"/>
        <w:rPr>
          <w:rFonts w:ascii="Times New Roman" w:hAnsi="Times New Roman" w:cs="Times New Roman"/>
          <w:b/>
          <w:i/>
          <w:sz w:val="32"/>
          <w:szCs w:val="32"/>
          <w:lang w:val="en-US"/>
        </w:rPr>
      </w:pPr>
    </w:p>
    <w:p w:rsidR="00AC371B" w:rsidRPr="00FE2D3E" w:rsidRDefault="006E2160" w:rsidP="00B41CCA">
      <w:pPr>
        <w:pStyle w:val="Tabledesillustrations"/>
        <w:tabs>
          <w:tab w:val="right" w:leader="dot" w:pos="9062"/>
        </w:tabs>
        <w:spacing w:line="360" w:lineRule="auto"/>
        <w:jc w:val="center"/>
        <w:rPr>
          <w:rFonts w:ascii="Times New Roman" w:hAnsi="Times New Roman" w:cs="Times New Roman"/>
          <w:b/>
          <w:i/>
          <w:sz w:val="32"/>
          <w:szCs w:val="32"/>
          <w:lang w:val="en-US"/>
        </w:rPr>
      </w:pPr>
      <w:r w:rsidRPr="00FE2D3E">
        <w:rPr>
          <w:rFonts w:ascii="Times New Roman" w:hAnsi="Times New Roman" w:cs="Times New Roman"/>
          <w:b/>
          <w:i/>
          <w:sz w:val="32"/>
          <w:szCs w:val="32"/>
          <w:lang w:val="en-US"/>
        </w:rPr>
        <w:lastRenderedPageBreak/>
        <w:t>Liste</w:t>
      </w:r>
      <w:r w:rsidR="00AC371B" w:rsidRPr="00FE2D3E">
        <w:rPr>
          <w:rFonts w:ascii="Times New Roman" w:hAnsi="Times New Roman" w:cs="Times New Roman"/>
          <w:b/>
          <w:i/>
          <w:sz w:val="32"/>
          <w:szCs w:val="32"/>
          <w:lang w:val="en-US"/>
        </w:rPr>
        <w:t xml:space="preserve"> de figures</w:t>
      </w:r>
    </w:p>
    <w:p w:rsidR="009C7704" w:rsidRPr="00FE2D3E" w:rsidRDefault="006E2160" w:rsidP="00B41CCA">
      <w:pPr>
        <w:tabs>
          <w:tab w:val="right" w:pos="9072"/>
        </w:tabs>
        <w:spacing w:line="360" w:lineRule="auto"/>
        <w:jc w:val="both"/>
        <w:rPr>
          <w:rFonts w:ascii="Times New Roman" w:hAnsi="Times New Roman" w:cs="Times New Roman"/>
          <w:b/>
          <w:sz w:val="24"/>
          <w:szCs w:val="24"/>
          <w:lang w:val="en-US"/>
        </w:rPr>
      </w:pPr>
      <w:r w:rsidRPr="00FE2D3E">
        <w:rPr>
          <w:rFonts w:ascii="Times New Roman" w:hAnsi="Times New Roman" w:cs="Times New Roman"/>
          <w:b/>
          <w:sz w:val="24"/>
          <w:szCs w:val="24"/>
          <w:lang w:val="en-US"/>
        </w:rPr>
        <w:tab/>
      </w:r>
    </w:p>
    <w:p w:rsidR="00357ECE" w:rsidRDefault="00A915C2" w:rsidP="00B41CCA">
      <w:pPr>
        <w:pStyle w:val="Tabledesillustrations"/>
        <w:tabs>
          <w:tab w:val="right" w:leader="dot" w:pos="9062"/>
        </w:tabs>
        <w:spacing w:line="360" w:lineRule="auto"/>
        <w:rPr>
          <w:rFonts w:eastAsiaTheme="minorEastAsia"/>
          <w:noProof/>
          <w:lang w:eastAsia="fr-FR"/>
        </w:rPr>
      </w:pPr>
      <w:r>
        <w:rPr>
          <w:rFonts w:ascii="Times New Roman" w:hAnsi="Times New Roman" w:cs="Times New Roman"/>
          <w:b/>
          <w:sz w:val="24"/>
          <w:szCs w:val="24"/>
        </w:rPr>
        <w:fldChar w:fldCharType="begin"/>
      </w:r>
      <w:r w:rsidR="007C4112">
        <w:rPr>
          <w:rFonts w:ascii="Times New Roman" w:hAnsi="Times New Roman" w:cs="Times New Roman"/>
          <w:b/>
          <w:sz w:val="24"/>
          <w:szCs w:val="24"/>
        </w:rPr>
        <w:instrText xml:space="preserve"> TOC \h \z \c "Figure" </w:instrText>
      </w:r>
      <w:r>
        <w:rPr>
          <w:rFonts w:ascii="Times New Roman" w:hAnsi="Times New Roman" w:cs="Times New Roman"/>
          <w:b/>
          <w:sz w:val="24"/>
          <w:szCs w:val="24"/>
        </w:rPr>
        <w:fldChar w:fldCharType="separate"/>
      </w:r>
      <w:hyperlink r:id="rId10" w:anchor="_Toc388434086" w:history="1">
        <w:r w:rsidR="00357ECE" w:rsidRPr="009C7629">
          <w:rPr>
            <w:rStyle w:val="Lienhypertexte"/>
            <w:rFonts w:ascii="Times New Roman" w:hAnsi="Times New Roman"/>
            <w:noProof/>
          </w:rPr>
          <w:t>Figure 1: Schéma d’un système de transmission numérique</w:t>
        </w:r>
        <w:r w:rsidR="00357ECE">
          <w:rPr>
            <w:noProof/>
            <w:webHidden/>
          </w:rPr>
          <w:tab/>
        </w:r>
        <w:r>
          <w:rPr>
            <w:noProof/>
            <w:webHidden/>
          </w:rPr>
          <w:fldChar w:fldCharType="begin"/>
        </w:r>
        <w:r w:rsidR="00357ECE">
          <w:rPr>
            <w:noProof/>
            <w:webHidden/>
          </w:rPr>
          <w:instrText xml:space="preserve"> PAGEREF _Toc388434086 \h </w:instrText>
        </w:r>
        <w:r>
          <w:rPr>
            <w:noProof/>
            <w:webHidden/>
          </w:rPr>
        </w:r>
        <w:r>
          <w:rPr>
            <w:noProof/>
            <w:webHidden/>
          </w:rPr>
          <w:fldChar w:fldCharType="separate"/>
        </w:r>
        <w:r w:rsidR="006B608F">
          <w:rPr>
            <w:noProof/>
            <w:webHidden/>
          </w:rPr>
          <w:t>3</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087" w:history="1">
        <w:r w:rsidR="00357ECE" w:rsidRPr="009C7629">
          <w:rPr>
            <w:rStyle w:val="Lienhypertexte"/>
            <w:rFonts w:ascii="Times New Roman" w:hAnsi="Times New Roman"/>
            <w:noProof/>
          </w:rPr>
          <w:t>Figure 2 : Les différents types de modulation</w:t>
        </w:r>
        <w:r w:rsidR="00357ECE">
          <w:rPr>
            <w:noProof/>
            <w:webHidden/>
          </w:rPr>
          <w:tab/>
        </w:r>
        <w:r>
          <w:rPr>
            <w:noProof/>
            <w:webHidden/>
          </w:rPr>
          <w:fldChar w:fldCharType="begin"/>
        </w:r>
        <w:r w:rsidR="00357ECE">
          <w:rPr>
            <w:noProof/>
            <w:webHidden/>
          </w:rPr>
          <w:instrText xml:space="preserve"> PAGEREF _Toc388434087 \h </w:instrText>
        </w:r>
        <w:r>
          <w:rPr>
            <w:noProof/>
            <w:webHidden/>
          </w:rPr>
        </w:r>
        <w:r>
          <w:rPr>
            <w:noProof/>
            <w:webHidden/>
          </w:rPr>
          <w:fldChar w:fldCharType="separate"/>
        </w:r>
        <w:r w:rsidR="006B608F">
          <w:rPr>
            <w:noProof/>
            <w:webHidden/>
          </w:rPr>
          <w:t>6</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088" w:history="1">
        <w:r w:rsidR="00357ECE" w:rsidRPr="009C7629">
          <w:rPr>
            <w:rStyle w:val="Lienhypertexte"/>
            <w:rFonts w:ascii="Times New Roman" w:hAnsi="Times New Roman"/>
            <w:noProof/>
          </w:rPr>
          <w:t>Figure 3 : Modulation ASK</w:t>
        </w:r>
        <w:r w:rsidR="00357ECE">
          <w:rPr>
            <w:noProof/>
            <w:webHidden/>
          </w:rPr>
          <w:tab/>
        </w:r>
        <w:r>
          <w:rPr>
            <w:noProof/>
            <w:webHidden/>
          </w:rPr>
          <w:fldChar w:fldCharType="begin"/>
        </w:r>
        <w:r w:rsidR="00357ECE">
          <w:rPr>
            <w:noProof/>
            <w:webHidden/>
          </w:rPr>
          <w:instrText xml:space="preserve"> PAGEREF _Toc388434088 \h </w:instrText>
        </w:r>
        <w:r>
          <w:rPr>
            <w:noProof/>
            <w:webHidden/>
          </w:rPr>
        </w:r>
        <w:r>
          <w:rPr>
            <w:noProof/>
            <w:webHidden/>
          </w:rPr>
          <w:fldChar w:fldCharType="separate"/>
        </w:r>
        <w:r w:rsidR="006B608F">
          <w:rPr>
            <w:noProof/>
            <w:webHidden/>
          </w:rPr>
          <w:t>8</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089" w:history="1">
        <w:r w:rsidR="00357ECE" w:rsidRPr="009C7629">
          <w:rPr>
            <w:rStyle w:val="Lienhypertexte"/>
            <w:rFonts w:ascii="Times New Roman" w:hAnsi="Times New Roman"/>
            <w:noProof/>
          </w:rPr>
          <w:t>Figure 4 : Modulation FSK</w:t>
        </w:r>
        <w:r w:rsidR="00357ECE">
          <w:rPr>
            <w:noProof/>
            <w:webHidden/>
          </w:rPr>
          <w:tab/>
        </w:r>
        <w:r>
          <w:rPr>
            <w:noProof/>
            <w:webHidden/>
          </w:rPr>
          <w:fldChar w:fldCharType="begin"/>
        </w:r>
        <w:r w:rsidR="00357ECE">
          <w:rPr>
            <w:noProof/>
            <w:webHidden/>
          </w:rPr>
          <w:instrText xml:space="preserve"> PAGEREF _Toc388434089 \h </w:instrText>
        </w:r>
        <w:r>
          <w:rPr>
            <w:noProof/>
            <w:webHidden/>
          </w:rPr>
        </w:r>
        <w:r>
          <w:rPr>
            <w:noProof/>
            <w:webHidden/>
          </w:rPr>
          <w:fldChar w:fldCharType="separate"/>
        </w:r>
        <w:r w:rsidR="006B608F">
          <w:rPr>
            <w:noProof/>
            <w:webHidden/>
          </w:rPr>
          <w:t>8</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090" w:history="1">
        <w:r w:rsidR="00357ECE" w:rsidRPr="009C7629">
          <w:rPr>
            <w:rStyle w:val="Lienhypertexte"/>
            <w:rFonts w:ascii="Times New Roman" w:hAnsi="Times New Roman"/>
            <w:noProof/>
          </w:rPr>
          <w:t>Figure 5 : Modulation PSK</w:t>
        </w:r>
        <w:r w:rsidR="00357ECE">
          <w:rPr>
            <w:noProof/>
            <w:webHidden/>
          </w:rPr>
          <w:tab/>
        </w:r>
        <w:r>
          <w:rPr>
            <w:noProof/>
            <w:webHidden/>
          </w:rPr>
          <w:fldChar w:fldCharType="begin"/>
        </w:r>
        <w:r w:rsidR="00357ECE">
          <w:rPr>
            <w:noProof/>
            <w:webHidden/>
          </w:rPr>
          <w:instrText xml:space="preserve"> PAGEREF _Toc388434090 \h </w:instrText>
        </w:r>
        <w:r>
          <w:rPr>
            <w:noProof/>
            <w:webHidden/>
          </w:rPr>
        </w:r>
        <w:r>
          <w:rPr>
            <w:noProof/>
            <w:webHidden/>
          </w:rPr>
          <w:fldChar w:fldCharType="separate"/>
        </w:r>
        <w:r w:rsidR="006B608F">
          <w:rPr>
            <w:noProof/>
            <w:webHidden/>
          </w:rPr>
          <w:t>9</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091" w:history="1">
        <w:r w:rsidR="00357ECE" w:rsidRPr="009C7629">
          <w:rPr>
            <w:rStyle w:val="Lienhypertexte"/>
            <w:rFonts w:ascii="Times New Roman" w:hAnsi="Times New Roman"/>
            <w:noProof/>
          </w:rPr>
          <w:t>Figure 6 : Modulation QAM</w:t>
        </w:r>
        <w:r w:rsidR="00357ECE">
          <w:rPr>
            <w:noProof/>
            <w:webHidden/>
          </w:rPr>
          <w:tab/>
        </w:r>
        <w:r>
          <w:rPr>
            <w:noProof/>
            <w:webHidden/>
          </w:rPr>
          <w:fldChar w:fldCharType="begin"/>
        </w:r>
        <w:r w:rsidR="00357ECE">
          <w:rPr>
            <w:noProof/>
            <w:webHidden/>
          </w:rPr>
          <w:instrText xml:space="preserve"> PAGEREF _Toc388434091 \h </w:instrText>
        </w:r>
        <w:r>
          <w:rPr>
            <w:noProof/>
            <w:webHidden/>
          </w:rPr>
        </w:r>
        <w:r>
          <w:rPr>
            <w:noProof/>
            <w:webHidden/>
          </w:rPr>
          <w:fldChar w:fldCharType="separate"/>
        </w:r>
        <w:r w:rsidR="006B608F">
          <w:rPr>
            <w:noProof/>
            <w:webHidden/>
          </w:rPr>
          <w:t>10</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092" w:history="1">
        <w:r w:rsidR="00357ECE" w:rsidRPr="009C7629">
          <w:rPr>
            <w:rStyle w:val="Lienhypertexte"/>
            <w:rFonts w:ascii="Times New Roman" w:hAnsi="Times New Roman"/>
            <w:noProof/>
          </w:rPr>
          <w:t>Figure 7 : Constellation modulation QAM</w:t>
        </w:r>
        <w:r w:rsidR="00357ECE">
          <w:rPr>
            <w:noProof/>
            <w:webHidden/>
          </w:rPr>
          <w:tab/>
        </w:r>
        <w:r>
          <w:rPr>
            <w:noProof/>
            <w:webHidden/>
          </w:rPr>
          <w:fldChar w:fldCharType="begin"/>
        </w:r>
        <w:r w:rsidR="00357ECE">
          <w:rPr>
            <w:noProof/>
            <w:webHidden/>
          </w:rPr>
          <w:instrText xml:space="preserve"> PAGEREF _Toc388434092 \h </w:instrText>
        </w:r>
        <w:r>
          <w:rPr>
            <w:noProof/>
            <w:webHidden/>
          </w:rPr>
        </w:r>
        <w:r>
          <w:rPr>
            <w:noProof/>
            <w:webHidden/>
          </w:rPr>
          <w:fldChar w:fldCharType="separate"/>
        </w:r>
        <w:r w:rsidR="006B608F">
          <w:rPr>
            <w:noProof/>
            <w:webHidden/>
          </w:rPr>
          <w:t>11</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093" w:history="1">
        <w:r w:rsidR="00357ECE" w:rsidRPr="009C7629">
          <w:rPr>
            <w:rStyle w:val="Lienhypertexte"/>
            <w:rFonts w:ascii="Times New Roman" w:hAnsi="Times New Roman" w:cs="Times New Roman"/>
            <w:noProof/>
          </w:rPr>
          <w:t>Figure 8 : Schéma de principe du modulateur OFDM</w:t>
        </w:r>
        <w:r w:rsidR="00357ECE">
          <w:rPr>
            <w:noProof/>
            <w:webHidden/>
          </w:rPr>
          <w:tab/>
        </w:r>
        <w:r>
          <w:rPr>
            <w:noProof/>
            <w:webHidden/>
          </w:rPr>
          <w:fldChar w:fldCharType="begin"/>
        </w:r>
        <w:r w:rsidR="00357ECE">
          <w:rPr>
            <w:noProof/>
            <w:webHidden/>
          </w:rPr>
          <w:instrText xml:space="preserve"> PAGEREF _Toc388434093 \h </w:instrText>
        </w:r>
        <w:r>
          <w:rPr>
            <w:noProof/>
            <w:webHidden/>
          </w:rPr>
        </w:r>
        <w:r>
          <w:rPr>
            <w:noProof/>
            <w:webHidden/>
          </w:rPr>
          <w:fldChar w:fldCharType="separate"/>
        </w:r>
        <w:r w:rsidR="006B608F">
          <w:rPr>
            <w:noProof/>
            <w:webHidden/>
          </w:rPr>
          <w:t>13</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094" w:history="1">
        <w:r w:rsidR="00357ECE" w:rsidRPr="009C7629">
          <w:rPr>
            <w:rStyle w:val="Lienhypertexte"/>
            <w:rFonts w:ascii="Times New Roman" w:hAnsi="Times New Roman" w:cs="Times New Roman"/>
            <w:noProof/>
          </w:rPr>
          <w:t>Figure 9</w:t>
        </w:r>
        <w:r w:rsidR="00357ECE" w:rsidRPr="009C7629">
          <w:rPr>
            <w:rStyle w:val="Lienhypertexte"/>
            <w:rFonts w:ascii="Times New Roman" w:hAnsi="Times New Roman" w:cs="Times New Roman"/>
            <w:b/>
            <w:noProof/>
          </w:rPr>
          <w:t xml:space="preserve"> </w:t>
        </w:r>
        <w:r w:rsidR="00357ECE" w:rsidRPr="009C7629">
          <w:rPr>
            <w:rStyle w:val="Lienhypertexte"/>
            <w:rFonts w:ascii="Times New Roman" w:hAnsi="Times New Roman" w:cs="Times New Roman"/>
            <w:noProof/>
          </w:rPr>
          <w:t>: Spectre en sortie du modulateur OFDM</w:t>
        </w:r>
        <w:r w:rsidR="00357ECE">
          <w:rPr>
            <w:noProof/>
            <w:webHidden/>
          </w:rPr>
          <w:tab/>
        </w:r>
        <w:r>
          <w:rPr>
            <w:noProof/>
            <w:webHidden/>
          </w:rPr>
          <w:fldChar w:fldCharType="begin"/>
        </w:r>
        <w:r w:rsidR="00357ECE">
          <w:rPr>
            <w:noProof/>
            <w:webHidden/>
          </w:rPr>
          <w:instrText xml:space="preserve"> PAGEREF _Toc388434094 \h </w:instrText>
        </w:r>
        <w:r>
          <w:rPr>
            <w:noProof/>
            <w:webHidden/>
          </w:rPr>
        </w:r>
        <w:r>
          <w:rPr>
            <w:noProof/>
            <w:webHidden/>
          </w:rPr>
          <w:fldChar w:fldCharType="separate"/>
        </w:r>
        <w:r w:rsidR="006B608F">
          <w:rPr>
            <w:noProof/>
            <w:webHidden/>
          </w:rPr>
          <w:t>14</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095" w:history="1">
        <w:r w:rsidR="00357ECE" w:rsidRPr="009C7629">
          <w:rPr>
            <w:rStyle w:val="Lienhypertexte"/>
            <w:rFonts w:ascii="Times New Roman" w:hAnsi="Times New Roman"/>
            <w:noProof/>
          </w:rPr>
          <w:t>Figure 10 : Schéma de principe du démodulateur</w:t>
        </w:r>
        <w:r w:rsidR="00357ECE">
          <w:rPr>
            <w:noProof/>
            <w:webHidden/>
          </w:rPr>
          <w:tab/>
        </w:r>
        <w:r>
          <w:rPr>
            <w:noProof/>
            <w:webHidden/>
          </w:rPr>
          <w:fldChar w:fldCharType="begin"/>
        </w:r>
        <w:r w:rsidR="00357ECE">
          <w:rPr>
            <w:noProof/>
            <w:webHidden/>
          </w:rPr>
          <w:instrText xml:space="preserve"> PAGEREF _Toc388434095 \h </w:instrText>
        </w:r>
        <w:r>
          <w:rPr>
            <w:noProof/>
            <w:webHidden/>
          </w:rPr>
        </w:r>
        <w:r>
          <w:rPr>
            <w:noProof/>
            <w:webHidden/>
          </w:rPr>
          <w:fldChar w:fldCharType="separate"/>
        </w:r>
        <w:r w:rsidR="006B608F">
          <w:rPr>
            <w:noProof/>
            <w:webHidden/>
          </w:rPr>
          <w:t>15</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096" w:history="1">
        <w:r w:rsidR="00357ECE" w:rsidRPr="009C7629">
          <w:rPr>
            <w:rStyle w:val="Lienhypertexte"/>
            <w:rFonts w:ascii="Times New Roman" w:hAnsi="Times New Roman" w:cs="Times New Roman"/>
            <w:noProof/>
          </w:rPr>
          <w:t>Figure 11 : ajout d'un intervalle de garde -le préfixe cyclique (CP)</w:t>
        </w:r>
        <w:r w:rsidR="00357ECE">
          <w:rPr>
            <w:noProof/>
            <w:webHidden/>
          </w:rPr>
          <w:tab/>
        </w:r>
        <w:r>
          <w:rPr>
            <w:noProof/>
            <w:webHidden/>
          </w:rPr>
          <w:fldChar w:fldCharType="begin"/>
        </w:r>
        <w:r w:rsidR="00357ECE">
          <w:rPr>
            <w:noProof/>
            <w:webHidden/>
          </w:rPr>
          <w:instrText xml:space="preserve"> PAGEREF _Toc388434096 \h </w:instrText>
        </w:r>
        <w:r>
          <w:rPr>
            <w:noProof/>
            <w:webHidden/>
          </w:rPr>
        </w:r>
        <w:r>
          <w:rPr>
            <w:noProof/>
            <w:webHidden/>
          </w:rPr>
          <w:fldChar w:fldCharType="separate"/>
        </w:r>
        <w:r w:rsidR="006B608F">
          <w:rPr>
            <w:noProof/>
            <w:webHidden/>
          </w:rPr>
          <w:t>16</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r:id="rId11" w:anchor="_Toc388434097" w:history="1">
        <w:r w:rsidR="00357ECE" w:rsidRPr="009C7629">
          <w:rPr>
            <w:rStyle w:val="Lienhypertexte"/>
            <w:rFonts w:ascii="Times New Roman" w:hAnsi="Times New Roman"/>
            <w:noProof/>
          </w:rPr>
          <w:t>Figure 12 : Chaine complète de transmission OFDM</w:t>
        </w:r>
        <w:r w:rsidR="00357ECE">
          <w:rPr>
            <w:noProof/>
            <w:webHidden/>
          </w:rPr>
          <w:tab/>
        </w:r>
        <w:r>
          <w:rPr>
            <w:noProof/>
            <w:webHidden/>
          </w:rPr>
          <w:fldChar w:fldCharType="begin"/>
        </w:r>
        <w:r w:rsidR="00357ECE">
          <w:rPr>
            <w:noProof/>
            <w:webHidden/>
          </w:rPr>
          <w:instrText xml:space="preserve"> PAGEREF _Toc388434097 \h </w:instrText>
        </w:r>
        <w:r>
          <w:rPr>
            <w:noProof/>
            <w:webHidden/>
          </w:rPr>
        </w:r>
        <w:r>
          <w:rPr>
            <w:noProof/>
            <w:webHidden/>
          </w:rPr>
          <w:fldChar w:fldCharType="separate"/>
        </w:r>
        <w:r w:rsidR="006B608F">
          <w:rPr>
            <w:noProof/>
            <w:webHidden/>
          </w:rPr>
          <w:t>27</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r:id="rId12" w:anchor="_Toc388434098" w:history="1">
        <w:r w:rsidR="00357ECE" w:rsidRPr="009C7629">
          <w:rPr>
            <w:rStyle w:val="Lienhypertexte"/>
            <w:rFonts w:ascii="Times New Roman" w:hAnsi="Times New Roman"/>
            <w:noProof/>
          </w:rPr>
          <w:t>Figure 13 : La chaine OFDM avec CP</w:t>
        </w:r>
        <w:r w:rsidR="00357ECE">
          <w:rPr>
            <w:noProof/>
            <w:webHidden/>
          </w:rPr>
          <w:tab/>
        </w:r>
        <w:r>
          <w:rPr>
            <w:noProof/>
            <w:webHidden/>
          </w:rPr>
          <w:fldChar w:fldCharType="begin"/>
        </w:r>
        <w:r w:rsidR="00357ECE">
          <w:rPr>
            <w:noProof/>
            <w:webHidden/>
          </w:rPr>
          <w:instrText xml:space="preserve"> PAGEREF _Toc388434098 \h </w:instrText>
        </w:r>
        <w:r>
          <w:rPr>
            <w:noProof/>
            <w:webHidden/>
          </w:rPr>
        </w:r>
        <w:r>
          <w:rPr>
            <w:noProof/>
            <w:webHidden/>
          </w:rPr>
          <w:fldChar w:fldCharType="separate"/>
        </w:r>
        <w:r w:rsidR="006B608F">
          <w:rPr>
            <w:noProof/>
            <w:webHidden/>
          </w:rPr>
          <w:t>28</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r:id="rId13" w:anchor="_Toc388434099" w:history="1">
        <w:r w:rsidR="00357ECE" w:rsidRPr="009C7629">
          <w:rPr>
            <w:rStyle w:val="Lienhypertexte"/>
            <w:rFonts w:ascii="Times New Roman" w:hAnsi="Times New Roman"/>
            <w:noProof/>
          </w:rPr>
          <w:t>Figure 14 : Logigramme d’un modèle modulateur</w:t>
        </w:r>
        <w:r w:rsidR="00357ECE">
          <w:rPr>
            <w:noProof/>
            <w:webHidden/>
          </w:rPr>
          <w:tab/>
        </w:r>
        <w:r>
          <w:rPr>
            <w:noProof/>
            <w:webHidden/>
          </w:rPr>
          <w:fldChar w:fldCharType="begin"/>
        </w:r>
        <w:r w:rsidR="00357ECE">
          <w:rPr>
            <w:noProof/>
            <w:webHidden/>
          </w:rPr>
          <w:instrText xml:space="preserve"> PAGEREF _Toc388434099 \h </w:instrText>
        </w:r>
        <w:r>
          <w:rPr>
            <w:noProof/>
            <w:webHidden/>
          </w:rPr>
        </w:r>
        <w:r>
          <w:rPr>
            <w:noProof/>
            <w:webHidden/>
          </w:rPr>
          <w:fldChar w:fldCharType="separate"/>
        </w:r>
        <w:r w:rsidR="006B608F">
          <w:rPr>
            <w:noProof/>
            <w:webHidden/>
          </w:rPr>
          <w:t>30</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r:id="rId14" w:anchor="_Toc388434100" w:history="1">
        <w:r w:rsidR="00357ECE" w:rsidRPr="009C7629">
          <w:rPr>
            <w:rStyle w:val="Lienhypertexte"/>
            <w:rFonts w:ascii="Times New Roman" w:hAnsi="Times New Roman" w:cs="Times New Roman"/>
            <w:noProof/>
          </w:rPr>
          <w:t>Figure 15 : Logigramme d’un modèle démodulateur</w:t>
        </w:r>
        <w:r w:rsidR="00357ECE">
          <w:rPr>
            <w:noProof/>
            <w:webHidden/>
          </w:rPr>
          <w:tab/>
        </w:r>
        <w:r>
          <w:rPr>
            <w:noProof/>
            <w:webHidden/>
          </w:rPr>
          <w:fldChar w:fldCharType="begin"/>
        </w:r>
        <w:r w:rsidR="00357ECE">
          <w:rPr>
            <w:noProof/>
            <w:webHidden/>
          </w:rPr>
          <w:instrText xml:space="preserve"> PAGEREF _Toc388434100 \h </w:instrText>
        </w:r>
        <w:r>
          <w:rPr>
            <w:noProof/>
            <w:webHidden/>
          </w:rPr>
        </w:r>
        <w:r>
          <w:rPr>
            <w:noProof/>
            <w:webHidden/>
          </w:rPr>
          <w:fldChar w:fldCharType="separate"/>
        </w:r>
        <w:r w:rsidR="006B608F">
          <w:rPr>
            <w:noProof/>
            <w:webHidden/>
          </w:rPr>
          <w:t>31</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r:id="rId15" w:anchor="_Toc388434101" w:history="1">
        <w:r w:rsidR="00357ECE" w:rsidRPr="009C7629">
          <w:rPr>
            <w:rStyle w:val="Lienhypertexte"/>
            <w:rFonts w:ascii="Times New Roman" w:hAnsi="Times New Roman" w:cs="Times New Roman"/>
            <w:noProof/>
          </w:rPr>
          <w:t>Figure 16 : Architecture le la chaine de transmission OFDM sans intervalle de garde</w:t>
        </w:r>
        <w:r w:rsidR="00357ECE">
          <w:rPr>
            <w:noProof/>
            <w:webHidden/>
          </w:rPr>
          <w:tab/>
        </w:r>
        <w:r>
          <w:rPr>
            <w:noProof/>
            <w:webHidden/>
          </w:rPr>
          <w:fldChar w:fldCharType="begin"/>
        </w:r>
        <w:r w:rsidR="00357ECE">
          <w:rPr>
            <w:noProof/>
            <w:webHidden/>
          </w:rPr>
          <w:instrText xml:space="preserve"> PAGEREF _Toc388434101 \h </w:instrText>
        </w:r>
        <w:r>
          <w:rPr>
            <w:noProof/>
            <w:webHidden/>
          </w:rPr>
        </w:r>
        <w:r>
          <w:rPr>
            <w:noProof/>
            <w:webHidden/>
          </w:rPr>
          <w:fldChar w:fldCharType="separate"/>
        </w:r>
        <w:r w:rsidR="006B608F">
          <w:rPr>
            <w:noProof/>
            <w:webHidden/>
          </w:rPr>
          <w:t>32</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02" w:history="1">
        <w:r w:rsidR="00357ECE" w:rsidRPr="009C7629">
          <w:rPr>
            <w:rStyle w:val="Lienhypertexte"/>
            <w:rFonts w:ascii="Times New Roman" w:hAnsi="Times New Roman"/>
            <w:noProof/>
          </w:rPr>
          <w:t>Figure 17 : TEB en fonction Eb/N0 sans intervalle de garde</w:t>
        </w:r>
        <w:r w:rsidR="00357ECE">
          <w:rPr>
            <w:noProof/>
            <w:webHidden/>
          </w:rPr>
          <w:tab/>
        </w:r>
        <w:r>
          <w:rPr>
            <w:noProof/>
            <w:webHidden/>
          </w:rPr>
          <w:fldChar w:fldCharType="begin"/>
        </w:r>
        <w:r w:rsidR="00357ECE">
          <w:rPr>
            <w:noProof/>
            <w:webHidden/>
          </w:rPr>
          <w:instrText xml:space="preserve"> PAGEREF _Toc388434102 \h </w:instrText>
        </w:r>
        <w:r>
          <w:rPr>
            <w:noProof/>
            <w:webHidden/>
          </w:rPr>
        </w:r>
        <w:r>
          <w:rPr>
            <w:noProof/>
            <w:webHidden/>
          </w:rPr>
          <w:fldChar w:fldCharType="separate"/>
        </w:r>
        <w:r w:rsidR="006B608F">
          <w:rPr>
            <w:noProof/>
            <w:webHidden/>
          </w:rPr>
          <w:t>33</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03" w:history="1">
        <w:r w:rsidR="00357ECE" w:rsidRPr="009C7629">
          <w:rPr>
            <w:rStyle w:val="Lienhypertexte"/>
            <w:rFonts w:ascii="Times New Roman" w:hAnsi="Times New Roman"/>
            <w:noProof/>
          </w:rPr>
          <w:t xml:space="preserve">Figure 18 : TEB en fonction de </w:t>
        </w:r>
        <m:oMath>
          <m:r>
            <m:rPr>
              <m:sty m:val="bi"/>
            </m:rPr>
            <w:rPr>
              <w:rStyle w:val="Lienhypertexte"/>
              <w:rFonts w:ascii="Cambria Math" w:hAnsi="Cambria Math"/>
              <w:noProof/>
            </w:rPr>
            <m:t>Eb</m:t>
          </m:r>
          <m:r>
            <w:rPr>
              <w:rStyle w:val="Lienhypertexte"/>
              <w:rFonts w:ascii="Cambria Math" w:hAnsi="Times New Roman"/>
              <w:noProof/>
            </w:rPr>
            <m:t>/</m:t>
          </m:r>
          <m:r>
            <m:rPr>
              <m:sty m:val="bi"/>
            </m:rPr>
            <w:rPr>
              <w:rStyle w:val="Lienhypertexte"/>
              <w:rFonts w:ascii="Cambria Math" w:hAnsi="Cambria Math"/>
              <w:noProof/>
            </w:rPr>
            <m:t>N</m:t>
          </m:r>
          <m:r>
            <m:rPr>
              <m:sty m:val="bi"/>
            </m:rPr>
            <w:rPr>
              <w:rStyle w:val="Lienhypertexte"/>
              <w:rFonts w:ascii="Cambria Math" w:hAnsi="Times New Roman"/>
              <w:noProof/>
            </w:rPr>
            <m:t>0</m:t>
          </m:r>
        </m:oMath>
        <w:r w:rsidR="00357ECE" w:rsidRPr="009C7629">
          <w:rPr>
            <w:rStyle w:val="Lienhypertexte"/>
            <w:rFonts w:ascii="Times New Roman" w:hAnsi="Times New Roman"/>
            <w:noProof/>
          </w:rPr>
          <w:t xml:space="preserve"> pou un canal multi-trajets</w:t>
        </w:r>
        <w:r w:rsidR="00357ECE">
          <w:rPr>
            <w:noProof/>
            <w:webHidden/>
          </w:rPr>
          <w:tab/>
        </w:r>
        <w:r>
          <w:rPr>
            <w:noProof/>
            <w:webHidden/>
          </w:rPr>
          <w:fldChar w:fldCharType="begin"/>
        </w:r>
        <w:r w:rsidR="00357ECE">
          <w:rPr>
            <w:noProof/>
            <w:webHidden/>
          </w:rPr>
          <w:instrText xml:space="preserve"> PAGEREF _Toc388434103 \h </w:instrText>
        </w:r>
        <w:r>
          <w:rPr>
            <w:noProof/>
            <w:webHidden/>
          </w:rPr>
        </w:r>
        <w:r>
          <w:rPr>
            <w:noProof/>
            <w:webHidden/>
          </w:rPr>
          <w:fldChar w:fldCharType="separate"/>
        </w:r>
        <w:r w:rsidR="006B608F">
          <w:rPr>
            <w:noProof/>
            <w:webHidden/>
          </w:rPr>
          <w:t>34</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04" w:history="1">
        <w:r w:rsidR="00357ECE" w:rsidRPr="009C7629">
          <w:rPr>
            <w:rStyle w:val="Lienhypertexte"/>
            <w:rFonts w:ascii="Times New Roman" w:hAnsi="Times New Roman"/>
            <w:noProof/>
          </w:rPr>
          <w:t>Figure 19 : TEB en fonction</w:t>
        </w:r>
        <m:oMath>
          <m:r>
            <w:rPr>
              <w:rStyle w:val="Lienhypertexte"/>
              <w:rFonts w:ascii="Cambria Math" w:hAnsi="Times New Roman"/>
              <w:noProof/>
            </w:rPr>
            <m:t xml:space="preserve"> </m:t>
          </m:r>
          <m:r>
            <m:rPr>
              <m:sty m:val="bi"/>
            </m:rPr>
            <w:rPr>
              <w:rStyle w:val="Lienhypertexte"/>
              <w:rFonts w:ascii="Cambria Math" w:hAnsi="Cambria Math"/>
              <w:noProof/>
            </w:rPr>
            <m:t>Eb</m:t>
          </m:r>
          <m:r>
            <w:rPr>
              <w:rStyle w:val="Lienhypertexte"/>
              <w:rFonts w:ascii="Cambria Math" w:hAnsi="Times New Roman"/>
              <w:noProof/>
            </w:rPr>
            <m:t>/</m:t>
          </m:r>
          <m:r>
            <m:rPr>
              <m:sty m:val="bi"/>
            </m:rPr>
            <w:rPr>
              <w:rStyle w:val="Lienhypertexte"/>
              <w:rFonts w:ascii="Cambria Math" w:hAnsi="Cambria Math"/>
              <w:noProof/>
            </w:rPr>
            <m:t>N</m:t>
          </m:r>
          <m:r>
            <m:rPr>
              <m:sty m:val="bi"/>
            </m:rPr>
            <w:rPr>
              <w:rStyle w:val="Lienhypertexte"/>
              <w:rFonts w:ascii="Cambria Math" w:hAnsi="Times New Roman"/>
              <w:noProof/>
            </w:rPr>
            <m:t>0</m:t>
          </m:r>
        </m:oMath>
        <w:r w:rsidR="00357ECE" w:rsidRPr="009C7629">
          <w:rPr>
            <w:rStyle w:val="Lienhypertexte"/>
            <w:rFonts w:ascii="Times New Roman" w:hAnsi="Times New Roman"/>
            <w:noProof/>
          </w:rPr>
          <w:t>, une comparaison de multi-trajets (1, 5, 10, 20)</w:t>
        </w:r>
        <w:r w:rsidR="00357ECE">
          <w:rPr>
            <w:noProof/>
            <w:webHidden/>
          </w:rPr>
          <w:tab/>
        </w:r>
        <w:r>
          <w:rPr>
            <w:noProof/>
            <w:webHidden/>
          </w:rPr>
          <w:fldChar w:fldCharType="begin"/>
        </w:r>
        <w:r w:rsidR="00357ECE">
          <w:rPr>
            <w:noProof/>
            <w:webHidden/>
          </w:rPr>
          <w:instrText xml:space="preserve"> PAGEREF _Toc388434104 \h </w:instrText>
        </w:r>
        <w:r>
          <w:rPr>
            <w:noProof/>
            <w:webHidden/>
          </w:rPr>
        </w:r>
        <w:r>
          <w:rPr>
            <w:noProof/>
            <w:webHidden/>
          </w:rPr>
          <w:fldChar w:fldCharType="separate"/>
        </w:r>
        <w:r w:rsidR="006B608F">
          <w:rPr>
            <w:noProof/>
            <w:webHidden/>
          </w:rPr>
          <w:t>36</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05" w:history="1">
        <w:r w:rsidR="00357ECE" w:rsidRPr="009C7629">
          <w:rPr>
            <w:rStyle w:val="Lienhypertexte"/>
            <w:rFonts w:ascii="Times New Roman" w:hAnsi="Times New Roman"/>
            <w:noProof/>
          </w:rPr>
          <w:t>Figure 20 : Module de la réponse en fréquence du canal pour 1 (rouge), 5 (vert), 10 (noir) et 20 (bleu) multi-trajets</w:t>
        </w:r>
        <w:r w:rsidR="00357ECE">
          <w:rPr>
            <w:noProof/>
            <w:webHidden/>
          </w:rPr>
          <w:tab/>
        </w:r>
        <w:r>
          <w:rPr>
            <w:noProof/>
            <w:webHidden/>
          </w:rPr>
          <w:fldChar w:fldCharType="begin"/>
        </w:r>
        <w:r w:rsidR="00357ECE">
          <w:rPr>
            <w:noProof/>
            <w:webHidden/>
          </w:rPr>
          <w:instrText xml:space="preserve"> PAGEREF _Toc388434105 \h </w:instrText>
        </w:r>
        <w:r>
          <w:rPr>
            <w:noProof/>
            <w:webHidden/>
          </w:rPr>
        </w:r>
        <w:r>
          <w:rPr>
            <w:noProof/>
            <w:webHidden/>
          </w:rPr>
          <w:fldChar w:fldCharType="separate"/>
        </w:r>
        <w:r w:rsidR="006B608F">
          <w:rPr>
            <w:noProof/>
            <w:webHidden/>
          </w:rPr>
          <w:t>37</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06" w:history="1">
        <w:r w:rsidR="00357ECE" w:rsidRPr="009C7629">
          <w:rPr>
            <w:rStyle w:val="Lienhypertexte"/>
            <w:rFonts w:ascii="Times New Roman" w:hAnsi="Times New Roman"/>
            <w:noProof/>
          </w:rPr>
          <w:t>Figure 21 : Taux de réussite de la synchronisation en fonction d’</w:t>
        </w:r>
        <m:oMath>
          <m:r>
            <m:rPr>
              <m:sty m:val="bi"/>
            </m:rPr>
            <w:rPr>
              <w:rStyle w:val="Lienhypertexte"/>
              <w:rFonts w:ascii="Cambria Math" w:hAnsi="Cambria Math"/>
              <w:noProof/>
            </w:rPr>
            <m:t>Eb</m:t>
          </m:r>
          <m:r>
            <w:rPr>
              <w:rStyle w:val="Lienhypertexte"/>
              <w:rFonts w:ascii="Cambria Math" w:hAnsi="Times New Roman"/>
              <w:noProof/>
            </w:rPr>
            <m:t>/</m:t>
          </m:r>
          <m:r>
            <m:rPr>
              <m:sty m:val="bi"/>
            </m:rPr>
            <w:rPr>
              <w:rStyle w:val="Lienhypertexte"/>
              <w:rFonts w:ascii="Cambria Math" w:hAnsi="Cambria Math"/>
              <w:noProof/>
            </w:rPr>
            <m:t>N</m:t>
          </m:r>
          <m:r>
            <m:rPr>
              <m:sty m:val="bi"/>
            </m:rPr>
            <w:rPr>
              <w:rStyle w:val="Lienhypertexte"/>
              <w:rFonts w:ascii="Cambria Math" w:hAnsi="Times New Roman"/>
              <w:noProof/>
            </w:rPr>
            <m:t>0</m:t>
          </m:r>
        </m:oMath>
        <w:r w:rsidR="00357ECE">
          <w:rPr>
            <w:noProof/>
            <w:webHidden/>
          </w:rPr>
          <w:tab/>
        </w:r>
        <w:r>
          <w:rPr>
            <w:noProof/>
            <w:webHidden/>
          </w:rPr>
          <w:fldChar w:fldCharType="begin"/>
        </w:r>
        <w:r w:rsidR="00357ECE">
          <w:rPr>
            <w:noProof/>
            <w:webHidden/>
          </w:rPr>
          <w:instrText xml:space="preserve"> PAGEREF _Toc388434106 \h </w:instrText>
        </w:r>
        <w:r>
          <w:rPr>
            <w:noProof/>
            <w:webHidden/>
          </w:rPr>
        </w:r>
        <w:r>
          <w:rPr>
            <w:noProof/>
            <w:webHidden/>
          </w:rPr>
          <w:fldChar w:fldCharType="separate"/>
        </w:r>
        <w:r w:rsidR="006B608F">
          <w:rPr>
            <w:noProof/>
            <w:webHidden/>
          </w:rPr>
          <w:t>38</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07" w:history="1">
        <w:r w:rsidR="00357ECE" w:rsidRPr="009C7629">
          <w:rPr>
            <w:rStyle w:val="Lienhypertexte"/>
            <w:rFonts w:ascii="Times New Roman" w:hAnsi="Times New Roman" w:cs="Times New Roman"/>
            <w:noProof/>
          </w:rPr>
          <w:t>Figure 22 : Erreur quadratique en fonction d’</w:t>
        </w:r>
        <m:oMath>
          <m:r>
            <w:rPr>
              <w:rStyle w:val="Lienhypertexte"/>
              <w:rFonts w:ascii="Cambria Math" w:hAnsi="Cambria Math" w:cs="Times New Roman"/>
              <w:noProof/>
            </w:rPr>
            <m:t>Eb</m:t>
          </m:r>
          <m:r>
            <w:rPr>
              <w:rStyle w:val="Lienhypertexte"/>
              <w:rFonts w:ascii="Cambria Math" w:hAnsi="Times New Roman" w:cs="Times New Roman"/>
              <w:noProof/>
            </w:rPr>
            <m:t>/</m:t>
          </m:r>
          <m:r>
            <w:rPr>
              <w:rStyle w:val="Lienhypertexte"/>
              <w:rFonts w:ascii="Cambria Math" w:hAnsi="Cambria Math" w:cs="Times New Roman"/>
              <w:noProof/>
            </w:rPr>
            <m:t>N</m:t>
          </m:r>
          <m:r>
            <w:rPr>
              <w:rStyle w:val="Lienhypertexte"/>
              <w:rFonts w:ascii="Cambria Math" w:hAnsi="Times New Roman" w:cs="Times New Roman"/>
              <w:noProof/>
            </w:rPr>
            <m:t>0</m:t>
          </m:r>
        </m:oMath>
        <w:r w:rsidR="00357ECE">
          <w:rPr>
            <w:noProof/>
            <w:webHidden/>
          </w:rPr>
          <w:tab/>
        </w:r>
        <w:r>
          <w:rPr>
            <w:noProof/>
            <w:webHidden/>
          </w:rPr>
          <w:fldChar w:fldCharType="begin"/>
        </w:r>
        <w:r w:rsidR="00357ECE">
          <w:rPr>
            <w:noProof/>
            <w:webHidden/>
          </w:rPr>
          <w:instrText xml:space="preserve"> PAGEREF _Toc388434107 \h </w:instrText>
        </w:r>
        <w:r>
          <w:rPr>
            <w:noProof/>
            <w:webHidden/>
          </w:rPr>
        </w:r>
        <w:r>
          <w:rPr>
            <w:noProof/>
            <w:webHidden/>
          </w:rPr>
          <w:fldChar w:fldCharType="separate"/>
        </w:r>
        <w:r w:rsidR="006B608F">
          <w:rPr>
            <w:noProof/>
            <w:webHidden/>
          </w:rPr>
          <w:t>39</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08" w:history="1">
        <w:r w:rsidR="00357ECE" w:rsidRPr="009C7629">
          <w:rPr>
            <w:rStyle w:val="Lienhypertexte"/>
            <w:rFonts w:ascii="Times New Roman" w:hAnsi="Times New Roman"/>
            <w:noProof/>
          </w:rPr>
          <w:t>Figure 23 : TEB en fonction d’</w:t>
        </w:r>
        <m:oMath>
          <m:r>
            <m:rPr>
              <m:sty m:val="bi"/>
            </m:rPr>
            <w:rPr>
              <w:rStyle w:val="Lienhypertexte"/>
              <w:rFonts w:ascii="Cambria Math" w:hAnsi="Cambria Math"/>
              <w:noProof/>
            </w:rPr>
            <m:t>Eb</m:t>
          </m:r>
          <m:r>
            <w:rPr>
              <w:rStyle w:val="Lienhypertexte"/>
              <w:rFonts w:ascii="Cambria Math" w:hAnsi="Times New Roman"/>
              <w:noProof/>
            </w:rPr>
            <m:t>/</m:t>
          </m:r>
          <m:r>
            <m:rPr>
              <m:sty m:val="bi"/>
            </m:rPr>
            <w:rPr>
              <w:rStyle w:val="Lienhypertexte"/>
              <w:rFonts w:ascii="Cambria Math" w:hAnsi="Cambria Math"/>
              <w:noProof/>
            </w:rPr>
            <m:t>N</m:t>
          </m:r>
          <m:r>
            <m:rPr>
              <m:sty m:val="bi"/>
            </m:rPr>
            <w:rPr>
              <w:rStyle w:val="Lienhypertexte"/>
              <w:rFonts w:ascii="Cambria Math" w:hAnsi="Times New Roman"/>
              <w:noProof/>
            </w:rPr>
            <m:t>0</m:t>
          </m:r>
        </m:oMath>
        <w:r w:rsidR="00357ECE" w:rsidRPr="009C7629">
          <w:rPr>
            <w:rStyle w:val="Lienhypertexte"/>
            <w:rFonts w:ascii="Times New Roman" w:hAnsi="Times New Roman"/>
            <w:noProof/>
          </w:rPr>
          <w:t xml:space="preserve"> pour epsilon=10^-4</w:t>
        </w:r>
        <w:r w:rsidR="00357ECE">
          <w:rPr>
            <w:noProof/>
            <w:webHidden/>
          </w:rPr>
          <w:tab/>
        </w:r>
        <w:r>
          <w:rPr>
            <w:noProof/>
            <w:webHidden/>
          </w:rPr>
          <w:fldChar w:fldCharType="begin"/>
        </w:r>
        <w:r w:rsidR="00357ECE">
          <w:rPr>
            <w:noProof/>
            <w:webHidden/>
          </w:rPr>
          <w:instrText xml:space="preserve"> PAGEREF _Toc388434108 \h </w:instrText>
        </w:r>
        <w:r>
          <w:rPr>
            <w:noProof/>
            <w:webHidden/>
          </w:rPr>
        </w:r>
        <w:r>
          <w:rPr>
            <w:noProof/>
            <w:webHidden/>
          </w:rPr>
          <w:fldChar w:fldCharType="separate"/>
        </w:r>
        <w:r w:rsidR="006B608F">
          <w:rPr>
            <w:noProof/>
            <w:webHidden/>
          </w:rPr>
          <w:t>40</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09" w:history="1">
        <w:r w:rsidR="00357ECE" w:rsidRPr="009C7629">
          <w:rPr>
            <w:rStyle w:val="Lienhypertexte"/>
            <w:rFonts w:asciiTheme="majorBidi" w:hAnsiTheme="majorBidi" w:cstheme="majorBidi"/>
            <w:noProof/>
          </w:rPr>
          <w:t>Figure 24: Modèle du canal AWGN</w:t>
        </w:r>
        <w:r w:rsidR="00357ECE">
          <w:rPr>
            <w:noProof/>
            <w:webHidden/>
          </w:rPr>
          <w:tab/>
        </w:r>
        <w:r>
          <w:rPr>
            <w:noProof/>
            <w:webHidden/>
          </w:rPr>
          <w:fldChar w:fldCharType="begin"/>
        </w:r>
        <w:r w:rsidR="00357ECE">
          <w:rPr>
            <w:noProof/>
            <w:webHidden/>
          </w:rPr>
          <w:instrText xml:space="preserve"> PAGEREF _Toc388434109 \h </w:instrText>
        </w:r>
        <w:r>
          <w:rPr>
            <w:noProof/>
            <w:webHidden/>
          </w:rPr>
        </w:r>
        <w:r>
          <w:rPr>
            <w:noProof/>
            <w:webHidden/>
          </w:rPr>
          <w:fldChar w:fldCharType="separate"/>
        </w:r>
        <w:r w:rsidR="006B608F">
          <w:rPr>
            <w:noProof/>
            <w:webHidden/>
          </w:rPr>
          <w:t>48</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r:id="rId16" w:anchor="_Toc388434110" w:history="1">
        <w:r w:rsidR="00357ECE" w:rsidRPr="009C7629">
          <w:rPr>
            <w:rStyle w:val="Lienhypertexte"/>
            <w:rFonts w:asciiTheme="majorBidi" w:hAnsiTheme="majorBidi" w:cstheme="majorBidi"/>
            <w:noProof/>
          </w:rPr>
          <w:t>Figure 25: Canal Raleigh</w:t>
        </w:r>
        <w:r w:rsidR="00357ECE">
          <w:rPr>
            <w:noProof/>
            <w:webHidden/>
          </w:rPr>
          <w:tab/>
        </w:r>
        <w:r>
          <w:rPr>
            <w:noProof/>
            <w:webHidden/>
          </w:rPr>
          <w:fldChar w:fldCharType="begin"/>
        </w:r>
        <w:r w:rsidR="00357ECE">
          <w:rPr>
            <w:noProof/>
            <w:webHidden/>
          </w:rPr>
          <w:instrText xml:space="preserve"> PAGEREF _Toc388434110 \h </w:instrText>
        </w:r>
        <w:r>
          <w:rPr>
            <w:noProof/>
            <w:webHidden/>
          </w:rPr>
        </w:r>
        <w:r>
          <w:rPr>
            <w:noProof/>
            <w:webHidden/>
          </w:rPr>
          <w:fldChar w:fldCharType="separate"/>
        </w:r>
        <w:r w:rsidR="006B608F">
          <w:rPr>
            <w:noProof/>
            <w:webHidden/>
          </w:rPr>
          <w:t>48</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r:id="rId17" w:anchor="_Toc388434111" w:history="1">
        <w:r w:rsidR="00357ECE" w:rsidRPr="009C7629">
          <w:rPr>
            <w:rStyle w:val="Lienhypertexte"/>
            <w:rFonts w:asciiTheme="majorBidi" w:hAnsiTheme="majorBidi" w:cstheme="majorBidi"/>
            <w:noProof/>
          </w:rPr>
          <w:t>Figure 26: Canal de transmission AWGN pour une modulation BPSK</w:t>
        </w:r>
        <w:r w:rsidR="00357ECE">
          <w:rPr>
            <w:noProof/>
            <w:webHidden/>
          </w:rPr>
          <w:tab/>
        </w:r>
        <w:r>
          <w:rPr>
            <w:noProof/>
            <w:webHidden/>
          </w:rPr>
          <w:fldChar w:fldCharType="begin"/>
        </w:r>
        <w:r w:rsidR="00357ECE">
          <w:rPr>
            <w:noProof/>
            <w:webHidden/>
          </w:rPr>
          <w:instrText xml:space="preserve"> PAGEREF _Toc388434111 \h </w:instrText>
        </w:r>
        <w:r>
          <w:rPr>
            <w:noProof/>
            <w:webHidden/>
          </w:rPr>
        </w:r>
        <w:r>
          <w:rPr>
            <w:noProof/>
            <w:webHidden/>
          </w:rPr>
          <w:fldChar w:fldCharType="separate"/>
        </w:r>
        <w:r w:rsidR="006B608F">
          <w:rPr>
            <w:noProof/>
            <w:webHidden/>
          </w:rPr>
          <w:t>51</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12" w:history="1">
        <w:r w:rsidR="00357ECE" w:rsidRPr="009C7629">
          <w:rPr>
            <w:rStyle w:val="Lienhypertexte"/>
            <w:rFonts w:asciiTheme="majorBidi" w:hAnsiTheme="majorBidi" w:cstheme="majorBidi"/>
            <w:noProof/>
          </w:rPr>
          <w:t>Figure 27: Courbe de BER d’une modulation BPSK</w:t>
        </w:r>
        <w:r w:rsidR="00357ECE">
          <w:rPr>
            <w:noProof/>
            <w:webHidden/>
          </w:rPr>
          <w:tab/>
        </w:r>
        <w:r>
          <w:rPr>
            <w:noProof/>
            <w:webHidden/>
          </w:rPr>
          <w:fldChar w:fldCharType="begin"/>
        </w:r>
        <w:r w:rsidR="00357ECE">
          <w:rPr>
            <w:noProof/>
            <w:webHidden/>
          </w:rPr>
          <w:instrText xml:space="preserve"> PAGEREF _Toc388434112 \h </w:instrText>
        </w:r>
        <w:r>
          <w:rPr>
            <w:noProof/>
            <w:webHidden/>
          </w:rPr>
        </w:r>
        <w:r>
          <w:rPr>
            <w:noProof/>
            <w:webHidden/>
          </w:rPr>
          <w:fldChar w:fldCharType="separate"/>
        </w:r>
        <w:r w:rsidR="006B608F">
          <w:rPr>
            <w:noProof/>
            <w:webHidden/>
          </w:rPr>
          <w:t>54</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r:id="rId18" w:anchor="_Toc388434113" w:history="1">
        <w:r w:rsidR="00357ECE" w:rsidRPr="009C7629">
          <w:rPr>
            <w:rStyle w:val="Lienhypertexte"/>
            <w:rFonts w:asciiTheme="majorBidi" w:hAnsiTheme="majorBidi" w:cstheme="majorBidi"/>
            <w:noProof/>
          </w:rPr>
          <w:t>Figure 28: Modèle d’une chaine de transmission sans égalisation</w:t>
        </w:r>
        <w:r w:rsidR="00357ECE">
          <w:rPr>
            <w:noProof/>
            <w:webHidden/>
          </w:rPr>
          <w:tab/>
        </w:r>
        <w:r>
          <w:rPr>
            <w:noProof/>
            <w:webHidden/>
          </w:rPr>
          <w:fldChar w:fldCharType="begin"/>
        </w:r>
        <w:r w:rsidR="00357ECE">
          <w:rPr>
            <w:noProof/>
            <w:webHidden/>
          </w:rPr>
          <w:instrText xml:space="preserve"> PAGEREF _Toc388434113 \h </w:instrText>
        </w:r>
        <w:r>
          <w:rPr>
            <w:noProof/>
            <w:webHidden/>
          </w:rPr>
        </w:r>
        <w:r>
          <w:rPr>
            <w:noProof/>
            <w:webHidden/>
          </w:rPr>
          <w:fldChar w:fldCharType="separate"/>
        </w:r>
        <w:r w:rsidR="006B608F">
          <w:rPr>
            <w:noProof/>
            <w:webHidden/>
          </w:rPr>
          <w:t>58</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r:id="rId19" w:anchor="_Toc388434114" w:history="1">
        <w:r w:rsidR="00357ECE" w:rsidRPr="009C7629">
          <w:rPr>
            <w:rStyle w:val="Lienhypertexte"/>
            <w:rFonts w:asciiTheme="majorBidi" w:hAnsiTheme="majorBidi" w:cstheme="majorBidi"/>
            <w:noProof/>
          </w:rPr>
          <w:t>Figure 29: Modèle récepteur en présence d’égaliseur</w:t>
        </w:r>
        <w:r w:rsidR="00357ECE">
          <w:rPr>
            <w:noProof/>
            <w:webHidden/>
          </w:rPr>
          <w:tab/>
        </w:r>
        <w:r>
          <w:rPr>
            <w:noProof/>
            <w:webHidden/>
          </w:rPr>
          <w:fldChar w:fldCharType="begin"/>
        </w:r>
        <w:r w:rsidR="00357ECE">
          <w:rPr>
            <w:noProof/>
            <w:webHidden/>
          </w:rPr>
          <w:instrText xml:space="preserve"> PAGEREF _Toc388434114 \h </w:instrText>
        </w:r>
        <w:r>
          <w:rPr>
            <w:noProof/>
            <w:webHidden/>
          </w:rPr>
        </w:r>
        <w:r>
          <w:rPr>
            <w:noProof/>
            <w:webHidden/>
          </w:rPr>
          <w:fldChar w:fldCharType="separate"/>
        </w:r>
        <w:r w:rsidR="006B608F">
          <w:rPr>
            <w:noProof/>
            <w:webHidden/>
          </w:rPr>
          <w:t>59</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r:id="rId20" w:anchor="_Toc388434115" w:history="1">
        <w:r w:rsidR="00357ECE" w:rsidRPr="009C7629">
          <w:rPr>
            <w:rStyle w:val="Lienhypertexte"/>
            <w:rFonts w:asciiTheme="majorBidi" w:hAnsiTheme="majorBidi" w:cstheme="majorBidi"/>
            <w:noProof/>
          </w:rPr>
          <w:t>Figure 30: Modèle d’une chaine de transmission en présence de bruit coloré</w:t>
        </w:r>
        <w:r w:rsidR="00357ECE">
          <w:rPr>
            <w:noProof/>
            <w:webHidden/>
          </w:rPr>
          <w:tab/>
        </w:r>
        <w:r>
          <w:rPr>
            <w:noProof/>
            <w:webHidden/>
          </w:rPr>
          <w:fldChar w:fldCharType="begin"/>
        </w:r>
        <w:r w:rsidR="00357ECE">
          <w:rPr>
            <w:noProof/>
            <w:webHidden/>
          </w:rPr>
          <w:instrText xml:space="preserve"> PAGEREF _Toc388434115 \h </w:instrText>
        </w:r>
        <w:r>
          <w:rPr>
            <w:noProof/>
            <w:webHidden/>
          </w:rPr>
        </w:r>
        <w:r>
          <w:rPr>
            <w:noProof/>
            <w:webHidden/>
          </w:rPr>
          <w:fldChar w:fldCharType="separate"/>
        </w:r>
        <w:r w:rsidR="006B608F">
          <w:rPr>
            <w:noProof/>
            <w:webHidden/>
          </w:rPr>
          <w:t>59</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r:id="rId21" w:anchor="_Toc388434116" w:history="1">
        <w:r w:rsidR="00357ECE" w:rsidRPr="009C7629">
          <w:rPr>
            <w:rStyle w:val="Lienhypertexte"/>
            <w:rFonts w:asciiTheme="majorBidi" w:hAnsiTheme="majorBidi" w:cstheme="majorBidi"/>
            <w:noProof/>
          </w:rPr>
          <w:t>Figure 31: Modèle d’une chaine de transmission</w:t>
        </w:r>
        <w:r w:rsidR="00357ECE">
          <w:rPr>
            <w:noProof/>
            <w:webHidden/>
          </w:rPr>
          <w:tab/>
        </w:r>
        <w:r>
          <w:rPr>
            <w:noProof/>
            <w:webHidden/>
          </w:rPr>
          <w:fldChar w:fldCharType="begin"/>
        </w:r>
        <w:r w:rsidR="00357ECE">
          <w:rPr>
            <w:noProof/>
            <w:webHidden/>
          </w:rPr>
          <w:instrText xml:space="preserve"> PAGEREF _Toc388434116 \h </w:instrText>
        </w:r>
        <w:r>
          <w:rPr>
            <w:noProof/>
            <w:webHidden/>
          </w:rPr>
        </w:r>
        <w:r>
          <w:rPr>
            <w:noProof/>
            <w:webHidden/>
          </w:rPr>
          <w:fldChar w:fldCharType="separate"/>
        </w:r>
        <w:r w:rsidR="006B608F">
          <w:rPr>
            <w:noProof/>
            <w:webHidden/>
          </w:rPr>
          <w:t>60</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17" w:history="1">
        <w:r w:rsidR="00357ECE" w:rsidRPr="009C7629">
          <w:rPr>
            <w:rStyle w:val="Lienhypertexte"/>
            <w:rFonts w:asciiTheme="majorBidi" w:hAnsiTheme="majorBidi" w:cstheme="majorBidi"/>
            <w:noProof/>
          </w:rPr>
          <w:t>Figure 32: réponse impulsionnelle d’un  canal x1 avant Egalisation</w:t>
        </w:r>
        <w:r w:rsidR="00357ECE">
          <w:rPr>
            <w:noProof/>
            <w:webHidden/>
          </w:rPr>
          <w:tab/>
        </w:r>
        <w:r>
          <w:rPr>
            <w:noProof/>
            <w:webHidden/>
          </w:rPr>
          <w:fldChar w:fldCharType="begin"/>
        </w:r>
        <w:r w:rsidR="00357ECE">
          <w:rPr>
            <w:noProof/>
            <w:webHidden/>
          </w:rPr>
          <w:instrText xml:space="preserve"> PAGEREF _Toc388434117 \h </w:instrText>
        </w:r>
        <w:r>
          <w:rPr>
            <w:noProof/>
            <w:webHidden/>
          </w:rPr>
        </w:r>
        <w:r>
          <w:rPr>
            <w:noProof/>
            <w:webHidden/>
          </w:rPr>
          <w:fldChar w:fldCharType="separate"/>
        </w:r>
        <w:r w:rsidR="006B608F">
          <w:rPr>
            <w:noProof/>
            <w:webHidden/>
          </w:rPr>
          <w:t>70</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18" w:history="1">
        <w:r w:rsidR="00357ECE" w:rsidRPr="009C7629">
          <w:rPr>
            <w:rStyle w:val="Lienhypertexte"/>
            <w:rFonts w:asciiTheme="majorBidi" w:hAnsiTheme="majorBidi" w:cstheme="majorBidi"/>
            <w:noProof/>
          </w:rPr>
          <w:t>Figure 33: réponse impulsionnelle d’un canal x après Egalisation</w:t>
        </w:r>
        <w:r w:rsidR="00357ECE">
          <w:rPr>
            <w:noProof/>
            <w:webHidden/>
          </w:rPr>
          <w:tab/>
        </w:r>
        <w:r>
          <w:rPr>
            <w:noProof/>
            <w:webHidden/>
          </w:rPr>
          <w:fldChar w:fldCharType="begin"/>
        </w:r>
        <w:r w:rsidR="00357ECE">
          <w:rPr>
            <w:noProof/>
            <w:webHidden/>
          </w:rPr>
          <w:instrText xml:space="preserve"> PAGEREF _Toc388434118 \h </w:instrText>
        </w:r>
        <w:r>
          <w:rPr>
            <w:noProof/>
            <w:webHidden/>
          </w:rPr>
        </w:r>
        <w:r>
          <w:rPr>
            <w:noProof/>
            <w:webHidden/>
          </w:rPr>
          <w:fldChar w:fldCharType="separate"/>
        </w:r>
        <w:r w:rsidR="006B608F">
          <w:rPr>
            <w:noProof/>
            <w:webHidden/>
          </w:rPr>
          <w:t>71</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19" w:history="1">
        <w:r w:rsidR="00357ECE" w:rsidRPr="009C7629">
          <w:rPr>
            <w:rStyle w:val="Lienhypertexte"/>
            <w:rFonts w:asciiTheme="majorBidi" w:hAnsiTheme="majorBidi" w:cstheme="majorBidi"/>
            <w:noProof/>
          </w:rPr>
          <w:t>Figure 34: étude de performance pour une Egalisation avec la méthode ZF</w:t>
        </w:r>
        <w:r w:rsidR="00357ECE">
          <w:rPr>
            <w:noProof/>
            <w:webHidden/>
          </w:rPr>
          <w:tab/>
        </w:r>
        <w:r>
          <w:rPr>
            <w:noProof/>
            <w:webHidden/>
          </w:rPr>
          <w:fldChar w:fldCharType="begin"/>
        </w:r>
        <w:r w:rsidR="00357ECE">
          <w:rPr>
            <w:noProof/>
            <w:webHidden/>
          </w:rPr>
          <w:instrText xml:space="preserve"> PAGEREF _Toc388434119 \h </w:instrText>
        </w:r>
        <w:r>
          <w:rPr>
            <w:noProof/>
            <w:webHidden/>
          </w:rPr>
        </w:r>
        <w:r>
          <w:rPr>
            <w:noProof/>
            <w:webHidden/>
          </w:rPr>
          <w:fldChar w:fldCharType="separate"/>
        </w:r>
        <w:r w:rsidR="006B608F">
          <w:rPr>
            <w:noProof/>
            <w:webHidden/>
          </w:rPr>
          <w:t>71</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20" w:history="1">
        <w:r w:rsidR="00357ECE" w:rsidRPr="009C7629">
          <w:rPr>
            <w:rStyle w:val="Lienhypertexte"/>
            <w:rFonts w:asciiTheme="majorBidi" w:hAnsiTheme="majorBidi" w:cstheme="majorBidi"/>
            <w:noProof/>
          </w:rPr>
          <w:t>Figure 35: réponse impulsionnelle du canal</w:t>
        </w:r>
        <w:r w:rsidR="00357ECE">
          <w:rPr>
            <w:noProof/>
            <w:webHidden/>
          </w:rPr>
          <w:tab/>
        </w:r>
        <w:r>
          <w:rPr>
            <w:noProof/>
            <w:webHidden/>
          </w:rPr>
          <w:fldChar w:fldCharType="begin"/>
        </w:r>
        <w:r w:rsidR="00357ECE">
          <w:rPr>
            <w:noProof/>
            <w:webHidden/>
          </w:rPr>
          <w:instrText xml:space="preserve"> PAGEREF _Toc388434120 \h </w:instrText>
        </w:r>
        <w:r>
          <w:rPr>
            <w:noProof/>
            <w:webHidden/>
          </w:rPr>
        </w:r>
        <w:r>
          <w:rPr>
            <w:noProof/>
            <w:webHidden/>
          </w:rPr>
          <w:fldChar w:fldCharType="separate"/>
        </w:r>
        <w:r w:rsidR="006B608F">
          <w:rPr>
            <w:noProof/>
            <w:webHidden/>
          </w:rPr>
          <w:t>72</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21" w:history="1">
        <w:r w:rsidR="00357ECE" w:rsidRPr="009C7629">
          <w:rPr>
            <w:rStyle w:val="Lienhypertexte"/>
            <w:rFonts w:asciiTheme="majorBidi" w:hAnsiTheme="majorBidi" w:cstheme="majorBidi"/>
            <w:noProof/>
          </w:rPr>
          <w:t>Figure 36: réponse impulsionnelle pour un filtre à 5 coefficients</w:t>
        </w:r>
        <w:r w:rsidR="00357ECE">
          <w:rPr>
            <w:noProof/>
            <w:webHidden/>
          </w:rPr>
          <w:tab/>
        </w:r>
        <w:r>
          <w:rPr>
            <w:noProof/>
            <w:webHidden/>
          </w:rPr>
          <w:fldChar w:fldCharType="begin"/>
        </w:r>
        <w:r w:rsidR="00357ECE">
          <w:rPr>
            <w:noProof/>
            <w:webHidden/>
          </w:rPr>
          <w:instrText xml:space="preserve"> PAGEREF _Toc388434121 \h </w:instrText>
        </w:r>
        <w:r>
          <w:rPr>
            <w:noProof/>
            <w:webHidden/>
          </w:rPr>
        </w:r>
        <w:r>
          <w:rPr>
            <w:noProof/>
            <w:webHidden/>
          </w:rPr>
          <w:fldChar w:fldCharType="separate"/>
        </w:r>
        <w:r w:rsidR="006B608F">
          <w:rPr>
            <w:noProof/>
            <w:webHidden/>
          </w:rPr>
          <w:t>73</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22" w:history="1">
        <w:r w:rsidR="00357ECE" w:rsidRPr="009C7629">
          <w:rPr>
            <w:rStyle w:val="Lienhypertexte"/>
            <w:rFonts w:asciiTheme="majorBidi" w:hAnsiTheme="majorBidi" w:cstheme="majorBidi"/>
            <w:noProof/>
          </w:rPr>
          <w:t>Figure 37: réponse impulsionnelle pour un filtre à 17 coefficients</w:t>
        </w:r>
        <w:r w:rsidR="00357ECE">
          <w:rPr>
            <w:noProof/>
            <w:webHidden/>
          </w:rPr>
          <w:tab/>
        </w:r>
        <w:r>
          <w:rPr>
            <w:noProof/>
            <w:webHidden/>
          </w:rPr>
          <w:fldChar w:fldCharType="begin"/>
        </w:r>
        <w:r w:rsidR="00357ECE">
          <w:rPr>
            <w:noProof/>
            <w:webHidden/>
          </w:rPr>
          <w:instrText xml:space="preserve"> PAGEREF _Toc388434122 \h </w:instrText>
        </w:r>
        <w:r>
          <w:rPr>
            <w:noProof/>
            <w:webHidden/>
          </w:rPr>
        </w:r>
        <w:r>
          <w:rPr>
            <w:noProof/>
            <w:webHidden/>
          </w:rPr>
          <w:fldChar w:fldCharType="separate"/>
        </w:r>
        <w:r w:rsidR="006B608F">
          <w:rPr>
            <w:noProof/>
            <w:webHidden/>
          </w:rPr>
          <w:t>73</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23" w:history="1">
        <w:r w:rsidR="00357ECE" w:rsidRPr="009C7629">
          <w:rPr>
            <w:rStyle w:val="Lienhypertexte"/>
            <w:rFonts w:asciiTheme="majorBidi" w:hAnsiTheme="majorBidi" w:cstheme="majorBidi"/>
            <w:noProof/>
          </w:rPr>
          <w:t>Figure 38: réponse impulsionnelle du canal dans le cas SNR=20dB</w:t>
        </w:r>
        <w:r w:rsidR="00357ECE">
          <w:rPr>
            <w:noProof/>
            <w:webHidden/>
          </w:rPr>
          <w:tab/>
        </w:r>
        <w:r>
          <w:rPr>
            <w:noProof/>
            <w:webHidden/>
          </w:rPr>
          <w:fldChar w:fldCharType="begin"/>
        </w:r>
        <w:r w:rsidR="00357ECE">
          <w:rPr>
            <w:noProof/>
            <w:webHidden/>
          </w:rPr>
          <w:instrText xml:space="preserve"> PAGEREF _Toc388434123 \h </w:instrText>
        </w:r>
        <w:r>
          <w:rPr>
            <w:noProof/>
            <w:webHidden/>
          </w:rPr>
        </w:r>
        <w:r>
          <w:rPr>
            <w:noProof/>
            <w:webHidden/>
          </w:rPr>
          <w:fldChar w:fldCharType="separate"/>
        </w:r>
        <w:r w:rsidR="006B608F">
          <w:rPr>
            <w:noProof/>
            <w:webHidden/>
          </w:rPr>
          <w:t>74</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24" w:history="1">
        <w:r w:rsidR="00357ECE" w:rsidRPr="009C7629">
          <w:rPr>
            <w:rStyle w:val="Lienhypertexte"/>
            <w:rFonts w:asciiTheme="majorBidi" w:hAnsiTheme="majorBidi" w:cstheme="majorBidi"/>
            <w:noProof/>
          </w:rPr>
          <w:t>Figure 39: réponse impulsionnelle du canal dans le cas SNR=20dB</w:t>
        </w:r>
        <w:r w:rsidR="00357ECE">
          <w:rPr>
            <w:noProof/>
            <w:webHidden/>
          </w:rPr>
          <w:tab/>
        </w:r>
        <w:r>
          <w:rPr>
            <w:noProof/>
            <w:webHidden/>
          </w:rPr>
          <w:fldChar w:fldCharType="begin"/>
        </w:r>
        <w:r w:rsidR="00357ECE">
          <w:rPr>
            <w:noProof/>
            <w:webHidden/>
          </w:rPr>
          <w:instrText xml:space="preserve"> PAGEREF _Toc388434124 \h </w:instrText>
        </w:r>
        <w:r>
          <w:rPr>
            <w:noProof/>
            <w:webHidden/>
          </w:rPr>
        </w:r>
        <w:r>
          <w:rPr>
            <w:noProof/>
            <w:webHidden/>
          </w:rPr>
          <w:fldChar w:fldCharType="separate"/>
        </w:r>
        <w:r w:rsidR="006B608F">
          <w:rPr>
            <w:noProof/>
            <w:webHidden/>
          </w:rPr>
          <w:t>74</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25" w:history="1">
        <w:r w:rsidR="00357ECE" w:rsidRPr="009C7629">
          <w:rPr>
            <w:rStyle w:val="Lienhypertexte"/>
            <w:rFonts w:asciiTheme="majorBidi" w:hAnsiTheme="majorBidi" w:cstheme="majorBidi"/>
            <w:noProof/>
          </w:rPr>
          <w:t>Figure 40: Comparaison entrées sorties égaliseur dans le cas SNR=20dB</w:t>
        </w:r>
        <w:r w:rsidR="00357ECE">
          <w:rPr>
            <w:noProof/>
            <w:webHidden/>
          </w:rPr>
          <w:tab/>
        </w:r>
        <w:r>
          <w:rPr>
            <w:noProof/>
            <w:webHidden/>
          </w:rPr>
          <w:fldChar w:fldCharType="begin"/>
        </w:r>
        <w:r w:rsidR="00357ECE">
          <w:rPr>
            <w:noProof/>
            <w:webHidden/>
          </w:rPr>
          <w:instrText xml:space="preserve"> PAGEREF _Toc388434125 \h </w:instrText>
        </w:r>
        <w:r>
          <w:rPr>
            <w:noProof/>
            <w:webHidden/>
          </w:rPr>
        </w:r>
        <w:r>
          <w:rPr>
            <w:noProof/>
            <w:webHidden/>
          </w:rPr>
          <w:fldChar w:fldCharType="separate"/>
        </w:r>
        <w:r w:rsidR="006B608F">
          <w:rPr>
            <w:noProof/>
            <w:webHidden/>
          </w:rPr>
          <w:t>75</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26" w:history="1">
        <w:r w:rsidR="00357ECE" w:rsidRPr="009C7629">
          <w:rPr>
            <w:rStyle w:val="Lienhypertexte"/>
            <w:rFonts w:asciiTheme="majorBidi" w:hAnsiTheme="majorBidi" w:cstheme="majorBidi"/>
            <w:noProof/>
          </w:rPr>
          <w:t>Figure 41: réponse impulsionnelle du canal dans le cas SNR=5dB</w:t>
        </w:r>
        <w:r w:rsidR="00357ECE">
          <w:rPr>
            <w:noProof/>
            <w:webHidden/>
          </w:rPr>
          <w:tab/>
        </w:r>
        <w:r>
          <w:rPr>
            <w:noProof/>
            <w:webHidden/>
          </w:rPr>
          <w:fldChar w:fldCharType="begin"/>
        </w:r>
        <w:r w:rsidR="00357ECE">
          <w:rPr>
            <w:noProof/>
            <w:webHidden/>
          </w:rPr>
          <w:instrText xml:space="preserve"> PAGEREF _Toc388434126 \h </w:instrText>
        </w:r>
        <w:r>
          <w:rPr>
            <w:noProof/>
            <w:webHidden/>
          </w:rPr>
        </w:r>
        <w:r>
          <w:rPr>
            <w:noProof/>
            <w:webHidden/>
          </w:rPr>
          <w:fldChar w:fldCharType="separate"/>
        </w:r>
        <w:r w:rsidR="006B608F">
          <w:rPr>
            <w:noProof/>
            <w:webHidden/>
          </w:rPr>
          <w:t>75</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27" w:history="1">
        <w:r w:rsidR="00357ECE" w:rsidRPr="009C7629">
          <w:rPr>
            <w:rStyle w:val="Lienhypertexte"/>
            <w:rFonts w:asciiTheme="majorBidi" w:hAnsiTheme="majorBidi" w:cstheme="majorBidi"/>
            <w:noProof/>
          </w:rPr>
          <w:t>Figure 42: réponse impulsionnelle du canal sans et avec bruit dans le cas SNR=5 dB</w:t>
        </w:r>
        <w:r w:rsidR="00357ECE">
          <w:rPr>
            <w:noProof/>
            <w:webHidden/>
          </w:rPr>
          <w:tab/>
        </w:r>
        <w:r>
          <w:rPr>
            <w:noProof/>
            <w:webHidden/>
          </w:rPr>
          <w:fldChar w:fldCharType="begin"/>
        </w:r>
        <w:r w:rsidR="00357ECE">
          <w:rPr>
            <w:noProof/>
            <w:webHidden/>
          </w:rPr>
          <w:instrText xml:space="preserve"> PAGEREF _Toc388434127 \h </w:instrText>
        </w:r>
        <w:r>
          <w:rPr>
            <w:noProof/>
            <w:webHidden/>
          </w:rPr>
        </w:r>
        <w:r>
          <w:rPr>
            <w:noProof/>
            <w:webHidden/>
          </w:rPr>
          <w:fldChar w:fldCharType="separate"/>
        </w:r>
        <w:r w:rsidR="006B608F">
          <w:rPr>
            <w:noProof/>
            <w:webHidden/>
          </w:rPr>
          <w:t>76</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28" w:history="1">
        <w:r w:rsidR="00357ECE" w:rsidRPr="009C7629">
          <w:rPr>
            <w:rStyle w:val="Lienhypertexte"/>
            <w:rFonts w:asciiTheme="majorBidi" w:hAnsiTheme="majorBidi" w:cstheme="majorBidi"/>
            <w:noProof/>
          </w:rPr>
          <w:t>Figure 43: Comparaison entrées sorties égaliseur dans le cas SNR=5dB</w:t>
        </w:r>
        <w:r w:rsidR="00357ECE">
          <w:rPr>
            <w:noProof/>
            <w:webHidden/>
          </w:rPr>
          <w:tab/>
        </w:r>
        <w:r>
          <w:rPr>
            <w:noProof/>
            <w:webHidden/>
          </w:rPr>
          <w:fldChar w:fldCharType="begin"/>
        </w:r>
        <w:r w:rsidR="00357ECE">
          <w:rPr>
            <w:noProof/>
            <w:webHidden/>
          </w:rPr>
          <w:instrText xml:space="preserve"> PAGEREF _Toc388434128 \h </w:instrText>
        </w:r>
        <w:r>
          <w:rPr>
            <w:noProof/>
            <w:webHidden/>
          </w:rPr>
        </w:r>
        <w:r>
          <w:rPr>
            <w:noProof/>
            <w:webHidden/>
          </w:rPr>
          <w:fldChar w:fldCharType="separate"/>
        </w:r>
        <w:r w:rsidR="006B608F">
          <w:rPr>
            <w:noProof/>
            <w:webHidden/>
          </w:rPr>
          <w:t>76</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29" w:history="1">
        <w:r w:rsidR="00357ECE" w:rsidRPr="009C7629">
          <w:rPr>
            <w:rStyle w:val="Lienhypertexte"/>
            <w:rFonts w:asciiTheme="majorBidi" w:hAnsiTheme="majorBidi" w:cstheme="majorBidi"/>
            <w:noProof/>
          </w:rPr>
          <w:t>Figure 44: réponse impulsionnelle du canal par la méthode MMSE</w:t>
        </w:r>
        <w:r w:rsidR="00357ECE">
          <w:rPr>
            <w:noProof/>
            <w:webHidden/>
          </w:rPr>
          <w:tab/>
        </w:r>
        <w:r>
          <w:rPr>
            <w:noProof/>
            <w:webHidden/>
          </w:rPr>
          <w:fldChar w:fldCharType="begin"/>
        </w:r>
        <w:r w:rsidR="00357ECE">
          <w:rPr>
            <w:noProof/>
            <w:webHidden/>
          </w:rPr>
          <w:instrText xml:space="preserve"> PAGEREF _Toc388434129 \h </w:instrText>
        </w:r>
        <w:r>
          <w:rPr>
            <w:noProof/>
            <w:webHidden/>
          </w:rPr>
        </w:r>
        <w:r>
          <w:rPr>
            <w:noProof/>
            <w:webHidden/>
          </w:rPr>
          <w:fldChar w:fldCharType="separate"/>
        </w:r>
        <w:r w:rsidR="006B608F">
          <w:rPr>
            <w:noProof/>
            <w:webHidden/>
          </w:rPr>
          <w:t>77</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30" w:history="1">
        <w:r w:rsidR="00357ECE" w:rsidRPr="009C7629">
          <w:rPr>
            <w:rStyle w:val="Lienhypertexte"/>
            <w:rFonts w:asciiTheme="majorBidi" w:hAnsiTheme="majorBidi" w:cstheme="majorBidi"/>
            <w:noProof/>
          </w:rPr>
          <w:t>Figure 45: sortie égaliseur utilisant la méthode MMSE</w:t>
        </w:r>
        <w:r w:rsidR="00357ECE">
          <w:rPr>
            <w:noProof/>
            <w:webHidden/>
          </w:rPr>
          <w:tab/>
        </w:r>
        <w:r>
          <w:rPr>
            <w:noProof/>
            <w:webHidden/>
          </w:rPr>
          <w:fldChar w:fldCharType="begin"/>
        </w:r>
        <w:r w:rsidR="00357ECE">
          <w:rPr>
            <w:noProof/>
            <w:webHidden/>
          </w:rPr>
          <w:instrText xml:space="preserve"> PAGEREF _Toc388434130 \h </w:instrText>
        </w:r>
        <w:r>
          <w:rPr>
            <w:noProof/>
            <w:webHidden/>
          </w:rPr>
        </w:r>
        <w:r>
          <w:rPr>
            <w:noProof/>
            <w:webHidden/>
          </w:rPr>
          <w:fldChar w:fldCharType="separate"/>
        </w:r>
        <w:r w:rsidR="006B608F">
          <w:rPr>
            <w:noProof/>
            <w:webHidden/>
          </w:rPr>
          <w:t>77</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31" w:history="1">
        <w:r w:rsidR="00357ECE" w:rsidRPr="009C7629">
          <w:rPr>
            <w:rStyle w:val="Lienhypertexte"/>
            <w:rFonts w:asciiTheme="majorBidi" w:hAnsiTheme="majorBidi" w:cstheme="majorBidi"/>
            <w:noProof/>
          </w:rPr>
          <w:t>Figure 46: Comparaison entre les deux méthodes ZF et MMSE</w:t>
        </w:r>
        <w:r w:rsidR="00357ECE">
          <w:rPr>
            <w:noProof/>
            <w:webHidden/>
          </w:rPr>
          <w:tab/>
        </w:r>
        <w:r>
          <w:rPr>
            <w:noProof/>
            <w:webHidden/>
          </w:rPr>
          <w:fldChar w:fldCharType="begin"/>
        </w:r>
        <w:r w:rsidR="00357ECE">
          <w:rPr>
            <w:noProof/>
            <w:webHidden/>
          </w:rPr>
          <w:instrText xml:space="preserve"> PAGEREF _Toc388434131 \h </w:instrText>
        </w:r>
        <w:r>
          <w:rPr>
            <w:noProof/>
            <w:webHidden/>
          </w:rPr>
        </w:r>
        <w:r>
          <w:rPr>
            <w:noProof/>
            <w:webHidden/>
          </w:rPr>
          <w:fldChar w:fldCharType="separate"/>
        </w:r>
        <w:r w:rsidR="006B608F">
          <w:rPr>
            <w:noProof/>
            <w:webHidden/>
          </w:rPr>
          <w:t>78</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32" w:history="1">
        <w:r w:rsidR="00357ECE" w:rsidRPr="009C7629">
          <w:rPr>
            <w:rStyle w:val="Lienhypertexte"/>
            <w:rFonts w:asciiTheme="majorBidi" w:hAnsiTheme="majorBidi" w:cstheme="majorBidi"/>
            <w:noProof/>
          </w:rPr>
          <w:t>Figure 47: réponse impulsionnelle du canal avec et sans bruit dans le cas où SNR=20dB</w:t>
        </w:r>
        <w:r w:rsidR="00357ECE">
          <w:rPr>
            <w:noProof/>
            <w:webHidden/>
          </w:rPr>
          <w:tab/>
        </w:r>
        <w:r>
          <w:rPr>
            <w:noProof/>
            <w:webHidden/>
          </w:rPr>
          <w:fldChar w:fldCharType="begin"/>
        </w:r>
        <w:r w:rsidR="00357ECE">
          <w:rPr>
            <w:noProof/>
            <w:webHidden/>
          </w:rPr>
          <w:instrText xml:space="preserve"> PAGEREF _Toc388434132 \h </w:instrText>
        </w:r>
        <w:r>
          <w:rPr>
            <w:noProof/>
            <w:webHidden/>
          </w:rPr>
        </w:r>
        <w:r>
          <w:rPr>
            <w:noProof/>
            <w:webHidden/>
          </w:rPr>
          <w:fldChar w:fldCharType="separate"/>
        </w:r>
        <w:r w:rsidR="006B608F">
          <w:rPr>
            <w:noProof/>
            <w:webHidden/>
          </w:rPr>
          <w:t>78</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33" w:history="1">
        <w:r w:rsidR="00357ECE" w:rsidRPr="009C7629">
          <w:rPr>
            <w:rStyle w:val="Lienhypertexte"/>
            <w:rFonts w:asciiTheme="majorBidi" w:hAnsiTheme="majorBidi" w:cstheme="majorBidi"/>
            <w:noProof/>
          </w:rPr>
          <w:t>Figure 48: Comparaison entrée sortie égalisée dans le cas SNR=20dB</w:t>
        </w:r>
        <w:r w:rsidR="00357ECE">
          <w:rPr>
            <w:noProof/>
            <w:webHidden/>
          </w:rPr>
          <w:tab/>
        </w:r>
        <w:r>
          <w:rPr>
            <w:noProof/>
            <w:webHidden/>
          </w:rPr>
          <w:fldChar w:fldCharType="begin"/>
        </w:r>
        <w:r w:rsidR="00357ECE">
          <w:rPr>
            <w:noProof/>
            <w:webHidden/>
          </w:rPr>
          <w:instrText xml:space="preserve"> PAGEREF _Toc388434133 \h </w:instrText>
        </w:r>
        <w:r>
          <w:rPr>
            <w:noProof/>
            <w:webHidden/>
          </w:rPr>
        </w:r>
        <w:r>
          <w:rPr>
            <w:noProof/>
            <w:webHidden/>
          </w:rPr>
          <w:fldChar w:fldCharType="separate"/>
        </w:r>
        <w:r w:rsidR="006B608F">
          <w:rPr>
            <w:noProof/>
            <w:webHidden/>
          </w:rPr>
          <w:t>79</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34" w:history="1">
        <w:r w:rsidR="00357ECE" w:rsidRPr="009C7629">
          <w:rPr>
            <w:rStyle w:val="Lienhypertexte"/>
            <w:noProof/>
          </w:rPr>
          <w:t>Figure 49: réponse impulsionnelle du canal avec et sans bruit dans le cas où SNR=5dB</w:t>
        </w:r>
        <w:r w:rsidR="00357ECE">
          <w:rPr>
            <w:noProof/>
            <w:webHidden/>
          </w:rPr>
          <w:tab/>
        </w:r>
        <w:r>
          <w:rPr>
            <w:noProof/>
            <w:webHidden/>
          </w:rPr>
          <w:fldChar w:fldCharType="begin"/>
        </w:r>
        <w:r w:rsidR="00357ECE">
          <w:rPr>
            <w:noProof/>
            <w:webHidden/>
          </w:rPr>
          <w:instrText xml:space="preserve"> PAGEREF _Toc388434134 \h </w:instrText>
        </w:r>
        <w:r>
          <w:rPr>
            <w:noProof/>
            <w:webHidden/>
          </w:rPr>
        </w:r>
        <w:r>
          <w:rPr>
            <w:noProof/>
            <w:webHidden/>
          </w:rPr>
          <w:fldChar w:fldCharType="separate"/>
        </w:r>
        <w:r w:rsidR="006B608F">
          <w:rPr>
            <w:noProof/>
            <w:webHidden/>
          </w:rPr>
          <w:t>79</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35" w:history="1">
        <w:r w:rsidR="00357ECE" w:rsidRPr="009C7629">
          <w:rPr>
            <w:rStyle w:val="Lienhypertexte"/>
            <w:rFonts w:asciiTheme="majorBidi" w:hAnsiTheme="majorBidi" w:cstheme="majorBidi"/>
            <w:noProof/>
          </w:rPr>
          <w:t>Figure 50: Comparaison entrée sortie égalisée dans le cas SNR=5dB</w:t>
        </w:r>
        <w:r w:rsidR="00357ECE">
          <w:rPr>
            <w:noProof/>
            <w:webHidden/>
          </w:rPr>
          <w:tab/>
        </w:r>
        <w:r>
          <w:rPr>
            <w:noProof/>
            <w:webHidden/>
          </w:rPr>
          <w:fldChar w:fldCharType="begin"/>
        </w:r>
        <w:r w:rsidR="00357ECE">
          <w:rPr>
            <w:noProof/>
            <w:webHidden/>
          </w:rPr>
          <w:instrText xml:space="preserve"> PAGEREF _Toc388434135 \h </w:instrText>
        </w:r>
        <w:r>
          <w:rPr>
            <w:noProof/>
            <w:webHidden/>
          </w:rPr>
        </w:r>
        <w:r>
          <w:rPr>
            <w:noProof/>
            <w:webHidden/>
          </w:rPr>
          <w:fldChar w:fldCharType="separate"/>
        </w:r>
        <w:r w:rsidR="006B608F">
          <w:rPr>
            <w:noProof/>
            <w:webHidden/>
          </w:rPr>
          <w:t>80</w:t>
        </w:r>
        <w:r>
          <w:rPr>
            <w:noProof/>
            <w:webHidden/>
          </w:rPr>
          <w:fldChar w:fldCharType="end"/>
        </w:r>
      </w:hyperlink>
    </w:p>
    <w:p w:rsidR="00357ECE" w:rsidRDefault="00A915C2" w:rsidP="00B41CCA">
      <w:pPr>
        <w:pStyle w:val="Tabledesillustrations"/>
        <w:tabs>
          <w:tab w:val="right" w:leader="dot" w:pos="9062"/>
        </w:tabs>
        <w:spacing w:line="360" w:lineRule="auto"/>
        <w:rPr>
          <w:rFonts w:eastAsiaTheme="minorEastAsia"/>
          <w:noProof/>
          <w:lang w:eastAsia="fr-FR"/>
        </w:rPr>
      </w:pPr>
      <w:hyperlink w:anchor="_Toc388434136" w:history="1">
        <w:r w:rsidR="00357ECE" w:rsidRPr="009C7629">
          <w:rPr>
            <w:rStyle w:val="Lienhypertexte"/>
            <w:rFonts w:asciiTheme="majorBidi" w:hAnsiTheme="majorBidi" w:cstheme="majorBidi"/>
            <w:noProof/>
          </w:rPr>
          <w:t>Figure 51: Comparaison de l'impact du bruit pour le deux critère ZF et  MMSE</w:t>
        </w:r>
        <w:r w:rsidR="00357ECE">
          <w:rPr>
            <w:noProof/>
            <w:webHidden/>
          </w:rPr>
          <w:tab/>
        </w:r>
        <w:r>
          <w:rPr>
            <w:noProof/>
            <w:webHidden/>
          </w:rPr>
          <w:fldChar w:fldCharType="begin"/>
        </w:r>
        <w:r w:rsidR="00357ECE">
          <w:rPr>
            <w:noProof/>
            <w:webHidden/>
          </w:rPr>
          <w:instrText xml:space="preserve"> PAGEREF _Toc388434136 \h </w:instrText>
        </w:r>
        <w:r>
          <w:rPr>
            <w:noProof/>
            <w:webHidden/>
          </w:rPr>
        </w:r>
        <w:r>
          <w:rPr>
            <w:noProof/>
            <w:webHidden/>
          </w:rPr>
          <w:fldChar w:fldCharType="separate"/>
        </w:r>
        <w:r w:rsidR="006B608F">
          <w:rPr>
            <w:noProof/>
            <w:webHidden/>
          </w:rPr>
          <w:t>80</w:t>
        </w:r>
        <w:r>
          <w:rPr>
            <w:noProof/>
            <w:webHidden/>
          </w:rPr>
          <w:fldChar w:fldCharType="end"/>
        </w:r>
      </w:hyperlink>
    </w:p>
    <w:p w:rsidR="009C7704" w:rsidRDefault="00A915C2" w:rsidP="00B41CCA">
      <w:pPr>
        <w:spacing w:line="360" w:lineRule="auto"/>
        <w:jc w:val="both"/>
        <w:rPr>
          <w:rFonts w:ascii="Times New Roman" w:hAnsi="Times New Roman" w:cs="Times New Roman"/>
          <w:b/>
          <w:sz w:val="24"/>
          <w:szCs w:val="24"/>
        </w:rPr>
      </w:pPr>
      <w:r>
        <w:rPr>
          <w:rFonts w:ascii="Times New Roman" w:hAnsi="Times New Roman" w:cs="Times New Roman"/>
          <w:b/>
          <w:sz w:val="24"/>
          <w:szCs w:val="24"/>
        </w:rPr>
        <w:fldChar w:fldCharType="end"/>
      </w:r>
    </w:p>
    <w:p w:rsidR="00AC371B" w:rsidRDefault="00AC371B" w:rsidP="00B41CCA">
      <w:pPr>
        <w:spacing w:line="360" w:lineRule="auto"/>
        <w:jc w:val="both"/>
        <w:rPr>
          <w:rFonts w:ascii="Times New Roman" w:hAnsi="Times New Roman" w:cs="Times New Roman"/>
          <w:b/>
          <w:sz w:val="24"/>
          <w:szCs w:val="24"/>
        </w:rPr>
      </w:pPr>
    </w:p>
    <w:p w:rsidR="006E2160" w:rsidRDefault="006E2160" w:rsidP="00B41CCA">
      <w:pPr>
        <w:spacing w:line="360" w:lineRule="auto"/>
        <w:jc w:val="both"/>
        <w:rPr>
          <w:rFonts w:ascii="Times New Roman" w:hAnsi="Times New Roman" w:cs="Times New Roman"/>
          <w:b/>
          <w:sz w:val="24"/>
          <w:szCs w:val="24"/>
        </w:rPr>
      </w:pPr>
    </w:p>
    <w:p w:rsidR="007C4112" w:rsidRDefault="007C4112" w:rsidP="00B41CCA">
      <w:pPr>
        <w:spacing w:line="360" w:lineRule="auto"/>
        <w:jc w:val="both"/>
        <w:rPr>
          <w:rFonts w:ascii="Times New Roman" w:hAnsi="Times New Roman" w:cs="Times New Roman"/>
          <w:b/>
          <w:sz w:val="24"/>
          <w:szCs w:val="24"/>
        </w:rPr>
      </w:pPr>
    </w:p>
    <w:p w:rsidR="007C4112" w:rsidRDefault="007C4112" w:rsidP="00B41CCA">
      <w:pPr>
        <w:spacing w:line="360" w:lineRule="auto"/>
        <w:jc w:val="both"/>
        <w:rPr>
          <w:rFonts w:ascii="Times New Roman" w:hAnsi="Times New Roman" w:cs="Times New Roman"/>
          <w:b/>
          <w:sz w:val="24"/>
          <w:szCs w:val="24"/>
        </w:rPr>
      </w:pPr>
    </w:p>
    <w:p w:rsidR="007C4112" w:rsidRDefault="007C4112" w:rsidP="00B41CCA">
      <w:pPr>
        <w:spacing w:line="360" w:lineRule="auto"/>
        <w:jc w:val="both"/>
        <w:rPr>
          <w:rFonts w:ascii="Times New Roman" w:hAnsi="Times New Roman" w:cs="Times New Roman"/>
          <w:b/>
          <w:sz w:val="24"/>
          <w:szCs w:val="24"/>
        </w:rPr>
      </w:pPr>
    </w:p>
    <w:p w:rsidR="007C4112" w:rsidRDefault="007C4112" w:rsidP="00B41CCA">
      <w:pPr>
        <w:spacing w:line="360" w:lineRule="auto"/>
        <w:jc w:val="both"/>
        <w:rPr>
          <w:rFonts w:ascii="Times New Roman" w:hAnsi="Times New Roman" w:cs="Times New Roman"/>
          <w:b/>
          <w:sz w:val="24"/>
          <w:szCs w:val="24"/>
        </w:rPr>
      </w:pPr>
    </w:p>
    <w:p w:rsidR="007C4112" w:rsidRDefault="007C4112" w:rsidP="00B41CCA">
      <w:pPr>
        <w:spacing w:line="360" w:lineRule="auto"/>
        <w:jc w:val="both"/>
        <w:rPr>
          <w:rFonts w:ascii="Times New Roman" w:hAnsi="Times New Roman" w:cs="Times New Roman"/>
          <w:b/>
          <w:sz w:val="24"/>
          <w:szCs w:val="24"/>
        </w:rPr>
      </w:pPr>
    </w:p>
    <w:p w:rsidR="007C4112" w:rsidRDefault="007C4112" w:rsidP="00B41CCA">
      <w:pPr>
        <w:spacing w:line="360" w:lineRule="auto"/>
        <w:jc w:val="both"/>
        <w:rPr>
          <w:rFonts w:ascii="Times New Roman" w:hAnsi="Times New Roman" w:cs="Times New Roman"/>
          <w:b/>
          <w:sz w:val="24"/>
          <w:szCs w:val="24"/>
        </w:rPr>
      </w:pPr>
    </w:p>
    <w:p w:rsidR="006E2160" w:rsidRDefault="006E2160" w:rsidP="003B41D6">
      <w:pPr>
        <w:spacing w:line="360" w:lineRule="auto"/>
        <w:rPr>
          <w:rFonts w:ascii="Times New Roman" w:hAnsi="Times New Roman" w:cs="Times New Roman"/>
          <w:b/>
          <w:sz w:val="24"/>
          <w:szCs w:val="24"/>
        </w:rPr>
      </w:pPr>
    </w:p>
    <w:p w:rsidR="00357ECE" w:rsidRDefault="00357ECE" w:rsidP="00B41CCA">
      <w:pPr>
        <w:spacing w:line="360" w:lineRule="auto"/>
        <w:jc w:val="both"/>
        <w:rPr>
          <w:rFonts w:ascii="Times New Roman" w:hAnsi="Times New Roman" w:cs="Times New Roman"/>
          <w:b/>
          <w:sz w:val="24"/>
          <w:szCs w:val="24"/>
        </w:rPr>
      </w:pPr>
    </w:p>
    <w:p w:rsidR="00D240E3" w:rsidRDefault="00D240E3" w:rsidP="00B41CCA">
      <w:pPr>
        <w:pStyle w:val="Tabledesillustrations"/>
        <w:tabs>
          <w:tab w:val="right" w:leader="dot" w:pos="9062"/>
        </w:tabs>
        <w:spacing w:line="360" w:lineRule="auto"/>
        <w:jc w:val="center"/>
        <w:rPr>
          <w:rFonts w:ascii="Times New Roman" w:hAnsi="Times New Roman" w:cs="Times New Roman"/>
          <w:b/>
          <w:i/>
          <w:sz w:val="32"/>
          <w:szCs w:val="32"/>
        </w:rPr>
      </w:pPr>
      <w:r>
        <w:rPr>
          <w:rFonts w:ascii="Times New Roman" w:hAnsi="Times New Roman" w:cs="Times New Roman"/>
          <w:b/>
          <w:i/>
          <w:sz w:val="32"/>
          <w:szCs w:val="32"/>
        </w:rPr>
        <w:t>Liste</w:t>
      </w:r>
      <w:r w:rsidRPr="00AC371B">
        <w:rPr>
          <w:rFonts w:ascii="Times New Roman" w:hAnsi="Times New Roman" w:cs="Times New Roman"/>
          <w:b/>
          <w:i/>
          <w:sz w:val="32"/>
          <w:szCs w:val="32"/>
        </w:rPr>
        <w:t xml:space="preserve"> de </w:t>
      </w:r>
      <w:r>
        <w:rPr>
          <w:rFonts w:ascii="Times New Roman" w:hAnsi="Times New Roman" w:cs="Times New Roman"/>
          <w:b/>
          <w:i/>
          <w:sz w:val="32"/>
          <w:szCs w:val="32"/>
        </w:rPr>
        <w:t>tableaux</w:t>
      </w:r>
    </w:p>
    <w:p w:rsidR="0062699F" w:rsidRPr="0062699F" w:rsidRDefault="0062699F" w:rsidP="00B41CCA">
      <w:pPr>
        <w:spacing w:line="360" w:lineRule="auto"/>
      </w:pPr>
    </w:p>
    <w:p w:rsidR="00D240E3" w:rsidRPr="00D240E3" w:rsidRDefault="00D240E3" w:rsidP="00B41CCA">
      <w:pPr>
        <w:spacing w:line="360" w:lineRule="auto"/>
      </w:pPr>
    </w:p>
    <w:p w:rsidR="00D240E3" w:rsidRDefault="00A915C2" w:rsidP="00B41CCA">
      <w:pPr>
        <w:pStyle w:val="Tabledesillustrations"/>
        <w:tabs>
          <w:tab w:val="right" w:leader="dot" w:pos="9062"/>
        </w:tabs>
        <w:spacing w:line="360" w:lineRule="auto"/>
        <w:rPr>
          <w:rFonts w:eastAsiaTheme="minorEastAsia"/>
          <w:noProof/>
          <w:lang w:eastAsia="fr-FR"/>
        </w:rPr>
      </w:pPr>
      <w:r>
        <w:rPr>
          <w:rFonts w:ascii="Times New Roman" w:hAnsi="Times New Roman" w:cs="Times New Roman"/>
          <w:b/>
          <w:sz w:val="24"/>
          <w:szCs w:val="24"/>
        </w:rPr>
        <w:fldChar w:fldCharType="begin"/>
      </w:r>
      <w:r w:rsidR="00D240E3">
        <w:rPr>
          <w:rFonts w:ascii="Times New Roman" w:hAnsi="Times New Roman" w:cs="Times New Roman"/>
          <w:b/>
          <w:sz w:val="24"/>
          <w:szCs w:val="24"/>
        </w:rPr>
        <w:instrText xml:space="preserve"> TOC \h \z \c "Tableau" </w:instrText>
      </w:r>
      <w:r>
        <w:rPr>
          <w:rFonts w:ascii="Times New Roman" w:hAnsi="Times New Roman" w:cs="Times New Roman"/>
          <w:b/>
          <w:sz w:val="24"/>
          <w:szCs w:val="24"/>
        </w:rPr>
        <w:fldChar w:fldCharType="separate"/>
      </w:r>
      <w:hyperlink w:anchor="_Toc379018311" w:history="1">
        <w:r w:rsidR="00D240E3" w:rsidRPr="00B41F6B">
          <w:rPr>
            <w:rStyle w:val="Lienhypertexte"/>
            <w:rFonts w:ascii="Times New Roman" w:hAnsi="Times New Roman"/>
            <w:noProof/>
          </w:rPr>
          <w:t>Tableau 1 : Amplitude et Phase pour une modulation QAM</w:t>
        </w:r>
        <w:r w:rsidR="00D240E3">
          <w:rPr>
            <w:noProof/>
            <w:webHidden/>
          </w:rPr>
          <w:tab/>
        </w:r>
        <w:r>
          <w:rPr>
            <w:noProof/>
            <w:webHidden/>
          </w:rPr>
          <w:fldChar w:fldCharType="begin"/>
        </w:r>
        <w:r w:rsidR="00D240E3">
          <w:rPr>
            <w:noProof/>
            <w:webHidden/>
          </w:rPr>
          <w:instrText xml:space="preserve"> PAGEREF _Toc379018311 \h </w:instrText>
        </w:r>
        <w:r>
          <w:rPr>
            <w:noProof/>
            <w:webHidden/>
          </w:rPr>
        </w:r>
        <w:r>
          <w:rPr>
            <w:noProof/>
            <w:webHidden/>
          </w:rPr>
          <w:fldChar w:fldCharType="separate"/>
        </w:r>
        <w:r w:rsidR="006B608F">
          <w:rPr>
            <w:noProof/>
            <w:webHidden/>
          </w:rPr>
          <w:t>10</w:t>
        </w:r>
        <w:r>
          <w:rPr>
            <w:noProof/>
            <w:webHidden/>
          </w:rPr>
          <w:fldChar w:fldCharType="end"/>
        </w:r>
      </w:hyperlink>
    </w:p>
    <w:p w:rsidR="00D240E3" w:rsidRDefault="00A915C2" w:rsidP="00B41CCA">
      <w:pPr>
        <w:pStyle w:val="Tabledesillustrations"/>
        <w:tabs>
          <w:tab w:val="right" w:leader="dot" w:pos="9062"/>
        </w:tabs>
        <w:spacing w:line="360" w:lineRule="auto"/>
        <w:rPr>
          <w:rFonts w:eastAsiaTheme="minorEastAsia"/>
          <w:noProof/>
          <w:lang w:eastAsia="fr-FR"/>
        </w:rPr>
      </w:pPr>
      <w:hyperlink w:anchor="_Toc379018312" w:history="1">
        <w:r w:rsidR="00D240E3" w:rsidRPr="00B41F6B">
          <w:rPr>
            <w:rStyle w:val="Lienhypertexte"/>
            <w:rFonts w:ascii="Times New Roman" w:hAnsi="Times New Roman" w:cs="Times New Roman"/>
            <w:noProof/>
          </w:rPr>
          <w:t>Tableau 2 : Avantages et Inconvénients OFDM</w:t>
        </w:r>
        <w:r w:rsidR="00D240E3">
          <w:rPr>
            <w:noProof/>
            <w:webHidden/>
          </w:rPr>
          <w:tab/>
        </w:r>
        <w:r>
          <w:rPr>
            <w:noProof/>
            <w:webHidden/>
          </w:rPr>
          <w:fldChar w:fldCharType="begin"/>
        </w:r>
        <w:r w:rsidR="00D240E3">
          <w:rPr>
            <w:noProof/>
            <w:webHidden/>
          </w:rPr>
          <w:instrText xml:space="preserve"> PAGEREF _Toc379018312 \h </w:instrText>
        </w:r>
        <w:r>
          <w:rPr>
            <w:noProof/>
            <w:webHidden/>
          </w:rPr>
        </w:r>
        <w:r>
          <w:rPr>
            <w:noProof/>
            <w:webHidden/>
          </w:rPr>
          <w:fldChar w:fldCharType="separate"/>
        </w:r>
        <w:r w:rsidR="006B608F">
          <w:rPr>
            <w:noProof/>
            <w:webHidden/>
          </w:rPr>
          <w:t>17</w:t>
        </w:r>
        <w:r>
          <w:rPr>
            <w:noProof/>
            <w:webHidden/>
          </w:rPr>
          <w:fldChar w:fldCharType="end"/>
        </w:r>
      </w:hyperlink>
    </w:p>
    <w:p w:rsidR="00D240E3" w:rsidRDefault="00A915C2" w:rsidP="00B41CCA">
      <w:pPr>
        <w:pStyle w:val="Tabledesillustrations"/>
        <w:tabs>
          <w:tab w:val="right" w:leader="dot" w:pos="9062"/>
        </w:tabs>
        <w:spacing w:line="360" w:lineRule="auto"/>
        <w:rPr>
          <w:rFonts w:eastAsiaTheme="minorEastAsia"/>
          <w:noProof/>
          <w:lang w:eastAsia="fr-FR"/>
        </w:rPr>
      </w:pPr>
      <w:hyperlink w:anchor="_Toc379018313" w:history="1">
        <w:r w:rsidR="00D240E3" w:rsidRPr="00B41F6B">
          <w:rPr>
            <w:rStyle w:val="Lienhypertexte"/>
            <w:rFonts w:ascii="Times New Roman" w:hAnsi="Times New Roman" w:cs="Times New Roman"/>
            <w:noProof/>
          </w:rPr>
          <w:t>Tableau 3 : Avantages et Inconvénients OFDMA</w:t>
        </w:r>
        <w:r w:rsidR="00D240E3">
          <w:rPr>
            <w:noProof/>
            <w:webHidden/>
          </w:rPr>
          <w:tab/>
        </w:r>
        <w:r>
          <w:rPr>
            <w:noProof/>
            <w:webHidden/>
          </w:rPr>
          <w:fldChar w:fldCharType="begin"/>
        </w:r>
        <w:r w:rsidR="00D240E3">
          <w:rPr>
            <w:noProof/>
            <w:webHidden/>
          </w:rPr>
          <w:instrText xml:space="preserve"> PAGEREF _Toc379018313 \h </w:instrText>
        </w:r>
        <w:r>
          <w:rPr>
            <w:noProof/>
            <w:webHidden/>
          </w:rPr>
        </w:r>
        <w:r>
          <w:rPr>
            <w:noProof/>
            <w:webHidden/>
          </w:rPr>
          <w:fldChar w:fldCharType="separate"/>
        </w:r>
        <w:r w:rsidR="006B608F">
          <w:rPr>
            <w:noProof/>
            <w:webHidden/>
          </w:rPr>
          <w:t>19</w:t>
        </w:r>
        <w:r>
          <w:rPr>
            <w:noProof/>
            <w:webHidden/>
          </w:rPr>
          <w:fldChar w:fldCharType="end"/>
        </w:r>
      </w:hyperlink>
    </w:p>
    <w:p w:rsidR="00D240E3" w:rsidRDefault="00A915C2" w:rsidP="00B41CCA">
      <w:pPr>
        <w:pStyle w:val="Tabledesillustrations"/>
        <w:tabs>
          <w:tab w:val="right" w:leader="dot" w:pos="9062"/>
        </w:tabs>
        <w:spacing w:line="360" w:lineRule="auto"/>
        <w:rPr>
          <w:rFonts w:eastAsiaTheme="minorEastAsia"/>
          <w:noProof/>
          <w:lang w:eastAsia="fr-FR"/>
        </w:rPr>
      </w:pPr>
      <w:hyperlink w:anchor="_Toc379018314" w:history="1">
        <w:r w:rsidR="00D240E3" w:rsidRPr="00B41F6B">
          <w:rPr>
            <w:rStyle w:val="Lienhypertexte"/>
            <w:rFonts w:ascii="Times New Roman" w:hAnsi="Times New Roman" w:cs="Times New Roman"/>
            <w:noProof/>
          </w:rPr>
          <w:t>Tableau 4 : Comparaison OFDM/CDMA</w:t>
        </w:r>
        <w:r w:rsidR="00D240E3">
          <w:rPr>
            <w:noProof/>
            <w:webHidden/>
          </w:rPr>
          <w:tab/>
        </w:r>
        <w:r>
          <w:rPr>
            <w:noProof/>
            <w:webHidden/>
          </w:rPr>
          <w:fldChar w:fldCharType="begin"/>
        </w:r>
        <w:r w:rsidR="00D240E3">
          <w:rPr>
            <w:noProof/>
            <w:webHidden/>
          </w:rPr>
          <w:instrText xml:space="preserve"> PAGEREF _Toc379018314 \h </w:instrText>
        </w:r>
        <w:r>
          <w:rPr>
            <w:noProof/>
            <w:webHidden/>
          </w:rPr>
        </w:r>
        <w:r>
          <w:rPr>
            <w:noProof/>
            <w:webHidden/>
          </w:rPr>
          <w:fldChar w:fldCharType="separate"/>
        </w:r>
        <w:r w:rsidR="006B608F">
          <w:rPr>
            <w:noProof/>
            <w:webHidden/>
          </w:rPr>
          <w:t>19</w:t>
        </w:r>
        <w:r>
          <w:rPr>
            <w:noProof/>
            <w:webHidden/>
          </w:rPr>
          <w:fldChar w:fldCharType="end"/>
        </w:r>
      </w:hyperlink>
    </w:p>
    <w:p w:rsidR="00D240E3" w:rsidRDefault="00A915C2" w:rsidP="00B41CCA">
      <w:pPr>
        <w:pStyle w:val="Tabledesillustrations"/>
        <w:tabs>
          <w:tab w:val="right" w:leader="dot" w:pos="9062"/>
        </w:tabs>
        <w:spacing w:line="360" w:lineRule="auto"/>
        <w:rPr>
          <w:rFonts w:eastAsiaTheme="minorEastAsia"/>
          <w:noProof/>
          <w:lang w:eastAsia="fr-FR"/>
        </w:rPr>
      </w:pPr>
      <w:hyperlink w:anchor="_Toc379018315" w:history="1">
        <w:r w:rsidR="00D240E3" w:rsidRPr="00B41F6B">
          <w:rPr>
            <w:rStyle w:val="Lienhypertexte"/>
            <w:rFonts w:ascii="Times New Roman" w:hAnsi="Times New Roman"/>
            <w:noProof/>
          </w:rPr>
          <w:t>Tableau 5 :</w:t>
        </w:r>
        <w:r w:rsidR="00D240E3" w:rsidRPr="00B41F6B">
          <w:rPr>
            <w:rStyle w:val="Lienhypertexte"/>
            <w:rFonts w:ascii="Times New Roman" w:hAnsi="Times New Roman"/>
            <w:noProof/>
            <w:shd w:val="clear" w:color="auto" w:fill="FFFFFF"/>
          </w:rPr>
          <w:t xml:space="preserve"> caractéristiques des normes 802.11 physique</w:t>
        </w:r>
        <w:r w:rsidR="00D240E3">
          <w:rPr>
            <w:noProof/>
            <w:webHidden/>
          </w:rPr>
          <w:tab/>
        </w:r>
        <w:r>
          <w:rPr>
            <w:noProof/>
            <w:webHidden/>
          </w:rPr>
          <w:fldChar w:fldCharType="begin"/>
        </w:r>
        <w:r w:rsidR="00D240E3">
          <w:rPr>
            <w:noProof/>
            <w:webHidden/>
          </w:rPr>
          <w:instrText xml:space="preserve"> PAGEREF _Toc379018315 \h </w:instrText>
        </w:r>
        <w:r>
          <w:rPr>
            <w:noProof/>
            <w:webHidden/>
          </w:rPr>
        </w:r>
        <w:r>
          <w:rPr>
            <w:noProof/>
            <w:webHidden/>
          </w:rPr>
          <w:fldChar w:fldCharType="separate"/>
        </w:r>
        <w:r w:rsidR="006B608F">
          <w:rPr>
            <w:noProof/>
            <w:webHidden/>
          </w:rPr>
          <w:t>20</w:t>
        </w:r>
        <w:r>
          <w:rPr>
            <w:noProof/>
            <w:webHidden/>
          </w:rPr>
          <w:fldChar w:fldCharType="end"/>
        </w:r>
      </w:hyperlink>
    </w:p>
    <w:p w:rsidR="00D240E3" w:rsidRDefault="00A915C2" w:rsidP="00B41CCA">
      <w:pPr>
        <w:pStyle w:val="Tabledesillustrations"/>
        <w:tabs>
          <w:tab w:val="right" w:leader="dot" w:pos="9062"/>
        </w:tabs>
        <w:spacing w:line="360" w:lineRule="auto"/>
        <w:rPr>
          <w:rFonts w:eastAsiaTheme="minorEastAsia"/>
          <w:noProof/>
          <w:lang w:eastAsia="fr-FR"/>
        </w:rPr>
      </w:pPr>
      <w:hyperlink w:anchor="_Toc379018316" w:history="1">
        <w:r w:rsidR="00D240E3" w:rsidRPr="00B41F6B">
          <w:rPr>
            <w:rStyle w:val="Lienhypertexte"/>
            <w:rFonts w:ascii="Times New Roman" w:hAnsi="Times New Roman" w:cs="Times New Roman"/>
            <w:noProof/>
          </w:rPr>
          <w:t>Tableau 6 :</w:t>
        </w:r>
        <w:r w:rsidR="00D240E3" w:rsidRPr="00B41F6B">
          <w:rPr>
            <w:rStyle w:val="Lienhypertexte"/>
            <w:rFonts w:ascii="Times New Roman" w:eastAsia="Calibri" w:hAnsi="Times New Roman" w:cs="Times New Roman"/>
            <w:noProof/>
            <w:shd w:val="clear" w:color="auto" w:fill="FFFFFF"/>
          </w:rPr>
          <w:t xml:space="preserve"> Débit de la norme802.11a en fonction du porté</w:t>
        </w:r>
        <w:r w:rsidR="00D240E3">
          <w:rPr>
            <w:noProof/>
            <w:webHidden/>
          </w:rPr>
          <w:tab/>
        </w:r>
        <w:r>
          <w:rPr>
            <w:noProof/>
            <w:webHidden/>
          </w:rPr>
          <w:fldChar w:fldCharType="begin"/>
        </w:r>
        <w:r w:rsidR="00D240E3">
          <w:rPr>
            <w:noProof/>
            <w:webHidden/>
          </w:rPr>
          <w:instrText xml:space="preserve"> PAGEREF _Toc379018316 \h </w:instrText>
        </w:r>
        <w:r>
          <w:rPr>
            <w:noProof/>
            <w:webHidden/>
          </w:rPr>
        </w:r>
        <w:r>
          <w:rPr>
            <w:noProof/>
            <w:webHidden/>
          </w:rPr>
          <w:fldChar w:fldCharType="separate"/>
        </w:r>
        <w:r w:rsidR="006B608F">
          <w:rPr>
            <w:noProof/>
            <w:webHidden/>
          </w:rPr>
          <w:t>21</w:t>
        </w:r>
        <w:r>
          <w:rPr>
            <w:noProof/>
            <w:webHidden/>
          </w:rPr>
          <w:fldChar w:fldCharType="end"/>
        </w:r>
      </w:hyperlink>
    </w:p>
    <w:p w:rsidR="00D240E3" w:rsidRDefault="00A915C2" w:rsidP="00B41CCA">
      <w:pPr>
        <w:pStyle w:val="Tabledesillustrations"/>
        <w:tabs>
          <w:tab w:val="right" w:leader="dot" w:pos="9062"/>
        </w:tabs>
        <w:spacing w:line="360" w:lineRule="auto"/>
        <w:rPr>
          <w:rFonts w:eastAsiaTheme="minorEastAsia"/>
          <w:noProof/>
          <w:lang w:eastAsia="fr-FR"/>
        </w:rPr>
      </w:pPr>
      <w:hyperlink w:anchor="_Toc379018317" w:history="1">
        <w:r w:rsidR="00D240E3" w:rsidRPr="00B41F6B">
          <w:rPr>
            <w:rStyle w:val="Lienhypertexte"/>
            <w:rFonts w:ascii="Times New Roman" w:hAnsi="Times New Roman" w:cs="Times New Roman"/>
            <w:noProof/>
          </w:rPr>
          <w:t>Tableau 7 :</w:t>
        </w:r>
        <w:r w:rsidR="00D240E3" w:rsidRPr="00B41F6B">
          <w:rPr>
            <w:rStyle w:val="Lienhypertexte"/>
            <w:rFonts w:ascii="Times New Roman" w:eastAsia="Calibri" w:hAnsi="Times New Roman" w:cs="Times New Roman"/>
            <w:noProof/>
            <w:shd w:val="clear" w:color="auto" w:fill="FFFFFF"/>
          </w:rPr>
          <w:t xml:space="preserve"> Débit de la norme802.11b en fonction du porté</w:t>
        </w:r>
        <w:r w:rsidR="00D240E3">
          <w:rPr>
            <w:noProof/>
            <w:webHidden/>
          </w:rPr>
          <w:tab/>
        </w:r>
        <w:r>
          <w:rPr>
            <w:noProof/>
            <w:webHidden/>
          </w:rPr>
          <w:fldChar w:fldCharType="begin"/>
        </w:r>
        <w:r w:rsidR="00D240E3">
          <w:rPr>
            <w:noProof/>
            <w:webHidden/>
          </w:rPr>
          <w:instrText xml:space="preserve"> PAGEREF _Toc379018317 \h </w:instrText>
        </w:r>
        <w:r>
          <w:rPr>
            <w:noProof/>
            <w:webHidden/>
          </w:rPr>
        </w:r>
        <w:r>
          <w:rPr>
            <w:noProof/>
            <w:webHidden/>
          </w:rPr>
          <w:fldChar w:fldCharType="separate"/>
        </w:r>
        <w:r w:rsidR="006B608F">
          <w:rPr>
            <w:noProof/>
            <w:webHidden/>
          </w:rPr>
          <w:t>21</w:t>
        </w:r>
        <w:r>
          <w:rPr>
            <w:noProof/>
            <w:webHidden/>
          </w:rPr>
          <w:fldChar w:fldCharType="end"/>
        </w:r>
      </w:hyperlink>
    </w:p>
    <w:p w:rsidR="00D240E3" w:rsidRDefault="00A915C2" w:rsidP="00B41CCA">
      <w:pPr>
        <w:pStyle w:val="Tabledesillustrations"/>
        <w:tabs>
          <w:tab w:val="right" w:leader="dot" w:pos="9062"/>
        </w:tabs>
        <w:spacing w:line="360" w:lineRule="auto"/>
        <w:rPr>
          <w:rFonts w:eastAsiaTheme="minorEastAsia"/>
          <w:noProof/>
          <w:lang w:eastAsia="fr-FR"/>
        </w:rPr>
      </w:pPr>
      <w:hyperlink w:anchor="_Toc379018318" w:history="1">
        <w:r w:rsidR="00D240E3" w:rsidRPr="00B41F6B">
          <w:rPr>
            <w:rStyle w:val="Lienhypertexte"/>
            <w:rFonts w:ascii="Times New Roman" w:hAnsi="Times New Roman" w:cs="Times New Roman"/>
            <w:noProof/>
          </w:rPr>
          <w:t>Tableau 8</w:t>
        </w:r>
        <w:r w:rsidR="00D240E3" w:rsidRPr="00B41F6B">
          <w:rPr>
            <w:rStyle w:val="Lienhypertexte"/>
            <w:rFonts w:ascii="Times New Roman" w:eastAsia="Calibri" w:hAnsi="Times New Roman" w:cs="Times New Roman"/>
            <w:noProof/>
          </w:rPr>
          <w:t>: Débit de la norme802.11g en fonction du porté</w:t>
        </w:r>
        <w:r w:rsidR="00D240E3">
          <w:rPr>
            <w:noProof/>
            <w:webHidden/>
          </w:rPr>
          <w:tab/>
        </w:r>
        <w:r>
          <w:rPr>
            <w:noProof/>
            <w:webHidden/>
          </w:rPr>
          <w:fldChar w:fldCharType="begin"/>
        </w:r>
        <w:r w:rsidR="00D240E3">
          <w:rPr>
            <w:noProof/>
            <w:webHidden/>
          </w:rPr>
          <w:instrText xml:space="preserve"> PAGEREF _Toc379018318 \h </w:instrText>
        </w:r>
        <w:r>
          <w:rPr>
            <w:noProof/>
            <w:webHidden/>
          </w:rPr>
        </w:r>
        <w:r>
          <w:rPr>
            <w:noProof/>
            <w:webHidden/>
          </w:rPr>
          <w:fldChar w:fldCharType="separate"/>
        </w:r>
        <w:r w:rsidR="006B608F">
          <w:rPr>
            <w:noProof/>
            <w:webHidden/>
          </w:rPr>
          <w:t>22</w:t>
        </w:r>
        <w:r>
          <w:rPr>
            <w:noProof/>
            <w:webHidden/>
          </w:rPr>
          <w:fldChar w:fldCharType="end"/>
        </w:r>
      </w:hyperlink>
    </w:p>
    <w:p w:rsidR="00D240E3" w:rsidRDefault="00A915C2" w:rsidP="00B41CCA">
      <w:pPr>
        <w:pStyle w:val="Tabledesillustrations"/>
        <w:tabs>
          <w:tab w:val="right" w:leader="dot" w:pos="9062"/>
        </w:tabs>
        <w:spacing w:line="360" w:lineRule="auto"/>
        <w:rPr>
          <w:rFonts w:eastAsiaTheme="minorEastAsia"/>
          <w:noProof/>
          <w:lang w:eastAsia="fr-FR"/>
        </w:rPr>
      </w:pPr>
      <w:hyperlink w:anchor="_Toc379018319" w:history="1">
        <w:r w:rsidR="00D240E3" w:rsidRPr="00B41F6B">
          <w:rPr>
            <w:rStyle w:val="Lienhypertexte"/>
            <w:rFonts w:ascii="Times New Roman" w:hAnsi="Times New Roman" w:cs="Times New Roman"/>
            <w:noProof/>
          </w:rPr>
          <w:t>Tableau 9 : Norme 802.11a pour une modulation OFDM</w:t>
        </w:r>
        <w:r w:rsidR="00D240E3">
          <w:rPr>
            <w:noProof/>
            <w:webHidden/>
          </w:rPr>
          <w:tab/>
        </w:r>
        <w:r>
          <w:rPr>
            <w:noProof/>
            <w:webHidden/>
          </w:rPr>
          <w:fldChar w:fldCharType="begin"/>
        </w:r>
        <w:r w:rsidR="00D240E3">
          <w:rPr>
            <w:noProof/>
            <w:webHidden/>
          </w:rPr>
          <w:instrText xml:space="preserve"> PAGEREF _Toc379018319 \h </w:instrText>
        </w:r>
        <w:r>
          <w:rPr>
            <w:noProof/>
            <w:webHidden/>
          </w:rPr>
        </w:r>
        <w:r>
          <w:rPr>
            <w:noProof/>
            <w:webHidden/>
          </w:rPr>
          <w:fldChar w:fldCharType="separate"/>
        </w:r>
        <w:r w:rsidR="006B608F">
          <w:rPr>
            <w:noProof/>
            <w:webHidden/>
          </w:rPr>
          <w:t>23</w:t>
        </w:r>
        <w:r>
          <w:rPr>
            <w:noProof/>
            <w:webHidden/>
          </w:rPr>
          <w:fldChar w:fldCharType="end"/>
        </w:r>
      </w:hyperlink>
    </w:p>
    <w:p w:rsidR="006E2160" w:rsidRDefault="00A915C2" w:rsidP="00B41CCA">
      <w:pPr>
        <w:spacing w:line="360" w:lineRule="auto"/>
        <w:jc w:val="both"/>
        <w:rPr>
          <w:rFonts w:ascii="Times New Roman" w:hAnsi="Times New Roman" w:cs="Times New Roman"/>
          <w:b/>
          <w:sz w:val="24"/>
          <w:szCs w:val="24"/>
        </w:rPr>
      </w:pPr>
      <w:r>
        <w:rPr>
          <w:rFonts w:ascii="Times New Roman" w:hAnsi="Times New Roman" w:cs="Times New Roman"/>
          <w:b/>
          <w:sz w:val="24"/>
          <w:szCs w:val="24"/>
        </w:rPr>
        <w:fldChar w:fldCharType="end"/>
      </w:r>
    </w:p>
    <w:p w:rsidR="00D240E3" w:rsidRDefault="00D240E3" w:rsidP="00B41CCA">
      <w:pPr>
        <w:spacing w:line="360" w:lineRule="auto"/>
        <w:jc w:val="both"/>
        <w:rPr>
          <w:rFonts w:ascii="Times New Roman" w:hAnsi="Times New Roman" w:cs="Times New Roman"/>
          <w:b/>
          <w:sz w:val="24"/>
          <w:szCs w:val="24"/>
        </w:rPr>
      </w:pPr>
    </w:p>
    <w:p w:rsidR="00D240E3" w:rsidRDefault="00D240E3" w:rsidP="00B41CCA">
      <w:pPr>
        <w:spacing w:line="360" w:lineRule="auto"/>
        <w:jc w:val="both"/>
        <w:rPr>
          <w:rFonts w:ascii="Times New Roman" w:hAnsi="Times New Roman" w:cs="Times New Roman"/>
          <w:b/>
          <w:sz w:val="24"/>
          <w:szCs w:val="24"/>
        </w:rPr>
      </w:pPr>
    </w:p>
    <w:p w:rsidR="00D240E3" w:rsidRDefault="00D240E3" w:rsidP="00B41CCA">
      <w:pPr>
        <w:spacing w:line="360" w:lineRule="auto"/>
        <w:jc w:val="both"/>
        <w:rPr>
          <w:rFonts w:ascii="Times New Roman" w:hAnsi="Times New Roman" w:cs="Times New Roman"/>
          <w:b/>
          <w:sz w:val="24"/>
          <w:szCs w:val="24"/>
        </w:rPr>
      </w:pPr>
    </w:p>
    <w:p w:rsidR="00D240E3" w:rsidRDefault="00D240E3" w:rsidP="00B41CCA">
      <w:pPr>
        <w:spacing w:line="360" w:lineRule="auto"/>
        <w:jc w:val="both"/>
        <w:rPr>
          <w:rFonts w:ascii="Times New Roman" w:hAnsi="Times New Roman" w:cs="Times New Roman"/>
          <w:b/>
          <w:sz w:val="24"/>
          <w:szCs w:val="24"/>
        </w:rPr>
      </w:pPr>
    </w:p>
    <w:p w:rsidR="00D240E3" w:rsidRDefault="00D240E3" w:rsidP="00B41CCA">
      <w:pPr>
        <w:spacing w:line="360" w:lineRule="auto"/>
        <w:jc w:val="both"/>
        <w:rPr>
          <w:rFonts w:ascii="Times New Roman" w:hAnsi="Times New Roman" w:cs="Times New Roman"/>
          <w:b/>
          <w:sz w:val="24"/>
          <w:szCs w:val="24"/>
        </w:rPr>
      </w:pPr>
    </w:p>
    <w:p w:rsidR="00D240E3" w:rsidRDefault="00D240E3" w:rsidP="00B41CCA">
      <w:pPr>
        <w:spacing w:line="360" w:lineRule="auto"/>
        <w:jc w:val="both"/>
        <w:rPr>
          <w:rFonts w:ascii="Times New Roman" w:hAnsi="Times New Roman" w:cs="Times New Roman"/>
          <w:b/>
          <w:sz w:val="24"/>
          <w:szCs w:val="24"/>
        </w:rPr>
      </w:pPr>
    </w:p>
    <w:p w:rsidR="00D240E3" w:rsidRDefault="00D240E3" w:rsidP="00B41CCA">
      <w:pPr>
        <w:spacing w:line="360" w:lineRule="auto"/>
        <w:jc w:val="both"/>
        <w:rPr>
          <w:rFonts w:ascii="Times New Roman" w:hAnsi="Times New Roman" w:cs="Times New Roman"/>
          <w:b/>
          <w:sz w:val="24"/>
          <w:szCs w:val="24"/>
        </w:rPr>
      </w:pPr>
    </w:p>
    <w:p w:rsidR="00D240E3" w:rsidRDefault="00D240E3" w:rsidP="00B41CCA">
      <w:pPr>
        <w:spacing w:line="360" w:lineRule="auto"/>
        <w:jc w:val="both"/>
        <w:rPr>
          <w:rFonts w:ascii="Times New Roman" w:hAnsi="Times New Roman" w:cs="Times New Roman"/>
          <w:b/>
          <w:sz w:val="24"/>
          <w:szCs w:val="24"/>
        </w:rPr>
      </w:pPr>
    </w:p>
    <w:p w:rsidR="00D240E3" w:rsidRDefault="00D240E3" w:rsidP="00B41CCA">
      <w:pPr>
        <w:spacing w:line="360" w:lineRule="auto"/>
        <w:jc w:val="both"/>
        <w:rPr>
          <w:rFonts w:ascii="Times New Roman" w:hAnsi="Times New Roman" w:cs="Times New Roman"/>
          <w:b/>
          <w:sz w:val="24"/>
          <w:szCs w:val="24"/>
        </w:rPr>
      </w:pPr>
    </w:p>
    <w:p w:rsidR="003B41D6" w:rsidRDefault="003B41D6" w:rsidP="00B41CCA">
      <w:pPr>
        <w:spacing w:line="360" w:lineRule="auto"/>
        <w:jc w:val="both"/>
        <w:rPr>
          <w:rFonts w:ascii="Times New Roman" w:hAnsi="Times New Roman" w:cs="Times New Roman"/>
          <w:b/>
          <w:sz w:val="24"/>
          <w:szCs w:val="24"/>
        </w:rPr>
      </w:pPr>
    </w:p>
    <w:p w:rsidR="00D240E3" w:rsidRDefault="00D240E3" w:rsidP="00B41CCA">
      <w:pPr>
        <w:spacing w:line="360" w:lineRule="auto"/>
        <w:jc w:val="both"/>
        <w:rPr>
          <w:rFonts w:ascii="Times New Roman" w:hAnsi="Times New Roman" w:cs="Times New Roman"/>
          <w:b/>
          <w:sz w:val="24"/>
          <w:szCs w:val="24"/>
        </w:rPr>
      </w:pPr>
    </w:p>
    <w:p w:rsidR="001E75FB" w:rsidRPr="001315F1" w:rsidRDefault="001E75FB" w:rsidP="00B41CCA">
      <w:pPr>
        <w:pStyle w:val="Tabledesillustrations"/>
        <w:tabs>
          <w:tab w:val="right" w:leader="dot" w:pos="9062"/>
        </w:tabs>
        <w:spacing w:line="360" w:lineRule="auto"/>
        <w:jc w:val="center"/>
        <w:rPr>
          <w:rFonts w:ascii="Times New Roman" w:hAnsi="Times New Roman" w:cs="Times New Roman"/>
          <w:b/>
          <w:i/>
          <w:sz w:val="32"/>
          <w:szCs w:val="32"/>
        </w:rPr>
      </w:pPr>
      <w:r w:rsidRPr="001E75FB">
        <w:rPr>
          <w:rFonts w:ascii="Times New Roman" w:hAnsi="Times New Roman" w:cs="Times New Roman"/>
          <w:b/>
          <w:i/>
          <w:sz w:val="32"/>
          <w:szCs w:val="32"/>
        </w:rPr>
        <w:t>Table des matières</w:t>
      </w:r>
    </w:p>
    <w:p w:rsidR="00B41CCA" w:rsidRDefault="00A915C2" w:rsidP="00B41CCA">
      <w:pPr>
        <w:pStyle w:val="TM1"/>
        <w:spacing w:line="360" w:lineRule="auto"/>
        <w:rPr>
          <w:rFonts w:cstheme="minorBidi"/>
          <w:b w:val="0"/>
          <w:lang w:eastAsia="fr-FR"/>
        </w:rPr>
      </w:pPr>
      <w:r w:rsidRPr="00A915C2">
        <w:lastRenderedPageBreak/>
        <w:fldChar w:fldCharType="begin"/>
      </w:r>
      <w:r w:rsidR="008C1F73">
        <w:instrText xml:space="preserve"> TOC \o "1-3" \h \z \u </w:instrText>
      </w:r>
      <w:r w:rsidRPr="00A915C2">
        <w:fldChar w:fldCharType="separate"/>
      </w:r>
    </w:p>
    <w:p w:rsidR="00B41CCA" w:rsidRDefault="00A915C2" w:rsidP="00B41CCA">
      <w:pPr>
        <w:pStyle w:val="TM1"/>
        <w:spacing w:line="360" w:lineRule="auto"/>
        <w:rPr>
          <w:rFonts w:cstheme="minorBidi"/>
          <w:b w:val="0"/>
          <w:lang w:eastAsia="fr-FR"/>
        </w:rPr>
      </w:pPr>
      <w:hyperlink w:anchor="_Toc401588018" w:history="1">
        <w:r w:rsidR="00B41CCA" w:rsidRPr="007D14E3">
          <w:rPr>
            <w:rStyle w:val="Lienhypertexte"/>
          </w:rPr>
          <w:t>Introduction générale</w:t>
        </w:r>
        <w:r w:rsidR="00B41CCA">
          <w:rPr>
            <w:webHidden/>
          </w:rPr>
          <w:tab/>
        </w:r>
        <w:r>
          <w:rPr>
            <w:webHidden/>
          </w:rPr>
          <w:fldChar w:fldCharType="begin"/>
        </w:r>
        <w:r w:rsidR="00B41CCA">
          <w:rPr>
            <w:webHidden/>
          </w:rPr>
          <w:instrText xml:space="preserve"> PAGEREF _Toc401588018 \h </w:instrText>
        </w:r>
        <w:r>
          <w:rPr>
            <w:webHidden/>
          </w:rPr>
        </w:r>
        <w:r>
          <w:rPr>
            <w:webHidden/>
          </w:rPr>
          <w:fldChar w:fldCharType="separate"/>
        </w:r>
        <w:r w:rsidR="006B608F">
          <w:rPr>
            <w:webHidden/>
          </w:rPr>
          <w:t>1</w:t>
        </w:r>
        <w:r>
          <w:rPr>
            <w:webHidden/>
          </w:rPr>
          <w:fldChar w:fldCharType="end"/>
        </w:r>
      </w:hyperlink>
    </w:p>
    <w:p w:rsidR="00B41CCA" w:rsidRDefault="00A915C2" w:rsidP="00B41CCA">
      <w:pPr>
        <w:pStyle w:val="TM1"/>
        <w:spacing w:line="360" w:lineRule="auto"/>
        <w:rPr>
          <w:rFonts w:cstheme="minorBidi"/>
          <w:b w:val="0"/>
          <w:lang w:eastAsia="fr-FR"/>
        </w:rPr>
      </w:pPr>
      <w:hyperlink w:anchor="_Toc401588019" w:history="1">
        <w:r w:rsidR="00B41CCA" w:rsidRPr="007D14E3">
          <w:rPr>
            <w:rStyle w:val="Lienhypertexte"/>
          </w:rPr>
          <w:t>Chapitre I : Système de transmission numérique</w:t>
        </w:r>
        <w:r w:rsidR="00B41CCA">
          <w:rPr>
            <w:webHidden/>
          </w:rPr>
          <w:tab/>
        </w:r>
        <w:r>
          <w:rPr>
            <w:webHidden/>
          </w:rPr>
          <w:fldChar w:fldCharType="begin"/>
        </w:r>
        <w:r w:rsidR="00B41CCA">
          <w:rPr>
            <w:webHidden/>
          </w:rPr>
          <w:instrText xml:space="preserve"> PAGEREF _Toc401588019 \h </w:instrText>
        </w:r>
        <w:r>
          <w:rPr>
            <w:webHidden/>
          </w:rPr>
        </w:r>
        <w:r>
          <w:rPr>
            <w:webHidden/>
          </w:rPr>
          <w:fldChar w:fldCharType="separate"/>
        </w:r>
        <w:r w:rsidR="006B608F">
          <w:rPr>
            <w:webHidden/>
          </w:rPr>
          <w:t>3</w:t>
        </w:r>
        <w:r>
          <w:rPr>
            <w:webHidden/>
          </w:rPr>
          <w:fldChar w:fldCharType="end"/>
        </w:r>
      </w:hyperlink>
    </w:p>
    <w:p w:rsidR="00B41CCA" w:rsidRDefault="00A915C2" w:rsidP="00B41CCA">
      <w:pPr>
        <w:pStyle w:val="TM2"/>
        <w:tabs>
          <w:tab w:val="left" w:pos="880"/>
          <w:tab w:val="right" w:leader="dot" w:pos="9062"/>
        </w:tabs>
        <w:spacing w:line="360" w:lineRule="auto"/>
        <w:rPr>
          <w:rFonts w:eastAsiaTheme="minorEastAsia"/>
          <w:noProof/>
          <w:lang w:eastAsia="fr-FR"/>
        </w:rPr>
      </w:pPr>
      <w:hyperlink w:anchor="_Toc401588020" w:history="1">
        <w:r w:rsidR="00B41CCA" w:rsidRPr="007D14E3">
          <w:rPr>
            <w:rStyle w:val="Lienhypertexte"/>
            <w:noProof/>
          </w:rPr>
          <w:t>I.1.</w:t>
        </w:r>
        <w:r w:rsidR="00B41CCA">
          <w:rPr>
            <w:rFonts w:eastAsiaTheme="minorEastAsia"/>
            <w:noProof/>
            <w:lang w:eastAsia="fr-FR"/>
          </w:rPr>
          <w:tab/>
        </w:r>
        <w:r w:rsidR="00B41CCA" w:rsidRPr="007D14E3">
          <w:rPr>
            <w:rStyle w:val="Lienhypertexte"/>
            <w:noProof/>
          </w:rPr>
          <w:t>Introduction</w:t>
        </w:r>
        <w:r w:rsidR="00B41CCA">
          <w:rPr>
            <w:noProof/>
            <w:webHidden/>
          </w:rPr>
          <w:tab/>
        </w:r>
        <w:r>
          <w:rPr>
            <w:noProof/>
            <w:webHidden/>
          </w:rPr>
          <w:fldChar w:fldCharType="begin"/>
        </w:r>
        <w:r w:rsidR="00B41CCA">
          <w:rPr>
            <w:noProof/>
            <w:webHidden/>
          </w:rPr>
          <w:instrText xml:space="preserve"> PAGEREF _Toc401588020 \h </w:instrText>
        </w:r>
        <w:r>
          <w:rPr>
            <w:noProof/>
            <w:webHidden/>
          </w:rPr>
        </w:r>
        <w:r>
          <w:rPr>
            <w:noProof/>
            <w:webHidden/>
          </w:rPr>
          <w:fldChar w:fldCharType="separate"/>
        </w:r>
        <w:r w:rsidR="006B608F">
          <w:rPr>
            <w:noProof/>
            <w:webHidden/>
          </w:rPr>
          <w:t>3</w:t>
        </w:r>
        <w:r>
          <w:rPr>
            <w:noProof/>
            <w:webHidden/>
          </w:rPr>
          <w:fldChar w:fldCharType="end"/>
        </w:r>
      </w:hyperlink>
    </w:p>
    <w:p w:rsidR="00B41CCA" w:rsidRDefault="00A915C2" w:rsidP="00B41CCA">
      <w:pPr>
        <w:pStyle w:val="TM2"/>
        <w:tabs>
          <w:tab w:val="left" w:pos="880"/>
          <w:tab w:val="right" w:leader="dot" w:pos="9062"/>
        </w:tabs>
        <w:spacing w:line="360" w:lineRule="auto"/>
        <w:rPr>
          <w:rFonts w:eastAsiaTheme="minorEastAsia"/>
          <w:noProof/>
          <w:lang w:eastAsia="fr-FR"/>
        </w:rPr>
      </w:pPr>
      <w:hyperlink w:anchor="_Toc401588021" w:history="1">
        <w:r w:rsidR="00B41CCA" w:rsidRPr="007D14E3">
          <w:rPr>
            <w:rStyle w:val="Lienhypertexte"/>
            <w:noProof/>
          </w:rPr>
          <w:t>I.2.</w:t>
        </w:r>
        <w:r w:rsidR="00B41CCA">
          <w:rPr>
            <w:rFonts w:eastAsiaTheme="minorEastAsia"/>
            <w:noProof/>
            <w:lang w:eastAsia="fr-FR"/>
          </w:rPr>
          <w:tab/>
        </w:r>
        <w:r w:rsidR="00B41CCA" w:rsidRPr="007D14E3">
          <w:rPr>
            <w:rStyle w:val="Lienhypertexte"/>
            <w:noProof/>
          </w:rPr>
          <w:t>Acronymes et protocoles</w:t>
        </w:r>
        <w:r w:rsidR="00B41CCA">
          <w:rPr>
            <w:noProof/>
            <w:webHidden/>
          </w:rPr>
          <w:tab/>
        </w:r>
        <w:r>
          <w:rPr>
            <w:noProof/>
            <w:webHidden/>
          </w:rPr>
          <w:fldChar w:fldCharType="begin"/>
        </w:r>
        <w:r w:rsidR="00B41CCA">
          <w:rPr>
            <w:noProof/>
            <w:webHidden/>
          </w:rPr>
          <w:instrText xml:space="preserve"> PAGEREF _Toc401588021 \h </w:instrText>
        </w:r>
        <w:r>
          <w:rPr>
            <w:noProof/>
            <w:webHidden/>
          </w:rPr>
        </w:r>
        <w:r>
          <w:rPr>
            <w:noProof/>
            <w:webHidden/>
          </w:rPr>
          <w:fldChar w:fldCharType="separate"/>
        </w:r>
        <w:r w:rsidR="006B608F">
          <w:rPr>
            <w:noProof/>
            <w:webHidden/>
          </w:rPr>
          <w:t>4</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22" w:history="1">
        <w:r w:rsidR="00B41CCA" w:rsidRPr="007D14E3">
          <w:rPr>
            <w:rStyle w:val="Lienhypertexte"/>
            <w:noProof/>
          </w:rPr>
          <w:t>I.2.1.  Débit binaire</w:t>
        </w:r>
        <w:r w:rsidR="00B41CCA">
          <w:rPr>
            <w:noProof/>
            <w:webHidden/>
          </w:rPr>
          <w:tab/>
        </w:r>
        <w:r>
          <w:rPr>
            <w:noProof/>
            <w:webHidden/>
          </w:rPr>
          <w:fldChar w:fldCharType="begin"/>
        </w:r>
        <w:r w:rsidR="00B41CCA">
          <w:rPr>
            <w:noProof/>
            <w:webHidden/>
          </w:rPr>
          <w:instrText xml:space="preserve"> PAGEREF _Toc401588022 \h </w:instrText>
        </w:r>
        <w:r>
          <w:rPr>
            <w:noProof/>
            <w:webHidden/>
          </w:rPr>
        </w:r>
        <w:r>
          <w:rPr>
            <w:noProof/>
            <w:webHidden/>
          </w:rPr>
          <w:fldChar w:fldCharType="separate"/>
        </w:r>
        <w:r w:rsidR="006B608F">
          <w:rPr>
            <w:noProof/>
            <w:webHidden/>
          </w:rPr>
          <w:t>4</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23" w:history="1">
        <w:r w:rsidR="00B41CCA" w:rsidRPr="007D14E3">
          <w:rPr>
            <w:rStyle w:val="Lienhypertexte"/>
            <w:noProof/>
          </w:rPr>
          <w:t>I.2.2.  Capacité du canal</w:t>
        </w:r>
        <w:r w:rsidR="00B41CCA">
          <w:rPr>
            <w:noProof/>
            <w:webHidden/>
          </w:rPr>
          <w:tab/>
        </w:r>
        <w:r>
          <w:rPr>
            <w:noProof/>
            <w:webHidden/>
          </w:rPr>
          <w:fldChar w:fldCharType="begin"/>
        </w:r>
        <w:r w:rsidR="00B41CCA">
          <w:rPr>
            <w:noProof/>
            <w:webHidden/>
          </w:rPr>
          <w:instrText xml:space="preserve"> PAGEREF _Toc401588023 \h </w:instrText>
        </w:r>
        <w:r>
          <w:rPr>
            <w:noProof/>
            <w:webHidden/>
          </w:rPr>
        </w:r>
        <w:r>
          <w:rPr>
            <w:noProof/>
            <w:webHidden/>
          </w:rPr>
          <w:fldChar w:fldCharType="separate"/>
        </w:r>
        <w:r w:rsidR="006B608F">
          <w:rPr>
            <w:noProof/>
            <w:webHidden/>
          </w:rPr>
          <w:t>4</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24" w:history="1">
        <w:r w:rsidR="00B41CCA" w:rsidRPr="007D14E3">
          <w:rPr>
            <w:rStyle w:val="Lienhypertexte"/>
            <w:noProof/>
          </w:rPr>
          <w:t>I.2.3.  Efficacité spectrale</w:t>
        </w:r>
        <w:r w:rsidR="00B41CCA">
          <w:rPr>
            <w:noProof/>
            <w:webHidden/>
          </w:rPr>
          <w:tab/>
        </w:r>
        <w:r>
          <w:rPr>
            <w:noProof/>
            <w:webHidden/>
          </w:rPr>
          <w:fldChar w:fldCharType="begin"/>
        </w:r>
        <w:r w:rsidR="00B41CCA">
          <w:rPr>
            <w:noProof/>
            <w:webHidden/>
          </w:rPr>
          <w:instrText xml:space="preserve"> PAGEREF _Toc401588024 \h </w:instrText>
        </w:r>
        <w:r>
          <w:rPr>
            <w:noProof/>
            <w:webHidden/>
          </w:rPr>
        </w:r>
        <w:r>
          <w:rPr>
            <w:noProof/>
            <w:webHidden/>
          </w:rPr>
          <w:fldChar w:fldCharType="separate"/>
        </w:r>
        <w:r w:rsidR="006B608F">
          <w:rPr>
            <w:noProof/>
            <w:webHidden/>
          </w:rPr>
          <w:t>5</w:t>
        </w:r>
        <w:r>
          <w:rPr>
            <w:noProof/>
            <w:webHidden/>
          </w:rPr>
          <w:fldChar w:fldCharType="end"/>
        </w:r>
      </w:hyperlink>
    </w:p>
    <w:p w:rsidR="00B41CCA" w:rsidRDefault="00A915C2" w:rsidP="00B41CCA">
      <w:pPr>
        <w:pStyle w:val="TM2"/>
        <w:tabs>
          <w:tab w:val="left" w:pos="880"/>
          <w:tab w:val="right" w:leader="dot" w:pos="9062"/>
        </w:tabs>
        <w:spacing w:line="360" w:lineRule="auto"/>
        <w:rPr>
          <w:rFonts w:eastAsiaTheme="minorEastAsia"/>
          <w:noProof/>
          <w:lang w:eastAsia="fr-FR"/>
        </w:rPr>
      </w:pPr>
      <w:hyperlink w:anchor="_Toc401588025" w:history="1">
        <w:r w:rsidR="00B41CCA" w:rsidRPr="007D14E3">
          <w:rPr>
            <w:rStyle w:val="Lienhypertexte"/>
            <w:noProof/>
          </w:rPr>
          <w:t>I.3.</w:t>
        </w:r>
        <w:r w:rsidR="00B41CCA">
          <w:rPr>
            <w:rFonts w:eastAsiaTheme="minorEastAsia"/>
            <w:noProof/>
            <w:lang w:eastAsia="fr-FR"/>
          </w:rPr>
          <w:tab/>
        </w:r>
        <w:r w:rsidR="00B41CCA" w:rsidRPr="007D14E3">
          <w:rPr>
            <w:rStyle w:val="Lienhypertexte"/>
            <w:noProof/>
          </w:rPr>
          <w:t>Transport d’une information numérique par une porteuse</w:t>
        </w:r>
        <w:r w:rsidR="00B41CCA">
          <w:rPr>
            <w:noProof/>
            <w:webHidden/>
          </w:rPr>
          <w:tab/>
        </w:r>
        <w:r>
          <w:rPr>
            <w:noProof/>
            <w:webHidden/>
          </w:rPr>
          <w:fldChar w:fldCharType="begin"/>
        </w:r>
        <w:r w:rsidR="00B41CCA">
          <w:rPr>
            <w:noProof/>
            <w:webHidden/>
          </w:rPr>
          <w:instrText xml:space="preserve"> PAGEREF _Toc401588025 \h </w:instrText>
        </w:r>
        <w:r>
          <w:rPr>
            <w:noProof/>
            <w:webHidden/>
          </w:rPr>
        </w:r>
        <w:r>
          <w:rPr>
            <w:noProof/>
            <w:webHidden/>
          </w:rPr>
          <w:fldChar w:fldCharType="separate"/>
        </w:r>
        <w:r w:rsidR="006B608F">
          <w:rPr>
            <w:noProof/>
            <w:webHidden/>
          </w:rPr>
          <w:t>6</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26" w:history="1">
        <w:r w:rsidR="00B41CCA" w:rsidRPr="007D14E3">
          <w:rPr>
            <w:rStyle w:val="Lienhypertexte"/>
            <w:rFonts w:eastAsia="Times New Roman"/>
            <w:noProof/>
            <w:snapToGrid w:val="0"/>
            <w:lang w:eastAsia="fr-FR"/>
          </w:rPr>
          <w:t>I.3.1.  La modulation d’amplitude ASK (Amplitude Shift Keying)</w:t>
        </w:r>
        <w:r w:rsidR="00B41CCA">
          <w:rPr>
            <w:noProof/>
            <w:webHidden/>
          </w:rPr>
          <w:tab/>
        </w:r>
        <w:r>
          <w:rPr>
            <w:noProof/>
            <w:webHidden/>
          </w:rPr>
          <w:fldChar w:fldCharType="begin"/>
        </w:r>
        <w:r w:rsidR="00B41CCA">
          <w:rPr>
            <w:noProof/>
            <w:webHidden/>
          </w:rPr>
          <w:instrText xml:space="preserve"> PAGEREF _Toc401588026 \h </w:instrText>
        </w:r>
        <w:r>
          <w:rPr>
            <w:noProof/>
            <w:webHidden/>
          </w:rPr>
        </w:r>
        <w:r>
          <w:rPr>
            <w:noProof/>
            <w:webHidden/>
          </w:rPr>
          <w:fldChar w:fldCharType="separate"/>
        </w:r>
        <w:r w:rsidR="006B608F">
          <w:rPr>
            <w:noProof/>
            <w:webHidden/>
          </w:rPr>
          <w:t>8</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27" w:history="1">
        <w:r w:rsidR="00B41CCA" w:rsidRPr="007D14E3">
          <w:rPr>
            <w:rStyle w:val="Lienhypertexte"/>
            <w:noProof/>
          </w:rPr>
          <w:t>I.3.2.   La modulation de fréquence FSK (Frequency Shift Keying)</w:t>
        </w:r>
        <w:r w:rsidR="00B41CCA">
          <w:rPr>
            <w:noProof/>
            <w:webHidden/>
          </w:rPr>
          <w:tab/>
        </w:r>
        <w:r>
          <w:rPr>
            <w:noProof/>
            <w:webHidden/>
          </w:rPr>
          <w:fldChar w:fldCharType="begin"/>
        </w:r>
        <w:r w:rsidR="00B41CCA">
          <w:rPr>
            <w:noProof/>
            <w:webHidden/>
          </w:rPr>
          <w:instrText xml:space="preserve"> PAGEREF _Toc401588027 \h </w:instrText>
        </w:r>
        <w:r>
          <w:rPr>
            <w:noProof/>
            <w:webHidden/>
          </w:rPr>
        </w:r>
        <w:r>
          <w:rPr>
            <w:noProof/>
            <w:webHidden/>
          </w:rPr>
          <w:fldChar w:fldCharType="separate"/>
        </w:r>
        <w:r w:rsidR="006B608F">
          <w:rPr>
            <w:noProof/>
            <w:webHidden/>
          </w:rPr>
          <w:t>8</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28" w:history="1">
        <w:r w:rsidR="00B41CCA" w:rsidRPr="007D14E3">
          <w:rPr>
            <w:rStyle w:val="Lienhypertexte"/>
            <w:noProof/>
          </w:rPr>
          <w:t>I.3.3.  La modulation de phase PSK (Phase Shift Keying)</w:t>
        </w:r>
        <w:r w:rsidR="00B41CCA">
          <w:rPr>
            <w:noProof/>
            <w:webHidden/>
          </w:rPr>
          <w:tab/>
        </w:r>
        <w:r>
          <w:rPr>
            <w:noProof/>
            <w:webHidden/>
          </w:rPr>
          <w:fldChar w:fldCharType="begin"/>
        </w:r>
        <w:r w:rsidR="00B41CCA">
          <w:rPr>
            <w:noProof/>
            <w:webHidden/>
          </w:rPr>
          <w:instrText xml:space="preserve"> PAGEREF _Toc401588028 \h </w:instrText>
        </w:r>
        <w:r>
          <w:rPr>
            <w:noProof/>
            <w:webHidden/>
          </w:rPr>
        </w:r>
        <w:r>
          <w:rPr>
            <w:noProof/>
            <w:webHidden/>
          </w:rPr>
          <w:fldChar w:fldCharType="separate"/>
        </w:r>
        <w:r w:rsidR="006B608F">
          <w:rPr>
            <w:noProof/>
            <w:webHidden/>
          </w:rPr>
          <w:t>9</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29" w:history="1">
        <w:r w:rsidR="00B41CCA" w:rsidRPr="007D14E3">
          <w:rPr>
            <w:rStyle w:val="Lienhypertexte"/>
            <w:noProof/>
          </w:rPr>
          <w:t>I.3.4.  La modulation QAM (Quadrature Amplitude Modulation)</w:t>
        </w:r>
        <w:r w:rsidR="00B41CCA">
          <w:rPr>
            <w:noProof/>
            <w:webHidden/>
          </w:rPr>
          <w:tab/>
        </w:r>
        <w:r>
          <w:rPr>
            <w:noProof/>
            <w:webHidden/>
          </w:rPr>
          <w:fldChar w:fldCharType="begin"/>
        </w:r>
        <w:r w:rsidR="00B41CCA">
          <w:rPr>
            <w:noProof/>
            <w:webHidden/>
          </w:rPr>
          <w:instrText xml:space="preserve"> PAGEREF _Toc401588029 \h </w:instrText>
        </w:r>
        <w:r>
          <w:rPr>
            <w:noProof/>
            <w:webHidden/>
          </w:rPr>
        </w:r>
        <w:r>
          <w:rPr>
            <w:noProof/>
            <w:webHidden/>
          </w:rPr>
          <w:fldChar w:fldCharType="separate"/>
        </w:r>
        <w:r w:rsidR="006B608F">
          <w:rPr>
            <w:noProof/>
            <w:webHidden/>
          </w:rPr>
          <w:t>9</w:t>
        </w:r>
        <w:r>
          <w:rPr>
            <w:noProof/>
            <w:webHidden/>
          </w:rPr>
          <w:fldChar w:fldCharType="end"/>
        </w:r>
      </w:hyperlink>
    </w:p>
    <w:p w:rsidR="00B41CCA" w:rsidRDefault="00A915C2" w:rsidP="00B41CCA">
      <w:pPr>
        <w:pStyle w:val="TM2"/>
        <w:tabs>
          <w:tab w:val="left" w:pos="880"/>
          <w:tab w:val="right" w:leader="dot" w:pos="9062"/>
        </w:tabs>
        <w:spacing w:line="360" w:lineRule="auto"/>
        <w:rPr>
          <w:rFonts w:eastAsiaTheme="minorEastAsia"/>
          <w:noProof/>
          <w:lang w:eastAsia="fr-FR"/>
        </w:rPr>
      </w:pPr>
      <w:hyperlink w:anchor="_Toc401588030" w:history="1">
        <w:r w:rsidR="00B41CCA" w:rsidRPr="007D14E3">
          <w:rPr>
            <w:rStyle w:val="Lienhypertexte"/>
            <w:noProof/>
          </w:rPr>
          <w:t>I.4.</w:t>
        </w:r>
        <w:r w:rsidR="00B41CCA">
          <w:rPr>
            <w:rFonts w:eastAsiaTheme="minorEastAsia"/>
            <w:noProof/>
            <w:lang w:eastAsia="fr-FR"/>
          </w:rPr>
          <w:tab/>
        </w:r>
        <w:r w:rsidR="00B41CCA" w:rsidRPr="007D14E3">
          <w:rPr>
            <w:rStyle w:val="Lienhypertexte"/>
            <w:noProof/>
          </w:rPr>
          <w:t>Modulations Multi-Porteuses: L’OFDM (Orthogonal Frequency Division Multiplexing)</w:t>
        </w:r>
        <w:r w:rsidR="00B41CCA">
          <w:rPr>
            <w:noProof/>
            <w:webHidden/>
          </w:rPr>
          <w:tab/>
        </w:r>
        <w:r>
          <w:rPr>
            <w:noProof/>
            <w:webHidden/>
          </w:rPr>
          <w:fldChar w:fldCharType="begin"/>
        </w:r>
        <w:r w:rsidR="00B41CCA">
          <w:rPr>
            <w:noProof/>
            <w:webHidden/>
          </w:rPr>
          <w:instrText xml:space="preserve"> PAGEREF _Toc401588030 \h </w:instrText>
        </w:r>
        <w:r>
          <w:rPr>
            <w:noProof/>
            <w:webHidden/>
          </w:rPr>
        </w:r>
        <w:r>
          <w:rPr>
            <w:noProof/>
            <w:webHidden/>
          </w:rPr>
          <w:fldChar w:fldCharType="separate"/>
        </w:r>
        <w:r w:rsidR="006B608F">
          <w:rPr>
            <w:noProof/>
            <w:webHidden/>
          </w:rPr>
          <w:t>11</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31" w:history="1">
        <w:r w:rsidR="00B41CCA" w:rsidRPr="007D14E3">
          <w:rPr>
            <w:rStyle w:val="Lienhypertexte"/>
            <w:noProof/>
          </w:rPr>
          <w:t xml:space="preserve">I.4.1.   Principe de </w:t>
        </w:r>
        <w:r w:rsidR="00B41CCA" w:rsidRPr="007D14E3">
          <w:rPr>
            <w:rStyle w:val="Lienhypertexte"/>
            <w:rFonts w:eastAsia="Times New Roman"/>
            <w:noProof/>
            <w:lang w:eastAsia="fr-FR"/>
          </w:rPr>
          <w:t>L’OFDM</w:t>
        </w:r>
        <w:r w:rsidR="00B41CCA">
          <w:rPr>
            <w:noProof/>
            <w:webHidden/>
          </w:rPr>
          <w:tab/>
        </w:r>
        <w:r>
          <w:rPr>
            <w:noProof/>
            <w:webHidden/>
          </w:rPr>
          <w:fldChar w:fldCharType="begin"/>
        </w:r>
        <w:r w:rsidR="00B41CCA">
          <w:rPr>
            <w:noProof/>
            <w:webHidden/>
          </w:rPr>
          <w:instrText xml:space="preserve"> PAGEREF _Toc401588031 \h </w:instrText>
        </w:r>
        <w:r>
          <w:rPr>
            <w:noProof/>
            <w:webHidden/>
          </w:rPr>
        </w:r>
        <w:r>
          <w:rPr>
            <w:noProof/>
            <w:webHidden/>
          </w:rPr>
          <w:fldChar w:fldCharType="separate"/>
        </w:r>
        <w:r w:rsidR="006B608F">
          <w:rPr>
            <w:noProof/>
            <w:webHidden/>
          </w:rPr>
          <w:t>11</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32" w:history="1">
        <w:r w:rsidR="00B41CCA" w:rsidRPr="007D14E3">
          <w:rPr>
            <w:rStyle w:val="Lienhypertexte"/>
            <w:noProof/>
          </w:rPr>
          <w:t>I.4.2.  Principe de la modulation et de la démodulation</w:t>
        </w:r>
        <w:r w:rsidR="00B41CCA">
          <w:rPr>
            <w:noProof/>
            <w:webHidden/>
          </w:rPr>
          <w:tab/>
        </w:r>
        <w:r>
          <w:rPr>
            <w:noProof/>
            <w:webHidden/>
          </w:rPr>
          <w:fldChar w:fldCharType="begin"/>
        </w:r>
        <w:r w:rsidR="00B41CCA">
          <w:rPr>
            <w:noProof/>
            <w:webHidden/>
          </w:rPr>
          <w:instrText xml:space="preserve"> PAGEREF _Toc401588032 \h </w:instrText>
        </w:r>
        <w:r>
          <w:rPr>
            <w:noProof/>
            <w:webHidden/>
          </w:rPr>
        </w:r>
        <w:r>
          <w:rPr>
            <w:noProof/>
            <w:webHidden/>
          </w:rPr>
          <w:fldChar w:fldCharType="separate"/>
        </w:r>
        <w:r w:rsidR="006B608F">
          <w:rPr>
            <w:noProof/>
            <w:webHidden/>
          </w:rPr>
          <w:t>12</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33" w:history="1">
        <w:r w:rsidR="00B41CCA" w:rsidRPr="007D14E3">
          <w:rPr>
            <w:rStyle w:val="Lienhypertexte"/>
            <w:noProof/>
          </w:rPr>
          <w:t>I.4.3.  Intervalle de garde et préfixe cyclique</w:t>
        </w:r>
        <w:r w:rsidR="00B41CCA">
          <w:rPr>
            <w:noProof/>
            <w:webHidden/>
          </w:rPr>
          <w:tab/>
        </w:r>
        <w:r>
          <w:rPr>
            <w:noProof/>
            <w:webHidden/>
          </w:rPr>
          <w:fldChar w:fldCharType="begin"/>
        </w:r>
        <w:r w:rsidR="00B41CCA">
          <w:rPr>
            <w:noProof/>
            <w:webHidden/>
          </w:rPr>
          <w:instrText xml:space="preserve"> PAGEREF _Toc401588033 \h </w:instrText>
        </w:r>
        <w:r>
          <w:rPr>
            <w:noProof/>
            <w:webHidden/>
          </w:rPr>
        </w:r>
        <w:r>
          <w:rPr>
            <w:noProof/>
            <w:webHidden/>
          </w:rPr>
          <w:fldChar w:fldCharType="separate"/>
        </w:r>
        <w:r w:rsidR="006B608F">
          <w:rPr>
            <w:noProof/>
            <w:webHidden/>
          </w:rPr>
          <w:t>15</w:t>
        </w:r>
        <w:r>
          <w:rPr>
            <w:noProof/>
            <w:webHidden/>
          </w:rPr>
          <w:fldChar w:fldCharType="end"/>
        </w:r>
      </w:hyperlink>
    </w:p>
    <w:p w:rsidR="00B41CCA" w:rsidRDefault="00A915C2" w:rsidP="00B41CCA">
      <w:pPr>
        <w:pStyle w:val="TM2"/>
        <w:tabs>
          <w:tab w:val="left" w:pos="880"/>
          <w:tab w:val="right" w:leader="dot" w:pos="9062"/>
        </w:tabs>
        <w:spacing w:line="360" w:lineRule="auto"/>
        <w:rPr>
          <w:rFonts w:eastAsiaTheme="minorEastAsia"/>
          <w:noProof/>
          <w:lang w:eastAsia="fr-FR"/>
        </w:rPr>
      </w:pPr>
      <w:hyperlink w:anchor="_Toc401588034" w:history="1">
        <w:r w:rsidR="00B41CCA" w:rsidRPr="007D14E3">
          <w:rPr>
            <w:rStyle w:val="Lienhypertexte"/>
            <w:rFonts w:ascii="Times New Roman" w:hAnsi="Times New Roman" w:cs="Times New Roman"/>
            <w:noProof/>
          </w:rPr>
          <w:t>I.5.</w:t>
        </w:r>
        <w:r w:rsidR="00B41CCA">
          <w:rPr>
            <w:rFonts w:eastAsiaTheme="minorEastAsia"/>
            <w:noProof/>
            <w:lang w:eastAsia="fr-FR"/>
          </w:rPr>
          <w:tab/>
        </w:r>
        <w:r w:rsidR="00B41CCA" w:rsidRPr="007D14E3">
          <w:rPr>
            <w:rStyle w:val="Lienhypertexte"/>
            <w:rFonts w:ascii="Times New Roman" w:hAnsi="Times New Roman" w:cs="Times New Roman"/>
            <w:noProof/>
          </w:rPr>
          <w:t>Comparaison OFDMA/OFDM et CDMA</w:t>
        </w:r>
        <w:r w:rsidR="00B41CCA">
          <w:rPr>
            <w:noProof/>
            <w:webHidden/>
          </w:rPr>
          <w:tab/>
        </w:r>
        <w:r>
          <w:rPr>
            <w:noProof/>
            <w:webHidden/>
          </w:rPr>
          <w:fldChar w:fldCharType="begin"/>
        </w:r>
        <w:r w:rsidR="00B41CCA">
          <w:rPr>
            <w:noProof/>
            <w:webHidden/>
          </w:rPr>
          <w:instrText xml:space="preserve"> PAGEREF _Toc401588034 \h </w:instrText>
        </w:r>
        <w:r>
          <w:rPr>
            <w:noProof/>
            <w:webHidden/>
          </w:rPr>
        </w:r>
        <w:r>
          <w:rPr>
            <w:noProof/>
            <w:webHidden/>
          </w:rPr>
          <w:fldChar w:fldCharType="separate"/>
        </w:r>
        <w:r w:rsidR="006B608F">
          <w:rPr>
            <w:noProof/>
            <w:webHidden/>
          </w:rPr>
          <w:t>16</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35" w:history="1">
        <w:r w:rsidR="00B41CCA" w:rsidRPr="007D14E3">
          <w:rPr>
            <w:rStyle w:val="Lienhypertexte"/>
            <w:noProof/>
          </w:rPr>
          <w:t>I.5.1.   Avantages et inconvénients du système OFDM</w:t>
        </w:r>
        <w:r w:rsidR="00B41CCA">
          <w:rPr>
            <w:noProof/>
            <w:webHidden/>
          </w:rPr>
          <w:tab/>
        </w:r>
        <w:r>
          <w:rPr>
            <w:noProof/>
            <w:webHidden/>
          </w:rPr>
          <w:fldChar w:fldCharType="begin"/>
        </w:r>
        <w:r w:rsidR="00B41CCA">
          <w:rPr>
            <w:noProof/>
            <w:webHidden/>
          </w:rPr>
          <w:instrText xml:space="preserve"> PAGEREF _Toc401588035 \h </w:instrText>
        </w:r>
        <w:r>
          <w:rPr>
            <w:noProof/>
            <w:webHidden/>
          </w:rPr>
        </w:r>
        <w:r>
          <w:rPr>
            <w:noProof/>
            <w:webHidden/>
          </w:rPr>
          <w:fldChar w:fldCharType="separate"/>
        </w:r>
        <w:r w:rsidR="006B608F">
          <w:rPr>
            <w:noProof/>
            <w:webHidden/>
          </w:rPr>
          <w:t>16</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38" w:history="1">
        <w:r w:rsidR="00B41CCA" w:rsidRPr="007D14E3">
          <w:rPr>
            <w:rStyle w:val="Lienhypertexte"/>
            <w:noProof/>
          </w:rPr>
          <w:t>I.5.2.   Comparaison OFDM/CDMA</w:t>
        </w:r>
        <w:r w:rsidR="00B41CCA">
          <w:rPr>
            <w:noProof/>
            <w:webHidden/>
          </w:rPr>
          <w:tab/>
        </w:r>
        <w:r>
          <w:rPr>
            <w:noProof/>
            <w:webHidden/>
          </w:rPr>
          <w:fldChar w:fldCharType="begin"/>
        </w:r>
        <w:r w:rsidR="00B41CCA">
          <w:rPr>
            <w:noProof/>
            <w:webHidden/>
          </w:rPr>
          <w:instrText xml:space="preserve"> PAGEREF _Toc401588038 \h </w:instrText>
        </w:r>
        <w:r>
          <w:rPr>
            <w:noProof/>
            <w:webHidden/>
          </w:rPr>
        </w:r>
        <w:r>
          <w:rPr>
            <w:noProof/>
            <w:webHidden/>
          </w:rPr>
          <w:fldChar w:fldCharType="separate"/>
        </w:r>
        <w:r w:rsidR="006B608F">
          <w:rPr>
            <w:noProof/>
            <w:webHidden/>
          </w:rPr>
          <w:t>19</w:t>
        </w:r>
        <w:r>
          <w:rPr>
            <w:noProof/>
            <w:webHidden/>
          </w:rPr>
          <w:fldChar w:fldCharType="end"/>
        </w:r>
      </w:hyperlink>
    </w:p>
    <w:p w:rsidR="00B41CCA" w:rsidRDefault="00A915C2" w:rsidP="00B41CCA">
      <w:pPr>
        <w:pStyle w:val="TM1"/>
        <w:spacing w:line="360" w:lineRule="auto"/>
        <w:rPr>
          <w:rFonts w:cstheme="minorBidi"/>
          <w:b w:val="0"/>
          <w:lang w:eastAsia="fr-FR"/>
        </w:rPr>
      </w:pPr>
      <w:hyperlink w:anchor="_Toc401588040" w:history="1">
        <w:r w:rsidR="00B41CCA" w:rsidRPr="007D14E3">
          <w:rPr>
            <w:rStyle w:val="Lienhypertexte"/>
          </w:rPr>
          <w:t>Chapitre II : Modélisation d’une chaine de transmission OFDM</w:t>
        </w:r>
        <w:r w:rsidR="00B41CCA">
          <w:rPr>
            <w:webHidden/>
          </w:rPr>
          <w:tab/>
        </w:r>
        <w:r>
          <w:rPr>
            <w:webHidden/>
          </w:rPr>
          <w:fldChar w:fldCharType="begin"/>
        </w:r>
        <w:r w:rsidR="00B41CCA">
          <w:rPr>
            <w:webHidden/>
          </w:rPr>
          <w:instrText xml:space="preserve"> PAGEREF _Toc401588040 \h </w:instrText>
        </w:r>
        <w:r>
          <w:rPr>
            <w:webHidden/>
          </w:rPr>
        </w:r>
        <w:r>
          <w:rPr>
            <w:webHidden/>
          </w:rPr>
          <w:fldChar w:fldCharType="separate"/>
        </w:r>
        <w:r w:rsidR="006B608F">
          <w:rPr>
            <w:webHidden/>
          </w:rPr>
          <w:t>20</w:t>
        </w:r>
        <w:r>
          <w:rPr>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41" w:history="1">
        <w:r w:rsidR="00B41CCA" w:rsidRPr="007D14E3">
          <w:rPr>
            <w:rStyle w:val="Lienhypertexte"/>
            <w:noProof/>
            <w:shd w:val="clear" w:color="auto" w:fill="FFFFFF"/>
          </w:rPr>
          <w:t>II.1.  Présentation de la norme 802.11</w:t>
        </w:r>
        <w:r w:rsidR="00B41CCA">
          <w:rPr>
            <w:noProof/>
            <w:webHidden/>
          </w:rPr>
          <w:tab/>
        </w:r>
        <w:r>
          <w:rPr>
            <w:noProof/>
            <w:webHidden/>
          </w:rPr>
          <w:fldChar w:fldCharType="begin"/>
        </w:r>
        <w:r w:rsidR="00B41CCA">
          <w:rPr>
            <w:noProof/>
            <w:webHidden/>
          </w:rPr>
          <w:instrText xml:space="preserve"> PAGEREF _Toc401588041 \h </w:instrText>
        </w:r>
        <w:r>
          <w:rPr>
            <w:noProof/>
            <w:webHidden/>
          </w:rPr>
        </w:r>
        <w:r>
          <w:rPr>
            <w:noProof/>
            <w:webHidden/>
          </w:rPr>
          <w:fldChar w:fldCharType="separate"/>
        </w:r>
        <w:r w:rsidR="006B608F">
          <w:rPr>
            <w:noProof/>
            <w:webHidden/>
          </w:rPr>
          <w:t>20</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42" w:history="1">
        <w:r w:rsidR="00B41CCA" w:rsidRPr="007D14E3">
          <w:rPr>
            <w:rStyle w:val="Lienhypertexte"/>
            <w:rFonts w:eastAsia="Times New Roman"/>
            <w:noProof/>
            <w:shd w:val="clear" w:color="auto" w:fill="FFFFFF"/>
          </w:rPr>
          <w:t>II.1.1.   La norme 802.11a</w:t>
        </w:r>
        <w:r w:rsidR="00B41CCA">
          <w:rPr>
            <w:noProof/>
            <w:webHidden/>
          </w:rPr>
          <w:tab/>
        </w:r>
        <w:r>
          <w:rPr>
            <w:noProof/>
            <w:webHidden/>
          </w:rPr>
          <w:fldChar w:fldCharType="begin"/>
        </w:r>
        <w:r w:rsidR="00B41CCA">
          <w:rPr>
            <w:noProof/>
            <w:webHidden/>
          </w:rPr>
          <w:instrText xml:space="preserve"> PAGEREF _Toc401588042 \h </w:instrText>
        </w:r>
        <w:r>
          <w:rPr>
            <w:noProof/>
            <w:webHidden/>
          </w:rPr>
        </w:r>
        <w:r>
          <w:rPr>
            <w:noProof/>
            <w:webHidden/>
          </w:rPr>
          <w:fldChar w:fldCharType="separate"/>
        </w:r>
        <w:r w:rsidR="006B608F">
          <w:rPr>
            <w:noProof/>
            <w:webHidden/>
          </w:rPr>
          <w:t>20</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43" w:history="1">
        <w:r w:rsidR="00B41CCA" w:rsidRPr="007D14E3">
          <w:rPr>
            <w:rStyle w:val="Lienhypertexte"/>
            <w:noProof/>
            <w:shd w:val="clear" w:color="auto" w:fill="FFFFFF"/>
          </w:rPr>
          <w:t>II.1.2.  La norme 802.11b</w:t>
        </w:r>
        <w:r w:rsidR="00B41CCA">
          <w:rPr>
            <w:noProof/>
            <w:webHidden/>
          </w:rPr>
          <w:tab/>
        </w:r>
        <w:r>
          <w:rPr>
            <w:noProof/>
            <w:webHidden/>
          </w:rPr>
          <w:fldChar w:fldCharType="begin"/>
        </w:r>
        <w:r w:rsidR="00B41CCA">
          <w:rPr>
            <w:noProof/>
            <w:webHidden/>
          </w:rPr>
          <w:instrText xml:space="preserve"> PAGEREF _Toc401588043 \h </w:instrText>
        </w:r>
        <w:r>
          <w:rPr>
            <w:noProof/>
            <w:webHidden/>
          </w:rPr>
        </w:r>
        <w:r>
          <w:rPr>
            <w:noProof/>
            <w:webHidden/>
          </w:rPr>
          <w:fldChar w:fldCharType="separate"/>
        </w:r>
        <w:r w:rsidR="006B608F">
          <w:rPr>
            <w:noProof/>
            <w:webHidden/>
          </w:rPr>
          <w:t>21</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44" w:history="1">
        <w:r w:rsidR="00B41CCA" w:rsidRPr="007D14E3">
          <w:rPr>
            <w:rStyle w:val="Lienhypertexte"/>
            <w:noProof/>
            <w:shd w:val="clear" w:color="auto" w:fill="FFFFFF"/>
          </w:rPr>
          <w:t>II.1.3.  La norme 802.11g</w:t>
        </w:r>
        <w:r w:rsidR="00B41CCA">
          <w:rPr>
            <w:noProof/>
            <w:webHidden/>
          </w:rPr>
          <w:tab/>
        </w:r>
        <w:r>
          <w:rPr>
            <w:noProof/>
            <w:webHidden/>
          </w:rPr>
          <w:fldChar w:fldCharType="begin"/>
        </w:r>
        <w:r w:rsidR="00B41CCA">
          <w:rPr>
            <w:noProof/>
            <w:webHidden/>
          </w:rPr>
          <w:instrText xml:space="preserve"> PAGEREF _Toc401588044 \h </w:instrText>
        </w:r>
        <w:r>
          <w:rPr>
            <w:noProof/>
            <w:webHidden/>
          </w:rPr>
        </w:r>
        <w:r>
          <w:rPr>
            <w:noProof/>
            <w:webHidden/>
          </w:rPr>
          <w:fldChar w:fldCharType="separate"/>
        </w:r>
        <w:r w:rsidR="006B608F">
          <w:rPr>
            <w:noProof/>
            <w:webHidden/>
          </w:rPr>
          <w:t>22</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45" w:history="1">
        <w:r w:rsidR="00B41CCA" w:rsidRPr="007D14E3">
          <w:rPr>
            <w:rStyle w:val="Lienhypertexte"/>
            <w:noProof/>
            <w:shd w:val="clear" w:color="auto" w:fill="FFFFFF"/>
          </w:rPr>
          <w:t>II.1.4.  La norme 802.11n</w:t>
        </w:r>
        <w:r w:rsidR="00B41CCA">
          <w:rPr>
            <w:noProof/>
            <w:webHidden/>
          </w:rPr>
          <w:tab/>
        </w:r>
        <w:r>
          <w:rPr>
            <w:noProof/>
            <w:webHidden/>
          </w:rPr>
          <w:fldChar w:fldCharType="begin"/>
        </w:r>
        <w:r w:rsidR="00B41CCA">
          <w:rPr>
            <w:noProof/>
            <w:webHidden/>
          </w:rPr>
          <w:instrText xml:space="preserve"> PAGEREF _Toc401588045 \h </w:instrText>
        </w:r>
        <w:r>
          <w:rPr>
            <w:noProof/>
            <w:webHidden/>
          </w:rPr>
        </w:r>
        <w:r>
          <w:rPr>
            <w:noProof/>
            <w:webHidden/>
          </w:rPr>
          <w:fldChar w:fldCharType="separate"/>
        </w:r>
        <w:r w:rsidR="006B608F">
          <w:rPr>
            <w:noProof/>
            <w:webHidden/>
          </w:rPr>
          <w:t>22</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46" w:history="1">
        <w:r w:rsidR="00B41CCA" w:rsidRPr="007D14E3">
          <w:rPr>
            <w:rStyle w:val="Lienhypertexte"/>
            <w:noProof/>
          </w:rPr>
          <w:t>II.2.  Choix de la norme 802.11a pour une modulation OFDM utilisée dans les simulations</w:t>
        </w:r>
        <w:r w:rsidR="00B41CCA">
          <w:rPr>
            <w:noProof/>
            <w:webHidden/>
          </w:rPr>
          <w:tab/>
        </w:r>
        <w:r>
          <w:rPr>
            <w:noProof/>
            <w:webHidden/>
          </w:rPr>
          <w:fldChar w:fldCharType="begin"/>
        </w:r>
        <w:r w:rsidR="00B41CCA">
          <w:rPr>
            <w:noProof/>
            <w:webHidden/>
          </w:rPr>
          <w:instrText xml:space="preserve"> PAGEREF _Toc401588046 \h </w:instrText>
        </w:r>
        <w:r>
          <w:rPr>
            <w:noProof/>
            <w:webHidden/>
          </w:rPr>
        </w:r>
        <w:r>
          <w:rPr>
            <w:noProof/>
            <w:webHidden/>
          </w:rPr>
          <w:fldChar w:fldCharType="separate"/>
        </w:r>
        <w:r w:rsidR="006B608F">
          <w:rPr>
            <w:noProof/>
            <w:webHidden/>
          </w:rPr>
          <w:t>23</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47" w:history="1">
        <w:r w:rsidR="00B41CCA" w:rsidRPr="007D14E3">
          <w:rPr>
            <w:rStyle w:val="Lienhypertexte"/>
            <w:noProof/>
          </w:rPr>
          <w:t>II.2.1.  Préfixe cyclique</w:t>
        </w:r>
        <w:r w:rsidR="00B41CCA">
          <w:rPr>
            <w:noProof/>
            <w:webHidden/>
          </w:rPr>
          <w:tab/>
        </w:r>
        <w:r>
          <w:rPr>
            <w:noProof/>
            <w:webHidden/>
          </w:rPr>
          <w:fldChar w:fldCharType="begin"/>
        </w:r>
        <w:r w:rsidR="00B41CCA">
          <w:rPr>
            <w:noProof/>
            <w:webHidden/>
          </w:rPr>
          <w:instrText xml:space="preserve"> PAGEREF _Toc401588047 \h </w:instrText>
        </w:r>
        <w:r>
          <w:rPr>
            <w:noProof/>
            <w:webHidden/>
          </w:rPr>
        </w:r>
        <w:r>
          <w:rPr>
            <w:noProof/>
            <w:webHidden/>
          </w:rPr>
          <w:fldChar w:fldCharType="separate"/>
        </w:r>
        <w:r w:rsidR="006B608F">
          <w:rPr>
            <w:noProof/>
            <w:webHidden/>
          </w:rPr>
          <w:t>23</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48" w:history="1">
        <w:r w:rsidR="00B41CCA" w:rsidRPr="007D14E3">
          <w:rPr>
            <w:rStyle w:val="Lienhypertexte"/>
            <w:noProof/>
          </w:rPr>
          <w:t>II.2.2.    Etalement de fréquence</w:t>
        </w:r>
        <w:r w:rsidR="00B41CCA">
          <w:rPr>
            <w:noProof/>
            <w:webHidden/>
          </w:rPr>
          <w:tab/>
        </w:r>
        <w:r>
          <w:rPr>
            <w:noProof/>
            <w:webHidden/>
          </w:rPr>
          <w:fldChar w:fldCharType="begin"/>
        </w:r>
        <w:r w:rsidR="00B41CCA">
          <w:rPr>
            <w:noProof/>
            <w:webHidden/>
          </w:rPr>
          <w:instrText xml:space="preserve"> PAGEREF _Toc401588048 \h </w:instrText>
        </w:r>
        <w:r>
          <w:rPr>
            <w:noProof/>
            <w:webHidden/>
          </w:rPr>
        </w:r>
        <w:r>
          <w:rPr>
            <w:noProof/>
            <w:webHidden/>
          </w:rPr>
          <w:fldChar w:fldCharType="separate"/>
        </w:r>
        <w:r w:rsidR="006B608F">
          <w:rPr>
            <w:noProof/>
            <w:webHidden/>
          </w:rPr>
          <w:t>23</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49" w:history="1">
        <w:r w:rsidR="00B41CCA" w:rsidRPr="007D14E3">
          <w:rPr>
            <w:rStyle w:val="Lienhypertexte"/>
            <w:noProof/>
          </w:rPr>
          <w:t>II.2.3.   Modèle de simulation</w:t>
        </w:r>
        <w:r w:rsidR="00B41CCA">
          <w:rPr>
            <w:noProof/>
            <w:webHidden/>
          </w:rPr>
          <w:tab/>
        </w:r>
        <w:r>
          <w:rPr>
            <w:noProof/>
            <w:webHidden/>
          </w:rPr>
          <w:fldChar w:fldCharType="begin"/>
        </w:r>
        <w:r w:rsidR="00B41CCA">
          <w:rPr>
            <w:noProof/>
            <w:webHidden/>
          </w:rPr>
          <w:instrText xml:space="preserve"> PAGEREF _Toc401588049 \h </w:instrText>
        </w:r>
        <w:r>
          <w:rPr>
            <w:noProof/>
            <w:webHidden/>
          </w:rPr>
        </w:r>
        <w:r>
          <w:rPr>
            <w:noProof/>
            <w:webHidden/>
          </w:rPr>
          <w:fldChar w:fldCharType="separate"/>
        </w:r>
        <w:r w:rsidR="006B608F">
          <w:rPr>
            <w:noProof/>
            <w:webHidden/>
          </w:rPr>
          <w:t>24</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50" w:history="1">
        <w:r w:rsidR="00B41CCA" w:rsidRPr="007D14E3">
          <w:rPr>
            <w:rStyle w:val="Lienhypertexte"/>
            <w:noProof/>
          </w:rPr>
          <w:t>II.3   Formulation mathématique des fonctions utilisée en OFDM</w:t>
        </w:r>
        <w:r w:rsidR="00B41CCA">
          <w:rPr>
            <w:noProof/>
            <w:webHidden/>
          </w:rPr>
          <w:tab/>
        </w:r>
        <w:r>
          <w:rPr>
            <w:noProof/>
            <w:webHidden/>
          </w:rPr>
          <w:fldChar w:fldCharType="begin"/>
        </w:r>
        <w:r w:rsidR="00B41CCA">
          <w:rPr>
            <w:noProof/>
            <w:webHidden/>
          </w:rPr>
          <w:instrText xml:space="preserve"> PAGEREF _Toc401588050 \h </w:instrText>
        </w:r>
        <w:r>
          <w:rPr>
            <w:noProof/>
            <w:webHidden/>
          </w:rPr>
        </w:r>
        <w:r>
          <w:rPr>
            <w:noProof/>
            <w:webHidden/>
          </w:rPr>
          <w:fldChar w:fldCharType="separate"/>
        </w:r>
        <w:r w:rsidR="006B608F">
          <w:rPr>
            <w:noProof/>
            <w:webHidden/>
          </w:rPr>
          <w:t>26</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51" w:history="1">
        <w:r w:rsidR="00B41CCA" w:rsidRPr="007D14E3">
          <w:rPr>
            <w:rStyle w:val="Lienhypertexte"/>
            <w:noProof/>
          </w:rPr>
          <w:t>II.4.  Modèle du modulateur</w:t>
        </w:r>
        <w:r w:rsidR="00B41CCA">
          <w:rPr>
            <w:noProof/>
            <w:webHidden/>
          </w:rPr>
          <w:tab/>
        </w:r>
        <w:r>
          <w:rPr>
            <w:noProof/>
            <w:webHidden/>
          </w:rPr>
          <w:fldChar w:fldCharType="begin"/>
        </w:r>
        <w:r w:rsidR="00B41CCA">
          <w:rPr>
            <w:noProof/>
            <w:webHidden/>
          </w:rPr>
          <w:instrText xml:space="preserve"> PAGEREF _Toc401588051 \h </w:instrText>
        </w:r>
        <w:r>
          <w:rPr>
            <w:noProof/>
            <w:webHidden/>
          </w:rPr>
        </w:r>
        <w:r>
          <w:rPr>
            <w:noProof/>
            <w:webHidden/>
          </w:rPr>
          <w:fldChar w:fldCharType="separate"/>
        </w:r>
        <w:r w:rsidR="006B608F">
          <w:rPr>
            <w:noProof/>
            <w:webHidden/>
          </w:rPr>
          <w:t>30</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52" w:history="1">
        <w:r w:rsidR="00B41CCA" w:rsidRPr="007D14E3">
          <w:rPr>
            <w:rStyle w:val="Lienhypertexte"/>
            <w:noProof/>
          </w:rPr>
          <w:t>II.5    Modèle du démodulateur</w:t>
        </w:r>
        <w:r w:rsidR="00B41CCA">
          <w:rPr>
            <w:noProof/>
            <w:webHidden/>
          </w:rPr>
          <w:tab/>
        </w:r>
        <w:r>
          <w:rPr>
            <w:noProof/>
            <w:webHidden/>
          </w:rPr>
          <w:fldChar w:fldCharType="begin"/>
        </w:r>
        <w:r w:rsidR="00B41CCA">
          <w:rPr>
            <w:noProof/>
            <w:webHidden/>
          </w:rPr>
          <w:instrText xml:space="preserve"> PAGEREF _Toc401588052 \h </w:instrText>
        </w:r>
        <w:r>
          <w:rPr>
            <w:noProof/>
            <w:webHidden/>
          </w:rPr>
        </w:r>
        <w:r>
          <w:rPr>
            <w:noProof/>
            <w:webHidden/>
          </w:rPr>
          <w:fldChar w:fldCharType="separate"/>
        </w:r>
        <w:r w:rsidR="006B608F">
          <w:rPr>
            <w:noProof/>
            <w:webHidden/>
          </w:rPr>
          <w:t>31</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53" w:history="1">
        <w:r w:rsidR="00B41CCA" w:rsidRPr="007D14E3">
          <w:rPr>
            <w:rStyle w:val="Lienhypertexte"/>
            <w:noProof/>
          </w:rPr>
          <w:t>II.6.   Simulation OFDM</w:t>
        </w:r>
        <w:r w:rsidR="00B41CCA">
          <w:rPr>
            <w:noProof/>
            <w:webHidden/>
          </w:rPr>
          <w:tab/>
        </w:r>
        <w:r>
          <w:rPr>
            <w:noProof/>
            <w:webHidden/>
          </w:rPr>
          <w:fldChar w:fldCharType="begin"/>
        </w:r>
        <w:r w:rsidR="00B41CCA">
          <w:rPr>
            <w:noProof/>
            <w:webHidden/>
          </w:rPr>
          <w:instrText xml:space="preserve"> PAGEREF _Toc401588053 \h </w:instrText>
        </w:r>
        <w:r>
          <w:rPr>
            <w:noProof/>
            <w:webHidden/>
          </w:rPr>
        </w:r>
        <w:r>
          <w:rPr>
            <w:noProof/>
            <w:webHidden/>
          </w:rPr>
          <w:fldChar w:fldCharType="separate"/>
        </w:r>
        <w:r w:rsidR="006B608F">
          <w:rPr>
            <w:noProof/>
            <w:webHidden/>
          </w:rPr>
          <w:t>32</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54" w:history="1">
        <w:r w:rsidR="00B41CCA" w:rsidRPr="007D14E3">
          <w:rPr>
            <w:rStyle w:val="Lienhypertexte"/>
            <w:noProof/>
          </w:rPr>
          <w:t>II.6.1.  Comparaison entre BPSK – QPSK pour un canal AWGN</w:t>
        </w:r>
        <w:r w:rsidR="00B41CCA">
          <w:rPr>
            <w:noProof/>
            <w:webHidden/>
          </w:rPr>
          <w:tab/>
        </w:r>
        <w:r>
          <w:rPr>
            <w:noProof/>
            <w:webHidden/>
          </w:rPr>
          <w:fldChar w:fldCharType="begin"/>
        </w:r>
        <w:r w:rsidR="00B41CCA">
          <w:rPr>
            <w:noProof/>
            <w:webHidden/>
          </w:rPr>
          <w:instrText xml:space="preserve"> PAGEREF _Toc401588054 \h </w:instrText>
        </w:r>
        <w:r>
          <w:rPr>
            <w:noProof/>
            <w:webHidden/>
          </w:rPr>
        </w:r>
        <w:r>
          <w:rPr>
            <w:noProof/>
            <w:webHidden/>
          </w:rPr>
          <w:fldChar w:fldCharType="separate"/>
        </w:r>
        <w:r w:rsidR="006B608F">
          <w:rPr>
            <w:noProof/>
            <w:webHidden/>
          </w:rPr>
          <w:t>33</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55" w:history="1">
        <w:r w:rsidR="00B41CCA" w:rsidRPr="007D14E3">
          <w:rPr>
            <w:rStyle w:val="Lienhypertexte"/>
            <w:noProof/>
          </w:rPr>
          <w:t>II.6.2.    Canal de propagation multi-trajets</w:t>
        </w:r>
        <w:r w:rsidR="00B41CCA">
          <w:rPr>
            <w:noProof/>
            <w:webHidden/>
          </w:rPr>
          <w:tab/>
        </w:r>
        <w:r>
          <w:rPr>
            <w:noProof/>
            <w:webHidden/>
          </w:rPr>
          <w:fldChar w:fldCharType="begin"/>
        </w:r>
        <w:r w:rsidR="00B41CCA">
          <w:rPr>
            <w:noProof/>
            <w:webHidden/>
          </w:rPr>
          <w:instrText xml:space="preserve"> PAGEREF _Toc401588055 \h </w:instrText>
        </w:r>
        <w:r>
          <w:rPr>
            <w:noProof/>
            <w:webHidden/>
          </w:rPr>
        </w:r>
        <w:r>
          <w:rPr>
            <w:noProof/>
            <w:webHidden/>
          </w:rPr>
          <w:fldChar w:fldCharType="separate"/>
        </w:r>
        <w:r w:rsidR="006B608F">
          <w:rPr>
            <w:noProof/>
            <w:webHidden/>
          </w:rPr>
          <w:t>34</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56" w:history="1">
        <w:r w:rsidR="00B41CCA" w:rsidRPr="007D14E3">
          <w:rPr>
            <w:rStyle w:val="Lienhypertexte"/>
            <w:noProof/>
          </w:rPr>
          <w:t>II.6.3.     Simulation OFDM avec intervalle de garde et préfixe cyclique sur canal sélectif</w:t>
        </w:r>
        <w:r w:rsidR="00B41CCA">
          <w:rPr>
            <w:noProof/>
            <w:webHidden/>
          </w:rPr>
          <w:tab/>
        </w:r>
        <w:r>
          <w:rPr>
            <w:noProof/>
            <w:webHidden/>
          </w:rPr>
          <w:fldChar w:fldCharType="begin"/>
        </w:r>
        <w:r w:rsidR="00B41CCA">
          <w:rPr>
            <w:noProof/>
            <w:webHidden/>
          </w:rPr>
          <w:instrText xml:space="preserve"> PAGEREF _Toc401588056 \h </w:instrText>
        </w:r>
        <w:r>
          <w:rPr>
            <w:noProof/>
            <w:webHidden/>
          </w:rPr>
        </w:r>
        <w:r>
          <w:rPr>
            <w:noProof/>
            <w:webHidden/>
          </w:rPr>
          <w:fldChar w:fldCharType="separate"/>
        </w:r>
        <w:r w:rsidR="006B608F">
          <w:rPr>
            <w:noProof/>
            <w:webHidden/>
          </w:rPr>
          <w:t>35</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57" w:history="1">
        <w:r w:rsidR="00B41CCA" w:rsidRPr="007D14E3">
          <w:rPr>
            <w:rStyle w:val="Lienhypertexte"/>
            <w:noProof/>
          </w:rPr>
          <w:t>II.7.  Conclusion</w:t>
        </w:r>
        <w:r w:rsidR="00B41CCA">
          <w:rPr>
            <w:noProof/>
            <w:webHidden/>
          </w:rPr>
          <w:tab/>
        </w:r>
        <w:r>
          <w:rPr>
            <w:noProof/>
            <w:webHidden/>
          </w:rPr>
          <w:fldChar w:fldCharType="begin"/>
        </w:r>
        <w:r w:rsidR="00B41CCA">
          <w:rPr>
            <w:noProof/>
            <w:webHidden/>
          </w:rPr>
          <w:instrText xml:space="preserve"> PAGEREF _Toc401588057 \h </w:instrText>
        </w:r>
        <w:r>
          <w:rPr>
            <w:noProof/>
            <w:webHidden/>
          </w:rPr>
        </w:r>
        <w:r>
          <w:rPr>
            <w:noProof/>
            <w:webHidden/>
          </w:rPr>
          <w:fldChar w:fldCharType="separate"/>
        </w:r>
        <w:r w:rsidR="006B608F">
          <w:rPr>
            <w:noProof/>
            <w:webHidden/>
          </w:rPr>
          <w:t>41</w:t>
        </w:r>
        <w:r>
          <w:rPr>
            <w:noProof/>
            <w:webHidden/>
          </w:rPr>
          <w:fldChar w:fldCharType="end"/>
        </w:r>
      </w:hyperlink>
    </w:p>
    <w:p w:rsidR="00B41CCA" w:rsidRDefault="00A915C2" w:rsidP="00B41CCA">
      <w:pPr>
        <w:pStyle w:val="TM1"/>
        <w:spacing w:line="360" w:lineRule="auto"/>
        <w:rPr>
          <w:rFonts w:cstheme="minorBidi"/>
          <w:b w:val="0"/>
          <w:lang w:eastAsia="fr-FR"/>
        </w:rPr>
      </w:pPr>
      <w:hyperlink w:anchor="_Toc401588058" w:history="1">
        <w:r w:rsidR="00B41CCA" w:rsidRPr="007D14E3">
          <w:rPr>
            <w:rStyle w:val="Lienhypertexte"/>
          </w:rPr>
          <w:t>Chapitre III : Modélisation et identification du canal - Choix de la méthode : méthode supervisée ou non supervisée (aveugle)</w:t>
        </w:r>
        <w:r w:rsidR="00B41CCA">
          <w:rPr>
            <w:webHidden/>
          </w:rPr>
          <w:tab/>
        </w:r>
        <w:r>
          <w:rPr>
            <w:webHidden/>
          </w:rPr>
          <w:fldChar w:fldCharType="begin"/>
        </w:r>
        <w:r w:rsidR="00B41CCA">
          <w:rPr>
            <w:webHidden/>
          </w:rPr>
          <w:instrText xml:space="preserve"> PAGEREF _Toc401588058 \h </w:instrText>
        </w:r>
        <w:r>
          <w:rPr>
            <w:webHidden/>
          </w:rPr>
        </w:r>
        <w:r>
          <w:rPr>
            <w:webHidden/>
          </w:rPr>
          <w:fldChar w:fldCharType="separate"/>
        </w:r>
        <w:r w:rsidR="006B608F">
          <w:rPr>
            <w:webHidden/>
          </w:rPr>
          <w:t>42</w:t>
        </w:r>
        <w:r>
          <w:rPr>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59" w:history="1">
        <w:r w:rsidR="00B41CCA" w:rsidRPr="007D14E3">
          <w:rPr>
            <w:rStyle w:val="Lienhypertexte"/>
            <w:noProof/>
          </w:rPr>
          <w:t>III.1.  Problématique</w:t>
        </w:r>
        <w:r w:rsidR="00B41CCA">
          <w:rPr>
            <w:noProof/>
            <w:webHidden/>
          </w:rPr>
          <w:tab/>
        </w:r>
        <w:r>
          <w:rPr>
            <w:noProof/>
            <w:webHidden/>
          </w:rPr>
          <w:fldChar w:fldCharType="begin"/>
        </w:r>
        <w:r w:rsidR="00B41CCA">
          <w:rPr>
            <w:noProof/>
            <w:webHidden/>
          </w:rPr>
          <w:instrText xml:space="preserve"> PAGEREF _Toc401588059 \h </w:instrText>
        </w:r>
        <w:r>
          <w:rPr>
            <w:noProof/>
            <w:webHidden/>
          </w:rPr>
        </w:r>
        <w:r>
          <w:rPr>
            <w:noProof/>
            <w:webHidden/>
          </w:rPr>
          <w:fldChar w:fldCharType="separate"/>
        </w:r>
        <w:r w:rsidR="006B608F">
          <w:rPr>
            <w:noProof/>
            <w:webHidden/>
          </w:rPr>
          <w:t>42</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60" w:history="1">
        <w:r w:rsidR="00B41CCA" w:rsidRPr="007D14E3">
          <w:rPr>
            <w:rStyle w:val="Lienhypertexte"/>
            <w:noProof/>
          </w:rPr>
          <w:t>III.2.  Les canaux de transmission</w:t>
        </w:r>
        <w:r w:rsidR="00B41CCA">
          <w:rPr>
            <w:noProof/>
            <w:webHidden/>
          </w:rPr>
          <w:tab/>
        </w:r>
        <w:r>
          <w:rPr>
            <w:noProof/>
            <w:webHidden/>
          </w:rPr>
          <w:fldChar w:fldCharType="begin"/>
        </w:r>
        <w:r w:rsidR="00B41CCA">
          <w:rPr>
            <w:noProof/>
            <w:webHidden/>
          </w:rPr>
          <w:instrText xml:space="preserve"> PAGEREF _Toc401588060 \h </w:instrText>
        </w:r>
        <w:r>
          <w:rPr>
            <w:noProof/>
            <w:webHidden/>
          </w:rPr>
        </w:r>
        <w:r>
          <w:rPr>
            <w:noProof/>
            <w:webHidden/>
          </w:rPr>
          <w:fldChar w:fldCharType="separate"/>
        </w:r>
        <w:r w:rsidR="006B608F">
          <w:rPr>
            <w:noProof/>
            <w:webHidden/>
          </w:rPr>
          <w:t>47</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61" w:history="1">
        <w:r w:rsidR="00B41CCA" w:rsidRPr="007D14E3">
          <w:rPr>
            <w:rStyle w:val="Lienhypertexte"/>
            <w:noProof/>
          </w:rPr>
          <w:t>III.2.1.  Le canal multi-trajet</w:t>
        </w:r>
        <w:r w:rsidR="00B41CCA">
          <w:rPr>
            <w:noProof/>
            <w:webHidden/>
          </w:rPr>
          <w:tab/>
        </w:r>
        <w:r>
          <w:rPr>
            <w:noProof/>
            <w:webHidden/>
          </w:rPr>
          <w:fldChar w:fldCharType="begin"/>
        </w:r>
        <w:r w:rsidR="00B41CCA">
          <w:rPr>
            <w:noProof/>
            <w:webHidden/>
          </w:rPr>
          <w:instrText xml:space="preserve"> PAGEREF _Toc401588061 \h </w:instrText>
        </w:r>
        <w:r>
          <w:rPr>
            <w:noProof/>
            <w:webHidden/>
          </w:rPr>
        </w:r>
        <w:r>
          <w:rPr>
            <w:noProof/>
            <w:webHidden/>
          </w:rPr>
          <w:fldChar w:fldCharType="separate"/>
        </w:r>
        <w:r w:rsidR="006B608F">
          <w:rPr>
            <w:noProof/>
            <w:webHidden/>
          </w:rPr>
          <w:t>47</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62" w:history="1">
        <w:r w:rsidR="00B41CCA" w:rsidRPr="007D14E3">
          <w:rPr>
            <w:rStyle w:val="Lienhypertexte"/>
            <w:noProof/>
          </w:rPr>
          <w:t>III.2.2.  Le canal AWGN</w:t>
        </w:r>
        <w:r w:rsidR="00B41CCA">
          <w:rPr>
            <w:noProof/>
            <w:webHidden/>
          </w:rPr>
          <w:tab/>
        </w:r>
        <w:r>
          <w:rPr>
            <w:noProof/>
            <w:webHidden/>
          </w:rPr>
          <w:fldChar w:fldCharType="begin"/>
        </w:r>
        <w:r w:rsidR="00B41CCA">
          <w:rPr>
            <w:noProof/>
            <w:webHidden/>
          </w:rPr>
          <w:instrText xml:space="preserve"> PAGEREF _Toc401588062 \h </w:instrText>
        </w:r>
        <w:r>
          <w:rPr>
            <w:noProof/>
            <w:webHidden/>
          </w:rPr>
        </w:r>
        <w:r>
          <w:rPr>
            <w:noProof/>
            <w:webHidden/>
          </w:rPr>
          <w:fldChar w:fldCharType="separate"/>
        </w:r>
        <w:r w:rsidR="006B608F">
          <w:rPr>
            <w:noProof/>
            <w:webHidden/>
          </w:rPr>
          <w:t>48</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63" w:history="1">
        <w:r w:rsidR="00B41CCA" w:rsidRPr="007D14E3">
          <w:rPr>
            <w:rStyle w:val="Lienhypertexte"/>
            <w:noProof/>
          </w:rPr>
          <w:t>III.2.3.  Formulation mathématique correspondant à un canal rayleigh</w:t>
        </w:r>
        <w:r w:rsidR="00B41CCA">
          <w:rPr>
            <w:noProof/>
            <w:webHidden/>
          </w:rPr>
          <w:tab/>
        </w:r>
        <w:r>
          <w:rPr>
            <w:noProof/>
            <w:webHidden/>
          </w:rPr>
          <w:fldChar w:fldCharType="begin"/>
        </w:r>
        <w:r w:rsidR="00B41CCA">
          <w:rPr>
            <w:noProof/>
            <w:webHidden/>
          </w:rPr>
          <w:instrText xml:space="preserve"> PAGEREF _Toc401588063 \h </w:instrText>
        </w:r>
        <w:r>
          <w:rPr>
            <w:noProof/>
            <w:webHidden/>
          </w:rPr>
        </w:r>
        <w:r>
          <w:rPr>
            <w:noProof/>
            <w:webHidden/>
          </w:rPr>
          <w:fldChar w:fldCharType="separate"/>
        </w:r>
        <w:r w:rsidR="006B608F">
          <w:rPr>
            <w:noProof/>
            <w:webHidden/>
          </w:rPr>
          <w:t>48</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64" w:history="1">
        <w:r w:rsidR="00B41CCA" w:rsidRPr="007D14E3">
          <w:rPr>
            <w:rStyle w:val="Lienhypertexte"/>
            <w:noProof/>
          </w:rPr>
          <w:t>III.3.  Calcul BER pour une modulation BPSK</w:t>
        </w:r>
        <w:r w:rsidR="00B41CCA">
          <w:rPr>
            <w:noProof/>
            <w:webHidden/>
          </w:rPr>
          <w:tab/>
        </w:r>
        <w:r>
          <w:rPr>
            <w:noProof/>
            <w:webHidden/>
          </w:rPr>
          <w:fldChar w:fldCharType="begin"/>
        </w:r>
        <w:r w:rsidR="00B41CCA">
          <w:rPr>
            <w:noProof/>
            <w:webHidden/>
          </w:rPr>
          <w:instrText xml:space="preserve"> PAGEREF _Toc401588064 \h </w:instrText>
        </w:r>
        <w:r>
          <w:rPr>
            <w:noProof/>
            <w:webHidden/>
          </w:rPr>
        </w:r>
        <w:r>
          <w:rPr>
            <w:noProof/>
            <w:webHidden/>
          </w:rPr>
          <w:fldChar w:fldCharType="separate"/>
        </w:r>
        <w:r w:rsidR="006B608F">
          <w:rPr>
            <w:noProof/>
            <w:webHidden/>
          </w:rPr>
          <w:t>51</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65" w:history="1">
        <w:r w:rsidR="00B41CCA" w:rsidRPr="007D14E3">
          <w:rPr>
            <w:rStyle w:val="Lienhypertexte"/>
            <w:noProof/>
          </w:rPr>
          <w:t>III.3.1.  Calcul BER pour un canal AWGN</w:t>
        </w:r>
        <w:r w:rsidR="00B41CCA">
          <w:rPr>
            <w:noProof/>
            <w:webHidden/>
          </w:rPr>
          <w:tab/>
        </w:r>
        <w:r>
          <w:rPr>
            <w:noProof/>
            <w:webHidden/>
          </w:rPr>
          <w:fldChar w:fldCharType="begin"/>
        </w:r>
        <w:r w:rsidR="00B41CCA">
          <w:rPr>
            <w:noProof/>
            <w:webHidden/>
          </w:rPr>
          <w:instrText xml:space="preserve"> PAGEREF _Toc401588065 \h </w:instrText>
        </w:r>
        <w:r>
          <w:rPr>
            <w:noProof/>
            <w:webHidden/>
          </w:rPr>
        </w:r>
        <w:r>
          <w:rPr>
            <w:noProof/>
            <w:webHidden/>
          </w:rPr>
          <w:fldChar w:fldCharType="separate"/>
        </w:r>
        <w:r w:rsidR="006B608F">
          <w:rPr>
            <w:noProof/>
            <w:webHidden/>
          </w:rPr>
          <w:t>51</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66" w:history="1">
        <w:r w:rsidR="00B41CCA" w:rsidRPr="007D14E3">
          <w:rPr>
            <w:rStyle w:val="Lienhypertexte"/>
            <w:noProof/>
          </w:rPr>
          <w:t>III.3.2.  Calcul BER pour un canal Rayleigh</w:t>
        </w:r>
        <w:r w:rsidR="00B41CCA">
          <w:rPr>
            <w:noProof/>
            <w:webHidden/>
          </w:rPr>
          <w:tab/>
        </w:r>
        <w:r>
          <w:rPr>
            <w:noProof/>
            <w:webHidden/>
          </w:rPr>
          <w:fldChar w:fldCharType="begin"/>
        </w:r>
        <w:r w:rsidR="00B41CCA">
          <w:rPr>
            <w:noProof/>
            <w:webHidden/>
          </w:rPr>
          <w:instrText xml:space="preserve"> PAGEREF _Toc401588066 \h </w:instrText>
        </w:r>
        <w:r>
          <w:rPr>
            <w:noProof/>
            <w:webHidden/>
          </w:rPr>
        </w:r>
        <w:r>
          <w:rPr>
            <w:noProof/>
            <w:webHidden/>
          </w:rPr>
          <w:fldChar w:fldCharType="separate"/>
        </w:r>
        <w:r w:rsidR="006B608F">
          <w:rPr>
            <w:noProof/>
            <w:webHidden/>
          </w:rPr>
          <w:t>53</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67" w:history="1">
        <w:r w:rsidR="00B41CCA" w:rsidRPr="007D14E3">
          <w:rPr>
            <w:rStyle w:val="Lienhypertexte"/>
            <w:noProof/>
          </w:rPr>
          <w:t>III.4.  Simulation sur Matlab</w:t>
        </w:r>
        <w:r w:rsidR="00B41CCA">
          <w:rPr>
            <w:noProof/>
            <w:webHidden/>
          </w:rPr>
          <w:tab/>
        </w:r>
        <w:r>
          <w:rPr>
            <w:noProof/>
            <w:webHidden/>
          </w:rPr>
          <w:fldChar w:fldCharType="begin"/>
        </w:r>
        <w:r w:rsidR="00B41CCA">
          <w:rPr>
            <w:noProof/>
            <w:webHidden/>
          </w:rPr>
          <w:instrText xml:space="preserve"> PAGEREF _Toc401588067 \h </w:instrText>
        </w:r>
        <w:r>
          <w:rPr>
            <w:noProof/>
            <w:webHidden/>
          </w:rPr>
        </w:r>
        <w:r>
          <w:rPr>
            <w:noProof/>
            <w:webHidden/>
          </w:rPr>
          <w:fldChar w:fldCharType="separate"/>
        </w:r>
        <w:r w:rsidR="006B608F">
          <w:rPr>
            <w:noProof/>
            <w:webHidden/>
          </w:rPr>
          <w:t>54</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68" w:history="1">
        <w:r w:rsidR="00B41CCA" w:rsidRPr="007D14E3">
          <w:rPr>
            <w:rStyle w:val="Lienhypertexte"/>
            <w:noProof/>
          </w:rPr>
          <w:t>III.5.  Conclusion</w:t>
        </w:r>
        <w:r w:rsidR="00B41CCA">
          <w:rPr>
            <w:noProof/>
            <w:webHidden/>
          </w:rPr>
          <w:tab/>
        </w:r>
        <w:r>
          <w:rPr>
            <w:noProof/>
            <w:webHidden/>
          </w:rPr>
          <w:fldChar w:fldCharType="begin"/>
        </w:r>
        <w:r w:rsidR="00B41CCA">
          <w:rPr>
            <w:noProof/>
            <w:webHidden/>
          </w:rPr>
          <w:instrText xml:space="preserve"> PAGEREF _Toc401588068 \h </w:instrText>
        </w:r>
        <w:r>
          <w:rPr>
            <w:noProof/>
            <w:webHidden/>
          </w:rPr>
        </w:r>
        <w:r>
          <w:rPr>
            <w:noProof/>
            <w:webHidden/>
          </w:rPr>
          <w:fldChar w:fldCharType="separate"/>
        </w:r>
        <w:r w:rsidR="006B608F">
          <w:rPr>
            <w:noProof/>
            <w:webHidden/>
          </w:rPr>
          <w:t>55</w:t>
        </w:r>
        <w:r>
          <w:rPr>
            <w:noProof/>
            <w:webHidden/>
          </w:rPr>
          <w:fldChar w:fldCharType="end"/>
        </w:r>
      </w:hyperlink>
    </w:p>
    <w:p w:rsidR="00B41CCA" w:rsidRDefault="00A915C2" w:rsidP="00B41CCA">
      <w:pPr>
        <w:pStyle w:val="TM1"/>
        <w:spacing w:line="360" w:lineRule="auto"/>
        <w:rPr>
          <w:rFonts w:cstheme="minorBidi"/>
          <w:b w:val="0"/>
          <w:lang w:eastAsia="fr-FR"/>
        </w:rPr>
      </w:pPr>
      <w:hyperlink w:anchor="_Toc401588069" w:history="1">
        <w:r w:rsidR="00B41CCA" w:rsidRPr="007D14E3">
          <w:rPr>
            <w:rStyle w:val="Lienhypertexte"/>
          </w:rPr>
          <w:t>Chapitre IV : Développement Mathématique des méthodes proposées et simulations</w:t>
        </w:r>
        <w:r w:rsidR="00B41CCA">
          <w:rPr>
            <w:webHidden/>
          </w:rPr>
          <w:tab/>
        </w:r>
        <w:r>
          <w:rPr>
            <w:webHidden/>
          </w:rPr>
          <w:fldChar w:fldCharType="begin"/>
        </w:r>
        <w:r w:rsidR="00B41CCA">
          <w:rPr>
            <w:webHidden/>
          </w:rPr>
          <w:instrText xml:space="preserve"> PAGEREF _Toc401588069 \h </w:instrText>
        </w:r>
        <w:r>
          <w:rPr>
            <w:webHidden/>
          </w:rPr>
        </w:r>
        <w:r>
          <w:rPr>
            <w:webHidden/>
          </w:rPr>
          <w:fldChar w:fldCharType="separate"/>
        </w:r>
        <w:r w:rsidR="006B608F">
          <w:rPr>
            <w:webHidden/>
          </w:rPr>
          <w:t>56</w:t>
        </w:r>
        <w:r>
          <w:rPr>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70" w:history="1">
        <w:r w:rsidR="00B41CCA" w:rsidRPr="007D14E3">
          <w:rPr>
            <w:rStyle w:val="Lienhypertexte"/>
            <w:noProof/>
          </w:rPr>
          <w:t>IV.1.  Sensibilité des systèmes OFDM aux erreurs de synchronisation et a l’effet Doppler</w:t>
        </w:r>
        <w:r w:rsidR="00B41CCA">
          <w:rPr>
            <w:noProof/>
            <w:webHidden/>
          </w:rPr>
          <w:tab/>
        </w:r>
        <w:r>
          <w:rPr>
            <w:noProof/>
            <w:webHidden/>
          </w:rPr>
          <w:fldChar w:fldCharType="begin"/>
        </w:r>
        <w:r w:rsidR="00B41CCA">
          <w:rPr>
            <w:noProof/>
            <w:webHidden/>
          </w:rPr>
          <w:instrText xml:space="preserve"> PAGEREF _Toc401588070 \h </w:instrText>
        </w:r>
        <w:r>
          <w:rPr>
            <w:noProof/>
            <w:webHidden/>
          </w:rPr>
        </w:r>
        <w:r>
          <w:rPr>
            <w:noProof/>
            <w:webHidden/>
          </w:rPr>
          <w:fldChar w:fldCharType="separate"/>
        </w:r>
        <w:r w:rsidR="006B608F">
          <w:rPr>
            <w:noProof/>
            <w:webHidden/>
          </w:rPr>
          <w:t>56</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71" w:history="1">
        <w:r w:rsidR="00B41CCA" w:rsidRPr="007D14E3">
          <w:rPr>
            <w:rStyle w:val="Lienhypertexte"/>
            <w:noProof/>
          </w:rPr>
          <w:t>IV.1.1.  Le bruit de phase</w:t>
        </w:r>
        <w:r w:rsidR="00B41CCA">
          <w:rPr>
            <w:noProof/>
            <w:webHidden/>
          </w:rPr>
          <w:tab/>
        </w:r>
        <w:r>
          <w:rPr>
            <w:noProof/>
            <w:webHidden/>
          </w:rPr>
          <w:fldChar w:fldCharType="begin"/>
        </w:r>
        <w:r w:rsidR="00B41CCA">
          <w:rPr>
            <w:noProof/>
            <w:webHidden/>
          </w:rPr>
          <w:instrText xml:space="preserve"> PAGEREF _Toc401588071 \h </w:instrText>
        </w:r>
        <w:r>
          <w:rPr>
            <w:noProof/>
            <w:webHidden/>
          </w:rPr>
        </w:r>
        <w:r>
          <w:rPr>
            <w:noProof/>
            <w:webHidden/>
          </w:rPr>
          <w:fldChar w:fldCharType="separate"/>
        </w:r>
        <w:r w:rsidR="006B608F">
          <w:rPr>
            <w:noProof/>
            <w:webHidden/>
          </w:rPr>
          <w:t>56</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72" w:history="1">
        <w:r w:rsidR="00B41CCA" w:rsidRPr="007D14E3">
          <w:rPr>
            <w:rStyle w:val="Lienhypertexte"/>
            <w:noProof/>
          </w:rPr>
          <w:t>IV.1.2.  L'erreur d'estimation du canal</w:t>
        </w:r>
        <w:r w:rsidR="00B41CCA">
          <w:rPr>
            <w:noProof/>
            <w:webHidden/>
          </w:rPr>
          <w:tab/>
        </w:r>
        <w:r>
          <w:rPr>
            <w:noProof/>
            <w:webHidden/>
          </w:rPr>
          <w:fldChar w:fldCharType="begin"/>
        </w:r>
        <w:r w:rsidR="00B41CCA">
          <w:rPr>
            <w:noProof/>
            <w:webHidden/>
          </w:rPr>
          <w:instrText xml:space="preserve"> PAGEREF _Toc401588072 \h </w:instrText>
        </w:r>
        <w:r>
          <w:rPr>
            <w:noProof/>
            <w:webHidden/>
          </w:rPr>
        </w:r>
        <w:r>
          <w:rPr>
            <w:noProof/>
            <w:webHidden/>
          </w:rPr>
          <w:fldChar w:fldCharType="separate"/>
        </w:r>
        <w:r w:rsidR="006B608F">
          <w:rPr>
            <w:noProof/>
            <w:webHidden/>
          </w:rPr>
          <w:t>57</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73" w:history="1">
        <w:r w:rsidR="00B41CCA" w:rsidRPr="007D14E3">
          <w:rPr>
            <w:rStyle w:val="Lienhypertexte"/>
            <w:rFonts w:eastAsia="TTE22C63E8t00"/>
            <w:noProof/>
          </w:rPr>
          <w:t>IV.1.3.  Effet Doppler</w:t>
        </w:r>
        <w:r w:rsidR="00B41CCA">
          <w:rPr>
            <w:noProof/>
            <w:webHidden/>
          </w:rPr>
          <w:tab/>
        </w:r>
        <w:r>
          <w:rPr>
            <w:noProof/>
            <w:webHidden/>
          </w:rPr>
          <w:fldChar w:fldCharType="begin"/>
        </w:r>
        <w:r w:rsidR="00B41CCA">
          <w:rPr>
            <w:noProof/>
            <w:webHidden/>
          </w:rPr>
          <w:instrText xml:space="preserve"> PAGEREF _Toc401588073 \h </w:instrText>
        </w:r>
        <w:r>
          <w:rPr>
            <w:noProof/>
            <w:webHidden/>
          </w:rPr>
        </w:r>
        <w:r>
          <w:rPr>
            <w:noProof/>
            <w:webHidden/>
          </w:rPr>
          <w:fldChar w:fldCharType="separate"/>
        </w:r>
        <w:r w:rsidR="006B608F">
          <w:rPr>
            <w:noProof/>
            <w:webHidden/>
          </w:rPr>
          <w:t>57</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74" w:history="1">
        <w:r w:rsidR="00B41CCA" w:rsidRPr="007D14E3">
          <w:rPr>
            <w:rStyle w:val="Lienhypertexte"/>
            <w:noProof/>
          </w:rPr>
          <w:t>IV.2.  Violation du critère de Nyquist</w:t>
        </w:r>
        <w:r w:rsidR="00B41CCA">
          <w:rPr>
            <w:noProof/>
            <w:webHidden/>
          </w:rPr>
          <w:tab/>
        </w:r>
        <w:r>
          <w:rPr>
            <w:noProof/>
            <w:webHidden/>
          </w:rPr>
          <w:fldChar w:fldCharType="begin"/>
        </w:r>
        <w:r w:rsidR="00B41CCA">
          <w:rPr>
            <w:noProof/>
            <w:webHidden/>
          </w:rPr>
          <w:instrText xml:space="preserve"> PAGEREF _Toc401588074 \h </w:instrText>
        </w:r>
        <w:r>
          <w:rPr>
            <w:noProof/>
            <w:webHidden/>
          </w:rPr>
        </w:r>
        <w:r>
          <w:rPr>
            <w:noProof/>
            <w:webHidden/>
          </w:rPr>
          <w:fldChar w:fldCharType="separate"/>
        </w:r>
        <w:r w:rsidR="006B608F">
          <w:rPr>
            <w:noProof/>
            <w:webHidden/>
          </w:rPr>
          <w:t>58</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75" w:history="1">
        <w:r w:rsidR="00B41CCA" w:rsidRPr="007D14E3">
          <w:rPr>
            <w:rStyle w:val="Lienhypertexte"/>
            <w:noProof/>
          </w:rPr>
          <w:t>IV.2.1.  Critère de Nyquist sans égalisation</w:t>
        </w:r>
        <w:r w:rsidR="00B41CCA">
          <w:rPr>
            <w:noProof/>
            <w:webHidden/>
          </w:rPr>
          <w:tab/>
        </w:r>
        <w:r>
          <w:rPr>
            <w:noProof/>
            <w:webHidden/>
          </w:rPr>
          <w:fldChar w:fldCharType="begin"/>
        </w:r>
        <w:r w:rsidR="00B41CCA">
          <w:rPr>
            <w:noProof/>
            <w:webHidden/>
          </w:rPr>
          <w:instrText xml:space="preserve"> PAGEREF _Toc401588075 \h </w:instrText>
        </w:r>
        <w:r>
          <w:rPr>
            <w:noProof/>
            <w:webHidden/>
          </w:rPr>
        </w:r>
        <w:r>
          <w:rPr>
            <w:noProof/>
            <w:webHidden/>
          </w:rPr>
          <w:fldChar w:fldCharType="separate"/>
        </w:r>
        <w:r w:rsidR="006B608F">
          <w:rPr>
            <w:noProof/>
            <w:webHidden/>
          </w:rPr>
          <w:t>58</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76" w:history="1">
        <w:r w:rsidR="00B41CCA" w:rsidRPr="007D14E3">
          <w:rPr>
            <w:rStyle w:val="Lienhypertexte"/>
            <w:noProof/>
          </w:rPr>
          <w:t>IV.2.2.  Critère de Nyquist avec égalisation</w:t>
        </w:r>
        <w:r w:rsidR="00B41CCA">
          <w:rPr>
            <w:noProof/>
            <w:webHidden/>
          </w:rPr>
          <w:tab/>
        </w:r>
        <w:r>
          <w:rPr>
            <w:noProof/>
            <w:webHidden/>
          </w:rPr>
          <w:fldChar w:fldCharType="begin"/>
        </w:r>
        <w:r w:rsidR="00B41CCA">
          <w:rPr>
            <w:noProof/>
            <w:webHidden/>
          </w:rPr>
          <w:instrText xml:space="preserve"> PAGEREF _Toc401588076 \h </w:instrText>
        </w:r>
        <w:r>
          <w:rPr>
            <w:noProof/>
            <w:webHidden/>
          </w:rPr>
        </w:r>
        <w:r>
          <w:rPr>
            <w:noProof/>
            <w:webHidden/>
          </w:rPr>
          <w:fldChar w:fldCharType="separate"/>
        </w:r>
        <w:r w:rsidR="006B608F">
          <w:rPr>
            <w:noProof/>
            <w:webHidden/>
          </w:rPr>
          <w:t>59</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77" w:history="1">
        <w:r w:rsidR="00B41CCA" w:rsidRPr="007D14E3">
          <w:rPr>
            <w:rStyle w:val="Lienhypertexte"/>
            <w:noProof/>
          </w:rPr>
          <w:t>IV.2.3.  Effet de présence d’un bruit coloré dans le canal de transmission</w:t>
        </w:r>
        <w:r w:rsidR="00B41CCA">
          <w:rPr>
            <w:noProof/>
            <w:webHidden/>
          </w:rPr>
          <w:tab/>
        </w:r>
        <w:r>
          <w:rPr>
            <w:noProof/>
            <w:webHidden/>
          </w:rPr>
          <w:fldChar w:fldCharType="begin"/>
        </w:r>
        <w:r w:rsidR="00B41CCA">
          <w:rPr>
            <w:noProof/>
            <w:webHidden/>
          </w:rPr>
          <w:instrText xml:space="preserve"> PAGEREF _Toc401588077 \h </w:instrText>
        </w:r>
        <w:r>
          <w:rPr>
            <w:noProof/>
            <w:webHidden/>
          </w:rPr>
        </w:r>
        <w:r>
          <w:rPr>
            <w:noProof/>
            <w:webHidden/>
          </w:rPr>
          <w:fldChar w:fldCharType="separate"/>
        </w:r>
        <w:r w:rsidR="006B608F">
          <w:rPr>
            <w:noProof/>
            <w:webHidden/>
          </w:rPr>
          <w:t>59</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78" w:history="1">
        <w:r w:rsidR="00B41CCA" w:rsidRPr="007D14E3">
          <w:rPr>
            <w:rStyle w:val="Lienhypertexte"/>
            <w:noProof/>
          </w:rPr>
          <w:t>IV.3.  Solutions proposées aux problèmes lies à la violation de critère de Nyquist</w:t>
        </w:r>
        <w:r w:rsidR="00B41CCA">
          <w:rPr>
            <w:noProof/>
            <w:webHidden/>
          </w:rPr>
          <w:tab/>
        </w:r>
        <w:r>
          <w:rPr>
            <w:noProof/>
            <w:webHidden/>
          </w:rPr>
          <w:fldChar w:fldCharType="begin"/>
        </w:r>
        <w:r w:rsidR="00B41CCA">
          <w:rPr>
            <w:noProof/>
            <w:webHidden/>
          </w:rPr>
          <w:instrText xml:space="preserve"> PAGEREF _Toc401588078 \h </w:instrText>
        </w:r>
        <w:r>
          <w:rPr>
            <w:noProof/>
            <w:webHidden/>
          </w:rPr>
        </w:r>
        <w:r>
          <w:rPr>
            <w:noProof/>
            <w:webHidden/>
          </w:rPr>
          <w:fldChar w:fldCharType="separate"/>
        </w:r>
        <w:r w:rsidR="006B608F">
          <w:rPr>
            <w:noProof/>
            <w:webHidden/>
          </w:rPr>
          <w:t>61</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79" w:history="1">
        <w:r w:rsidR="00B41CCA" w:rsidRPr="007D14E3">
          <w:rPr>
            <w:rStyle w:val="Lienhypertexte"/>
            <w:noProof/>
          </w:rPr>
          <w:t>IV.3.1.   Principe de l’estimateur MV</w:t>
        </w:r>
        <w:r w:rsidR="00B41CCA">
          <w:rPr>
            <w:noProof/>
            <w:webHidden/>
          </w:rPr>
          <w:tab/>
        </w:r>
        <w:r>
          <w:rPr>
            <w:noProof/>
            <w:webHidden/>
          </w:rPr>
          <w:fldChar w:fldCharType="begin"/>
        </w:r>
        <w:r w:rsidR="00B41CCA">
          <w:rPr>
            <w:noProof/>
            <w:webHidden/>
          </w:rPr>
          <w:instrText xml:space="preserve"> PAGEREF _Toc401588079 \h </w:instrText>
        </w:r>
        <w:r>
          <w:rPr>
            <w:noProof/>
            <w:webHidden/>
          </w:rPr>
        </w:r>
        <w:r>
          <w:rPr>
            <w:noProof/>
            <w:webHidden/>
          </w:rPr>
          <w:fldChar w:fldCharType="separate"/>
        </w:r>
        <w:r w:rsidR="006B608F">
          <w:rPr>
            <w:noProof/>
            <w:webHidden/>
          </w:rPr>
          <w:t>63</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80" w:history="1">
        <w:r w:rsidR="00B41CCA" w:rsidRPr="007D14E3">
          <w:rPr>
            <w:rStyle w:val="Lienhypertexte"/>
            <w:noProof/>
          </w:rPr>
          <w:t>IV.3.2.  Performances</w:t>
        </w:r>
        <w:r w:rsidR="00B41CCA">
          <w:rPr>
            <w:noProof/>
            <w:webHidden/>
          </w:rPr>
          <w:tab/>
        </w:r>
        <w:r>
          <w:rPr>
            <w:noProof/>
            <w:webHidden/>
          </w:rPr>
          <w:fldChar w:fldCharType="begin"/>
        </w:r>
        <w:r w:rsidR="00B41CCA">
          <w:rPr>
            <w:noProof/>
            <w:webHidden/>
          </w:rPr>
          <w:instrText xml:space="preserve"> PAGEREF _Toc401588080 \h </w:instrText>
        </w:r>
        <w:r>
          <w:rPr>
            <w:noProof/>
            <w:webHidden/>
          </w:rPr>
        </w:r>
        <w:r>
          <w:rPr>
            <w:noProof/>
            <w:webHidden/>
          </w:rPr>
          <w:fldChar w:fldCharType="separate"/>
        </w:r>
        <w:r w:rsidR="006B608F">
          <w:rPr>
            <w:noProof/>
            <w:webHidden/>
          </w:rPr>
          <w:t>64</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81" w:history="1">
        <w:r w:rsidR="00B41CCA" w:rsidRPr="007D14E3">
          <w:rPr>
            <w:rStyle w:val="Lienhypertexte"/>
            <w:noProof/>
          </w:rPr>
          <w:t>IV.4.  Estimation du canal</w:t>
        </w:r>
        <w:r w:rsidR="00B41CCA">
          <w:rPr>
            <w:noProof/>
            <w:webHidden/>
          </w:rPr>
          <w:tab/>
        </w:r>
        <w:r>
          <w:rPr>
            <w:noProof/>
            <w:webHidden/>
          </w:rPr>
          <w:fldChar w:fldCharType="begin"/>
        </w:r>
        <w:r w:rsidR="00B41CCA">
          <w:rPr>
            <w:noProof/>
            <w:webHidden/>
          </w:rPr>
          <w:instrText xml:space="preserve"> PAGEREF _Toc401588081 \h </w:instrText>
        </w:r>
        <w:r>
          <w:rPr>
            <w:noProof/>
            <w:webHidden/>
          </w:rPr>
        </w:r>
        <w:r>
          <w:rPr>
            <w:noProof/>
            <w:webHidden/>
          </w:rPr>
          <w:fldChar w:fldCharType="separate"/>
        </w:r>
        <w:r w:rsidR="006B608F">
          <w:rPr>
            <w:noProof/>
            <w:webHidden/>
          </w:rPr>
          <w:t>65</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82" w:history="1">
        <w:r w:rsidR="00B41CCA" w:rsidRPr="007D14E3">
          <w:rPr>
            <w:rStyle w:val="Lienhypertexte"/>
            <w:noProof/>
          </w:rPr>
          <w:t>IV.5.   Egalisation du canal</w:t>
        </w:r>
        <w:r w:rsidR="00B41CCA">
          <w:rPr>
            <w:noProof/>
            <w:webHidden/>
          </w:rPr>
          <w:tab/>
        </w:r>
        <w:r>
          <w:rPr>
            <w:noProof/>
            <w:webHidden/>
          </w:rPr>
          <w:fldChar w:fldCharType="begin"/>
        </w:r>
        <w:r w:rsidR="00B41CCA">
          <w:rPr>
            <w:noProof/>
            <w:webHidden/>
          </w:rPr>
          <w:instrText xml:space="preserve"> PAGEREF _Toc401588082 \h </w:instrText>
        </w:r>
        <w:r>
          <w:rPr>
            <w:noProof/>
            <w:webHidden/>
          </w:rPr>
        </w:r>
        <w:r>
          <w:rPr>
            <w:noProof/>
            <w:webHidden/>
          </w:rPr>
          <w:fldChar w:fldCharType="separate"/>
        </w:r>
        <w:r w:rsidR="006B608F">
          <w:rPr>
            <w:noProof/>
            <w:webHidden/>
          </w:rPr>
          <w:t>66</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83" w:history="1">
        <w:r w:rsidR="00B41CCA" w:rsidRPr="007D14E3">
          <w:rPr>
            <w:rStyle w:val="Lienhypertexte"/>
            <w:noProof/>
          </w:rPr>
          <w:t>IV.5.1.  Le Zéro Zorcing ZF</w:t>
        </w:r>
        <w:r w:rsidR="00B41CCA">
          <w:rPr>
            <w:noProof/>
            <w:webHidden/>
          </w:rPr>
          <w:tab/>
        </w:r>
        <w:r>
          <w:rPr>
            <w:noProof/>
            <w:webHidden/>
          </w:rPr>
          <w:fldChar w:fldCharType="begin"/>
        </w:r>
        <w:r w:rsidR="00B41CCA">
          <w:rPr>
            <w:noProof/>
            <w:webHidden/>
          </w:rPr>
          <w:instrText xml:space="preserve"> PAGEREF _Toc401588083 \h </w:instrText>
        </w:r>
        <w:r>
          <w:rPr>
            <w:noProof/>
            <w:webHidden/>
          </w:rPr>
        </w:r>
        <w:r>
          <w:rPr>
            <w:noProof/>
            <w:webHidden/>
          </w:rPr>
          <w:fldChar w:fldCharType="separate"/>
        </w:r>
        <w:r w:rsidR="006B608F">
          <w:rPr>
            <w:noProof/>
            <w:webHidden/>
          </w:rPr>
          <w:t>67</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84" w:history="1">
        <w:r w:rsidR="00B41CCA" w:rsidRPr="007D14E3">
          <w:rPr>
            <w:rStyle w:val="Lienhypertexte"/>
            <w:noProof/>
          </w:rPr>
          <w:t>IV.5.2.  Egaliseur à erreur quadratique minimale MMSE</w:t>
        </w:r>
        <w:r w:rsidR="00B41CCA">
          <w:rPr>
            <w:noProof/>
            <w:webHidden/>
          </w:rPr>
          <w:tab/>
        </w:r>
        <w:r>
          <w:rPr>
            <w:noProof/>
            <w:webHidden/>
          </w:rPr>
          <w:fldChar w:fldCharType="begin"/>
        </w:r>
        <w:r w:rsidR="00B41CCA">
          <w:rPr>
            <w:noProof/>
            <w:webHidden/>
          </w:rPr>
          <w:instrText xml:space="preserve"> PAGEREF _Toc401588084 \h </w:instrText>
        </w:r>
        <w:r>
          <w:rPr>
            <w:noProof/>
            <w:webHidden/>
          </w:rPr>
        </w:r>
        <w:r>
          <w:rPr>
            <w:noProof/>
            <w:webHidden/>
          </w:rPr>
          <w:fldChar w:fldCharType="separate"/>
        </w:r>
        <w:r w:rsidR="006B608F">
          <w:rPr>
            <w:noProof/>
            <w:webHidden/>
          </w:rPr>
          <w:t>69</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85" w:history="1">
        <w:r w:rsidR="00B41CCA" w:rsidRPr="007D14E3">
          <w:rPr>
            <w:rStyle w:val="Lienhypertexte"/>
            <w:noProof/>
          </w:rPr>
          <w:t>IV.6.  Simulation avec Matlab: comparaison entre la méthode d’égalisation ZF et la méthode MMSE</w:t>
        </w:r>
        <w:r w:rsidR="00B41CCA">
          <w:rPr>
            <w:noProof/>
            <w:webHidden/>
          </w:rPr>
          <w:tab/>
        </w:r>
        <w:r>
          <w:rPr>
            <w:noProof/>
            <w:webHidden/>
          </w:rPr>
          <w:fldChar w:fldCharType="begin"/>
        </w:r>
        <w:r w:rsidR="00B41CCA">
          <w:rPr>
            <w:noProof/>
            <w:webHidden/>
          </w:rPr>
          <w:instrText xml:space="preserve"> PAGEREF _Toc401588085 \h </w:instrText>
        </w:r>
        <w:r>
          <w:rPr>
            <w:noProof/>
            <w:webHidden/>
          </w:rPr>
        </w:r>
        <w:r>
          <w:rPr>
            <w:noProof/>
            <w:webHidden/>
          </w:rPr>
          <w:fldChar w:fldCharType="separate"/>
        </w:r>
        <w:r w:rsidR="006B608F">
          <w:rPr>
            <w:noProof/>
            <w:webHidden/>
          </w:rPr>
          <w:t>69</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86" w:history="1">
        <w:r w:rsidR="00B41CCA" w:rsidRPr="007D14E3">
          <w:rPr>
            <w:rStyle w:val="Lienhypertexte"/>
            <w:noProof/>
          </w:rPr>
          <w:t>IV.6.1.  Méthode d’égalisation ZERO FORCING</w:t>
        </w:r>
        <w:r w:rsidR="00B41CCA">
          <w:rPr>
            <w:noProof/>
            <w:webHidden/>
          </w:rPr>
          <w:tab/>
        </w:r>
        <w:r>
          <w:rPr>
            <w:noProof/>
            <w:webHidden/>
          </w:rPr>
          <w:fldChar w:fldCharType="begin"/>
        </w:r>
        <w:r w:rsidR="00B41CCA">
          <w:rPr>
            <w:noProof/>
            <w:webHidden/>
          </w:rPr>
          <w:instrText xml:space="preserve"> PAGEREF _Toc401588086 \h </w:instrText>
        </w:r>
        <w:r>
          <w:rPr>
            <w:noProof/>
            <w:webHidden/>
          </w:rPr>
        </w:r>
        <w:r>
          <w:rPr>
            <w:noProof/>
            <w:webHidden/>
          </w:rPr>
          <w:fldChar w:fldCharType="separate"/>
        </w:r>
        <w:r w:rsidR="006B608F">
          <w:rPr>
            <w:noProof/>
            <w:webHidden/>
          </w:rPr>
          <w:t>70</w:t>
        </w:r>
        <w:r>
          <w:rPr>
            <w:noProof/>
            <w:webHidden/>
          </w:rPr>
          <w:fldChar w:fldCharType="end"/>
        </w:r>
      </w:hyperlink>
    </w:p>
    <w:p w:rsidR="00B41CCA" w:rsidRDefault="00A915C2" w:rsidP="00B41CCA">
      <w:pPr>
        <w:pStyle w:val="TM3"/>
        <w:tabs>
          <w:tab w:val="right" w:leader="dot" w:pos="9062"/>
        </w:tabs>
        <w:spacing w:line="360" w:lineRule="auto"/>
        <w:rPr>
          <w:rFonts w:eastAsiaTheme="minorEastAsia"/>
          <w:noProof/>
          <w:lang w:eastAsia="fr-FR"/>
        </w:rPr>
      </w:pPr>
      <w:hyperlink w:anchor="_Toc401588087" w:history="1">
        <w:r w:rsidR="00B41CCA" w:rsidRPr="007D14E3">
          <w:rPr>
            <w:rStyle w:val="Lienhypertexte"/>
            <w:noProof/>
          </w:rPr>
          <w:t>IV.6.2.  Egaliseur MMSE</w:t>
        </w:r>
        <w:r w:rsidR="00B41CCA">
          <w:rPr>
            <w:noProof/>
            <w:webHidden/>
          </w:rPr>
          <w:tab/>
        </w:r>
        <w:r>
          <w:rPr>
            <w:noProof/>
            <w:webHidden/>
          </w:rPr>
          <w:fldChar w:fldCharType="begin"/>
        </w:r>
        <w:r w:rsidR="00B41CCA">
          <w:rPr>
            <w:noProof/>
            <w:webHidden/>
          </w:rPr>
          <w:instrText xml:space="preserve"> PAGEREF _Toc401588087 \h </w:instrText>
        </w:r>
        <w:r>
          <w:rPr>
            <w:noProof/>
            <w:webHidden/>
          </w:rPr>
        </w:r>
        <w:r>
          <w:rPr>
            <w:noProof/>
            <w:webHidden/>
          </w:rPr>
          <w:fldChar w:fldCharType="separate"/>
        </w:r>
        <w:r w:rsidR="006B608F">
          <w:rPr>
            <w:noProof/>
            <w:webHidden/>
          </w:rPr>
          <w:t>77</w:t>
        </w:r>
        <w:r>
          <w:rPr>
            <w:noProof/>
            <w:webHidden/>
          </w:rPr>
          <w:fldChar w:fldCharType="end"/>
        </w:r>
      </w:hyperlink>
    </w:p>
    <w:p w:rsidR="00B41CCA" w:rsidRDefault="00A915C2" w:rsidP="00B41CCA">
      <w:pPr>
        <w:pStyle w:val="TM2"/>
        <w:tabs>
          <w:tab w:val="right" w:leader="dot" w:pos="9062"/>
        </w:tabs>
        <w:spacing w:line="360" w:lineRule="auto"/>
        <w:rPr>
          <w:rFonts w:eastAsiaTheme="minorEastAsia"/>
          <w:noProof/>
          <w:lang w:eastAsia="fr-FR"/>
        </w:rPr>
      </w:pPr>
      <w:hyperlink w:anchor="_Toc401588088" w:history="1">
        <w:r w:rsidR="00B41CCA" w:rsidRPr="007D14E3">
          <w:rPr>
            <w:rStyle w:val="Lienhypertexte"/>
            <w:noProof/>
          </w:rPr>
          <w:t>IV.7.  Conclusion</w:t>
        </w:r>
        <w:r w:rsidR="00B41CCA">
          <w:rPr>
            <w:noProof/>
            <w:webHidden/>
          </w:rPr>
          <w:tab/>
        </w:r>
        <w:r>
          <w:rPr>
            <w:noProof/>
            <w:webHidden/>
          </w:rPr>
          <w:fldChar w:fldCharType="begin"/>
        </w:r>
        <w:r w:rsidR="00B41CCA">
          <w:rPr>
            <w:noProof/>
            <w:webHidden/>
          </w:rPr>
          <w:instrText xml:space="preserve"> PAGEREF _Toc401588088 \h </w:instrText>
        </w:r>
        <w:r>
          <w:rPr>
            <w:noProof/>
            <w:webHidden/>
          </w:rPr>
        </w:r>
        <w:r>
          <w:rPr>
            <w:noProof/>
            <w:webHidden/>
          </w:rPr>
          <w:fldChar w:fldCharType="separate"/>
        </w:r>
        <w:r w:rsidR="006B608F">
          <w:rPr>
            <w:noProof/>
            <w:webHidden/>
          </w:rPr>
          <w:t>81</w:t>
        </w:r>
        <w:r>
          <w:rPr>
            <w:noProof/>
            <w:webHidden/>
          </w:rPr>
          <w:fldChar w:fldCharType="end"/>
        </w:r>
      </w:hyperlink>
    </w:p>
    <w:p w:rsidR="00B41CCA" w:rsidRDefault="00A915C2" w:rsidP="00B41CCA">
      <w:pPr>
        <w:pStyle w:val="TM1"/>
        <w:spacing w:line="360" w:lineRule="auto"/>
        <w:rPr>
          <w:rFonts w:cstheme="minorBidi"/>
          <w:b w:val="0"/>
          <w:lang w:eastAsia="fr-FR"/>
        </w:rPr>
      </w:pPr>
      <w:hyperlink w:anchor="_Toc401588089" w:history="1">
        <w:r w:rsidR="00B41CCA" w:rsidRPr="007D14E3">
          <w:rPr>
            <w:rStyle w:val="Lienhypertexte"/>
          </w:rPr>
          <w:t>Conclusion</w:t>
        </w:r>
        <w:r w:rsidR="00B41CCA">
          <w:rPr>
            <w:webHidden/>
          </w:rPr>
          <w:tab/>
        </w:r>
        <w:r>
          <w:rPr>
            <w:webHidden/>
          </w:rPr>
          <w:fldChar w:fldCharType="begin"/>
        </w:r>
        <w:r w:rsidR="00B41CCA">
          <w:rPr>
            <w:webHidden/>
          </w:rPr>
          <w:instrText xml:space="preserve"> PAGEREF _Toc401588089 \h </w:instrText>
        </w:r>
        <w:r>
          <w:rPr>
            <w:webHidden/>
          </w:rPr>
        </w:r>
        <w:r>
          <w:rPr>
            <w:webHidden/>
          </w:rPr>
          <w:fldChar w:fldCharType="separate"/>
        </w:r>
        <w:r w:rsidR="006B608F">
          <w:rPr>
            <w:webHidden/>
          </w:rPr>
          <w:t>82</w:t>
        </w:r>
        <w:r>
          <w:rPr>
            <w:webHidden/>
          </w:rPr>
          <w:fldChar w:fldCharType="end"/>
        </w:r>
      </w:hyperlink>
    </w:p>
    <w:p w:rsidR="00B41CCA" w:rsidRDefault="00A915C2" w:rsidP="00B41CCA">
      <w:pPr>
        <w:pStyle w:val="TM1"/>
        <w:spacing w:line="360" w:lineRule="auto"/>
        <w:rPr>
          <w:rFonts w:cstheme="minorBidi"/>
          <w:b w:val="0"/>
          <w:lang w:eastAsia="fr-FR"/>
        </w:rPr>
      </w:pPr>
      <w:hyperlink w:anchor="_Toc401588090" w:history="1">
        <w:r w:rsidR="00B41CCA" w:rsidRPr="007D14E3">
          <w:rPr>
            <w:rStyle w:val="Lienhypertexte"/>
          </w:rPr>
          <w:t>Bibliographie</w:t>
        </w:r>
        <w:r w:rsidR="00B41CCA">
          <w:rPr>
            <w:webHidden/>
          </w:rPr>
          <w:tab/>
        </w:r>
        <w:r>
          <w:rPr>
            <w:webHidden/>
          </w:rPr>
          <w:fldChar w:fldCharType="begin"/>
        </w:r>
        <w:r w:rsidR="00B41CCA">
          <w:rPr>
            <w:webHidden/>
          </w:rPr>
          <w:instrText xml:space="preserve"> PAGEREF _Toc401588090 \h </w:instrText>
        </w:r>
        <w:r>
          <w:rPr>
            <w:webHidden/>
          </w:rPr>
        </w:r>
        <w:r>
          <w:rPr>
            <w:webHidden/>
          </w:rPr>
          <w:fldChar w:fldCharType="separate"/>
        </w:r>
        <w:r w:rsidR="006B608F">
          <w:rPr>
            <w:webHidden/>
          </w:rPr>
          <w:t>84</w:t>
        </w:r>
        <w:r>
          <w:rPr>
            <w:webHidden/>
          </w:rPr>
          <w:fldChar w:fldCharType="end"/>
        </w:r>
      </w:hyperlink>
    </w:p>
    <w:p w:rsidR="001E75FB" w:rsidRDefault="00A915C2" w:rsidP="00B41CCA">
      <w:pPr>
        <w:pStyle w:val="En-ttedetabledesmatires"/>
        <w:spacing w:line="360" w:lineRule="auto"/>
        <w:jc w:val="left"/>
        <w:rPr>
          <w:rFonts w:ascii="Times New Roman" w:hAnsi="Times New Roman" w:cs="Times New Roman"/>
          <w:b w:val="0"/>
          <w:sz w:val="24"/>
          <w:szCs w:val="24"/>
        </w:rPr>
        <w:sectPr w:rsidR="001E75FB" w:rsidSect="0053469B">
          <w:footerReference w:type="default" r:id="rId22"/>
          <w:pgSz w:w="11906" w:h="16838"/>
          <w:pgMar w:top="1417" w:right="1417" w:bottom="1417" w:left="1417" w:header="708" w:footer="708" w:gutter="0"/>
          <w:pgBorders w:offsetFrom="page">
            <w:top w:val="thinThickSmallGap" w:sz="24" w:space="24" w:color="1F497D" w:themeColor="text2"/>
            <w:left w:val="thinThickSmallGap" w:sz="24" w:space="24" w:color="1F497D" w:themeColor="text2"/>
            <w:bottom w:val="thickThinSmallGap" w:sz="24" w:space="24" w:color="1F497D" w:themeColor="text2"/>
            <w:right w:val="thickThinSmallGap" w:sz="24" w:space="24" w:color="1F497D" w:themeColor="text2"/>
          </w:pgBorders>
          <w:cols w:space="708"/>
          <w:docGrid w:linePitch="360"/>
        </w:sectPr>
      </w:pPr>
      <w:r>
        <w:fldChar w:fldCharType="end"/>
      </w:r>
    </w:p>
    <w:p w:rsidR="00D647B7" w:rsidRPr="00686A7A" w:rsidRDefault="00D647B7" w:rsidP="00B41CCA">
      <w:pPr>
        <w:pStyle w:val="Titre1"/>
        <w:spacing w:line="360" w:lineRule="auto"/>
      </w:pPr>
      <w:bookmarkStart w:id="12" w:name="_Toc401588018"/>
      <w:r w:rsidRPr="00686A7A">
        <w:lastRenderedPageBreak/>
        <w:t>Introduction générale</w:t>
      </w:r>
      <w:bookmarkEnd w:id="12"/>
    </w:p>
    <w:p w:rsidR="005E3FEE" w:rsidRPr="00D97934" w:rsidRDefault="00D97934" w:rsidP="00D97934">
      <w:pPr>
        <w:spacing w:line="360" w:lineRule="auto"/>
        <w:jc w:val="both"/>
        <w:rPr>
          <w:rFonts w:ascii="Times New Roman" w:hAnsi="Times New Roman" w:cs="Times New Roman"/>
          <w:b/>
          <w:sz w:val="24"/>
          <w:szCs w:val="24"/>
        </w:rPr>
      </w:pPr>
      <w:r w:rsidRPr="00D97934">
        <w:rPr>
          <w:rFonts w:ascii="Times New Roman" w:hAnsi="Times New Roman" w:cs="Times New Roman"/>
          <w:b/>
          <w:sz w:val="24"/>
          <w:szCs w:val="24"/>
        </w:rPr>
        <w:t>Recensement d’intérêt pour les systèmes OFDM</w:t>
      </w:r>
    </w:p>
    <w:p w:rsidR="00D647B7" w:rsidRPr="00681EFD" w:rsidRDefault="00D647B7" w:rsidP="00B41CCA">
      <w:pPr>
        <w:spacing w:line="360" w:lineRule="auto"/>
        <w:ind w:firstLine="708"/>
        <w:jc w:val="both"/>
        <w:rPr>
          <w:rFonts w:ascii="Times New Roman" w:hAnsi="Times New Roman" w:cs="Times New Roman"/>
          <w:sz w:val="24"/>
          <w:szCs w:val="24"/>
        </w:rPr>
      </w:pPr>
      <w:r w:rsidRPr="00681EFD">
        <w:rPr>
          <w:rFonts w:ascii="Times New Roman" w:hAnsi="Times New Roman" w:cs="Times New Roman"/>
          <w:sz w:val="24"/>
          <w:szCs w:val="24"/>
        </w:rPr>
        <w:t>OFDM (Orthogonal Frequency Division Multiplexing) est une alternative des techniques CDMA pour la technologie sans fil. Il a été démontré qu’elle a le potentiel de dépasser ces technique</w:t>
      </w:r>
      <w:r>
        <w:rPr>
          <w:rFonts w:ascii="Times New Roman" w:hAnsi="Times New Roman" w:cs="Times New Roman"/>
          <w:sz w:val="24"/>
          <w:szCs w:val="24"/>
        </w:rPr>
        <w:t>s</w:t>
      </w:r>
      <w:r w:rsidRPr="00681EFD">
        <w:rPr>
          <w:rFonts w:ascii="Times New Roman" w:hAnsi="Times New Roman" w:cs="Times New Roman"/>
          <w:sz w:val="24"/>
          <w:szCs w:val="24"/>
        </w:rPr>
        <w:t xml:space="preserve"> en capacité, de ce fait elle représente une technique d’accès sans fil pour les systèmes 4G  actuellement en plein essor.</w:t>
      </w:r>
    </w:p>
    <w:p w:rsidR="00D647B7" w:rsidRPr="00681EFD" w:rsidRDefault="00D647B7" w:rsidP="00B41CCA">
      <w:pPr>
        <w:spacing w:line="360" w:lineRule="auto"/>
        <w:jc w:val="both"/>
        <w:rPr>
          <w:rFonts w:ascii="Times New Roman" w:hAnsi="Times New Roman" w:cs="Times New Roman"/>
          <w:sz w:val="24"/>
          <w:szCs w:val="24"/>
        </w:rPr>
      </w:pPr>
      <w:r w:rsidRPr="00681EFD">
        <w:rPr>
          <w:rFonts w:ascii="Times New Roman" w:hAnsi="Times New Roman" w:cs="Times New Roman"/>
          <w:sz w:val="24"/>
          <w:szCs w:val="24"/>
        </w:rPr>
        <w:t xml:space="preserve">La chaine OFDM permet de transmettre avec  efficacité des données numériques à travers un canal radio même si ce dit canal représente un environnement multi trajet. Elle utilise un grand nombre de sous porteuses à bande étroite.  </w:t>
      </w:r>
    </w:p>
    <w:p w:rsidR="00D647B7" w:rsidRPr="00681EFD" w:rsidRDefault="00D647B7" w:rsidP="00B41CCA">
      <w:pPr>
        <w:spacing w:line="360" w:lineRule="auto"/>
        <w:jc w:val="both"/>
        <w:rPr>
          <w:rFonts w:ascii="Times New Roman" w:hAnsi="Times New Roman" w:cs="Times New Roman"/>
          <w:sz w:val="24"/>
          <w:szCs w:val="24"/>
        </w:rPr>
      </w:pPr>
      <w:r w:rsidRPr="00681EFD">
        <w:rPr>
          <w:rFonts w:ascii="Times New Roman" w:hAnsi="Times New Roman" w:cs="Times New Roman"/>
          <w:sz w:val="24"/>
          <w:szCs w:val="24"/>
        </w:rPr>
        <w:t>Ces sous porteuses sont espacées en fréquences de manière régulière f</w:t>
      </w:r>
      <w:r>
        <w:rPr>
          <w:rFonts w:ascii="Times New Roman" w:hAnsi="Times New Roman" w:cs="Times New Roman"/>
          <w:sz w:val="24"/>
          <w:szCs w:val="24"/>
        </w:rPr>
        <w:t>orma</w:t>
      </w:r>
      <w:r w:rsidRPr="00681EFD">
        <w:rPr>
          <w:rFonts w:ascii="Times New Roman" w:hAnsi="Times New Roman" w:cs="Times New Roman"/>
          <w:sz w:val="24"/>
          <w:szCs w:val="24"/>
        </w:rPr>
        <w:t>nt ainsi un spectre en blocs l’espace et le temps de synchronisation de ces sous porteuses doivent être choisis de telle so</w:t>
      </w:r>
      <w:r>
        <w:rPr>
          <w:rFonts w:ascii="Times New Roman" w:hAnsi="Times New Roman" w:cs="Times New Roman"/>
          <w:sz w:val="24"/>
          <w:szCs w:val="24"/>
        </w:rPr>
        <w:t>rte qu’elles restent orthogonales</w:t>
      </w:r>
      <w:r w:rsidRPr="00681EFD">
        <w:rPr>
          <w:rFonts w:ascii="Times New Roman" w:hAnsi="Times New Roman" w:cs="Times New Roman"/>
          <w:sz w:val="24"/>
          <w:szCs w:val="24"/>
        </w:rPr>
        <w:t xml:space="preserve"> et</w:t>
      </w:r>
      <w:r>
        <w:rPr>
          <w:rFonts w:ascii="Times New Roman" w:hAnsi="Times New Roman" w:cs="Times New Roman"/>
          <w:sz w:val="24"/>
          <w:szCs w:val="24"/>
        </w:rPr>
        <w:t xml:space="preserve"> qu’elles</w:t>
      </w:r>
      <w:r w:rsidRPr="00681EFD">
        <w:rPr>
          <w:rFonts w:ascii="Times New Roman" w:hAnsi="Times New Roman" w:cs="Times New Roman"/>
          <w:sz w:val="24"/>
          <w:szCs w:val="24"/>
        </w:rPr>
        <w:t xml:space="preserve"> ne soient pas source</w:t>
      </w:r>
      <w:r>
        <w:rPr>
          <w:rFonts w:ascii="Times New Roman" w:hAnsi="Times New Roman" w:cs="Times New Roman"/>
          <w:sz w:val="24"/>
          <w:szCs w:val="24"/>
        </w:rPr>
        <w:t>s</w:t>
      </w:r>
      <w:r w:rsidRPr="00681EFD">
        <w:rPr>
          <w:rFonts w:ascii="Times New Roman" w:hAnsi="Times New Roman" w:cs="Times New Roman"/>
          <w:sz w:val="24"/>
          <w:szCs w:val="24"/>
        </w:rPr>
        <w:t xml:space="preserve"> d’interférence</w:t>
      </w:r>
      <w:r>
        <w:rPr>
          <w:rFonts w:ascii="Times New Roman" w:hAnsi="Times New Roman" w:cs="Times New Roman"/>
          <w:sz w:val="24"/>
          <w:szCs w:val="24"/>
        </w:rPr>
        <w:t>s</w:t>
      </w:r>
      <w:r w:rsidRPr="00681EFD">
        <w:rPr>
          <w:rFonts w:ascii="Times New Roman" w:hAnsi="Times New Roman" w:cs="Times New Roman"/>
          <w:sz w:val="24"/>
          <w:szCs w:val="24"/>
        </w:rPr>
        <w:t xml:space="preserve"> entre elle</w:t>
      </w:r>
      <w:r>
        <w:rPr>
          <w:rFonts w:ascii="Times New Roman" w:hAnsi="Times New Roman" w:cs="Times New Roman"/>
          <w:sz w:val="24"/>
          <w:szCs w:val="24"/>
        </w:rPr>
        <w:t>s</w:t>
      </w:r>
      <w:r w:rsidRPr="00681EFD">
        <w:rPr>
          <w:rFonts w:ascii="Times New Roman" w:hAnsi="Times New Roman" w:cs="Times New Roman"/>
          <w:sz w:val="24"/>
          <w:szCs w:val="24"/>
        </w:rPr>
        <w:t xml:space="preserve"> malgré le recouvrement de leur spectre dans le domaine fréquentiel.</w:t>
      </w:r>
    </w:p>
    <w:p w:rsidR="00D647B7" w:rsidRPr="00681EFD" w:rsidRDefault="00D647B7" w:rsidP="00B41CCA">
      <w:pPr>
        <w:spacing w:line="360" w:lineRule="auto"/>
        <w:jc w:val="both"/>
        <w:rPr>
          <w:rFonts w:ascii="Times New Roman" w:hAnsi="Times New Roman" w:cs="Times New Roman"/>
          <w:sz w:val="24"/>
          <w:szCs w:val="24"/>
        </w:rPr>
      </w:pPr>
      <w:r w:rsidRPr="00681EFD">
        <w:rPr>
          <w:rFonts w:ascii="Times New Roman" w:hAnsi="Times New Roman" w:cs="Times New Roman"/>
          <w:sz w:val="24"/>
          <w:szCs w:val="24"/>
        </w:rPr>
        <w:t xml:space="preserve"> Le nom OFDM provient du fait que les données numériques sont véhiculées par plusieurs sous porteuses d’un système de multiplexage FDM, e</w:t>
      </w:r>
      <w:r>
        <w:rPr>
          <w:rFonts w:ascii="Times New Roman" w:hAnsi="Times New Roman" w:cs="Times New Roman"/>
          <w:sz w:val="24"/>
          <w:szCs w:val="24"/>
        </w:rPr>
        <w:t>t ces sous porteuses obéissent à</w:t>
      </w:r>
      <w:r w:rsidRPr="00681EFD">
        <w:rPr>
          <w:rFonts w:ascii="Times New Roman" w:hAnsi="Times New Roman" w:cs="Times New Roman"/>
          <w:sz w:val="24"/>
          <w:szCs w:val="24"/>
        </w:rPr>
        <w:t xml:space="preserve"> l’orthogonalité  fréquentielle d’où le nom OFDM.</w:t>
      </w:r>
    </w:p>
    <w:p w:rsidR="00D647B7" w:rsidRPr="00681EFD" w:rsidRDefault="00D647B7"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Leur origine est </w:t>
      </w:r>
      <w:r w:rsidR="00B86011">
        <w:rPr>
          <w:rFonts w:ascii="Times New Roman" w:hAnsi="Times New Roman" w:cs="Times New Roman"/>
          <w:sz w:val="24"/>
          <w:szCs w:val="24"/>
        </w:rPr>
        <w:t>introduite</w:t>
      </w:r>
      <w:r w:rsidR="004D685D">
        <w:rPr>
          <w:rFonts w:ascii="Times New Roman" w:hAnsi="Times New Roman" w:cs="Times New Roman"/>
          <w:sz w:val="24"/>
          <w:szCs w:val="24"/>
        </w:rPr>
        <w:t xml:space="preserve"> par les techniques FDM</w:t>
      </w:r>
      <w:r w:rsidRPr="00681EFD">
        <w:rPr>
          <w:rFonts w:ascii="Times New Roman" w:hAnsi="Times New Roman" w:cs="Times New Roman"/>
          <w:sz w:val="24"/>
          <w:szCs w:val="24"/>
        </w:rPr>
        <w:t xml:space="preserve"> depuis un grand nombre d’années</w:t>
      </w:r>
      <w:r w:rsidR="004D685D">
        <w:rPr>
          <w:rFonts w:ascii="Times New Roman" w:hAnsi="Times New Roman" w:cs="Times New Roman"/>
          <w:sz w:val="24"/>
          <w:szCs w:val="24"/>
        </w:rPr>
        <w:t xml:space="preserve"> [10</w:t>
      </w:r>
      <w:r w:rsidR="00B86011">
        <w:rPr>
          <w:rFonts w:ascii="Times New Roman" w:hAnsi="Times New Roman" w:cs="Times New Roman"/>
          <w:sz w:val="24"/>
          <w:szCs w:val="24"/>
        </w:rPr>
        <w:t>, 11</w:t>
      </w:r>
      <w:r w:rsidR="004D685D">
        <w:rPr>
          <w:rFonts w:ascii="Times New Roman" w:hAnsi="Times New Roman" w:cs="Times New Roman"/>
          <w:sz w:val="24"/>
          <w:szCs w:val="24"/>
        </w:rPr>
        <w:t>]. Dans les années</w:t>
      </w:r>
      <w:r w:rsidR="00B86011">
        <w:rPr>
          <w:rFonts w:ascii="Times New Roman" w:hAnsi="Times New Roman" w:cs="Times New Roman"/>
          <w:sz w:val="24"/>
          <w:szCs w:val="24"/>
        </w:rPr>
        <w:t xml:space="preserve"> 70 Weinstein et Ebert [12]</w:t>
      </w:r>
      <w:r w:rsidRPr="00681EFD">
        <w:rPr>
          <w:rFonts w:ascii="Times New Roman" w:hAnsi="Times New Roman" w:cs="Times New Roman"/>
          <w:sz w:val="24"/>
          <w:szCs w:val="24"/>
        </w:rPr>
        <w:t xml:space="preserve"> introduit le concept d’</w:t>
      </w:r>
      <w:r>
        <w:rPr>
          <w:rFonts w:ascii="Times New Roman" w:hAnsi="Times New Roman" w:cs="Times New Roman"/>
          <w:sz w:val="24"/>
          <w:szCs w:val="24"/>
        </w:rPr>
        <w:t>orthogonalité d</w:t>
      </w:r>
      <w:r w:rsidRPr="00681EFD">
        <w:rPr>
          <w:rFonts w:ascii="Times New Roman" w:hAnsi="Times New Roman" w:cs="Times New Roman"/>
          <w:sz w:val="24"/>
          <w:szCs w:val="24"/>
        </w:rPr>
        <w:t xml:space="preserve">es fréquences porteuses </w:t>
      </w:r>
      <w:r>
        <w:rPr>
          <w:rFonts w:ascii="Times New Roman" w:hAnsi="Times New Roman" w:cs="Times New Roman"/>
          <w:sz w:val="24"/>
          <w:szCs w:val="24"/>
        </w:rPr>
        <w:t xml:space="preserve">issues d’oscillateurs différents </w:t>
      </w:r>
      <w:r w:rsidRPr="00681EFD">
        <w:rPr>
          <w:rFonts w:ascii="Times New Roman" w:hAnsi="Times New Roman" w:cs="Times New Roman"/>
          <w:sz w:val="24"/>
          <w:szCs w:val="24"/>
        </w:rPr>
        <w:t>et eu</w:t>
      </w:r>
      <w:r>
        <w:rPr>
          <w:rFonts w:ascii="Times New Roman" w:hAnsi="Times New Roman" w:cs="Times New Roman"/>
          <w:sz w:val="24"/>
          <w:szCs w:val="24"/>
        </w:rPr>
        <w:t>t</w:t>
      </w:r>
      <w:r w:rsidRPr="00681EFD">
        <w:rPr>
          <w:rFonts w:ascii="Times New Roman" w:hAnsi="Times New Roman" w:cs="Times New Roman"/>
          <w:sz w:val="24"/>
          <w:szCs w:val="24"/>
        </w:rPr>
        <w:t xml:space="preserve"> l’</w:t>
      </w:r>
      <w:r>
        <w:rPr>
          <w:rFonts w:ascii="Times New Roman" w:hAnsi="Times New Roman" w:cs="Times New Roman"/>
          <w:sz w:val="24"/>
          <w:szCs w:val="24"/>
        </w:rPr>
        <w:t xml:space="preserve">idée d’introduire la FFT </w:t>
      </w:r>
      <w:r w:rsidRPr="00681EFD">
        <w:rPr>
          <w:rFonts w:ascii="Times New Roman" w:hAnsi="Times New Roman" w:cs="Times New Roman"/>
          <w:sz w:val="24"/>
          <w:szCs w:val="24"/>
        </w:rPr>
        <w:t xml:space="preserve"> pour éviter le stockage en banque. Leur commercialisation a vu le jour avec  </w:t>
      </w:r>
      <w:r>
        <w:rPr>
          <w:rFonts w:ascii="Times New Roman" w:hAnsi="Times New Roman" w:cs="Times New Roman"/>
          <w:sz w:val="24"/>
          <w:szCs w:val="24"/>
        </w:rPr>
        <w:t>l’environnement</w:t>
      </w:r>
      <w:r w:rsidRPr="00681EFD">
        <w:rPr>
          <w:rFonts w:ascii="Times New Roman" w:hAnsi="Times New Roman" w:cs="Times New Roman"/>
          <w:sz w:val="24"/>
          <w:szCs w:val="24"/>
        </w:rPr>
        <w:t xml:space="preserve"> des systèmes DAB (Digital Audio Broadcasting)</w:t>
      </w:r>
      <w:r w:rsidR="00B86011">
        <w:rPr>
          <w:rFonts w:ascii="Times New Roman" w:hAnsi="Times New Roman" w:cs="Times New Roman"/>
          <w:sz w:val="24"/>
          <w:szCs w:val="24"/>
        </w:rPr>
        <w:t xml:space="preserve"> [13]</w:t>
      </w:r>
      <w:r w:rsidRPr="00681EFD">
        <w:rPr>
          <w:rFonts w:ascii="Times New Roman" w:hAnsi="Times New Roman" w:cs="Times New Roman"/>
          <w:sz w:val="24"/>
          <w:szCs w:val="24"/>
        </w:rPr>
        <w:t>, qui ont remplacé les systèmes FM en audio produisant ainsi des services d’information</w:t>
      </w:r>
      <w:r>
        <w:rPr>
          <w:rFonts w:ascii="Times New Roman" w:hAnsi="Times New Roman" w:cs="Times New Roman"/>
          <w:sz w:val="24"/>
          <w:szCs w:val="24"/>
        </w:rPr>
        <w:t>s</w:t>
      </w:r>
      <w:r w:rsidRPr="00681EFD">
        <w:rPr>
          <w:rFonts w:ascii="Times New Roman" w:hAnsi="Times New Roman" w:cs="Times New Roman"/>
          <w:sz w:val="24"/>
          <w:szCs w:val="24"/>
        </w:rPr>
        <w:t xml:space="preserve"> et d’audio de très </w:t>
      </w:r>
      <w:r w:rsidR="00B86011">
        <w:rPr>
          <w:rFonts w:ascii="Times New Roman" w:hAnsi="Times New Roman" w:cs="Times New Roman"/>
          <w:sz w:val="24"/>
          <w:szCs w:val="24"/>
        </w:rPr>
        <w:t>haute qualité</w:t>
      </w:r>
      <w:r w:rsidRPr="00681EFD">
        <w:rPr>
          <w:rFonts w:ascii="Times New Roman" w:hAnsi="Times New Roman" w:cs="Times New Roman"/>
          <w:sz w:val="24"/>
          <w:szCs w:val="24"/>
        </w:rPr>
        <w:t xml:space="preserve"> à cause de leur tolérance  au </w:t>
      </w:r>
      <w:r>
        <w:rPr>
          <w:rFonts w:ascii="Times New Roman" w:hAnsi="Times New Roman" w:cs="Times New Roman"/>
          <w:sz w:val="24"/>
          <w:szCs w:val="24"/>
        </w:rPr>
        <w:t>multi-</w:t>
      </w:r>
      <w:r w:rsidRPr="00681EFD">
        <w:rPr>
          <w:rFonts w:ascii="Times New Roman" w:hAnsi="Times New Roman" w:cs="Times New Roman"/>
          <w:sz w:val="24"/>
          <w:szCs w:val="24"/>
        </w:rPr>
        <w:t>trajet.</w:t>
      </w:r>
    </w:p>
    <w:p w:rsidR="00D647B7" w:rsidRDefault="00D647B7" w:rsidP="00B41CCA">
      <w:pPr>
        <w:spacing w:line="360" w:lineRule="auto"/>
        <w:jc w:val="both"/>
        <w:rPr>
          <w:rFonts w:ascii="Times New Roman" w:hAnsi="Times New Roman" w:cs="Times New Roman"/>
          <w:sz w:val="24"/>
          <w:szCs w:val="24"/>
        </w:rPr>
      </w:pPr>
      <w:r w:rsidRPr="00681EFD">
        <w:rPr>
          <w:rFonts w:ascii="Times New Roman" w:hAnsi="Times New Roman" w:cs="Times New Roman"/>
          <w:sz w:val="24"/>
          <w:szCs w:val="24"/>
        </w:rPr>
        <w:t>En effet</w:t>
      </w:r>
      <w:r>
        <w:rPr>
          <w:rFonts w:ascii="Times New Roman" w:hAnsi="Times New Roman" w:cs="Times New Roman"/>
          <w:sz w:val="24"/>
          <w:szCs w:val="24"/>
        </w:rPr>
        <w:t>,</w:t>
      </w:r>
      <w:r w:rsidRPr="00681EFD">
        <w:rPr>
          <w:rFonts w:ascii="Times New Roman" w:hAnsi="Times New Roman" w:cs="Times New Roman"/>
          <w:sz w:val="24"/>
          <w:szCs w:val="24"/>
        </w:rPr>
        <w:t xml:space="preserve"> le fait de diviser la bande utile en plusieurs sous bandes réduit les débits des symboles ce qui réduit l’effet des interférences entre symboles</w:t>
      </w:r>
      <w:r>
        <w:rPr>
          <w:rFonts w:ascii="Times New Roman" w:hAnsi="Times New Roman" w:cs="Times New Roman"/>
          <w:sz w:val="24"/>
          <w:szCs w:val="24"/>
        </w:rPr>
        <w:t>. De surcroit, une bande de gar</w:t>
      </w:r>
      <w:r w:rsidRPr="00681EFD">
        <w:rPr>
          <w:rFonts w:ascii="Times New Roman" w:hAnsi="Times New Roman" w:cs="Times New Roman"/>
          <w:sz w:val="24"/>
          <w:szCs w:val="24"/>
        </w:rPr>
        <w:t>de est rajoutée au début de chaque symbole et rédui</w:t>
      </w:r>
      <w:r>
        <w:rPr>
          <w:rFonts w:ascii="Times New Roman" w:hAnsi="Times New Roman" w:cs="Times New Roman"/>
          <w:sz w:val="24"/>
          <w:szCs w:val="24"/>
        </w:rPr>
        <w:t>sant la couverture des IIS</w:t>
      </w:r>
      <w:r w:rsidRPr="00681EFD">
        <w:rPr>
          <w:rFonts w:ascii="Times New Roman" w:hAnsi="Times New Roman" w:cs="Times New Roman"/>
          <w:sz w:val="24"/>
          <w:szCs w:val="24"/>
        </w:rPr>
        <w:t xml:space="preserve"> des multi</w:t>
      </w:r>
      <w:r>
        <w:rPr>
          <w:rFonts w:ascii="Times New Roman" w:hAnsi="Times New Roman" w:cs="Times New Roman"/>
          <w:sz w:val="24"/>
          <w:szCs w:val="24"/>
        </w:rPr>
        <w:t>-</w:t>
      </w:r>
      <w:r w:rsidRPr="00681EFD">
        <w:rPr>
          <w:rFonts w:ascii="Times New Roman" w:hAnsi="Times New Roman" w:cs="Times New Roman"/>
          <w:sz w:val="24"/>
          <w:szCs w:val="24"/>
        </w:rPr>
        <w:t xml:space="preserve"> trajet  à des espaces plus étroits que la bande de garde.</w:t>
      </w:r>
    </w:p>
    <w:p w:rsidR="00D647B7" w:rsidRPr="00681EFD" w:rsidRDefault="00D647B7"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 cause de leur tolérance</w:t>
      </w:r>
      <w:r w:rsidRPr="00681EFD">
        <w:rPr>
          <w:rFonts w:ascii="Times New Roman" w:hAnsi="Times New Roman" w:cs="Times New Roman"/>
          <w:sz w:val="24"/>
          <w:szCs w:val="24"/>
        </w:rPr>
        <w:t xml:space="preserve"> aux </w:t>
      </w:r>
      <w:r>
        <w:rPr>
          <w:rFonts w:ascii="Times New Roman" w:hAnsi="Times New Roman" w:cs="Times New Roman"/>
          <w:sz w:val="24"/>
          <w:szCs w:val="24"/>
        </w:rPr>
        <w:t>multi-</w:t>
      </w:r>
      <w:r w:rsidRPr="00681EFD">
        <w:rPr>
          <w:rFonts w:ascii="Times New Roman" w:hAnsi="Times New Roman" w:cs="Times New Roman"/>
          <w:sz w:val="24"/>
          <w:szCs w:val="24"/>
        </w:rPr>
        <w:t>trajets ces techniques sont rendues plus approprié</w:t>
      </w:r>
      <w:r>
        <w:rPr>
          <w:rFonts w:ascii="Times New Roman" w:hAnsi="Times New Roman" w:cs="Times New Roman"/>
          <w:sz w:val="24"/>
          <w:szCs w:val="24"/>
        </w:rPr>
        <w:t>e</w:t>
      </w:r>
      <w:r w:rsidRPr="00681EFD">
        <w:rPr>
          <w:rFonts w:ascii="Times New Roman" w:hAnsi="Times New Roman" w:cs="Times New Roman"/>
          <w:sz w:val="24"/>
          <w:szCs w:val="24"/>
        </w:rPr>
        <w:t>s pour les transmissions terrestres de tout haut débit que les techniques de transmission à un</w:t>
      </w:r>
      <w:r>
        <w:rPr>
          <w:rFonts w:ascii="Times New Roman" w:hAnsi="Times New Roman" w:cs="Times New Roman"/>
          <w:sz w:val="24"/>
          <w:szCs w:val="24"/>
        </w:rPr>
        <w:t>e</w:t>
      </w:r>
      <w:r w:rsidRPr="00681EFD">
        <w:rPr>
          <w:rFonts w:ascii="Times New Roman" w:hAnsi="Times New Roman" w:cs="Times New Roman"/>
          <w:sz w:val="24"/>
          <w:szCs w:val="24"/>
        </w:rPr>
        <w:t xml:space="preserve"> porteuse.</w:t>
      </w:r>
    </w:p>
    <w:p w:rsidR="005D7643" w:rsidRDefault="00D97934" w:rsidP="00D97934">
      <w:pPr>
        <w:pStyle w:val="Titre1"/>
        <w:spacing w:line="360" w:lineRule="auto"/>
        <w:jc w:val="left"/>
        <w:rPr>
          <w:sz w:val="24"/>
          <w:szCs w:val="24"/>
        </w:rPr>
      </w:pPr>
      <w:r w:rsidRPr="00D97934">
        <w:rPr>
          <w:sz w:val="24"/>
          <w:szCs w:val="24"/>
        </w:rPr>
        <w:t>Plan de travail</w:t>
      </w:r>
    </w:p>
    <w:p w:rsidR="00D97934" w:rsidRDefault="00D97934" w:rsidP="00D97934">
      <w:pPr>
        <w:tabs>
          <w:tab w:val="left" w:pos="1020"/>
        </w:tabs>
        <w:spacing w:line="360" w:lineRule="auto"/>
        <w:jc w:val="both"/>
        <w:rPr>
          <w:rFonts w:asciiTheme="majorBidi" w:hAnsiTheme="majorBidi" w:cstheme="majorBidi"/>
          <w:sz w:val="24"/>
          <w:szCs w:val="24"/>
        </w:rPr>
      </w:pPr>
      <w:r>
        <w:rPr>
          <w:rFonts w:asciiTheme="majorBidi" w:hAnsiTheme="majorBidi" w:cstheme="majorBidi"/>
          <w:sz w:val="24"/>
          <w:szCs w:val="24"/>
        </w:rPr>
        <w:t>L’étude du système 4G nécessite la connaissance des différents modules introduits par la chaîne de transmission. En effet, une mauvaise estimation des paramètres de la chaîne conduit à des erreurs irrémédiables au niveau de la réception des symboles.</w:t>
      </w:r>
    </w:p>
    <w:p w:rsidR="00D97934" w:rsidRDefault="00D97934" w:rsidP="00D97934">
      <w:pPr>
        <w:tabs>
          <w:tab w:val="left" w:pos="1020"/>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Dans le 1</w:t>
      </w:r>
      <w:r w:rsidRPr="00FD5B7A">
        <w:rPr>
          <w:rFonts w:asciiTheme="majorBidi" w:hAnsiTheme="majorBidi" w:cstheme="majorBidi"/>
          <w:sz w:val="24"/>
          <w:szCs w:val="24"/>
          <w:vertAlign w:val="superscript"/>
        </w:rPr>
        <w:t>er</w:t>
      </w:r>
      <w:r>
        <w:rPr>
          <w:rFonts w:asciiTheme="majorBidi" w:hAnsiTheme="majorBidi" w:cstheme="majorBidi"/>
          <w:sz w:val="24"/>
          <w:szCs w:val="24"/>
        </w:rPr>
        <w:t xml:space="preserve"> chapitre nous introduirons les grandeurs principales des paramètres de la chaîne conformément à la norme OFDM utilisée en WIFI 802.11. Une comparaison minutieuse avec les techniques de multiplexage utilisées dans les normes relatives aux systèmes antérieures a été établie. Nous citerons l’ensemble des techniques des modulations numériques utilisées dans les systèmes de transmission à une porteuse et nous étudierons leur performance. Selon les différents ouvrages et l’étude développée dans le cadre de ce mémoire. Nous constatons que la performance de la chaîne est étroitement liée au choix de la technique de transmission.</w:t>
      </w:r>
    </w:p>
    <w:p w:rsidR="00D97934" w:rsidRDefault="00D97934" w:rsidP="00D97934">
      <w:pPr>
        <w:tabs>
          <w:tab w:val="left" w:pos="1020"/>
        </w:tabs>
        <w:spacing w:line="360" w:lineRule="auto"/>
        <w:jc w:val="both"/>
        <w:rPr>
          <w:rFonts w:asciiTheme="majorBidi" w:hAnsiTheme="majorBidi" w:cstheme="majorBidi"/>
          <w:sz w:val="24"/>
          <w:szCs w:val="24"/>
        </w:rPr>
      </w:pPr>
      <w:r>
        <w:rPr>
          <w:rFonts w:asciiTheme="majorBidi" w:hAnsiTheme="majorBidi" w:cstheme="majorBidi"/>
          <w:sz w:val="24"/>
          <w:szCs w:val="24"/>
        </w:rPr>
        <w:t>Dans le 2</w:t>
      </w:r>
      <w:r w:rsidRPr="00FD5B7A">
        <w:rPr>
          <w:rFonts w:asciiTheme="majorBidi" w:hAnsiTheme="majorBidi" w:cstheme="majorBidi"/>
          <w:sz w:val="24"/>
          <w:szCs w:val="24"/>
          <w:vertAlign w:val="superscript"/>
        </w:rPr>
        <w:t>ème</w:t>
      </w:r>
      <w:r>
        <w:rPr>
          <w:rFonts w:asciiTheme="majorBidi" w:hAnsiTheme="majorBidi" w:cstheme="majorBidi"/>
          <w:sz w:val="24"/>
          <w:szCs w:val="24"/>
        </w:rPr>
        <w:t xml:space="preserve"> chapitre nous présentons la technique de multiplexage OFDM utilisée dans les systèmes multiutilisateur. Comme son nom l’indique cette technique offre un choix de porteuses orthogonales pour véhiculer les symboles et éviter par conséquent les interférences. Il a été démontré que cet outil permet également d’obtenir une très bonne efficacité spectrale (débit de Nyquist conservé).</w:t>
      </w:r>
    </w:p>
    <w:p w:rsidR="00D97934" w:rsidRDefault="00D97934" w:rsidP="00D97934">
      <w:pPr>
        <w:tabs>
          <w:tab w:val="left" w:pos="1020"/>
        </w:tabs>
        <w:spacing w:line="360" w:lineRule="auto"/>
        <w:jc w:val="both"/>
        <w:rPr>
          <w:rFonts w:asciiTheme="majorBidi" w:hAnsiTheme="majorBidi" w:cstheme="majorBidi"/>
          <w:sz w:val="24"/>
          <w:szCs w:val="24"/>
        </w:rPr>
      </w:pPr>
      <w:r>
        <w:rPr>
          <w:rFonts w:asciiTheme="majorBidi" w:hAnsiTheme="majorBidi" w:cstheme="majorBidi"/>
          <w:sz w:val="24"/>
          <w:szCs w:val="24"/>
        </w:rPr>
        <w:t>Nous montrerons également les conditions de choix du temps de transmission du symbole qui permet de préserver cette orthogonalité. Ce concept est simplement mis en  œuvre par l’outil FFT qui nous évitera au niveau du récepteur l’emploi de filtres pour la séparation des porteuses. En effet, la détection se fait par la simple opération inverse facile à implémenter dans les systèmes numériques et informatiques (DSP, VHDL, …).</w:t>
      </w:r>
    </w:p>
    <w:p w:rsidR="00D97934" w:rsidRDefault="00D97934" w:rsidP="00D97934">
      <w:pPr>
        <w:tabs>
          <w:tab w:val="left" w:pos="1020"/>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Le choix de cette période permet en outre de garder une réponse plate de la caractéristique de la réponse inpulsionnelle du canal varie lentement durant cette période et satisfait de ce fait le critère de Nyquist que nous souhaitons conserver, CF [18]. </w:t>
      </w:r>
    </w:p>
    <w:p w:rsidR="00D97934" w:rsidRDefault="00D97934" w:rsidP="00D97934">
      <w:pPr>
        <w:tabs>
          <w:tab w:val="left" w:pos="1020"/>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La bibliographie offre l’insertion des préfixes cycliques come solution pour garder cette orthogonalité et lutter contre l’interférence. Mais cette insertion ne reste pas sans conséquences en termes d’efficacité. Malgré l’insertion cet outil de correction l’étude de cette </w:t>
      </w:r>
      <w:r>
        <w:rPr>
          <w:rFonts w:asciiTheme="majorBidi" w:hAnsiTheme="majorBidi" w:cstheme="majorBidi"/>
          <w:sz w:val="24"/>
          <w:szCs w:val="24"/>
        </w:rPr>
        <w:lastRenderedPageBreak/>
        <w:t>technique de multiplexage montre que celle-ci reste sensible à l’effet Doppler dont l’origine est principalement liée au mouvement des dispositifs émetteur/récepteur et à une mauvaise détection de la fréquence porteuse, effet de fréquence résiduelle [4]. Ajoute à cela la mauvaise estimation du canal de transmission dû à l’évanouissement de l’onde et le multi-trajet.</w:t>
      </w:r>
    </w:p>
    <w:p w:rsidR="00D97934" w:rsidRDefault="00D97934" w:rsidP="00D97934">
      <w:pPr>
        <w:tabs>
          <w:tab w:val="left" w:pos="1020"/>
        </w:tabs>
        <w:spacing w:line="360" w:lineRule="auto"/>
        <w:jc w:val="both"/>
        <w:rPr>
          <w:rFonts w:asciiTheme="majorBidi" w:hAnsiTheme="majorBidi" w:cstheme="majorBidi"/>
          <w:sz w:val="24"/>
          <w:szCs w:val="24"/>
        </w:rPr>
      </w:pPr>
      <w:r>
        <w:rPr>
          <w:rFonts w:asciiTheme="majorBidi" w:hAnsiTheme="majorBidi" w:cstheme="majorBidi"/>
          <w:sz w:val="24"/>
          <w:szCs w:val="24"/>
        </w:rPr>
        <w:t>Concernant les simulations développées pour étudier dans un premier temps cette chaîne, nous comparerons les résultats de performances TEB en fonction de SNR  obtenues pour chaque type de canal (AWGN, multiutilisateur) aux résultats obtenus théoriquement lors de l’emploi de ces types de canaux pour différentes types de modulation. Nous remarquerons que l’insertion du CP corrige cette courbe. Nous démontrons que la taille du CP dépend évidemment du nombre de multi-trajet. Par ailleurs nous démontrons que l’introduction de la séquence d’apprentissage permet au mieux d’estimer le canal par la méthode de l’EQM. La redondance de la séquence d’apprentissage et l’introduction d’un facteur de correction lors de la réception de signal permettent également de lutter contre l’asynchronisme temporelle et fréquentielle [18].</w:t>
      </w:r>
    </w:p>
    <w:p w:rsidR="00D97934" w:rsidRDefault="00D97934" w:rsidP="001469B3">
      <w:pPr>
        <w:tabs>
          <w:tab w:val="left" w:pos="1020"/>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Le chapitre </w:t>
      </w:r>
      <w:r w:rsidR="001469B3">
        <w:rPr>
          <w:rFonts w:asciiTheme="majorBidi" w:hAnsiTheme="majorBidi" w:cstheme="majorBidi"/>
          <w:sz w:val="24"/>
          <w:szCs w:val="24"/>
        </w:rPr>
        <w:t>III</w:t>
      </w:r>
      <w:r>
        <w:rPr>
          <w:rFonts w:asciiTheme="majorBidi" w:hAnsiTheme="majorBidi" w:cstheme="majorBidi"/>
          <w:sz w:val="24"/>
          <w:szCs w:val="24"/>
        </w:rPr>
        <w:t xml:space="preserve"> vient consolider les constations apprises au deuxième chapitre. Nous avons trouvé indispensable de faire une étude théorique en se basant sur un concept probabilistique pour les différents choix des canaux fixés et pour chaque type de modulation introduite dans la chaîne. L’étude se révèle fastidieuse car l’introduction d’un organe de correction dans la chaîne ne permet pas de garder une réponse plate du canal d’autant plus que le bruit considéré blanc peut devenir coloré après ces insertions et rajoute des erreurs supplémentaires. Un organe de correction appelé égaliseur semble inévitable.</w:t>
      </w:r>
    </w:p>
    <w:p w:rsidR="00D97934" w:rsidRDefault="00D97934" w:rsidP="001469B3">
      <w:pPr>
        <w:tabs>
          <w:tab w:val="left" w:pos="1020"/>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Le chapitre </w:t>
      </w:r>
      <w:r w:rsidR="001469B3">
        <w:rPr>
          <w:rFonts w:asciiTheme="majorBidi" w:hAnsiTheme="majorBidi" w:cstheme="majorBidi"/>
          <w:sz w:val="24"/>
          <w:szCs w:val="24"/>
        </w:rPr>
        <w:t>IV</w:t>
      </w:r>
      <w:r>
        <w:rPr>
          <w:rFonts w:asciiTheme="majorBidi" w:hAnsiTheme="majorBidi" w:cstheme="majorBidi"/>
          <w:sz w:val="24"/>
          <w:szCs w:val="24"/>
        </w:rPr>
        <w:t xml:space="preserve"> fait l’objet d’une synthèse concernant les outils d’égalisation d’un canal OFDM dans chaîne WIFI 4G. Une comparaison entre les performances de chacune de ces méthodes a été établi et nous retenons celle qui offre de meilleure performance et notamment face au bruit et aux interférences. En effet si la méthode ZF [25] lutte efficacement aux erreurs introduites dans un canal à faible bruit, elle reste inoffensive face aux bruits de fortes valeurs. La Méthode d’EQM [25] est une méthode dont formulation tient en considération ce facteur, mais nécessite la connaissance de la séquence d’apprentissage. Alors que la méthode MV qui a été longuement utilisée est retenue comme une méthode très efficace mais difficile à mettre en œuvre surtout lorsque le bruit de la chaîne n’est pas blanc.</w:t>
      </w:r>
    </w:p>
    <w:p w:rsidR="00B41CCA" w:rsidRDefault="00B41CCA" w:rsidP="00B41CCA">
      <w:pPr>
        <w:pStyle w:val="Titre1"/>
        <w:spacing w:line="360" w:lineRule="auto"/>
        <w:jc w:val="left"/>
        <w:rPr>
          <w:szCs w:val="32"/>
        </w:rPr>
      </w:pPr>
    </w:p>
    <w:p w:rsidR="004B06B5" w:rsidRPr="004B06B5" w:rsidRDefault="006A273D" w:rsidP="00B41CCA">
      <w:pPr>
        <w:pStyle w:val="Titre1"/>
        <w:spacing w:line="480" w:lineRule="auto"/>
      </w:pPr>
      <w:bookmarkStart w:id="13" w:name="_Toc401588019"/>
      <w:r w:rsidRPr="00686A7A">
        <w:lastRenderedPageBreak/>
        <w:t>Chapitre I</w:t>
      </w:r>
      <w:r w:rsidR="00CC5ADD" w:rsidRPr="00686A7A">
        <w:t> : Système de transmission numérique</w:t>
      </w:r>
      <w:bookmarkEnd w:id="13"/>
    </w:p>
    <w:p w:rsidR="00020AE6" w:rsidRPr="005F36F8" w:rsidRDefault="008F1B7D" w:rsidP="00B41CCA">
      <w:pPr>
        <w:pStyle w:val="Titre2"/>
        <w:tabs>
          <w:tab w:val="left" w:pos="851"/>
        </w:tabs>
        <w:spacing w:line="360" w:lineRule="auto"/>
        <w:ind w:left="567" w:firstLine="0"/>
      </w:pPr>
      <w:bookmarkStart w:id="14" w:name="_Toc401588020"/>
      <w:r w:rsidRPr="005F36F8">
        <w:t>Introduction</w:t>
      </w:r>
      <w:bookmarkEnd w:id="14"/>
      <w:r w:rsidRPr="005F36F8">
        <w:t xml:space="preserve"> </w:t>
      </w:r>
    </w:p>
    <w:p w:rsidR="00020AE6" w:rsidRDefault="00020AE6" w:rsidP="00B41CCA">
      <w:pPr>
        <w:widowControl w:val="0"/>
        <w:spacing w:before="100" w:beforeAutospacing="1" w:after="100" w:afterAutospacing="1" w:line="360" w:lineRule="auto"/>
        <w:ind w:firstLine="567"/>
        <w:jc w:val="both"/>
        <w:rPr>
          <w:rFonts w:ascii="Times New Roman" w:eastAsia="Times New Roman" w:hAnsi="Times New Roman" w:cs="Times New Roman"/>
          <w:bCs/>
          <w:iCs/>
          <w:snapToGrid w:val="0"/>
          <w:sz w:val="24"/>
          <w:szCs w:val="20"/>
          <w:lang w:eastAsia="fr-FR"/>
        </w:rPr>
      </w:pPr>
      <w:r w:rsidRPr="00850F1D">
        <w:rPr>
          <w:rFonts w:ascii="Times New Roman" w:eastAsia="Times New Roman" w:hAnsi="Times New Roman" w:cs="Times New Roman"/>
          <w:bCs/>
          <w:iCs/>
          <w:snapToGrid w:val="0"/>
          <w:sz w:val="24"/>
          <w:szCs w:val="20"/>
          <w:lang w:eastAsia="fr-FR"/>
        </w:rPr>
        <w:t>Les systèmes de transmission</w:t>
      </w:r>
      <w:r w:rsidR="006A273D">
        <w:rPr>
          <w:rFonts w:ascii="Times New Roman" w:eastAsia="Times New Roman" w:hAnsi="Times New Roman" w:cs="Times New Roman"/>
          <w:bCs/>
          <w:iCs/>
          <w:snapToGrid w:val="0"/>
          <w:sz w:val="24"/>
          <w:szCs w:val="20"/>
          <w:lang w:eastAsia="fr-FR"/>
        </w:rPr>
        <w:t>s</w:t>
      </w:r>
      <w:r w:rsidRPr="00850F1D">
        <w:rPr>
          <w:rFonts w:ascii="Times New Roman" w:eastAsia="Times New Roman" w:hAnsi="Times New Roman" w:cs="Times New Roman"/>
          <w:bCs/>
          <w:iCs/>
          <w:snapToGrid w:val="0"/>
          <w:sz w:val="24"/>
          <w:szCs w:val="20"/>
          <w:lang w:eastAsia="fr-FR"/>
        </w:rPr>
        <w:t xml:space="preserve"> numérique</w:t>
      </w:r>
      <w:r w:rsidR="006A273D">
        <w:rPr>
          <w:rFonts w:ascii="Times New Roman" w:eastAsia="Times New Roman" w:hAnsi="Times New Roman" w:cs="Times New Roman"/>
          <w:bCs/>
          <w:iCs/>
          <w:snapToGrid w:val="0"/>
          <w:sz w:val="24"/>
          <w:szCs w:val="20"/>
          <w:lang w:eastAsia="fr-FR"/>
        </w:rPr>
        <w:t>s</w:t>
      </w:r>
      <w:r w:rsidR="00CE7A13">
        <w:rPr>
          <w:rFonts w:ascii="Times New Roman" w:eastAsia="Times New Roman" w:hAnsi="Times New Roman" w:cs="Times New Roman"/>
          <w:bCs/>
          <w:iCs/>
          <w:snapToGrid w:val="0"/>
          <w:sz w:val="24"/>
          <w:szCs w:val="20"/>
          <w:lang w:eastAsia="fr-FR"/>
        </w:rPr>
        <w:t xml:space="preserve"> [14, 15]</w:t>
      </w:r>
      <w:r w:rsidRPr="00850F1D">
        <w:rPr>
          <w:rFonts w:ascii="Times New Roman" w:eastAsia="Times New Roman" w:hAnsi="Times New Roman" w:cs="Times New Roman"/>
          <w:bCs/>
          <w:iCs/>
          <w:snapToGrid w:val="0"/>
          <w:sz w:val="24"/>
          <w:szCs w:val="20"/>
          <w:lang w:eastAsia="fr-FR"/>
        </w:rPr>
        <w:t xml:space="preserve"> véhiculent de l’information entre </w:t>
      </w:r>
      <w:r>
        <w:rPr>
          <w:rFonts w:ascii="Times New Roman" w:eastAsia="Times New Roman" w:hAnsi="Times New Roman" w:cs="Times New Roman"/>
          <w:bCs/>
          <w:iCs/>
          <w:snapToGrid w:val="0"/>
          <w:sz w:val="24"/>
          <w:szCs w:val="20"/>
          <w:lang w:eastAsia="fr-FR"/>
        </w:rPr>
        <w:t>une source et un destinataire en utilisant un support physique co</w:t>
      </w:r>
      <w:r w:rsidR="009D109D">
        <w:rPr>
          <w:rFonts w:ascii="Times New Roman" w:eastAsia="Times New Roman" w:hAnsi="Times New Roman" w:cs="Times New Roman"/>
          <w:bCs/>
          <w:iCs/>
          <w:snapToGrid w:val="0"/>
          <w:sz w:val="24"/>
          <w:szCs w:val="20"/>
          <w:lang w:eastAsia="fr-FR"/>
        </w:rPr>
        <w:t>m</w:t>
      </w:r>
      <w:r>
        <w:rPr>
          <w:rFonts w:ascii="Times New Roman" w:eastAsia="Times New Roman" w:hAnsi="Times New Roman" w:cs="Times New Roman"/>
          <w:bCs/>
          <w:iCs/>
          <w:snapToGrid w:val="0"/>
          <w:sz w:val="24"/>
          <w:szCs w:val="20"/>
          <w:lang w:eastAsia="fr-FR"/>
        </w:rPr>
        <w:t>me le câ</w:t>
      </w:r>
      <w:r w:rsidR="006A273D">
        <w:rPr>
          <w:rFonts w:ascii="Times New Roman" w:eastAsia="Times New Roman" w:hAnsi="Times New Roman" w:cs="Times New Roman"/>
          <w:bCs/>
          <w:iCs/>
          <w:snapToGrid w:val="0"/>
          <w:sz w:val="24"/>
          <w:szCs w:val="20"/>
          <w:lang w:eastAsia="fr-FR"/>
        </w:rPr>
        <w:t>ble, la fibre optique ou effectuent encore</w:t>
      </w:r>
      <w:r>
        <w:rPr>
          <w:rFonts w:ascii="Times New Roman" w:eastAsia="Times New Roman" w:hAnsi="Times New Roman" w:cs="Times New Roman"/>
          <w:bCs/>
          <w:iCs/>
          <w:snapToGrid w:val="0"/>
          <w:sz w:val="24"/>
          <w:szCs w:val="20"/>
          <w:lang w:eastAsia="fr-FR"/>
        </w:rPr>
        <w:t xml:space="preserve"> la propagation sur un canal radioélectrique. Les signaux transportés peuvent être soit directement d’origine numérique, comme dans les réseaux de données, soit d’origine analogique (parole, image …) mais convertis sous une forme numérique. </w:t>
      </w:r>
    </w:p>
    <w:p w:rsidR="007326FE" w:rsidRDefault="007326FE"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 xml:space="preserve">Le schéma synoptique de ce système </w:t>
      </w:r>
      <w:r w:rsidR="00020AE6">
        <w:rPr>
          <w:rFonts w:ascii="Times New Roman" w:eastAsia="Times New Roman" w:hAnsi="Times New Roman" w:cs="Times New Roman"/>
          <w:bCs/>
          <w:iCs/>
          <w:snapToGrid w:val="0"/>
          <w:sz w:val="24"/>
          <w:szCs w:val="20"/>
          <w:lang w:eastAsia="fr-FR"/>
        </w:rPr>
        <w:t>est donné à la figure 1 où l’on se limite aux fonctions de base :</w:t>
      </w:r>
    </w:p>
    <w:p w:rsidR="00020AE6" w:rsidRPr="00E96BE4" w:rsidRDefault="00A915C2"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noProof/>
          <w:sz w:val="24"/>
          <w:szCs w:val="20"/>
          <w:lang w:eastAsia="fr-FR"/>
        </w:rPr>
        <w:pict>
          <v:group id="_x0000_s1346" style="position:absolute;left:0;text-align:left;margin-left:38.65pt;margin-top:1.2pt;width:379.5pt;height:153.75pt;z-index:251690496" coordorigin="2190,8115" coordsize="7590,3075">
            <v:rect id="_x0000_s1347" style="position:absolute;left:2190;top:8115;width:1725;height:630">
              <v:textbox style="mso-next-textbox:#_x0000_s1347">
                <w:txbxContent>
                  <w:p w:rsidR="00497A92" w:rsidRPr="00CE4237" w:rsidRDefault="00497A92" w:rsidP="00020AE6">
                    <w:pPr>
                      <w:jc w:val="center"/>
                      <w:rPr>
                        <w:rFonts w:ascii="Times New Roman" w:hAnsi="Times New Roman" w:cs="Times New Roman"/>
                        <w:b/>
                        <w:sz w:val="24"/>
                        <w:szCs w:val="24"/>
                      </w:rPr>
                    </w:pPr>
                    <w:r w:rsidRPr="00CE4237">
                      <w:rPr>
                        <w:rFonts w:ascii="Times New Roman" w:hAnsi="Times New Roman" w:cs="Times New Roman"/>
                        <w:b/>
                        <w:sz w:val="24"/>
                        <w:szCs w:val="24"/>
                      </w:rPr>
                      <w:t>Source</w:t>
                    </w:r>
                  </w:p>
                </w:txbxContent>
              </v:textbox>
            </v:rect>
            <v:rect id="_x0000_s1348" style="position:absolute;left:5115;top:8115;width:1725;height:630">
              <v:textbox style="mso-next-textbox:#_x0000_s1348">
                <w:txbxContent>
                  <w:p w:rsidR="00497A92" w:rsidRPr="00CE4237" w:rsidRDefault="00497A92" w:rsidP="00020AE6">
                    <w:pPr>
                      <w:jc w:val="center"/>
                      <w:rPr>
                        <w:b/>
                        <w:sz w:val="24"/>
                        <w:szCs w:val="24"/>
                      </w:rPr>
                    </w:pPr>
                    <w:r w:rsidRPr="00CE4237">
                      <w:rPr>
                        <w:b/>
                        <w:sz w:val="24"/>
                        <w:szCs w:val="24"/>
                      </w:rPr>
                      <w:t>Codeur</w:t>
                    </w:r>
                  </w:p>
                </w:txbxContent>
              </v:textbox>
            </v:rect>
            <v:rect id="_x0000_s1349" style="position:absolute;left:8055;top:8115;width:1725;height:630">
              <v:textbox style="mso-next-textbox:#_x0000_s1349">
                <w:txbxContent>
                  <w:p w:rsidR="00497A92" w:rsidRPr="00CE4237" w:rsidRDefault="00497A92" w:rsidP="00020AE6">
                    <w:pPr>
                      <w:jc w:val="center"/>
                      <w:rPr>
                        <w:rFonts w:ascii="Times New Roman" w:hAnsi="Times New Roman" w:cs="Times New Roman"/>
                        <w:b/>
                        <w:sz w:val="24"/>
                        <w:szCs w:val="24"/>
                      </w:rPr>
                    </w:pPr>
                    <w:r w:rsidRPr="00CE4237">
                      <w:rPr>
                        <w:rFonts w:ascii="Times New Roman" w:hAnsi="Times New Roman" w:cs="Times New Roman"/>
                        <w:b/>
                        <w:sz w:val="24"/>
                        <w:szCs w:val="24"/>
                      </w:rPr>
                      <w:t>Modulateur</w:t>
                    </w:r>
                  </w:p>
                </w:txbxContent>
              </v:textbox>
            </v:rect>
            <v:rect id="_x0000_s1350" style="position:absolute;left:8055;top:9330;width:1725;height:630">
              <v:textbox style="mso-next-textbox:#_x0000_s1350">
                <w:txbxContent>
                  <w:p w:rsidR="00497A92" w:rsidRPr="00184D87" w:rsidRDefault="00497A92" w:rsidP="00020AE6">
                    <w:pPr>
                      <w:jc w:val="center"/>
                      <w:rPr>
                        <w:rFonts w:ascii="Times New Roman" w:hAnsi="Times New Roman" w:cs="Times New Roman"/>
                        <w:b/>
                        <w:sz w:val="24"/>
                        <w:szCs w:val="24"/>
                      </w:rPr>
                    </w:pPr>
                    <w:r w:rsidRPr="00184D87">
                      <w:rPr>
                        <w:rFonts w:ascii="Times New Roman" w:hAnsi="Times New Roman" w:cs="Times New Roman"/>
                        <w:b/>
                        <w:sz w:val="24"/>
                        <w:szCs w:val="24"/>
                      </w:rPr>
                      <w:t>Canal</w:t>
                    </w:r>
                  </w:p>
                </w:txbxContent>
              </v:textbox>
            </v:rect>
            <v:rect id="_x0000_s1351" style="position:absolute;left:2265;top:10560;width:1725;height:630">
              <v:textbox style="mso-next-textbox:#_x0000_s1351">
                <w:txbxContent>
                  <w:p w:rsidR="00497A92" w:rsidRPr="0033717B" w:rsidRDefault="00497A92" w:rsidP="00020AE6">
                    <w:pPr>
                      <w:jc w:val="center"/>
                      <w:rPr>
                        <w:rFonts w:ascii="Times New Roman" w:hAnsi="Times New Roman" w:cs="Times New Roman"/>
                        <w:b/>
                        <w:sz w:val="24"/>
                        <w:szCs w:val="24"/>
                      </w:rPr>
                    </w:pPr>
                    <w:r w:rsidRPr="0033717B">
                      <w:rPr>
                        <w:rFonts w:ascii="Times New Roman" w:hAnsi="Times New Roman" w:cs="Times New Roman"/>
                        <w:b/>
                        <w:sz w:val="24"/>
                        <w:szCs w:val="24"/>
                      </w:rPr>
                      <w:t>Destinataire</w:t>
                    </w:r>
                  </w:p>
                </w:txbxContent>
              </v:textbox>
            </v:rect>
            <v:rect id="_x0000_s1352" style="position:absolute;left:5115;top:10560;width:1725;height:630">
              <v:textbox style="mso-next-textbox:#_x0000_s1352">
                <w:txbxContent>
                  <w:p w:rsidR="00497A92" w:rsidRPr="0033717B" w:rsidRDefault="00497A92" w:rsidP="00020AE6">
                    <w:pPr>
                      <w:jc w:val="center"/>
                      <w:rPr>
                        <w:rFonts w:ascii="Times New Roman" w:hAnsi="Times New Roman" w:cs="Times New Roman"/>
                        <w:b/>
                        <w:sz w:val="24"/>
                        <w:szCs w:val="24"/>
                      </w:rPr>
                    </w:pPr>
                    <w:r w:rsidRPr="0033717B">
                      <w:rPr>
                        <w:rFonts w:ascii="Times New Roman" w:hAnsi="Times New Roman" w:cs="Times New Roman"/>
                        <w:b/>
                        <w:sz w:val="24"/>
                        <w:szCs w:val="24"/>
                      </w:rPr>
                      <w:t>Décodeur</w:t>
                    </w:r>
                  </w:p>
                </w:txbxContent>
              </v:textbox>
            </v:rect>
            <v:rect id="_x0000_s1353" style="position:absolute;left:7980;top:10560;width:1800;height:630">
              <v:textbox style="mso-next-textbox:#_x0000_s1353">
                <w:txbxContent>
                  <w:p w:rsidR="00497A92" w:rsidRPr="0033717B" w:rsidRDefault="00497A92" w:rsidP="00020AE6">
                    <w:pPr>
                      <w:jc w:val="center"/>
                      <w:rPr>
                        <w:rFonts w:ascii="Times New Roman" w:hAnsi="Times New Roman" w:cs="Times New Roman"/>
                        <w:b/>
                        <w:sz w:val="24"/>
                        <w:szCs w:val="24"/>
                      </w:rPr>
                    </w:pPr>
                    <w:r w:rsidRPr="0033717B">
                      <w:rPr>
                        <w:rFonts w:ascii="Times New Roman" w:hAnsi="Times New Roman" w:cs="Times New Roman"/>
                        <w:b/>
                        <w:sz w:val="24"/>
                        <w:szCs w:val="24"/>
                      </w:rPr>
                      <w:t>Démodulateur</w:t>
                    </w:r>
                  </w:p>
                </w:txbxContent>
              </v:textbox>
            </v:rect>
            <v:shapetype id="_x0000_t32" coordsize="21600,21600" o:spt="32" o:oned="t" path="m,l21600,21600e" filled="f">
              <v:path arrowok="t" fillok="f" o:connecttype="none"/>
              <o:lock v:ext="edit" shapetype="t"/>
            </v:shapetype>
            <v:shape id="_x0000_s1354" type="#_x0000_t32" style="position:absolute;left:3915;top:8430;width:1200;height:0" o:connectortype="straight">
              <v:stroke endarrow="block"/>
            </v:shape>
            <v:shape id="_x0000_s1355" type="#_x0000_t32" style="position:absolute;left:6840;top:8430;width:1215;height:0" o:connectortype="straight">
              <v:stroke endarrow="block"/>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356" type="#_x0000_t67" style="position:absolute;left:8857;top:8745;width:143;height:585">
              <v:textbox style="layout-flow:vertical-ideographic"/>
            </v:shape>
            <v:shape id="_x0000_s1357" type="#_x0000_t67" style="position:absolute;left:8857;top:9960;width:143;height:600">
              <v:textbox style="layout-flow:vertical-ideographic"/>
            </v:shape>
            <v:shape id="_x0000_s1358" type="#_x0000_t32" style="position:absolute;left:6840;top:10875;width:1140;height:1;flip:x" o:connectortype="straight">
              <v:stroke endarrow="block"/>
            </v:shape>
            <v:shape id="_x0000_s1359" type="#_x0000_t32" style="position:absolute;left:3990;top:10875;width:1125;height:0;flip:x" o:connectortype="straight">
              <v:stroke endarrow="block"/>
            </v:shape>
          </v:group>
        </w:pict>
      </w:r>
    </w:p>
    <w:p w:rsidR="00020AE6" w:rsidRPr="00850F1D" w:rsidRDefault="00020AE6" w:rsidP="00B41CCA">
      <w:pPr>
        <w:widowControl w:val="0"/>
        <w:spacing w:before="100" w:beforeAutospacing="1" w:after="100" w:afterAutospacing="1" w:line="360" w:lineRule="auto"/>
        <w:ind w:firstLine="720"/>
        <w:jc w:val="both"/>
        <w:rPr>
          <w:rFonts w:ascii="Times New Roman" w:eastAsia="Times New Roman" w:hAnsi="Times New Roman" w:cs="Times New Roman"/>
          <w:b/>
          <w:bCs/>
          <w:i/>
          <w:iCs/>
          <w:snapToGrid w:val="0"/>
          <w:sz w:val="24"/>
          <w:szCs w:val="20"/>
          <w:u w:val="single"/>
          <w:lang w:eastAsia="fr-FR"/>
        </w:rPr>
      </w:pPr>
    </w:p>
    <w:p w:rsidR="00020AE6" w:rsidRPr="00850F1D" w:rsidRDefault="00020AE6" w:rsidP="00B41CCA">
      <w:pPr>
        <w:widowControl w:val="0"/>
        <w:spacing w:before="100" w:beforeAutospacing="1" w:after="100" w:afterAutospacing="1" w:line="360" w:lineRule="auto"/>
        <w:ind w:firstLine="720"/>
        <w:jc w:val="both"/>
        <w:rPr>
          <w:rFonts w:ascii="Times New Roman" w:eastAsia="Times New Roman" w:hAnsi="Times New Roman" w:cs="Times New Roman"/>
          <w:b/>
          <w:bCs/>
          <w:i/>
          <w:iCs/>
          <w:snapToGrid w:val="0"/>
          <w:sz w:val="24"/>
          <w:szCs w:val="20"/>
          <w:u w:val="single"/>
          <w:lang w:eastAsia="fr-FR"/>
        </w:rPr>
      </w:pPr>
    </w:p>
    <w:p w:rsidR="00020AE6" w:rsidRDefault="00020AE6" w:rsidP="00B41CCA">
      <w:pPr>
        <w:widowControl w:val="0"/>
        <w:spacing w:before="100" w:beforeAutospacing="1" w:after="100" w:afterAutospacing="1" w:line="360" w:lineRule="auto"/>
        <w:ind w:firstLine="720"/>
        <w:jc w:val="both"/>
        <w:rPr>
          <w:rFonts w:ascii="Times New Roman" w:eastAsia="Times New Roman" w:hAnsi="Times New Roman" w:cs="Times New Roman"/>
          <w:b/>
          <w:bCs/>
          <w:i/>
          <w:iCs/>
          <w:snapToGrid w:val="0"/>
          <w:sz w:val="24"/>
          <w:szCs w:val="20"/>
          <w:u w:val="single"/>
          <w:lang w:eastAsia="fr-FR"/>
        </w:rPr>
      </w:pPr>
    </w:p>
    <w:p w:rsidR="00020AE6" w:rsidRDefault="00020AE6" w:rsidP="00B41CCA">
      <w:pPr>
        <w:widowControl w:val="0"/>
        <w:spacing w:before="100" w:beforeAutospacing="1" w:after="100" w:afterAutospacing="1" w:line="360" w:lineRule="auto"/>
        <w:ind w:firstLine="720"/>
        <w:jc w:val="both"/>
        <w:rPr>
          <w:rFonts w:ascii="Times New Roman" w:eastAsia="Times New Roman" w:hAnsi="Times New Roman" w:cs="Times New Roman"/>
          <w:b/>
          <w:bCs/>
          <w:i/>
          <w:iCs/>
          <w:snapToGrid w:val="0"/>
          <w:sz w:val="24"/>
          <w:szCs w:val="20"/>
          <w:u w:val="single"/>
          <w:lang w:eastAsia="fr-FR"/>
        </w:rPr>
      </w:pPr>
    </w:p>
    <w:p w:rsidR="007326FE" w:rsidRDefault="00A915C2" w:rsidP="00B41CCA">
      <w:pPr>
        <w:widowControl w:val="0"/>
        <w:spacing w:before="100" w:beforeAutospacing="1" w:after="100" w:afterAutospacing="1" w:line="360" w:lineRule="auto"/>
        <w:ind w:firstLine="720"/>
        <w:jc w:val="both"/>
        <w:rPr>
          <w:rFonts w:ascii="Times New Roman" w:eastAsia="Times New Roman" w:hAnsi="Times New Roman" w:cs="Times New Roman"/>
          <w:b/>
          <w:bCs/>
          <w:i/>
          <w:iCs/>
          <w:snapToGrid w:val="0"/>
          <w:sz w:val="24"/>
          <w:szCs w:val="20"/>
          <w:u w:val="single"/>
          <w:lang w:eastAsia="fr-FR"/>
        </w:rPr>
      </w:pPr>
      <w:r w:rsidRPr="00A915C2">
        <w:rPr>
          <w:noProof/>
        </w:rPr>
        <w:pict>
          <v:shapetype id="_x0000_t202" coordsize="21600,21600" o:spt="202" path="m,l,21600r21600,l21600,xe">
            <v:stroke joinstyle="miter"/>
            <v:path gradientshapeok="t" o:connecttype="rect"/>
          </v:shapetype>
          <v:shape id="_x0000_s1371" type="#_x0000_t202" style="position:absolute;left:0;text-align:left;margin-left:38.65pt;margin-top:3.85pt;width:379.5pt;height:24pt;z-index:251693568" stroked="f">
            <v:textbox style="mso-next-textbox:#_x0000_s1371" inset="0,0,0,0">
              <w:txbxContent>
                <w:p w:rsidR="00497A92" w:rsidRPr="00E204F3" w:rsidRDefault="00497A92" w:rsidP="00E204F3">
                  <w:pPr>
                    <w:pStyle w:val="Lgende"/>
                    <w:jc w:val="center"/>
                    <w:rPr>
                      <w:rFonts w:ascii="Times New Roman" w:hAnsi="Times New Roman"/>
                      <w:b w:val="0"/>
                      <w:color w:val="auto"/>
                      <w:sz w:val="24"/>
                      <w:szCs w:val="24"/>
                    </w:rPr>
                  </w:pPr>
                  <w:bookmarkStart w:id="15" w:name="_Toc379023461"/>
                  <w:bookmarkStart w:id="16" w:name="_Toc388431180"/>
                  <w:bookmarkStart w:id="17" w:name="_Toc388434086"/>
                  <w:r w:rsidRPr="00E204F3">
                    <w:rPr>
                      <w:rFonts w:ascii="Times New Roman" w:hAnsi="Times New Roman"/>
                      <w:b w:val="0"/>
                      <w:color w:val="auto"/>
                      <w:sz w:val="24"/>
                      <w:szCs w:val="24"/>
                    </w:rPr>
                    <w:t xml:space="preserve">Figure </w:t>
                  </w:r>
                  <w:r w:rsidR="00A915C2" w:rsidRPr="00E204F3">
                    <w:rPr>
                      <w:rFonts w:ascii="Times New Roman" w:hAnsi="Times New Roman"/>
                      <w:b w:val="0"/>
                      <w:color w:val="auto"/>
                      <w:sz w:val="24"/>
                      <w:szCs w:val="24"/>
                    </w:rPr>
                    <w:fldChar w:fldCharType="begin"/>
                  </w:r>
                  <w:r w:rsidRPr="00E204F3">
                    <w:rPr>
                      <w:rFonts w:ascii="Times New Roman" w:hAnsi="Times New Roman"/>
                      <w:b w:val="0"/>
                      <w:color w:val="auto"/>
                      <w:sz w:val="24"/>
                      <w:szCs w:val="24"/>
                    </w:rPr>
                    <w:instrText xml:space="preserve"> SEQ Figure \* ARABIC </w:instrText>
                  </w:r>
                  <w:r w:rsidR="00A915C2" w:rsidRPr="00E204F3">
                    <w:rPr>
                      <w:rFonts w:ascii="Times New Roman" w:hAnsi="Times New Roman"/>
                      <w:b w:val="0"/>
                      <w:color w:val="auto"/>
                      <w:sz w:val="24"/>
                      <w:szCs w:val="24"/>
                    </w:rPr>
                    <w:fldChar w:fldCharType="separate"/>
                  </w:r>
                  <w:r>
                    <w:rPr>
                      <w:rFonts w:ascii="Times New Roman" w:hAnsi="Times New Roman"/>
                      <w:b w:val="0"/>
                      <w:noProof/>
                      <w:color w:val="auto"/>
                      <w:sz w:val="24"/>
                      <w:szCs w:val="24"/>
                    </w:rPr>
                    <w:t>1</w:t>
                  </w:r>
                  <w:r w:rsidR="00A915C2" w:rsidRPr="00E204F3">
                    <w:rPr>
                      <w:rFonts w:ascii="Times New Roman" w:hAnsi="Times New Roman"/>
                      <w:b w:val="0"/>
                      <w:color w:val="auto"/>
                      <w:sz w:val="24"/>
                      <w:szCs w:val="24"/>
                    </w:rPr>
                    <w:fldChar w:fldCharType="end"/>
                  </w:r>
                  <w:bookmarkStart w:id="18" w:name="_Toc379017328"/>
                  <w:bookmarkStart w:id="19" w:name="_Toc379017373"/>
                  <w:bookmarkStart w:id="20" w:name="_Toc379018073"/>
                  <w:r w:rsidRPr="00E204F3">
                    <w:rPr>
                      <w:rFonts w:ascii="Times New Roman" w:hAnsi="Times New Roman"/>
                      <w:b w:val="0"/>
                      <w:color w:val="auto"/>
                      <w:sz w:val="24"/>
                      <w:szCs w:val="24"/>
                    </w:rPr>
                    <w:t>: Schéma d’un système de transmission numérique</w:t>
                  </w:r>
                  <w:bookmarkEnd w:id="15"/>
                  <w:bookmarkEnd w:id="16"/>
                  <w:bookmarkEnd w:id="17"/>
                  <w:bookmarkEnd w:id="18"/>
                  <w:bookmarkEnd w:id="19"/>
                  <w:bookmarkEnd w:id="20"/>
                </w:p>
                <w:p w:rsidR="00497A92" w:rsidRPr="008B0BF8" w:rsidRDefault="00497A92" w:rsidP="00E204F3">
                  <w:pPr>
                    <w:pStyle w:val="Lgende"/>
                    <w:rPr>
                      <w:rFonts w:ascii="Times New Roman" w:eastAsia="Times New Roman" w:hAnsi="Times New Roman"/>
                      <w:iCs/>
                      <w:noProof/>
                      <w:sz w:val="24"/>
                      <w:szCs w:val="20"/>
                    </w:rPr>
                  </w:pPr>
                </w:p>
              </w:txbxContent>
            </v:textbox>
          </v:shape>
        </w:pict>
      </w:r>
    </w:p>
    <w:p w:rsidR="00B41CCA" w:rsidRDefault="007326FE" w:rsidP="00B639B3">
      <w:pPr>
        <w:pStyle w:val="Paragraphedeliste"/>
        <w:widowControl w:val="0"/>
        <w:numPr>
          <w:ilvl w:val="0"/>
          <w:numId w:val="12"/>
        </w:numPr>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La source émet un message numérique sous la forme d’une suite d’éléments binaires.</w:t>
      </w:r>
    </w:p>
    <w:p w:rsidR="007326FE" w:rsidRPr="00B41CCA" w:rsidRDefault="007326FE" w:rsidP="00B639B3">
      <w:pPr>
        <w:pStyle w:val="Paragraphedeliste"/>
        <w:widowControl w:val="0"/>
        <w:numPr>
          <w:ilvl w:val="0"/>
          <w:numId w:val="12"/>
        </w:numPr>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sidRPr="00B41CCA">
        <w:rPr>
          <w:rFonts w:ascii="Times New Roman" w:eastAsia="Times New Roman" w:hAnsi="Times New Roman" w:cs="Times New Roman"/>
          <w:bCs/>
          <w:iCs/>
          <w:snapToGrid w:val="0"/>
          <w:sz w:val="24"/>
          <w:szCs w:val="20"/>
          <w:lang w:eastAsia="fr-FR"/>
        </w:rPr>
        <w:t>Le codeur peut éventuellement mettre en forme en bande de base des éléments binaires (compression de données ou codage de source), ou aussi introduire de la redondance dans l’information en vue de la protéger contre le bruit et les perturbations présentes sur le canal de transmission.</w:t>
      </w:r>
    </w:p>
    <w:p w:rsidR="007326FE" w:rsidRDefault="007326FE" w:rsidP="00B639B3">
      <w:pPr>
        <w:pStyle w:val="Paragraphedeliste"/>
        <w:widowControl w:val="0"/>
        <w:numPr>
          <w:ilvl w:val="0"/>
          <w:numId w:val="12"/>
        </w:numPr>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La modulation a pour rôle d’adapter le spectre du signal au canal sur lequel il sera émis et par conséquent de translater son spectre de base vers les hautes fréquences.</w:t>
      </w:r>
    </w:p>
    <w:p w:rsidR="007326FE" w:rsidRPr="007326FE" w:rsidRDefault="007326FE" w:rsidP="00B639B3">
      <w:pPr>
        <w:pStyle w:val="Paragraphedeliste"/>
        <w:widowControl w:val="0"/>
        <w:numPr>
          <w:ilvl w:val="0"/>
          <w:numId w:val="12"/>
        </w:numPr>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 xml:space="preserve">Enfin, du côté récepteur, les fonctions de démodulation et de décodage sont les inverses respectifs des fonctions de modulation et de codage situées du côté émetteur en amont du canal. </w:t>
      </w:r>
    </w:p>
    <w:p w:rsidR="00F56E71" w:rsidRPr="005F36F8" w:rsidRDefault="00B00242" w:rsidP="00B41CCA">
      <w:pPr>
        <w:pStyle w:val="Titre2"/>
        <w:tabs>
          <w:tab w:val="left" w:pos="851"/>
        </w:tabs>
        <w:spacing w:line="360" w:lineRule="auto"/>
        <w:ind w:left="426" w:firstLine="0"/>
      </w:pPr>
      <w:bookmarkStart w:id="21" w:name="_Toc401588021"/>
      <w:r w:rsidRPr="005F36F8">
        <w:lastRenderedPageBreak/>
        <w:t>Acronymes et protocoles</w:t>
      </w:r>
      <w:bookmarkEnd w:id="21"/>
    </w:p>
    <w:p w:rsidR="00F56E71" w:rsidRPr="005F36F8" w:rsidRDefault="005F3F01" w:rsidP="00B41CCA">
      <w:pPr>
        <w:pStyle w:val="Titre3"/>
        <w:tabs>
          <w:tab w:val="left" w:pos="851"/>
        </w:tabs>
        <w:spacing w:line="360" w:lineRule="auto"/>
      </w:pPr>
      <w:bookmarkStart w:id="22" w:name="_Toc401588022"/>
      <w:r w:rsidRPr="005F36F8">
        <w:t>I.2.1</w:t>
      </w:r>
      <w:r w:rsidR="005F36F8">
        <w:t>.</w:t>
      </w:r>
      <w:r w:rsidRPr="005F36F8">
        <w:t xml:space="preserve">  </w:t>
      </w:r>
      <w:r w:rsidR="00AE69CC" w:rsidRPr="005F36F8">
        <w:t>Débit binaire</w:t>
      </w:r>
      <w:bookmarkEnd w:id="22"/>
      <w:r w:rsidR="00AE69CC" w:rsidRPr="005F36F8">
        <w:t xml:space="preserve"> </w:t>
      </w:r>
    </w:p>
    <w:p w:rsidR="009F789F" w:rsidRPr="00F56E71" w:rsidRDefault="009F789F" w:rsidP="00B41CCA">
      <w:pPr>
        <w:widowControl w:val="0"/>
        <w:spacing w:before="100" w:beforeAutospacing="1" w:after="100" w:afterAutospacing="1" w:line="360" w:lineRule="auto"/>
        <w:ind w:firstLine="708"/>
        <w:jc w:val="both"/>
        <w:rPr>
          <w:rFonts w:ascii="Times New Roman" w:eastAsia="Times New Roman" w:hAnsi="Times New Roman" w:cs="Times New Roman"/>
          <w:bCs/>
          <w:iCs/>
          <w:snapToGrid w:val="0"/>
          <w:sz w:val="24"/>
          <w:szCs w:val="20"/>
          <w:lang w:eastAsia="fr-FR"/>
        </w:rPr>
      </w:pPr>
      <w:r w:rsidRPr="00F56E71">
        <w:rPr>
          <w:rFonts w:ascii="Times New Roman" w:eastAsia="Times New Roman" w:hAnsi="Times New Roman" w:cs="Times New Roman"/>
          <w:bCs/>
          <w:iCs/>
          <w:snapToGrid w:val="0"/>
          <w:sz w:val="24"/>
          <w:szCs w:val="20"/>
          <w:lang w:eastAsia="fr-FR"/>
        </w:rPr>
        <w:t xml:space="preserve">Un symbole est un élément d’un alphabet. Si M est la taille de l’alphabet, le symbole est alors dit M-aire. Lorsque M=2, le symbole est dit binaire. En regroupant, sous forme d’un bloc, n symboles binaires indépendants, on obtient un alphabet de </w:t>
      </w:r>
      <m:oMath>
        <m:r>
          <w:rPr>
            <w:rFonts w:ascii="Cambria Math" w:eastAsia="Times New Roman" w:hAnsi="Cambria Math" w:cs="Times New Roman"/>
            <w:snapToGrid w:val="0"/>
            <w:sz w:val="24"/>
            <w:szCs w:val="20"/>
            <w:lang w:eastAsia="fr-FR"/>
          </w:rPr>
          <m:t>M=</m:t>
        </m:r>
        <m:sSup>
          <m:sSupPr>
            <m:ctrlPr>
              <w:rPr>
                <w:rFonts w:ascii="Cambria Math" w:eastAsia="Times New Roman" w:hAnsi="Cambria Math" w:cs="Times New Roman"/>
                <w:bCs/>
                <w:i/>
                <w:iCs/>
                <w:snapToGrid w:val="0"/>
                <w:sz w:val="24"/>
                <w:szCs w:val="20"/>
                <w:lang w:eastAsia="fr-FR"/>
              </w:rPr>
            </m:ctrlPr>
          </m:sSupPr>
          <m:e>
            <m:r>
              <w:rPr>
                <w:rFonts w:ascii="Cambria Math" w:eastAsia="Times New Roman" w:hAnsi="Cambria Math" w:cs="Times New Roman"/>
                <w:snapToGrid w:val="0"/>
                <w:sz w:val="24"/>
                <w:szCs w:val="20"/>
                <w:lang w:eastAsia="fr-FR"/>
              </w:rPr>
              <m:t>2</m:t>
            </m:r>
          </m:e>
          <m:sup>
            <m:r>
              <w:rPr>
                <w:rFonts w:ascii="Cambria Math" w:eastAsia="Times New Roman" w:hAnsi="Cambria Math" w:cs="Times New Roman"/>
                <w:snapToGrid w:val="0"/>
                <w:sz w:val="24"/>
                <w:szCs w:val="20"/>
                <w:lang w:eastAsia="fr-FR"/>
              </w:rPr>
              <m:t>n</m:t>
            </m:r>
          </m:sup>
        </m:sSup>
      </m:oMath>
      <w:r w:rsidRPr="00F56E71">
        <w:rPr>
          <w:rFonts w:ascii="Times New Roman" w:eastAsia="Times New Roman" w:hAnsi="Times New Roman" w:cs="Times New Roman"/>
          <w:bCs/>
          <w:iCs/>
          <w:snapToGrid w:val="0"/>
          <w:sz w:val="24"/>
          <w:szCs w:val="20"/>
          <w:lang w:eastAsia="fr-FR"/>
        </w:rPr>
        <w:t xml:space="preserve"> sy</w:t>
      </w:r>
      <w:r w:rsidR="00A214F5" w:rsidRPr="00F56E71">
        <w:rPr>
          <w:rFonts w:ascii="Times New Roman" w:eastAsia="Times New Roman" w:hAnsi="Times New Roman" w:cs="Times New Roman"/>
          <w:bCs/>
          <w:iCs/>
          <w:snapToGrid w:val="0"/>
          <w:sz w:val="24"/>
          <w:szCs w:val="20"/>
          <w:lang w:eastAsia="fr-FR"/>
        </w:rPr>
        <w:t>m</w:t>
      </w:r>
      <w:r w:rsidR="005F2683">
        <w:rPr>
          <w:rFonts w:ascii="Times New Roman" w:eastAsia="Times New Roman" w:hAnsi="Times New Roman" w:cs="Times New Roman"/>
          <w:bCs/>
          <w:iCs/>
          <w:snapToGrid w:val="0"/>
          <w:sz w:val="24"/>
          <w:szCs w:val="20"/>
          <w:lang w:eastAsia="fr-FR"/>
        </w:rPr>
        <w:t>boles M-aire. Ainsi un symbole M</w:t>
      </w:r>
      <w:r w:rsidR="00A214F5" w:rsidRPr="00F56E71">
        <w:rPr>
          <w:rFonts w:ascii="Times New Roman" w:eastAsia="Times New Roman" w:hAnsi="Times New Roman" w:cs="Times New Roman"/>
          <w:bCs/>
          <w:iCs/>
          <w:snapToGrid w:val="0"/>
          <w:sz w:val="24"/>
          <w:szCs w:val="20"/>
          <w:lang w:eastAsia="fr-FR"/>
        </w:rPr>
        <w:t xml:space="preserve">-aire véhicule l’équivalent de </w:t>
      </w:r>
      <m:oMath>
        <m:r>
          <w:rPr>
            <w:rFonts w:ascii="Cambria Math" w:eastAsia="Times New Roman" w:hAnsi="Cambria Math" w:cs="Times New Roman"/>
            <w:snapToGrid w:val="0"/>
            <w:sz w:val="24"/>
            <w:szCs w:val="20"/>
            <w:lang w:eastAsia="fr-FR"/>
          </w:rPr>
          <m:t>n=</m:t>
        </m:r>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log</m:t>
            </m:r>
          </m:e>
          <m:sub>
            <m:r>
              <w:rPr>
                <w:rFonts w:ascii="Cambria Math" w:eastAsia="Times New Roman" w:hAnsi="Cambria Math" w:cs="Times New Roman"/>
                <w:snapToGrid w:val="0"/>
                <w:sz w:val="24"/>
                <w:szCs w:val="20"/>
                <w:lang w:eastAsia="fr-FR"/>
              </w:rPr>
              <m:t>2</m:t>
            </m:r>
          </m:sub>
        </m:sSub>
        <m:r>
          <w:rPr>
            <w:rFonts w:ascii="Cambria Math" w:eastAsia="Times New Roman" w:hAnsi="Cambria Math" w:cs="Times New Roman"/>
            <w:snapToGrid w:val="0"/>
            <w:sz w:val="24"/>
            <w:szCs w:val="20"/>
            <w:lang w:eastAsia="fr-FR"/>
          </w:rPr>
          <m:t>M</m:t>
        </m:r>
      </m:oMath>
      <w:r w:rsidR="00A214F5" w:rsidRPr="00F56E71">
        <w:rPr>
          <w:rFonts w:ascii="Times New Roman" w:eastAsia="Times New Roman" w:hAnsi="Times New Roman" w:cs="Times New Roman"/>
          <w:bCs/>
          <w:iCs/>
          <w:snapToGrid w:val="0"/>
          <w:sz w:val="24"/>
          <w:szCs w:val="20"/>
          <w:lang w:eastAsia="fr-FR"/>
        </w:rPr>
        <w:t xml:space="preserve"> bits.</w:t>
      </w:r>
    </w:p>
    <w:p w:rsidR="00A214F5" w:rsidRDefault="00A214F5"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La rapidité de modulation R se définit comme étant le nombre de changements d’états par seconde d’un ou de plusieurs paramètres modifiés simultanément. Un changement de phase du signal porteur, une excursion de fréquence ou une variation d’amplitude sont par définition des changements d’états.</w:t>
      </w:r>
    </w:p>
    <w:p w:rsidR="00A214F5" w:rsidRDefault="00A214F5"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La rapidité de modulation</w:t>
      </w:r>
      <w:r w:rsidR="00B00242">
        <w:rPr>
          <w:rFonts w:ascii="Times New Roman" w:eastAsia="Times New Roman" w:hAnsi="Times New Roman" w:cs="Times New Roman"/>
          <w:bCs/>
          <w:iCs/>
          <w:snapToGrid w:val="0"/>
          <w:sz w:val="24"/>
          <w:szCs w:val="20"/>
          <w:lang w:eastAsia="fr-FR"/>
        </w:rPr>
        <w:t xml:space="preserve"> :                   </w:t>
      </w:r>
      <w:r w:rsidR="00706EED">
        <w:rPr>
          <w:rFonts w:ascii="Times New Roman" w:eastAsia="Times New Roman" w:hAnsi="Times New Roman" w:cs="Times New Roman"/>
          <w:bCs/>
          <w:iCs/>
          <w:snapToGrid w:val="0"/>
          <w:sz w:val="24"/>
          <w:szCs w:val="20"/>
          <w:lang w:eastAsia="fr-FR"/>
        </w:rPr>
        <w:t xml:space="preserve">   </w:t>
      </w:r>
      <w:r>
        <w:rPr>
          <w:rFonts w:ascii="Times New Roman" w:eastAsia="Times New Roman" w:hAnsi="Times New Roman" w:cs="Times New Roman"/>
          <w:bCs/>
          <w:iCs/>
          <w:snapToGrid w:val="0"/>
          <w:sz w:val="24"/>
          <w:szCs w:val="20"/>
          <w:lang w:eastAsia="fr-FR"/>
        </w:rPr>
        <w:t xml:space="preserve"> </w:t>
      </w:r>
      <m:oMath>
        <m:r>
          <w:rPr>
            <w:rFonts w:ascii="Cambria Math" w:eastAsia="Times New Roman" w:hAnsi="Cambria Math" w:cs="Times New Roman"/>
            <w:snapToGrid w:val="0"/>
            <w:sz w:val="24"/>
            <w:szCs w:val="20"/>
            <w:lang w:eastAsia="fr-FR"/>
          </w:rPr>
          <m:t>R=</m:t>
        </m:r>
        <m:f>
          <m:fPr>
            <m:ctrlPr>
              <w:rPr>
                <w:rFonts w:ascii="Cambria Math" w:eastAsia="Times New Roman" w:hAnsi="Cambria Math" w:cs="Times New Roman"/>
                <w:bCs/>
                <w:i/>
                <w:iCs/>
                <w:snapToGrid w:val="0"/>
                <w:sz w:val="24"/>
                <w:szCs w:val="20"/>
                <w:lang w:eastAsia="fr-FR"/>
              </w:rPr>
            </m:ctrlPr>
          </m:fPr>
          <m:num>
            <m:r>
              <w:rPr>
                <w:rFonts w:ascii="Cambria Math" w:eastAsia="Times New Roman" w:hAnsi="Cambria Math" w:cs="Times New Roman"/>
                <w:snapToGrid w:val="0"/>
                <w:sz w:val="24"/>
                <w:szCs w:val="20"/>
                <w:lang w:eastAsia="fr-FR"/>
              </w:rPr>
              <m:t>1</m:t>
            </m:r>
          </m:num>
          <m:den>
            <m:r>
              <w:rPr>
                <w:rFonts w:ascii="Cambria Math" w:eastAsia="Times New Roman" w:hAnsi="Cambria Math" w:cs="Times New Roman"/>
                <w:snapToGrid w:val="0"/>
                <w:sz w:val="24"/>
                <w:szCs w:val="20"/>
                <w:lang w:eastAsia="fr-FR"/>
              </w:rPr>
              <m:t>T</m:t>
            </m:r>
          </m:den>
        </m:f>
      </m:oMath>
      <w:r>
        <w:rPr>
          <w:rFonts w:ascii="Times New Roman" w:eastAsia="Times New Roman" w:hAnsi="Times New Roman" w:cs="Times New Roman"/>
          <w:bCs/>
          <w:iCs/>
          <w:snapToGrid w:val="0"/>
          <w:sz w:val="24"/>
          <w:szCs w:val="20"/>
          <w:lang w:eastAsia="fr-FR"/>
        </w:rPr>
        <w:t xml:space="preserve"> s’exprime en bauds</w:t>
      </w:r>
      <w:r w:rsidR="00B00242">
        <w:rPr>
          <w:rFonts w:ascii="Times New Roman" w:eastAsia="Times New Roman" w:hAnsi="Times New Roman" w:cs="Times New Roman"/>
          <w:bCs/>
          <w:iCs/>
          <w:snapToGrid w:val="0"/>
          <w:sz w:val="24"/>
          <w:szCs w:val="20"/>
          <w:lang w:eastAsia="fr-FR"/>
        </w:rPr>
        <w:t>, T : cadence de l’horloge</w:t>
      </w:r>
      <w:r>
        <w:rPr>
          <w:rFonts w:ascii="Times New Roman" w:eastAsia="Times New Roman" w:hAnsi="Times New Roman" w:cs="Times New Roman"/>
          <w:bCs/>
          <w:iCs/>
          <w:snapToGrid w:val="0"/>
          <w:sz w:val="24"/>
          <w:szCs w:val="20"/>
          <w:lang w:eastAsia="fr-FR"/>
        </w:rPr>
        <w:t>.</w:t>
      </w:r>
    </w:p>
    <w:p w:rsidR="00AE69CC" w:rsidRPr="009F789F" w:rsidRDefault="00AE69CC"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sidRPr="009F789F">
        <w:rPr>
          <w:rFonts w:ascii="Times New Roman" w:eastAsia="Times New Roman" w:hAnsi="Times New Roman" w:cs="Times New Roman"/>
          <w:bCs/>
          <w:iCs/>
          <w:snapToGrid w:val="0"/>
          <w:sz w:val="24"/>
          <w:szCs w:val="20"/>
          <w:lang w:eastAsia="fr-FR"/>
        </w:rPr>
        <w:t>Le débit binaire</w:t>
      </w:r>
      <m:oMath>
        <m:r>
          <w:rPr>
            <w:rFonts w:ascii="Cambria Math" w:eastAsia="Times New Roman" w:hAnsi="Cambria Math" w:cs="Times New Roman"/>
            <w:snapToGrid w:val="0"/>
            <w:sz w:val="24"/>
            <w:szCs w:val="20"/>
            <w:lang w:eastAsia="fr-FR"/>
          </w:rPr>
          <m:t xml:space="preserve"> D </m:t>
        </m:r>
      </m:oMath>
      <w:r w:rsidR="00657BE2" w:rsidRPr="009F789F">
        <w:rPr>
          <w:rFonts w:ascii="Times New Roman" w:eastAsia="Times New Roman" w:hAnsi="Times New Roman" w:cs="Times New Roman"/>
          <w:bCs/>
          <w:iCs/>
          <w:snapToGrid w:val="0"/>
          <w:sz w:val="24"/>
          <w:szCs w:val="20"/>
          <w:lang w:eastAsia="fr-FR"/>
        </w:rPr>
        <w:t>est la fréquence du flux transmis. Il indique combien de bits par seconde sont transmis sur le support physique</w:t>
      </w:r>
      <w:r w:rsidR="00245E5B" w:rsidRPr="009F789F">
        <w:rPr>
          <w:rFonts w:ascii="Times New Roman" w:eastAsia="Times New Roman" w:hAnsi="Times New Roman" w:cs="Times New Roman"/>
          <w:bCs/>
          <w:iCs/>
          <w:snapToGrid w:val="0"/>
          <w:sz w:val="24"/>
          <w:szCs w:val="20"/>
          <w:lang w:eastAsia="fr-FR"/>
        </w:rPr>
        <w:t> :</w:t>
      </w:r>
    </w:p>
    <w:p w:rsidR="00657BE2" w:rsidRDefault="00245E5B" w:rsidP="00B41CCA">
      <w:pPr>
        <w:widowControl w:val="0"/>
        <w:spacing w:before="100" w:beforeAutospacing="1" w:after="100" w:afterAutospacing="1" w:line="360" w:lineRule="auto"/>
        <w:jc w:val="center"/>
        <w:rPr>
          <w:rFonts w:ascii="Times New Roman" w:eastAsia="Times New Roman" w:hAnsi="Times New Roman" w:cs="Times New Roman"/>
          <w:bCs/>
          <w:iCs/>
          <w:snapToGrid w:val="0"/>
          <w:sz w:val="24"/>
          <w:szCs w:val="20"/>
          <w:lang w:eastAsia="fr-FR"/>
        </w:rPr>
      </w:pPr>
      <m:oMath>
        <m:r>
          <w:rPr>
            <w:rFonts w:ascii="Cambria Math" w:eastAsia="Times New Roman" w:hAnsi="Cambria Math" w:cs="Times New Roman"/>
            <w:snapToGrid w:val="0"/>
            <w:sz w:val="24"/>
            <w:szCs w:val="20"/>
            <w:lang w:eastAsia="fr-FR"/>
          </w:rPr>
          <m:t>D=</m:t>
        </m:r>
        <m:f>
          <m:fPr>
            <m:ctrlPr>
              <w:rPr>
                <w:rFonts w:ascii="Cambria Math" w:eastAsia="Times New Roman" w:hAnsi="Cambria Math" w:cs="Times New Roman"/>
                <w:bCs/>
                <w:i/>
                <w:iCs/>
                <w:snapToGrid w:val="0"/>
                <w:sz w:val="24"/>
                <w:szCs w:val="20"/>
                <w:lang w:eastAsia="fr-FR"/>
              </w:rPr>
            </m:ctrlPr>
          </m:fPr>
          <m:num>
            <m:r>
              <w:rPr>
                <w:rFonts w:ascii="Cambria Math" w:eastAsia="Times New Roman" w:hAnsi="Cambria Math" w:cs="Times New Roman"/>
                <w:snapToGrid w:val="0"/>
                <w:sz w:val="24"/>
                <w:szCs w:val="20"/>
                <w:lang w:eastAsia="fr-FR"/>
              </w:rPr>
              <m:t>1</m:t>
            </m:r>
          </m:num>
          <m:den>
            <m:sSub>
              <m:sSubPr>
                <m:ctrlPr>
                  <w:rPr>
                    <w:rFonts w:ascii="Cambria Math" w:eastAsia="Times New Roman" w:hAnsi="Cambria Math" w:cs="Times New Roman"/>
                    <w:i/>
                    <w:snapToGrid w:val="0"/>
                    <w:sz w:val="24"/>
                    <w:szCs w:val="20"/>
                    <w:lang w:eastAsia="fr-FR"/>
                  </w:rPr>
                </m:ctrlPr>
              </m:sSubPr>
              <m:e>
                <m:r>
                  <w:rPr>
                    <w:rFonts w:ascii="Cambria Math" w:eastAsia="Times New Roman" w:hAnsi="Cambria Math" w:cs="Times New Roman"/>
                    <w:snapToGrid w:val="0"/>
                    <w:sz w:val="24"/>
                    <w:szCs w:val="20"/>
                    <w:lang w:eastAsia="fr-FR"/>
                  </w:rPr>
                  <m:t>T</m:t>
                </m:r>
              </m:e>
              <m:sub>
                <m:r>
                  <w:rPr>
                    <w:rFonts w:ascii="Cambria Math" w:eastAsia="Times New Roman" w:hAnsi="Cambria Math" w:cs="Times New Roman"/>
                    <w:snapToGrid w:val="0"/>
                    <w:sz w:val="24"/>
                    <w:szCs w:val="20"/>
                    <w:lang w:eastAsia="fr-FR"/>
                  </w:rPr>
                  <m:t>b</m:t>
                </m:r>
              </m:sub>
            </m:sSub>
          </m:den>
        </m:f>
      </m:oMath>
      <w:r w:rsidR="009F789F">
        <w:rPr>
          <w:rFonts w:ascii="Times New Roman" w:eastAsia="Times New Roman" w:hAnsi="Times New Roman" w:cs="Times New Roman"/>
          <w:bCs/>
          <w:iCs/>
          <w:snapToGrid w:val="0"/>
          <w:sz w:val="24"/>
          <w:szCs w:val="20"/>
          <w:lang w:eastAsia="fr-FR"/>
        </w:rPr>
        <w:t xml:space="preserve">  bit/sec</w:t>
      </w:r>
    </w:p>
    <w:p w:rsidR="004E383F" w:rsidRPr="005F36F8" w:rsidRDefault="005F3F01" w:rsidP="00B41CCA">
      <w:pPr>
        <w:pStyle w:val="Titre3"/>
        <w:spacing w:line="360" w:lineRule="auto"/>
      </w:pPr>
      <w:bookmarkStart w:id="23" w:name="_Toc401588023"/>
      <w:r w:rsidRPr="005F36F8">
        <w:t>I.2.2</w:t>
      </w:r>
      <w:r w:rsidR="005F36F8">
        <w:t>.</w:t>
      </w:r>
      <w:r w:rsidRPr="005F36F8">
        <w:t xml:space="preserve">  </w:t>
      </w:r>
      <w:r w:rsidR="004E383F" w:rsidRPr="005F36F8">
        <w:t>Capacité du canal</w:t>
      </w:r>
      <w:bookmarkEnd w:id="23"/>
    </w:p>
    <w:p w:rsidR="00325458" w:rsidRDefault="00325458" w:rsidP="00B41CCA">
      <w:pPr>
        <w:widowControl w:val="0"/>
        <w:spacing w:before="100" w:beforeAutospacing="1" w:after="100" w:afterAutospacing="1" w:line="360" w:lineRule="auto"/>
        <w:ind w:firstLine="708"/>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La capacité « C » du canal est le débit maximum de ce canal. Elle est donnée par la formule suivante</w:t>
      </w:r>
      <w:r w:rsidR="00AE638D">
        <w:rPr>
          <w:rFonts w:ascii="Times New Roman" w:eastAsia="Times New Roman" w:hAnsi="Times New Roman" w:cs="Times New Roman"/>
          <w:bCs/>
          <w:iCs/>
          <w:snapToGrid w:val="0"/>
          <w:sz w:val="24"/>
          <w:szCs w:val="20"/>
          <w:lang w:eastAsia="fr-FR"/>
        </w:rPr>
        <w:t xml:space="preserve"> [6, 9]</w:t>
      </w:r>
      <w:r>
        <w:rPr>
          <w:rFonts w:ascii="Times New Roman" w:eastAsia="Times New Roman" w:hAnsi="Times New Roman" w:cs="Times New Roman"/>
          <w:bCs/>
          <w:iCs/>
          <w:snapToGrid w:val="0"/>
          <w:sz w:val="24"/>
          <w:szCs w:val="20"/>
          <w:lang w:eastAsia="fr-FR"/>
        </w:rPr>
        <w:t> :</w:t>
      </w:r>
    </w:p>
    <w:p w:rsidR="00325458" w:rsidRDefault="00325458" w:rsidP="00B41CCA">
      <w:pPr>
        <w:widowControl w:val="0"/>
        <w:spacing w:before="100" w:beforeAutospacing="1" w:after="100" w:afterAutospacing="1" w:line="360" w:lineRule="auto"/>
        <w:jc w:val="center"/>
        <w:rPr>
          <w:rFonts w:ascii="Times New Roman" w:eastAsia="Times New Roman" w:hAnsi="Times New Roman" w:cs="Times New Roman"/>
          <w:bCs/>
          <w:iCs/>
          <w:snapToGrid w:val="0"/>
          <w:sz w:val="24"/>
          <w:szCs w:val="20"/>
          <w:lang w:eastAsia="fr-FR"/>
        </w:rPr>
      </w:pPr>
      <m:oMath>
        <m:r>
          <w:rPr>
            <w:rFonts w:ascii="Cambria Math" w:eastAsia="Times New Roman" w:hAnsi="Cambria Math" w:cs="Times New Roman"/>
            <w:snapToGrid w:val="0"/>
            <w:sz w:val="24"/>
            <w:szCs w:val="20"/>
            <w:lang w:eastAsia="fr-FR"/>
          </w:rPr>
          <m:t>C=2W</m:t>
        </m:r>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log</m:t>
            </m:r>
          </m:e>
          <m:sub>
            <m:r>
              <w:rPr>
                <w:rFonts w:ascii="Cambria Math" w:eastAsia="Times New Roman" w:hAnsi="Cambria Math" w:cs="Times New Roman"/>
                <w:snapToGrid w:val="0"/>
                <w:sz w:val="24"/>
                <w:szCs w:val="20"/>
                <w:lang w:eastAsia="fr-FR"/>
              </w:rPr>
              <m:t>2</m:t>
            </m:r>
          </m:sub>
        </m:sSub>
        <m:r>
          <w:rPr>
            <w:rFonts w:ascii="Cambria Math" w:eastAsia="Times New Roman" w:hAnsi="Cambria Math" w:cs="Times New Roman"/>
            <w:snapToGrid w:val="0"/>
            <w:sz w:val="24"/>
            <w:szCs w:val="20"/>
            <w:lang w:eastAsia="fr-FR"/>
          </w:rPr>
          <m:t>M</m:t>
        </m:r>
      </m:oMath>
      <w:r w:rsidRPr="00325458">
        <w:rPr>
          <w:rFonts w:ascii="Times New Roman" w:eastAsia="Times New Roman" w:hAnsi="Times New Roman" w:cs="Times New Roman"/>
          <w:bCs/>
          <w:iCs/>
          <w:snapToGrid w:val="0"/>
          <w:sz w:val="24"/>
          <w:szCs w:val="20"/>
          <w:lang w:eastAsia="fr-FR"/>
        </w:rPr>
        <w:t xml:space="preserve">   bits/se</w:t>
      </w:r>
      <w:r>
        <w:rPr>
          <w:rFonts w:ascii="Times New Roman" w:eastAsia="Times New Roman" w:hAnsi="Times New Roman" w:cs="Times New Roman"/>
          <w:bCs/>
          <w:iCs/>
          <w:snapToGrid w:val="0"/>
          <w:sz w:val="24"/>
          <w:szCs w:val="20"/>
          <w:lang w:eastAsia="fr-FR"/>
        </w:rPr>
        <w:t>c</w:t>
      </w:r>
    </w:p>
    <w:p w:rsidR="00325458" w:rsidRDefault="00325458"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 C » est la vitesse de transfert en bits/sec, « W »  la largeur de bande du canal en Hz, « M » le nombre de niveaux par symboles. Cette formule permet de connaître la vitesse de transfert maximale pour un canal d’une bande passante donnée ou de calculer la bande minimale pour atteindre une vitesse de transfert donnée.</w:t>
      </w:r>
    </w:p>
    <w:p w:rsidR="004A7004" w:rsidRDefault="004447DE"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 xml:space="preserve">Comme nous le savons, </w:t>
      </w:r>
      <w:r w:rsidR="004A7004">
        <w:rPr>
          <w:rFonts w:ascii="Times New Roman" w:eastAsia="Times New Roman" w:hAnsi="Times New Roman" w:cs="Times New Roman"/>
          <w:bCs/>
          <w:iCs/>
          <w:snapToGrid w:val="0"/>
          <w:sz w:val="24"/>
          <w:szCs w:val="20"/>
          <w:lang w:eastAsia="fr-FR"/>
        </w:rPr>
        <w:t xml:space="preserve">un canal de transmission est le siège de diverses perturbations de nature électromagnétique ou extérieures. Pour cela, on peut caractériser l’effet de ce bruit sur signal par une grandeur SNR appelée rapport signal sur bruit. Le SNR est le rapport de </w:t>
      </w:r>
      <w:r w:rsidR="004A7004">
        <w:rPr>
          <w:rFonts w:ascii="Times New Roman" w:eastAsia="Times New Roman" w:hAnsi="Times New Roman" w:cs="Times New Roman"/>
          <w:bCs/>
          <w:iCs/>
          <w:snapToGrid w:val="0"/>
          <w:sz w:val="24"/>
          <w:szCs w:val="20"/>
          <w:lang w:eastAsia="fr-FR"/>
        </w:rPr>
        <w:lastRenderedPageBreak/>
        <w:t xml:space="preserve">puissance moyenne </w:t>
      </w:r>
      <m:oMath>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P</m:t>
            </m:r>
          </m:e>
          <m:sub>
            <m:r>
              <w:rPr>
                <w:rFonts w:ascii="Cambria Math" w:eastAsia="Times New Roman" w:hAnsi="Cambria Math" w:cs="Times New Roman"/>
                <w:snapToGrid w:val="0"/>
                <w:sz w:val="24"/>
                <w:szCs w:val="20"/>
                <w:lang w:eastAsia="fr-FR"/>
              </w:rPr>
              <m:t>s</m:t>
            </m:r>
          </m:sub>
        </m:sSub>
      </m:oMath>
      <w:r w:rsidR="004A7004">
        <w:rPr>
          <w:rFonts w:ascii="Times New Roman" w:eastAsia="Times New Roman" w:hAnsi="Times New Roman" w:cs="Times New Roman"/>
          <w:bCs/>
          <w:iCs/>
          <w:snapToGrid w:val="0"/>
          <w:sz w:val="24"/>
          <w:szCs w:val="20"/>
          <w:lang w:eastAsia="fr-FR"/>
        </w:rPr>
        <w:t xml:space="preserve"> du signal sur la puissance moyenne du bruit blanc gaussien </w:t>
      </w:r>
      <m:oMath>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P</m:t>
            </m:r>
          </m:e>
          <m:sub>
            <m:r>
              <w:rPr>
                <w:rFonts w:ascii="Cambria Math" w:eastAsia="Times New Roman" w:hAnsi="Cambria Math" w:cs="Times New Roman"/>
                <w:snapToGrid w:val="0"/>
                <w:sz w:val="24"/>
                <w:szCs w:val="20"/>
                <w:lang w:eastAsia="fr-FR"/>
              </w:rPr>
              <m:t>b</m:t>
            </m:r>
          </m:sub>
        </m:sSub>
      </m:oMath>
      <w:r w:rsidR="004A7004">
        <w:rPr>
          <w:rFonts w:ascii="Times New Roman" w:eastAsia="Times New Roman" w:hAnsi="Times New Roman" w:cs="Times New Roman"/>
          <w:bCs/>
          <w:iCs/>
          <w:snapToGrid w:val="0"/>
          <w:sz w:val="24"/>
          <w:szCs w:val="20"/>
          <w:lang w:eastAsia="fr-FR"/>
        </w:rPr>
        <w:t xml:space="preserve"> de densité spectrale de puissance </w:t>
      </w:r>
      <m:oMath>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N</m:t>
            </m:r>
          </m:e>
          <m:sub>
            <m:r>
              <w:rPr>
                <w:rFonts w:ascii="Cambria Math" w:eastAsia="Times New Roman" w:hAnsi="Cambria Math" w:cs="Times New Roman"/>
                <w:snapToGrid w:val="0"/>
                <w:sz w:val="24"/>
                <w:szCs w:val="20"/>
                <w:lang w:eastAsia="fr-FR"/>
              </w:rPr>
              <m:t>0</m:t>
            </m:r>
          </m:sub>
        </m:sSub>
      </m:oMath>
      <w:r w:rsidR="004A7004">
        <w:rPr>
          <w:rFonts w:ascii="Times New Roman" w:eastAsia="Times New Roman" w:hAnsi="Times New Roman" w:cs="Times New Roman"/>
          <w:bCs/>
          <w:iCs/>
          <w:snapToGrid w:val="0"/>
          <w:sz w:val="24"/>
          <w:szCs w:val="20"/>
          <w:lang w:eastAsia="fr-FR"/>
        </w:rPr>
        <w:t xml:space="preserve"> (Watts/Hz).</w:t>
      </w:r>
    </w:p>
    <w:p w:rsidR="004A7004" w:rsidRDefault="004A7004"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m:oMathPara>
        <m:oMath>
          <m:r>
            <w:rPr>
              <w:rFonts w:ascii="Cambria Math" w:eastAsia="Times New Roman" w:hAnsi="Cambria Math" w:cs="Times New Roman"/>
              <w:snapToGrid w:val="0"/>
              <w:sz w:val="24"/>
              <w:szCs w:val="20"/>
              <w:lang w:eastAsia="fr-FR"/>
            </w:rPr>
            <m:t>SNR=10</m:t>
          </m:r>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log</m:t>
              </m:r>
            </m:e>
            <m:sub>
              <m:r>
                <w:rPr>
                  <w:rFonts w:ascii="Cambria Math" w:eastAsia="Times New Roman" w:hAnsi="Cambria Math" w:cs="Times New Roman"/>
                  <w:snapToGrid w:val="0"/>
                  <w:sz w:val="24"/>
                  <w:szCs w:val="20"/>
                  <w:lang w:eastAsia="fr-FR"/>
                </w:rPr>
                <m:t>10</m:t>
              </m:r>
            </m:sub>
          </m:sSub>
          <m:d>
            <m:dPr>
              <m:ctrlPr>
                <w:rPr>
                  <w:rFonts w:ascii="Cambria Math" w:eastAsia="Times New Roman" w:hAnsi="Cambria Math" w:cs="Times New Roman"/>
                  <w:bCs/>
                  <w:i/>
                  <w:iCs/>
                  <w:snapToGrid w:val="0"/>
                  <w:sz w:val="24"/>
                  <w:szCs w:val="20"/>
                  <w:lang w:eastAsia="fr-FR"/>
                </w:rPr>
              </m:ctrlPr>
            </m:dPr>
            <m:e>
              <m:f>
                <m:fPr>
                  <m:ctrlPr>
                    <w:rPr>
                      <w:rFonts w:ascii="Cambria Math" w:eastAsia="Times New Roman" w:hAnsi="Cambria Math" w:cs="Times New Roman"/>
                      <w:bCs/>
                      <w:i/>
                      <w:iCs/>
                      <w:snapToGrid w:val="0"/>
                      <w:sz w:val="24"/>
                      <w:szCs w:val="20"/>
                      <w:lang w:eastAsia="fr-FR"/>
                    </w:rPr>
                  </m:ctrlPr>
                </m:fPr>
                <m:num>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P</m:t>
                      </m:r>
                    </m:e>
                    <m:sub>
                      <m:r>
                        <w:rPr>
                          <w:rFonts w:ascii="Cambria Math" w:eastAsia="Times New Roman" w:hAnsi="Cambria Math" w:cs="Times New Roman"/>
                          <w:snapToGrid w:val="0"/>
                          <w:sz w:val="24"/>
                          <w:szCs w:val="20"/>
                          <w:lang w:eastAsia="fr-FR"/>
                        </w:rPr>
                        <m:t>s</m:t>
                      </m:r>
                    </m:sub>
                  </m:sSub>
                </m:num>
                <m:den>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P</m:t>
                      </m:r>
                    </m:e>
                    <m:sub>
                      <m:r>
                        <w:rPr>
                          <w:rFonts w:ascii="Cambria Math" w:eastAsia="Times New Roman" w:hAnsi="Cambria Math" w:cs="Times New Roman"/>
                          <w:snapToGrid w:val="0"/>
                          <w:sz w:val="24"/>
                          <w:szCs w:val="20"/>
                          <w:lang w:eastAsia="fr-FR"/>
                        </w:rPr>
                        <m:t>b</m:t>
                      </m:r>
                    </m:sub>
                  </m:sSub>
                </m:den>
              </m:f>
            </m:e>
          </m:d>
          <m:r>
            <w:rPr>
              <w:rFonts w:ascii="Cambria Math" w:eastAsia="Times New Roman" w:hAnsi="Cambria Math" w:cs="Times New Roman"/>
              <w:snapToGrid w:val="0"/>
              <w:sz w:val="24"/>
              <w:szCs w:val="20"/>
              <w:lang w:eastAsia="fr-FR"/>
            </w:rPr>
            <m:t xml:space="preserve">  db</m:t>
          </m:r>
        </m:oMath>
      </m:oMathPara>
    </w:p>
    <w:p w:rsidR="004A7004" w:rsidRDefault="004A7004"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La vitesse de transfert maximum «</w:t>
      </w:r>
      <m:oMath>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C</m:t>
            </m:r>
          </m:e>
          <m:sub>
            <m:r>
              <w:rPr>
                <w:rFonts w:ascii="Cambria Math" w:eastAsia="Times New Roman" w:hAnsi="Cambria Math" w:cs="Times New Roman"/>
                <w:snapToGrid w:val="0"/>
                <w:sz w:val="24"/>
                <w:szCs w:val="20"/>
                <w:lang w:eastAsia="fr-FR"/>
              </w:rPr>
              <m:t>B</m:t>
            </m:r>
          </m:sub>
        </m:sSub>
      </m:oMath>
      <w:r>
        <w:rPr>
          <w:rFonts w:ascii="Times New Roman" w:eastAsia="Times New Roman" w:hAnsi="Times New Roman" w:cs="Times New Roman"/>
          <w:bCs/>
          <w:iCs/>
          <w:snapToGrid w:val="0"/>
          <w:sz w:val="24"/>
          <w:szCs w:val="20"/>
          <w:lang w:eastAsia="fr-FR"/>
        </w:rPr>
        <w:t xml:space="preserve"> » sur un canal bruité </w:t>
      </w:r>
      <w:r w:rsidR="00E954B6">
        <w:rPr>
          <w:rFonts w:ascii="Times New Roman" w:eastAsia="Times New Roman" w:hAnsi="Times New Roman" w:cs="Times New Roman"/>
          <w:bCs/>
          <w:iCs/>
          <w:snapToGrid w:val="0"/>
          <w:sz w:val="24"/>
          <w:szCs w:val="20"/>
          <w:lang w:eastAsia="fr-FR"/>
        </w:rPr>
        <w:t>est donné par la formule de Shannon :</w:t>
      </w:r>
    </w:p>
    <w:p w:rsidR="00E954B6" w:rsidRDefault="00A915C2" w:rsidP="00B41CCA">
      <w:pPr>
        <w:widowControl w:val="0"/>
        <w:spacing w:before="100" w:beforeAutospacing="1" w:after="100" w:afterAutospacing="1" w:line="360" w:lineRule="auto"/>
        <w:jc w:val="center"/>
        <w:rPr>
          <w:rFonts w:ascii="Times New Roman" w:eastAsia="Times New Roman" w:hAnsi="Times New Roman" w:cs="Times New Roman"/>
          <w:bCs/>
          <w:iCs/>
          <w:snapToGrid w:val="0"/>
          <w:sz w:val="24"/>
          <w:szCs w:val="20"/>
          <w:lang w:eastAsia="fr-FR"/>
        </w:rPr>
      </w:pPr>
      <m:oMath>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C</m:t>
            </m:r>
          </m:e>
          <m:sub>
            <m:r>
              <w:rPr>
                <w:rFonts w:ascii="Cambria Math" w:eastAsia="Times New Roman" w:hAnsi="Cambria Math" w:cs="Times New Roman"/>
                <w:snapToGrid w:val="0"/>
                <w:sz w:val="24"/>
                <w:szCs w:val="20"/>
                <w:lang w:eastAsia="fr-FR"/>
              </w:rPr>
              <m:t>B</m:t>
            </m:r>
          </m:sub>
        </m:sSub>
        <m:r>
          <w:rPr>
            <w:rFonts w:ascii="Cambria Math" w:eastAsia="Times New Roman" w:hAnsi="Cambria Math" w:cs="Times New Roman"/>
            <w:snapToGrid w:val="0"/>
            <w:sz w:val="24"/>
            <w:szCs w:val="20"/>
            <w:lang w:eastAsia="fr-FR"/>
          </w:rPr>
          <m:t>=W</m:t>
        </m:r>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log</m:t>
            </m:r>
          </m:e>
          <m:sub>
            <m:r>
              <w:rPr>
                <w:rFonts w:ascii="Cambria Math" w:eastAsia="Times New Roman" w:hAnsi="Cambria Math" w:cs="Times New Roman"/>
                <w:snapToGrid w:val="0"/>
                <w:sz w:val="24"/>
                <w:szCs w:val="20"/>
                <w:lang w:eastAsia="fr-FR"/>
              </w:rPr>
              <m:t>2</m:t>
            </m:r>
          </m:sub>
        </m:sSub>
        <m:d>
          <m:dPr>
            <m:ctrlPr>
              <w:rPr>
                <w:rFonts w:ascii="Cambria Math" w:eastAsia="Times New Roman" w:hAnsi="Cambria Math" w:cs="Times New Roman"/>
                <w:bCs/>
                <w:i/>
                <w:iCs/>
                <w:snapToGrid w:val="0"/>
                <w:sz w:val="24"/>
                <w:szCs w:val="20"/>
                <w:lang w:eastAsia="fr-FR"/>
              </w:rPr>
            </m:ctrlPr>
          </m:dPr>
          <m:e>
            <m:r>
              <w:rPr>
                <w:rFonts w:ascii="Cambria Math" w:eastAsia="Times New Roman" w:hAnsi="Cambria Math" w:cs="Times New Roman"/>
                <w:snapToGrid w:val="0"/>
                <w:sz w:val="24"/>
                <w:szCs w:val="20"/>
                <w:lang w:eastAsia="fr-FR"/>
              </w:rPr>
              <m:t>1+SNR</m:t>
            </m:r>
          </m:e>
        </m:d>
      </m:oMath>
      <w:r w:rsidR="00E954B6" w:rsidRPr="00E954B6">
        <w:rPr>
          <w:rFonts w:ascii="Times New Roman" w:eastAsia="Times New Roman" w:hAnsi="Times New Roman" w:cs="Times New Roman"/>
          <w:bCs/>
          <w:iCs/>
          <w:snapToGrid w:val="0"/>
          <w:sz w:val="24"/>
          <w:szCs w:val="20"/>
          <w:lang w:eastAsia="fr-FR"/>
        </w:rPr>
        <w:t xml:space="preserve">  bits/se</w:t>
      </w:r>
      <w:r w:rsidR="00E954B6">
        <w:rPr>
          <w:rFonts w:ascii="Times New Roman" w:eastAsia="Times New Roman" w:hAnsi="Times New Roman" w:cs="Times New Roman"/>
          <w:bCs/>
          <w:iCs/>
          <w:snapToGrid w:val="0"/>
          <w:sz w:val="24"/>
          <w:szCs w:val="20"/>
          <w:lang w:eastAsia="fr-FR"/>
        </w:rPr>
        <w:t>c</w:t>
      </w:r>
    </w:p>
    <w:p w:rsidR="00E954B6" w:rsidRPr="00FF5D4F" w:rsidRDefault="00E954B6"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sidRPr="00FF5D4F">
        <w:rPr>
          <w:rFonts w:ascii="Times New Roman" w:eastAsia="Times New Roman" w:hAnsi="Times New Roman" w:cs="Times New Roman"/>
          <w:bCs/>
          <w:iCs/>
          <w:snapToGrid w:val="0"/>
          <w:sz w:val="24"/>
          <w:szCs w:val="20"/>
          <w:lang w:eastAsia="fr-FR"/>
        </w:rPr>
        <w:t>Où « </w:t>
      </w:r>
      <m:oMath>
        <m:sSub>
          <m:sSubPr>
            <m:ctrlPr>
              <w:rPr>
                <w:rFonts w:ascii="Cambria Math" w:eastAsia="Times New Roman" w:hAnsi="Times New Roman"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C</m:t>
            </m:r>
          </m:e>
          <m:sub>
            <m:r>
              <w:rPr>
                <w:rFonts w:ascii="Cambria Math" w:eastAsia="Times New Roman" w:hAnsi="Cambria Math" w:cs="Times New Roman"/>
                <w:snapToGrid w:val="0"/>
                <w:sz w:val="24"/>
                <w:szCs w:val="20"/>
                <w:lang w:eastAsia="fr-FR"/>
              </w:rPr>
              <m:t>B</m:t>
            </m:r>
          </m:sub>
        </m:sSub>
      </m:oMath>
      <w:r w:rsidRPr="00FF5D4F">
        <w:rPr>
          <w:rFonts w:ascii="Times New Roman" w:eastAsia="Times New Roman" w:hAnsi="Times New Roman" w:cs="Times New Roman"/>
          <w:bCs/>
          <w:iCs/>
          <w:snapToGrid w:val="0"/>
          <w:sz w:val="24"/>
          <w:szCs w:val="20"/>
          <w:lang w:eastAsia="fr-FR"/>
        </w:rPr>
        <w:t> » est la capacité du canal théorique, « W » est la bande passante du canal en Hz. Pour un système transmettant à capacité maximale</w:t>
      </w:r>
      <m:oMath>
        <m:sSub>
          <m:sSubPr>
            <m:ctrlPr>
              <w:rPr>
                <w:rFonts w:ascii="Cambria Math" w:eastAsia="Times New Roman" w:hAnsi="Times New Roman"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C</m:t>
            </m:r>
          </m:e>
          <m:sub>
            <m:r>
              <w:rPr>
                <w:rFonts w:ascii="Cambria Math" w:eastAsia="Times New Roman" w:hAnsi="Cambria Math" w:cs="Times New Roman"/>
                <w:snapToGrid w:val="0"/>
                <w:sz w:val="24"/>
                <w:szCs w:val="20"/>
                <w:lang w:eastAsia="fr-FR"/>
              </w:rPr>
              <m:t>B</m:t>
            </m:r>
          </m:sub>
        </m:sSub>
      </m:oMath>
      <w:r w:rsidRPr="00FF5D4F">
        <w:rPr>
          <w:rFonts w:ascii="Times New Roman" w:eastAsia="Times New Roman" w:hAnsi="Times New Roman" w:cs="Times New Roman"/>
          <w:bCs/>
          <w:iCs/>
          <w:snapToGrid w:val="0"/>
          <w:sz w:val="24"/>
          <w:szCs w:val="20"/>
          <w:lang w:eastAsia="fr-FR"/>
        </w:rPr>
        <w:t xml:space="preserve">, la puissance moyenne </w:t>
      </w:r>
      <m:oMath>
        <m:sSub>
          <m:sSubPr>
            <m:ctrlPr>
              <w:rPr>
                <w:rFonts w:ascii="Cambria Math" w:eastAsia="Times New Roman" w:hAnsi="Times New Roman"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P</m:t>
            </m:r>
          </m:e>
          <m:sub>
            <m:r>
              <w:rPr>
                <w:rFonts w:ascii="Cambria Math" w:eastAsia="Times New Roman" w:hAnsi="Cambria Math" w:cs="Times New Roman"/>
                <w:snapToGrid w:val="0"/>
                <w:sz w:val="24"/>
                <w:szCs w:val="20"/>
                <w:lang w:eastAsia="fr-FR"/>
              </w:rPr>
              <m:t>s</m:t>
            </m:r>
          </m:sub>
        </m:sSub>
      </m:oMath>
      <w:r w:rsidRPr="00FF5D4F">
        <w:rPr>
          <w:rFonts w:ascii="Times New Roman" w:eastAsia="Times New Roman" w:hAnsi="Times New Roman" w:cs="Times New Roman"/>
          <w:bCs/>
          <w:iCs/>
          <w:snapToGrid w:val="0"/>
          <w:sz w:val="24"/>
          <w:szCs w:val="20"/>
          <w:lang w:eastAsia="fr-FR"/>
        </w:rPr>
        <w:t xml:space="preserve"> à l’entrée du récepteur est égale au</w:t>
      </w:r>
      <w:r w:rsidR="001E4F98">
        <w:rPr>
          <w:rFonts w:ascii="Times New Roman" w:eastAsia="Times New Roman" w:hAnsi="Times New Roman" w:cs="Times New Roman"/>
          <w:bCs/>
          <w:iCs/>
          <w:snapToGrid w:val="0"/>
          <w:sz w:val="24"/>
          <w:szCs w:val="20"/>
          <w:lang w:eastAsia="fr-FR"/>
        </w:rPr>
        <w:t xml:space="preserve"> produit</w:t>
      </w:r>
      <w:r w:rsidRPr="00FF5D4F">
        <w:rPr>
          <w:rFonts w:ascii="Times New Roman" w:eastAsia="Times New Roman" w:hAnsi="Times New Roman" w:cs="Times New Roman"/>
          <w:bCs/>
          <w:iCs/>
          <w:snapToGrid w:val="0"/>
          <w:sz w:val="24"/>
          <w:szCs w:val="20"/>
          <w:lang w:eastAsia="fr-FR"/>
        </w:rPr>
        <w:t xml:space="preserve"> </w:t>
      </w:r>
      <m:oMath>
        <m:sSub>
          <m:sSubPr>
            <m:ctrlPr>
              <w:rPr>
                <w:rFonts w:ascii="Cambria Math" w:eastAsia="Times New Roman" w:hAnsi="Times New Roman"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E</m:t>
            </m:r>
          </m:e>
          <m:sub>
            <m:r>
              <w:rPr>
                <w:rFonts w:ascii="Cambria Math" w:eastAsia="Times New Roman" w:hAnsi="Cambria Math" w:cs="Times New Roman"/>
                <w:snapToGrid w:val="0"/>
                <w:sz w:val="24"/>
                <w:szCs w:val="20"/>
                <w:lang w:eastAsia="fr-FR"/>
              </w:rPr>
              <m:t>b</m:t>
            </m:r>
          </m:sub>
        </m:sSub>
        <m:r>
          <w:rPr>
            <w:rFonts w:ascii="Cambria Math" w:eastAsia="Times New Roman" w:hAnsi="Cambria Math" w:cs="Times New Roman"/>
            <w:snapToGrid w:val="0"/>
            <w:sz w:val="24"/>
            <w:szCs w:val="20"/>
            <w:lang w:eastAsia="fr-FR"/>
          </w:rPr>
          <m:t>*</m:t>
        </m:r>
        <m:sSub>
          <m:sSubPr>
            <m:ctrlPr>
              <w:rPr>
                <w:rFonts w:ascii="Cambria Math" w:eastAsia="Times New Roman" w:hAnsi="Times New Roman"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C</m:t>
            </m:r>
          </m:e>
          <m:sub>
            <m:r>
              <w:rPr>
                <w:rFonts w:ascii="Cambria Math" w:eastAsia="Times New Roman" w:hAnsi="Cambria Math" w:cs="Times New Roman"/>
                <w:snapToGrid w:val="0"/>
                <w:sz w:val="24"/>
                <w:szCs w:val="20"/>
                <w:lang w:eastAsia="fr-FR"/>
              </w:rPr>
              <m:t>B</m:t>
            </m:r>
          </m:sub>
        </m:sSub>
      </m:oMath>
      <w:r w:rsidRPr="00FF5D4F">
        <w:rPr>
          <w:rFonts w:ascii="Times New Roman" w:eastAsia="Times New Roman" w:hAnsi="Times New Roman" w:cs="Times New Roman"/>
          <w:bCs/>
          <w:iCs/>
          <w:snapToGrid w:val="0"/>
          <w:sz w:val="24"/>
          <w:szCs w:val="20"/>
          <w:lang w:eastAsia="fr-FR"/>
        </w:rPr>
        <w:t xml:space="preserve"> où </w:t>
      </w:r>
      <m:oMath>
        <m:sSub>
          <m:sSubPr>
            <m:ctrlPr>
              <w:rPr>
                <w:rFonts w:ascii="Cambria Math" w:eastAsia="Times New Roman" w:hAnsi="Times New Roman"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E</m:t>
            </m:r>
          </m:e>
          <m:sub>
            <m:r>
              <w:rPr>
                <w:rFonts w:ascii="Cambria Math" w:eastAsia="Times New Roman" w:hAnsi="Cambria Math" w:cs="Times New Roman"/>
                <w:snapToGrid w:val="0"/>
                <w:sz w:val="24"/>
                <w:szCs w:val="20"/>
                <w:lang w:eastAsia="fr-FR"/>
              </w:rPr>
              <m:t>b</m:t>
            </m:r>
          </m:sub>
        </m:sSub>
      </m:oMath>
      <w:r w:rsidRPr="00FF5D4F">
        <w:rPr>
          <w:rFonts w:ascii="Times New Roman" w:eastAsia="Times New Roman" w:hAnsi="Times New Roman" w:cs="Times New Roman"/>
          <w:bCs/>
          <w:iCs/>
          <w:snapToGrid w:val="0"/>
          <w:sz w:val="24"/>
          <w:szCs w:val="20"/>
          <w:lang w:eastAsia="fr-FR"/>
        </w:rPr>
        <w:t xml:space="preserve"> est l’énergie par bit. La puissance moyenne du bruit </w:t>
      </w:r>
      <m:oMath>
        <m:sSub>
          <m:sSubPr>
            <m:ctrlPr>
              <w:rPr>
                <w:rFonts w:ascii="Cambria Math" w:eastAsia="Times New Roman" w:hAnsi="Times New Roman"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P</m:t>
            </m:r>
          </m:e>
          <m:sub>
            <m:r>
              <w:rPr>
                <w:rFonts w:ascii="Cambria Math" w:eastAsia="Times New Roman" w:hAnsi="Cambria Math" w:cs="Times New Roman"/>
                <w:snapToGrid w:val="0"/>
                <w:sz w:val="24"/>
                <w:szCs w:val="20"/>
                <w:lang w:eastAsia="fr-FR"/>
              </w:rPr>
              <m:t>b</m:t>
            </m:r>
          </m:sub>
        </m:sSub>
      </m:oMath>
      <w:r w:rsidRPr="00FF5D4F">
        <w:rPr>
          <w:rFonts w:ascii="Times New Roman" w:eastAsia="Times New Roman" w:hAnsi="Times New Roman" w:cs="Times New Roman"/>
          <w:bCs/>
          <w:iCs/>
          <w:snapToGrid w:val="0"/>
          <w:sz w:val="24"/>
          <w:szCs w:val="20"/>
          <w:lang w:eastAsia="fr-FR"/>
        </w:rPr>
        <w:t xml:space="preserve"> sur une largeur de bande W est égale </w:t>
      </w:r>
      <w:r w:rsidR="00680142" w:rsidRPr="00FF5D4F">
        <w:rPr>
          <w:rFonts w:ascii="Times New Roman" w:eastAsia="Times New Roman" w:hAnsi="Times New Roman" w:cs="Times New Roman"/>
          <w:bCs/>
          <w:iCs/>
          <w:snapToGrid w:val="0"/>
          <w:sz w:val="24"/>
          <w:szCs w:val="20"/>
          <w:lang w:eastAsia="fr-FR"/>
        </w:rPr>
        <w:t>à</w:t>
      </w:r>
      <m:oMath>
        <m:sSub>
          <m:sSubPr>
            <m:ctrlPr>
              <w:rPr>
                <w:rFonts w:ascii="Cambria Math" w:eastAsia="Times New Roman" w:hAnsi="Times New Roman"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N</m:t>
            </m:r>
          </m:e>
          <m:sub>
            <m:r>
              <w:rPr>
                <w:rFonts w:ascii="Cambria Math" w:eastAsia="Times New Roman" w:hAnsi="Times New Roman" w:cs="Times New Roman"/>
                <w:snapToGrid w:val="0"/>
                <w:sz w:val="24"/>
                <w:szCs w:val="20"/>
                <w:lang w:eastAsia="fr-FR"/>
              </w:rPr>
              <m:t>0</m:t>
            </m:r>
          </m:sub>
        </m:sSub>
        <m:r>
          <w:rPr>
            <w:rFonts w:ascii="Times New Roman" w:eastAsia="Times New Roman" w:hAnsi="Cambria Math" w:cs="Times New Roman"/>
            <w:snapToGrid w:val="0"/>
            <w:sz w:val="24"/>
            <w:szCs w:val="20"/>
            <w:lang w:eastAsia="fr-FR"/>
          </w:rPr>
          <m:t>*</m:t>
        </m:r>
        <m:r>
          <w:rPr>
            <w:rFonts w:ascii="Cambria Math" w:eastAsia="Times New Roman" w:hAnsi="Cambria Math" w:cs="Times New Roman"/>
            <w:snapToGrid w:val="0"/>
            <w:sz w:val="24"/>
            <w:szCs w:val="20"/>
            <w:lang w:eastAsia="fr-FR"/>
          </w:rPr>
          <m:t>W</m:t>
        </m:r>
      </m:oMath>
      <w:r w:rsidRPr="00FF5D4F">
        <w:rPr>
          <w:rFonts w:ascii="Times New Roman" w:eastAsia="Times New Roman" w:hAnsi="Times New Roman" w:cs="Times New Roman"/>
          <w:bCs/>
          <w:iCs/>
          <w:snapToGrid w:val="0"/>
          <w:sz w:val="24"/>
          <w:szCs w:val="20"/>
          <w:lang w:eastAsia="fr-FR"/>
        </w:rPr>
        <w:t>, en utilisant le théorème de Shanon-Harley la capacité du canal peut être écrite sous la forme suivante :</w:t>
      </w:r>
    </w:p>
    <w:p w:rsidR="00E954B6" w:rsidRPr="00A708D5" w:rsidRDefault="00A915C2" w:rsidP="00B41CCA">
      <w:pPr>
        <w:widowControl w:val="0"/>
        <w:spacing w:before="100" w:beforeAutospacing="1" w:after="100" w:afterAutospacing="1" w:line="360" w:lineRule="auto"/>
        <w:jc w:val="center"/>
        <w:rPr>
          <w:rFonts w:ascii="Times New Roman" w:eastAsia="Times New Roman" w:hAnsi="Times New Roman" w:cs="Times New Roman"/>
          <w:bCs/>
          <w:iCs/>
          <w:snapToGrid w:val="0"/>
          <w:sz w:val="24"/>
          <w:szCs w:val="20"/>
          <w:lang w:eastAsia="fr-FR"/>
        </w:rPr>
      </w:pPr>
      <m:oMathPara>
        <m:oMath>
          <m:f>
            <m:fPr>
              <m:ctrlPr>
                <w:rPr>
                  <w:rFonts w:ascii="Cambria Math" w:eastAsia="Times New Roman" w:hAnsi="Cambria Math" w:cs="Times New Roman"/>
                  <w:bCs/>
                  <w:i/>
                  <w:iCs/>
                  <w:snapToGrid w:val="0"/>
                  <w:sz w:val="24"/>
                  <w:szCs w:val="20"/>
                  <w:lang w:eastAsia="fr-FR"/>
                </w:rPr>
              </m:ctrlPr>
            </m:fPr>
            <m:num>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C</m:t>
                  </m:r>
                </m:e>
                <m:sub>
                  <m:r>
                    <w:rPr>
                      <w:rFonts w:ascii="Cambria Math" w:eastAsia="Times New Roman" w:hAnsi="Cambria Math" w:cs="Times New Roman"/>
                      <w:snapToGrid w:val="0"/>
                      <w:sz w:val="24"/>
                      <w:szCs w:val="20"/>
                      <w:lang w:eastAsia="fr-FR"/>
                    </w:rPr>
                    <m:t>B</m:t>
                  </m:r>
                </m:sub>
              </m:sSub>
            </m:num>
            <m:den>
              <m:r>
                <w:rPr>
                  <w:rFonts w:ascii="Cambria Math" w:eastAsia="Times New Roman" w:hAnsi="Cambria Math" w:cs="Times New Roman"/>
                  <w:snapToGrid w:val="0"/>
                  <w:sz w:val="24"/>
                  <w:szCs w:val="20"/>
                  <w:lang w:eastAsia="fr-FR"/>
                </w:rPr>
                <m:t>W</m:t>
              </m:r>
            </m:den>
          </m:f>
          <m:r>
            <w:rPr>
              <w:rFonts w:ascii="Cambria Math" w:eastAsia="Times New Roman" w:hAnsi="Cambria Math" w:cs="Times New Roman"/>
              <w:snapToGrid w:val="0"/>
              <w:sz w:val="24"/>
              <w:szCs w:val="20"/>
              <w:lang w:eastAsia="fr-FR"/>
            </w:rPr>
            <m:t>=</m:t>
          </m:r>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log</m:t>
              </m:r>
            </m:e>
            <m:sub>
              <m:r>
                <w:rPr>
                  <w:rFonts w:ascii="Cambria Math" w:eastAsia="Times New Roman" w:hAnsi="Cambria Math" w:cs="Times New Roman"/>
                  <w:snapToGrid w:val="0"/>
                  <w:sz w:val="24"/>
                  <w:szCs w:val="20"/>
                  <w:lang w:eastAsia="fr-FR"/>
                </w:rPr>
                <m:t>2</m:t>
              </m:r>
            </m:sub>
          </m:sSub>
          <m:d>
            <m:dPr>
              <m:ctrlPr>
                <w:rPr>
                  <w:rFonts w:ascii="Cambria Math" w:eastAsia="Times New Roman" w:hAnsi="Cambria Math" w:cs="Times New Roman"/>
                  <w:bCs/>
                  <w:i/>
                  <w:iCs/>
                  <w:snapToGrid w:val="0"/>
                  <w:sz w:val="24"/>
                  <w:szCs w:val="20"/>
                  <w:lang w:eastAsia="fr-FR"/>
                </w:rPr>
              </m:ctrlPr>
            </m:dPr>
            <m:e>
              <m:r>
                <w:rPr>
                  <w:rFonts w:ascii="Cambria Math" w:eastAsia="Times New Roman" w:hAnsi="Cambria Math" w:cs="Times New Roman"/>
                  <w:snapToGrid w:val="0"/>
                  <w:sz w:val="24"/>
                  <w:szCs w:val="20"/>
                  <w:lang w:eastAsia="fr-FR"/>
                </w:rPr>
                <m:t>1+</m:t>
              </m:r>
              <m:f>
                <m:fPr>
                  <m:ctrlPr>
                    <w:rPr>
                      <w:rFonts w:ascii="Cambria Math" w:eastAsia="Times New Roman" w:hAnsi="Cambria Math" w:cs="Times New Roman"/>
                      <w:bCs/>
                      <w:i/>
                      <w:iCs/>
                      <w:snapToGrid w:val="0"/>
                      <w:sz w:val="24"/>
                      <w:szCs w:val="20"/>
                      <w:lang w:eastAsia="fr-FR"/>
                    </w:rPr>
                  </m:ctrlPr>
                </m:fPr>
                <m:num>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P</m:t>
                      </m:r>
                    </m:e>
                    <m:sub>
                      <m:r>
                        <w:rPr>
                          <w:rFonts w:ascii="Cambria Math" w:eastAsia="Times New Roman" w:hAnsi="Cambria Math" w:cs="Times New Roman"/>
                          <w:snapToGrid w:val="0"/>
                          <w:sz w:val="24"/>
                          <w:szCs w:val="20"/>
                          <w:lang w:eastAsia="fr-FR"/>
                        </w:rPr>
                        <m:t>s</m:t>
                      </m:r>
                    </m:sub>
                  </m:sSub>
                </m:num>
                <m:den>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N</m:t>
                      </m:r>
                    </m:e>
                    <m:sub>
                      <m:r>
                        <w:rPr>
                          <w:rFonts w:ascii="Cambria Math" w:eastAsia="Times New Roman" w:hAnsi="Cambria Math" w:cs="Times New Roman"/>
                          <w:snapToGrid w:val="0"/>
                          <w:sz w:val="24"/>
                          <w:szCs w:val="20"/>
                          <w:lang w:eastAsia="fr-FR"/>
                        </w:rPr>
                        <m:t>0</m:t>
                      </m:r>
                    </m:sub>
                  </m:sSub>
                  <m:r>
                    <w:rPr>
                      <w:rFonts w:ascii="Cambria Math" w:eastAsia="Times New Roman" w:hAnsi="Cambria Math" w:cs="Times New Roman"/>
                      <w:snapToGrid w:val="0"/>
                      <w:sz w:val="24"/>
                      <w:szCs w:val="20"/>
                      <w:lang w:eastAsia="fr-FR"/>
                    </w:rPr>
                    <m:t>W</m:t>
                  </m:r>
                </m:den>
              </m:f>
            </m:e>
          </m:d>
          <m:r>
            <w:rPr>
              <w:rFonts w:ascii="Cambria Math" w:eastAsia="Times New Roman" w:hAnsi="Cambria Math" w:cs="Times New Roman"/>
              <w:snapToGrid w:val="0"/>
              <w:sz w:val="24"/>
              <w:szCs w:val="20"/>
              <w:lang w:eastAsia="fr-FR"/>
            </w:rPr>
            <m:t>=</m:t>
          </m:r>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log</m:t>
              </m:r>
            </m:e>
            <m:sub>
              <m:r>
                <w:rPr>
                  <w:rFonts w:ascii="Cambria Math" w:eastAsia="Times New Roman" w:hAnsi="Cambria Math" w:cs="Times New Roman"/>
                  <w:snapToGrid w:val="0"/>
                  <w:sz w:val="24"/>
                  <w:szCs w:val="20"/>
                  <w:lang w:eastAsia="fr-FR"/>
                </w:rPr>
                <m:t>2</m:t>
              </m:r>
            </m:sub>
          </m:sSub>
          <m:d>
            <m:dPr>
              <m:ctrlPr>
                <w:rPr>
                  <w:rFonts w:ascii="Cambria Math" w:eastAsia="Times New Roman" w:hAnsi="Cambria Math" w:cs="Times New Roman"/>
                  <w:bCs/>
                  <w:i/>
                  <w:iCs/>
                  <w:snapToGrid w:val="0"/>
                  <w:sz w:val="24"/>
                  <w:szCs w:val="20"/>
                  <w:lang w:eastAsia="fr-FR"/>
                </w:rPr>
              </m:ctrlPr>
            </m:dPr>
            <m:e>
              <m:r>
                <w:rPr>
                  <w:rFonts w:ascii="Cambria Math" w:eastAsia="Times New Roman" w:hAnsi="Cambria Math" w:cs="Times New Roman"/>
                  <w:snapToGrid w:val="0"/>
                  <w:sz w:val="24"/>
                  <w:szCs w:val="20"/>
                  <w:lang w:eastAsia="fr-FR"/>
                </w:rPr>
                <m:t>1+</m:t>
              </m:r>
              <m:f>
                <m:fPr>
                  <m:ctrlPr>
                    <w:rPr>
                      <w:rFonts w:ascii="Cambria Math" w:eastAsia="Times New Roman" w:hAnsi="Cambria Math" w:cs="Times New Roman"/>
                      <w:bCs/>
                      <w:i/>
                      <w:iCs/>
                      <w:snapToGrid w:val="0"/>
                      <w:sz w:val="24"/>
                      <w:szCs w:val="20"/>
                      <w:lang w:eastAsia="fr-FR"/>
                    </w:rPr>
                  </m:ctrlPr>
                </m:fPr>
                <m:num>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E</m:t>
                      </m:r>
                    </m:e>
                    <m:sub>
                      <m:r>
                        <w:rPr>
                          <w:rFonts w:ascii="Cambria Math" w:eastAsia="Times New Roman" w:hAnsi="Cambria Math" w:cs="Times New Roman"/>
                          <w:snapToGrid w:val="0"/>
                          <w:sz w:val="24"/>
                          <w:szCs w:val="20"/>
                          <w:lang w:eastAsia="fr-FR"/>
                        </w:rPr>
                        <m:t>b</m:t>
                      </m:r>
                    </m:sub>
                  </m:sSub>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C</m:t>
                      </m:r>
                    </m:e>
                    <m:sub>
                      <m:r>
                        <w:rPr>
                          <w:rFonts w:ascii="Cambria Math" w:eastAsia="Times New Roman" w:hAnsi="Cambria Math" w:cs="Times New Roman"/>
                          <w:snapToGrid w:val="0"/>
                          <w:sz w:val="24"/>
                          <w:szCs w:val="20"/>
                          <w:lang w:eastAsia="fr-FR"/>
                        </w:rPr>
                        <m:t>B</m:t>
                      </m:r>
                    </m:sub>
                  </m:sSub>
                </m:num>
                <m:den>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N</m:t>
                      </m:r>
                    </m:e>
                    <m:sub>
                      <m:r>
                        <w:rPr>
                          <w:rFonts w:ascii="Cambria Math" w:eastAsia="Times New Roman" w:hAnsi="Cambria Math" w:cs="Times New Roman"/>
                          <w:snapToGrid w:val="0"/>
                          <w:sz w:val="24"/>
                          <w:szCs w:val="20"/>
                          <w:lang w:eastAsia="fr-FR"/>
                        </w:rPr>
                        <m:t>0</m:t>
                      </m:r>
                    </m:sub>
                  </m:sSub>
                  <m:r>
                    <w:rPr>
                      <w:rFonts w:ascii="Cambria Math" w:eastAsia="Times New Roman" w:hAnsi="Cambria Math" w:cs="Times New Roman"/>
                      <w:snapToGrid w:val="0"/>
                      <w:sz w:val="24"/>
                      <w:szCs w:val="20"/>
                      <w:lang w:eastAsia="fr-FR"/>
                    </w:rPr>
                    <m:t>W</m:t>
                  </m:r>
                </m:den>
              </m:f>
            </m:e>
          </m:d>
        </m:oMath>
      </m:oMathPara>
    </w:p>
    <w:p w:rsidR="00A708D5" w:rsidRPr="00FF5D4F" w:rsidRDefault="00A708D5"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sidRPr="00FF5D4F">
        <w:rPr>
          <w:rFonts w:ascii="Times New Roman" w:eastAsia="Times New Roman" w:hAnsi="Times New Roman" w:cs="Times New Roman"/>
          <w:bCs/>
          <w:iCs/>
          <w:snapToGrid w:val="0"/>
          <w:sz w:val="24"/>
          <w:szCs w:val="20"/>
          <w:lang w:eastAsia="fr-FR"/>
        </w:rPr>
        <w:t xml:space="preserve">Le bruit étant de nature aléatoire, </w:t>
      </w:r>
      <m:oMath>
        <m:sSub>
          <m:sSubPr>
            <m:ctrlPr>
              <w:rPr>
                <w:rFonts w:ascii="Cambria Math" w:eastAsia="Times New Roman" w:hAnsi="Times New Roman"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P</m:t>
            </m:r>
          </m:e>
          <m:sub>
            <m:r>
              <w:rPr>
                <w:rFonts w:ascii="Cambria Math" w:eastAsia="Times New Roman" w:hAnsi="Cambria Math" w:cs="Times New Roman"/>
                <w:snapToGrid w:val="0"/>
                <w:sz w:val="24"/>
                <w:szCs w:val="20"/>
                <w:lang w:eastAsia="fr-FR"/>
              </w:rPr>
              <m:t>b</m:t>
            </m:r>
          </m:sub>
        </m:sSub>
      </m:oMath>
      <w:r w:rsidRPr="00FF5D4F">
        <w:rPr>
          <w:rFonts w:ascii="Times New Roman" w:eastAsia="Times New Roman" w:hAnsi="Times New Roman" w:cs="Times New Roman"/>
          <w:bCs/>
          <w:iCs/>
          <w:snapToGrid w:val="0"/>
          <w:sz w:val="24"/>
          <w:szCs w:val="20"/>
          <w:lang w:eastAsia="fr-FR"/>
        </w:rPr>
        <w:t xml:space="preserve"> est une valeur moyenne, donc la vitesse de transfert ne prend son sens que si on la définit par rapport à </w:t>
      </w:r>
      <w:r w:rsidR="00641E0B">
        <w:rPr>
          <w:rFonts w:ascii="Times New Roman" w:eastAsia="Times New Roman" w:hAnsi="Times New Roman" w:cs="Times New Roman"/>
          <w:bCs/>
          <w:iCs/>
          <w:snapToGrid w:val="0"/>
          <w:sz w:val="24"/>
          <w:szCs w:val="20"/>
          <w:lang w:eastAsia="fr-FR"/>
        </w:rPr>
        <w:t xml:space="preserve">un </w:t>
      </w:r>
      <w:r w:rsidRPr="00FF5D4F">
        <w:rPr>
          <w:rFonts w:ascii="Times New Roman" w:eastAsia="Times New Roman" w:hAnsi="Times New Roman" w:cs="Times New Roman"/>
          <w:bCs/>
          <w:iCs/>
          <w:snapToGrid w:val="0"/>
          <w:sz w:val="24"/>
          <w:szCs w:val="20"/>
          <w:lang w:eastAsia="fr-FR"/>
        </w:rPr>
        <w:t>taux d’erreur</w:t>
      </w:r>
      <w:r w:rsidR="00641E0B">
        <w:rPr>
          <w:rFonts w:ascii="Times New Roman" w:eastAsia="Times New Roman" w:hAnsi="Times New Roman" w:cs="Times New Roman"/>
          <w:bCs/>
          <w:iCs/>
          <w:snapToGrid w:val="0"/>
          <w:sz w:val="24"/>
          <w:szCs w:val="20"/>
          <w:lang w:eastAsia="fr-FR"/>
        </w:rPr>
        <w:t>s</w:t>
      </w:r>
      <w:r w:rsidRPr="00FF5D4F">
        <w:rPr>
          <w:rFonts w:ascii="Times New Roman" w:eastAsia="Times New Roman" w:hAnsi="Times New Roman" w:cs="Times New Roman"/>
          <w:bCs/>
          <w:iCs/>
          <w:snapToGrid w:val="0"/>
          <w:sz w:val="24"/>
          <w:szCs w:val="20"/>
          <w:lang w:eastAsia="fr-FR"/>
        </w:rPr>
        <w:t xml:space="preserve"> acceptable. Le taux d’erreur</w:t>
      </w:r>
      <w:r w:rsidR="00641E0B">
        <w:rPr>
          <w:rFonts w:ascii="Times New Roman" w:eastAsia="Times New Roman" w:hAnsi="Times New Roman" w:cs="Times New Roman"/>
          <w:bCs/>
          <w:iCs/>
          <w:snapToGrid w:val="0"/>
          <w:sz w:val="24"/>
          <w:szCs w:val="20"/>
          <w:lang w:eastAsia="fr-FR"/>
        </w:rPr>
        <w:t>s</w:t>
      </w:r>
      <w:r w:rsidRPr="00FF5D4F">
        <w:rPr>
          <w:rFonts w:ascii="Times New Roman" w:eastAsia="Times New Roman" w:hAnsi="Times New Roman" w:cs="Times New Roman"/>
          <w:bCs/>
          <w:iCs/>
          <w:snapToGrid w:val="0"/>
          <w:sz w:val="24"/>
          <w:szCs w:val="20"/>
          <w:lang w:eastAsia="fr-FR"/>
        </w:rPr>
        <w:t xml:space="preserve"> par bits (BER) est la probabilité d’avoir un bit erroné.</w:t>
      </w:r>
    </w:p>
    <w:p w:rsidR="008C0455" w:rsidRPr="00E1454D" w:rsidRDefault="00E1454D" w:rsidP="00A0767C">
      <w:pPr>
        <w:widowControl w:val="0"/>
        <w:spacing w:before="100" w:beforeAutospacing="1" w:after="100" w:afterAutospacing="1" w:line="480" w:lineRule="auto"/>
        <w:jc w:val="both"/>
        <w:rPr>
          <w:rFonts w:asciiTheme="majorBidi" w:eastAsia="Times New Roman" w:hAnsiTheme="majorBidi" w:cstheme="majorBidi"/>
          <w:bCs/>
          <w:iCs/>
          <w:snapToGrid w:val="0"/>
          <w:sz w:val="24"/>
          <w:szCs w:val="20"/>
          <w:lang w:eastAsia="fr-FR"/>
        </w:rPr>
      </w:pPr>
      <m:oMathPara>
        <m:oMath>
          <m:r>
            <m:rPr>
              <m:sty m:val="p"/>
            </m:rPr>
            <w:rPr>
              <w:rFonts w:ascii="Cambria Math" w:eastAsia="Times New Roman" w:hAnsiTheme="majorBidi" w:cstheme="majorBidi"/>
              <w:snapToGrid w:val="0"/>
              <w:sz w:val="24"/>
              <w:szCs w:val="20"/>
              <w:lang w:eastAsia="fr-FR"/>
            </w:rPr>
            <m:t>BER=</m:t>
          </m:r>
          <m:f>
            <m:fPr>
              <m:ctrlPr>
                <w:rPr>
                  <w:rFonts w:ascii="Cambria Math" w:eastAsia="Times New Roman" w:hAnsiTheme="majorBidi" w:cstheme="majorBidi"/>
                  <w:bCs/>
                  <w:iCs/>
                  <w:snapToGrid w:val="0"/>
                  <w:sz w:val="24"/>
                  <w:szCs w:val="20"/>
                  <w:lang w:eastAsia="fr-FR"/>
                </w:rPr>
              </m:ctrlPr>
            </m:fPr>
            <m:num>
              <m:r>
                <m:rPr>
                  <m:sty m:val="p"/>
                </m:rPr>
                <w:rPr>
                  <w:rFonts w:ascii="Cambria Math" w:eastAsia="Times New Roman" w:hAnsiTheme="majorBidi" w:cstheme="majorBidi"/>
                  <w:snapToGrid w:val="0"/>
                  <w:sz w:val="24"/>
                  <w:szCs w:val="20"/>
                  <w:lang w:eastAsia="fr-FR"/>
                </w:rPr>
                <m:t>nombre de bits faux</m:t>
              </m:r>
            </m:num>
            <m:den>
              <m:r>
                <m:rPr>
                  <m:sty m:val="p"/>
                </m:rPr>
                <w:rPr>
                  <w:rFonts w:ascii="Cambria Math" w:eastAsia="Times New Roman" w:hAnsiTheme="majorBidi" w:cstheme="majorBidi"/>
                  <w:snapToGrid w:val="0"/>
                  <w:sz w:val="24"/>
                  <w:szCs w:val="20"/>
                  <w:lang w:eastAsia="fr-FR"/>
                </w:rPr>
                <m:t>nombre de bits transmis</m:t>
              </m:r>
            </m:den>
          </m:f>
        </m:oMath>
      </m:oMathPara>
    </w:p>
    <w:p w:rsidR="00A708D5" w:rsidRPr="005F36F8" w:rsidRDefault="005F3F01" w:rsidP="00A0767C">
      <w:pPr>
        <w:pStyle w:val="Titre3"/>
        <w:spacing w:line="360" w:lineRule="auto"/>
      </w:pPr>
      <w:bookmarkStart w:id="24" w:name="_Toc401588024"/>
      <w:r w:rsidRPr="005F36F8">
        <w:t>I.2.3</w:t>
      </w:r>
      <w:r w:rsidR="005F36F8">
        <w:t>.</w:t>
      </w:r>
      <w:r w:rsidRPr="005F36F8">
        <w:t xml:space="preserve">  </w:t>
      </w:r>
      <w:r w:rsidR="00D6470D" w:rsidRPr="005F36F8">
        <w:t>Efficacité spectrale</w:t>
      </w:r>
      <w:bookmarkEnd w:id="24"/>
    </w:p>
    <w:p w:rsidR="00D6470D" w:rsidRPr="00FF5D4F" w:rsidRDefault="00D6470D" w:rsidP="00A0767C">
      <w:pPr>
        <w:widowControl w:val="0"/>
        <w:spacing w:before="100" w:beforeAutospacing="1" w:after="100" w:afterAutospacing="1" w:line="360" w:lineRule="auto"/>
        <w:ind w:firstLine="567"/>
        <w:jc w:val="both"/>
        <w:rPr>
          <w:rFonts w:ascii="Times New Roman" w:eastAsia="Times New Roman" w:hAnsi="Times New Roman" w:cs="Times New Roman"/>
          <w:bCs/>
          <w:iCs/>
          <w:snapToGrid w:val="0"/>
          <w:sz w:val="24"/>
          <w:szCs w:val="24"/>
          <w:lang w:eastAsia="fr-FR"/>
        </w:rPr>
      </w:pPr>
      <w:r w:rsidRPr="00FF5D4F">
        <w:rPr>
          <w:rFonts w:ascii="Times New Roman" w:eastAsia="Times New Roman" w:hAnsi="Times New Roman" w:cs="Times New Roman"/>
          <w:bCs/>
          <w:iCs/>
          <w:snapToGrid w:val="0"/>
          <w:sz w:val="24"/>
          <w:szCs w:val="24"/>
          <w:lang w:eastAsia="fr-FR"/>
        </w:rPr>
        <w:t xml:space="preserve">L’efficacité spectrale d’une modulation se définit par le paramètre </w:t>
      </w:r>
      <m:oMath>
        <m:r>
          <m:rPr>
            <m:sty m:val="p"/>
          </m:rPr>
          <w:rPr>
            <w:rFonts w:ascii="Times New Roman" w:hAnsi="Times New Roman" w:cs="Times New Roman"/>
            <w:sz w:val="24"/>
            <w:szCs w:val="24"/>
          </w:rPr>
          <m:t>η</m:t>
        </m:r>
        <m:r>
          <m:rPr>
            <m:sty m:val="p"/>
          </m:rPr>
          <w:rPr>
            <w:rFonts w:ascii="Cambria Math" w:hAnsi="Times New Roman" w:cs="Times New Roman"/>
            <w:sz w:val="24"/>
            <w:szCs w:val="24"/>
          </w:rPr>
          <m:t>=</m:t>
        </m:r>
        <m:f>
          <m:fPr>
            <m:ctrlPr>
              <w:rPr>
                <w:rFonts w:ascii="Cambria Math" w:hAnsi="Times New Roman" w:cs="Times New Roman"/>
                <w:sz w:val="24"/>
                <w:szCs w:val="24"/>
              </w:rPr>
            </m:ctrlPr>
          </m:fPr>
          <m:num>
            <m:r>
              <m:rPr>
                <m:sty m:val="p"/>
              </m:rPr>
              <w:rPr>
                <w:rFonts w:ascii="Cambria Math" w:hAnsi="Times New Roman" w:cs="Times New Roman"/>
                <w:sz w:val="24"/>
                <w:szCs w:val="24"/>
              </w:rPr>
              <m:t>D</m:t>
            </m:r>
          </m:num>
          <m:den>
            <m:r>
              <m:rPr>
                <m:sty m:val="p"/>
              </m:rPr>
              <w:rPr>
                <w:rFonts w:ascii="Cambria Math" w:hAnsi="Times New Roman" w:cs="Times New Roman"/>
                <w:sz w:val="24"/>
                <w:szCs w:val="24"/>
              </w:rPr>
              <m:t>B</m:t>
            </m:r>
          </m:den>
        </m:f>
      </m:oMath>
      <w:r w:rsidRPr="00FF5D4F">
        <w:rPr>
          <w:rFonts w:ascii="Times New Roman" w:eastAsia="Times New Roman" w:hAnsi="Times New Roman" w:cs="Times New Roman"/>
          <w:sz w:val="24"/>
          <w:szCs w:val="24"/>
        </w:rPr>
        <w:t xml:space="preserve"> et s’exprime en « bit/sec/Hz ». </w:t>
      </w:r>
      <w:r w:rsidR="009F789F" w:rsidRPr="00FF5D4F">
        <w:rPr>
          <w:rFonts w:ascii="Times New Roman" w:eastAsia="Times New Roman" w:hAnsi="Times New Roman" w:cs="Times New Roman"/>
          <w:sz w:val="24"/>
          <w:szCs w:val="24"/>
        </w:rPr>
        <w:t>La</w:t>
      </w:r>
      <w:r w:rsidRPr="00FF5D4F">
        <w:rPr>
          <w:rFonts w:ascii="Times New Roman" w:eastAsia="Times New Roman" w:hAnsi="Times New Roman" w:cs="Times New Roman"/>
          <w:sz w:val="24"/>
          <w:szCs w:val="24"/>
        </w:rPr>
        <w:t xml:space="preserve"> valeur D est le débit binaire et B est largeur de la bande occupée par le signal modulé. Pour un signal utilisant des symboles M-</w:t>
      </w:r>
      <w:r w:rsidR="009F789F" w:rsidRPr="00FF5D4F">
        <w:rPr>
          <w:rFonts w:ascii="Times New Roman" w:eastAsia="Times New Roman" w:hAnsi="Times New Roman" w:cs="Times New Roman"/>
          <w:sz w:val="24"/>
          <w:szCs w:val="24"/>
        </w:rPr>
        <w:t>aires, on aura </w:t>
      </w:r>
      <m:oMath>
        <m:r>
          <m:rPr>
            <m:sty m:val="p"/>
          </m:rPr>
          <w:rPr>
            <w:rFonts w:ascii="Times New Roman" w:hAnsi="Times New Roman" w:cs="Times New Roman"/>
            <w:sz w:val="24"/>
            <w:szCs w:val="24"/>
          </w:rPr>
          <m:t>η</m:t>
        </m:r>
        <m:r>
          <m:rPr>
            <m:sty m:val="p"/>
          </m:rPr>
          <w:rPr>
            <w:rFonts w:ascii="Cambria Math" w:hAnsi="Times New Roman" w:cs="Times New Roman"/>
            <w:sz w:val="24"/>
            <w:szCs w:val="24"/>
          </w:rPr>
          <m:t>=</m:t>
        </m:r>
        <m:f>
          <m:fPr>
            <m:ctrlPr>
              <w:rPr>
                <w:rFonts w:ascii="Cambria Math" w:hAnsi="Times New Roman" w:cs="Times New Roman"/>
                <w:sz w:val="24"/>
                <w:szCs w:val="24"/>
              </w:rPr>
            </m:ctrlPr>
          </m:fPr>
          <m:num>
            <m:r>
              <m:rPr>
                <m:sty m:val="p"/>
              </m:rPr>
              <w:rPr>
                <w:rFonts w:ascii="Cambria Math" w:hAnsi="Times New Roman" w:cs="Times New Roman"/>
                <w:sz w:val="24"/>
                <w:szCs w:val="24"/>
              </w:rPr>
              <m:t>1</m:t>
            </m:r>
          </m:num>
          <m:den>
            <m:r>
              <m:rPr>
                <m:sty m:val="p"/>
              </m:rPr>
              <w:rPr>
                <w:rFonts w:ascii="Cambria Math" w:hAnsi="Times New Roman" w:cs="Times New Roman"/>
                <w:sz w:val="24"/>
                <w:szCs w:val="24"/>
              </w:rPr>
              <m:t>TB</m:t>
            </m:r>
          </m:den>
        </m:f>
        <m:sSub>
          <m:sSubPr>
            <m:ctrlPr>
              <w:rPr>
                <w:rFonts w:ascii="Cambria Math" w:hAnsi="Times New Roman" w:cs="Times New Roman"/>
                <w:sz w:val="24"/>
                <w:szCs w:val="24"/>
              </w:rPr>
            </m:ctrlPr>
          </m:sSubPr>
          <m:e>
            <m:r>
              <m:rPr>
                <m:sty m:val="p"/>
              </m:rPr>
              <w:rPr>
                <w:rFonts w:ascii="Cambria Math" w:hAnsi="Times New Roman" w:cs="Times New Roman"/>
                <w:sz w:val="24"/>
                <w:szCs w:val="24"/>
              </w:rPr>
              <m:t>log</m:t>
            </m:r>
          </m:e>
          <m:sub>
            <m:r>
              <m:rPr>
                <m:sty m:val="p"/>
              </m:rPr>
              <w:rPr>
                <w:rFonts w:ascii="Cambria Math" w:hAnsi="Times New Roman" w:cs="Times New Roman"/>
                <w:sz w:val="24"/>
                <w:szCs w:val="24"/>
              </w:rPr>
              <m:t>2</m:t>
            </m:r>
          </m:sub>
        </m:sSub>
        <m:r>
          <m:rPr>
            <m:sty m:val="p"/>
          </m:rPr>
          <w:rPr>
            <w:rFonts w:ascii="Cambria Math" w:hAnsi="Times New Roman" w:cs="Times New Roman"/>
            <w:sz w:val="24"/>
            <w:szCs w:val="24"/>
          </w:rPr>
          <m:t>M</m:t>
        </m:r>
      </m:oMath>
      <w:r w:rsidR="009F789F" w:rsidRPr="00FF5D4F">
        <w:rPr>
          <w:rFonts w:ascii="Times New Roman" w:eastAsia="Times New Roman" w:hAnsi="Times New Roman" w:cs="Times New Roman"/>
          <w:sz w:val="24"/>
          <w:szCs w:val="24"/>
        </w:rPr>
        <w:t xml:space="preserve"> bit/sec/Hz. Remarquons que </w:t>
      </w:r>
      <w:r w:rsidR="00E1454D">
        <w:rPr>
          <w:rFonts w:ascii="Times New Roman" w:eastAsia="Times New Roman" w:hAnsi="Times New Roman" w:cs="Times New Roman"/>
          <w:sz w:val="24"/>
          <w:szCs w:val="24"/>
        </w:rPr>
        <w:t xml:space="preserve">pour </w:t>
      </w:r>
      <w:r w:rsidR="009F789F" w:rsidRPr="00FF5D4F">
        <w:rPr>
          <w:rFonts w:ascii="Times New Roman" w:eastAsia="Times New Roman" w:hAnsi="Times New Roman" w:cs="Times New Roman"/>
          <w:sz w:val="24"/>
          <w:szCs w:val="24"/>
        </w:rPr>
        <w:t>B et T donnés, l’efficacité spectrale</w:t>
      </w:r>
      <w:r w:rsidR="00C00A9D" w:rsidRPr="00FF5D4F">
        <w:rPr>
          <w:rFonts w:ascii="Times New Roman" w:eastAsia="Times New Roman" w:hAnsi="Times New Roman" w:cs="Times New Roman"/>
          <w:sz w:val="24"/>
          <w:szCs w:val="24"/>
        </w:rPr>
        <w:t xml:space="preserve"> augmente</w:t>
      </w:r>
      <w:r w:rsidR="009F789F" w:rsidRPr="00FF5D4F">
        <w:rPr>
          <w:rFonts w:ascii="Times New Roman" w:eastAsia="Times New Roman" w:hAnsi="Times New Roman" w:cs="Times New Roman"/>
          <w:sz w:val="24"/>
          <w:szCs w:val="24"/>
        </w:rPr>
        <w:t xml:space="preserve"> avec le nombre de bit/symbole</w:t>
      </w:r>
      <m:oMath>
        <m:r>
          <w:rPr>
            <w:rFonts w:ascii="Cambria Math" w:eastAsia="Times New Roman" w:hAnsi="Times New Roman" w:cs="Times New Roman"/>
            <w:sz w:val="24"/>
            <w:szCs w:val="24"/>
          </w:rPr>
          <m:t xml:space="preserve">  </m:t>
        </m:r>
        <m:r>
          <w:rPr>
            <w:rFonts w:ascii="Cambria Math" w:eastAsia="Times New Roman" w:hAnsi="Cambria Math" w:cs="Times New Roman"/>
            <w:sz w:val="24"/>
            <w:szCs w:val="24"/>
          </w:rPr>
          <m:t>n</m:t>
        </m:r>
        <m:r>
          <w:rPr>
            <w:rFonts w:ascii="Cambria Math" w:eastAsia="Times New Roman" w:hAnsi="Times New Roman" w:cs="Times New Roman"/>
            <w:sz w:val="24"/>
            <w:szCs w:val="24"/>
          </w:rPr>
          <m:t>=</m:t>
        </m:r>
        <m:sSub>
          <m:sSubPr>
            <m:ctrlPr>
              <w:rPr>
                <w:rFonts w:ascii="Cambria Math" w:eastAsia="Times New Roman" w:hAnsi="Times New Roman" w:cs="Times New Roman"/>
                <w:i/>
                <w:sz w:val="24"/>
                <w:szCs w:val="24"/>
              </w:rPr>
            </m:ctrlPr>
          </m:sSubPr>
          <m:e>
            <m:r>
              <w:rPr>
                <w:rFonts w:ascii="Cambria Math" w:eastAsia="Times New Roman" w:hAnsi="Cambria Math" w:cs="Times New Roman"/>
                <w:sz w:val="24"/>
                <w:szCs w:val="24"/>
              </w:rPr>
              <m:t>log</m:t>
            </m:r>
          </m:e>
          <m:sub>
            <m:r>
              <w:rPr>
                <w:rFonts w:ascii="Cambria Math" w:eastAsia="Times New Roman" w:hAnsi="Times New Roman" w:cs="Times New Roman"/>
                <w:sz w:val="24"/>
                <w:szCs w:val="24"/>
              </w:rPr>
              <m:t>2</m:t>
            </m:r>
          </m:sub>
        </m:sSub>
        <m:r>
          <w:rPr>
            <w:rFonts w:ascii="Cambria Math" w:eastAsia="Times New Roman" w:hAnsi="Cambria Math" w:cs="Times New Roman"/>
            <w:sz w:val="24"/>
            <w:szCs w:val="24"/>
          </w:rPr>
          <m:t>M</m:t>
        </m:r>
      </m:oMath>
      <w:r w:rsidR="009F789F" w:rsidRPr="00FF5D4F">
        <w:rPr>
          <w:rFonts w:ascii="Times New Roman" w:eastAsia="Times New Roman" w:hAnsi="Times New Roman" w:cs="Times New Roman"/>
          <w:sz w:val="24"/>
          <w:szCs w:val="24"/>
        </w:rPr>
        <w:t>. C’est en effet la raison d’être de la modulation M-aire.</w:t>
      </w:r>
    </w:p>
    <w:p w:rsidR="009F5BE2" w:rsidRPr="005F36F8" w:rsidRDefault="00020AE6" w:rsidP="00A0767C">
      <w:pPr>
        <w:pStyle w:val="Titre2"/>
        <w:tabs>
          <w:tab w:val="left" w:pos="567"/>
          <w:tab w:val="left" w:pos="709"/>
        </w:tabs>
        <w:spacing w:line="360" w:lineRule="auto"/>
        <w:ind w:left="284" w:firstLine="142"/>
      </w:pPr>
      <w:bookmarkStart w:id="25" w:name="_Toc401588025"/>
      <w:r w:rsidRPr="005F36F8">
        <w:lastRenderedPageBreak/>
        <w:t>Transport d’une information numérique par une porteuse</w:t>
      </w:r>
      <w:bookmarkEnd w:id="25"/>
    </w:p>
    <w:p w:rsidR="00020AE6" w:rsidRDefault="00020AE6" w:rsidP="00A0767C">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Pour transférer une information numérique par une porteuse, ces trois étapes sont nécessaires :</w:t>
      </w:r>
    </w:p>
    <w:p w:rsidR="00020AE6" w:rsidRDefault="00020AE6" w:rsidP="00B639B3">
      <w:pPr>
        <w:pStyle w:val="Paragraphedeliste"/>
        <w:widowControl w:val="0"/>
        <w:numPr>
          <w:ilvl w:val="0"/>
          <w:numId w:val="13"/>
        </w:numPr>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 xml:space="preserve">Génération d’une porteuse </w:t>
      </w:r>
      <w:r w:rsidR="00641E0B">
        <w:rPr>
          <w:rFonts w:ascii="Times New Roman" w:eastAsia="Times New Roman" w:hAnsi="Times New Roman" w:cs="Times New Roman"/>
          <w:bCs/>
          <w:iCs/>
          <w:snapToGrid w:val="0"/>
          <w:sz w:val="24"/>
          <w:szCs w:val="20"/>
          <w:lang w:eastAsia="fr-FR"/>
        </w:rPr>
        <w:t>par un oscillateur locale situé</w:t>
      </w:r>
      <w:r>
        <w:rPr>
          <w:rFonts w:ascii="Times New Roman" w:eastAsia="Times New Roman" w:hAnsi="Times New Roman" w:cs="Times New Roman"/>
          <w:bCs/>
          <w:iCs/>
          <w:snapToGrid w:val="0"/>
          <w:sz w:val="24"/>
          <w:szCs w:val="20"/>
          <w:lang w:eastAsia="fr-FR"/>
        </w:rPr>
        <w:t xml:space="preserve"> au niveau de l’émetteur</w:t>
      </w:r>
      <w:r w:rsidR="00641E0B">
        <w:rPr>
          <w:rFonts w:ascii="Times New Roman" w:eastAsia="Times New Roman" w:hAnsi="Times New Roman" w:cs="Times New Roman"/>
          <w:bCs/>
          <w:iCs/>
          <w:snapToGrid w:val="0"/>
          <w:sz w:val="24"/>
          <w:szCs w:val="20"/>
          <w:lang w:eastAsia="fr-FR"/>
        </w:rPr>
        <w:t>.</w:t>
      </w:r>
    </w:p>
    <w:p w:rsidR="00020AE6" w:rsidRDefault="00020AE6" w:rsidP="00B639B3">
      <w:pPr>
        <w:pStyle w:val="Paragraphedeliste"/>
        <w:widowControl w:val="0"/>
        <w:numPr>
          <w:ilvl w:val="0"/>
          <w:numId w:val="13"/>
        </w:numPr>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Modulation de cette porteuse par les informations à transmettre</w:t>
      </w:r>
      <w:r w:rsidR="00641E0B">
        <w:rPr>
          <w:rFonts w:ascii="Times New Roman" w:eastAsia="Times New Roman" w:hAnsi="Times New Roman" w:cs="Times New Roman"/>
          <w:bCs/>
          <w:iCs/>
          <w:snapToGrid w:val="0"/>
          <w:sz w:val="24"/>
          <w:szCs w:val="20"/>
          <w:lang w:eastAsia="fr-FR"/>
        </w:rPr>
        <w:t>.</w:t>
      </w:r>
    </w:p>
    <w:p w:rsidR="00020AE6" w:rsidRPr="00AF6813" w:rsidRDefault="00020AE6" w:rsidP="00B639B3">
      <w:pPr>
        <w:pStyle w:val="Paragraphedeliste"/>
        <w:widowControl w:val="0"/>
        <w:numPr>
          <w:ilvl w:val="0"/>
          <w:numId w:val="13"/>
        </w:numPr>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Détection et démodulation du signal au niveau du récepteur, pour récupérer l’information</w:t>
      </w:r>
      <w:r w:rsidR="00641E0B">
        <w:rPr>
          <w:rFonts w:ascii="Times New Roman" w:eastAsia="Times New Roman" w:hAnsi="Times New Roman" w:cs="Times New Roman"/>
          <w:bCs/>
          <w:iCs/>
          <w:snapToGrid w:val="0"/>
          <w:sz w:val="24"/>
          <w:szCs w:val="20"/>
          <w:lang w:eastAsia="fr-FR"/>
        </w:rPr>
        <w:t>.</w:t>
      </w:r>
    </w:p>
    <w:p w:rsidR="00020AE6" w:rsidRDefault="00020AE6"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Un grand nombre de méthodes différentes permettent de moduler un signal, mais seuls trois éléments de base du signal sont modifiables dans le temps : l’amplitude, la phase ou la fréquence.</w:t>
      </w:r>
    </w:p>
    <w:p w:rsidR="00E204F3" w:rsidRDefault="00020AE6" w:rsidP="00B41CCA">
      <w:pPr>
        <w:keepNext/>
        <w:widowControl w:val="0"/>
        <w:spacing w:before="100" w:beforeAutospacing="1" w:after="100" w:afterAutospacing="1" w:line="360" w:lineRule="auto"/>
        <w:ind w:firstLine="720"/>
        <w:jc w:val="both"/>
      </w:pPr>
      <w:r>
        <w:rPr>
          <w:rFonts w:ascii="Times New Roman" w:eastAsia="Times New Roman" w:hAnsi="Times New Roman" w:cs="Times New Roman"/>
          <w:bCs/>
          <w:iCs/>
          <w:snapToGrid w:val="0"/>
          <w:sz w:val="24"/>
          <w:szCs w:val="20"/>
          <w:lang w:eastAsia="fr-FR"/>
        </w:rPr>
        <w:br w:type="textWrapping" w:clear="all"/>
      </w:r>
      <w:r w:rsidRPr="002157DA">
        <w:rPr>
          <w:rFonts w:ascii="Times New Roman" w:eastAsia="Times New Roman" w:hAnsi="Times New Roman" w:cs="Times New Roman"/>
          <w:bCs/>
          <w:iCs/>
          <w:noProof/>
          <w:sz w:val="24"/>
          <w:szCs w:val="20"/>
          <w:bdr w:val="single" w:sz="12" w:space="0" w:color="auto"/>
          <w:lang w:eastAsia="fr-FR"/>
        </w:rPr>
        <w:drawing>
          <wp:inline distT="0" distB="0" distL="0" distR="0">
            <wp:extent cx="5750379" cy="2558143"/>
            <wp:effectExtent l="19050" t="0" r="2721" b="0"/>
            <wp:docPr id="3" name="Image 2" descr="C:\Users\ATEF\Pictures\Sans titreqqqqqqqqqqqqqqqqqqqqqqqqqq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TEF\Pictures\Sans titreqqqqqqqqqqqqqqqqqqqqqqqqqqq.png"/>
                    <pic:cNvPicPr>
                      <a:picLocks noChangeAspect="1" noChangeArrowheads="1"/>
                    </pic:cNvPicPr>
                  </pic:nvPicPr>
                  <pic:blipFill>
                    <a:blip r:embed="rId23" cstate="print"/>
                    <a:srcRect/>
                    <a:stretch>
                      <a:fillRect/>
                    </a:stretch>
                  </pic:blipFill>
                  <pic:spPr bwMode="auto">
                    <a:xfrm>
                      <a:off x="0" y="0"/>
                      <a:ext cx="5760720" cy="2562743"/>
                    </a:xfrm>
                    <a:prstGeom prst="rect">
                      <a:avLst/>
                    </a:prstGeom>
                    <a:noFill/>
                    <a:ln w="9525">
                      <a:noFill/>
                      <a:miter lim="800000"/>
                      <a:headEnd/>
                      <a:tailEnd/>
                    </a:ln>
                  </pic:spPr>
                </pic:pic>
              </a:graphicData>
            </a:graphic>
          </wp:inline>
        </w:drawing>
      </w:r>
    </w:p>
    <w:p w:rsidR="00E204F3" w:rsidRPr="00E204F3" w:rsidRDefault="00E204F3" w:rsidP="00B41CCA">
      <w:pPr>
        <w:pStyle w:val="Lgende"/>
        <w:spacing w:line="360" w:lineRule="auto"/>
        <w:jc w:val="center"/>
        <w:rPr>
          <w:rFonts w:ascii="Times New Roman" w:eastAsia="Times New Roman" w:hAnsi="Times New Roman"/>
          <w:b w:val="0"/>
          <w:bCs w:val="0"/>
          <w:iCs/>
          <w:snapToGrid w:val="0"/>
          <w:color w:val="auto"/>
          <w:sz w:val="24"/>
          <w:szCs w:val="24"/>
          <w:lang w:eastAsia="fr-FR"/>
        </w:rPr>
      </w:pPr>
      <w:bookmarkStart w:id="26" w:name="_Toc379023462"/>
      <w:bookmarkStart w:id="27" w:name="_Toc388431181"/>
      <w:bookmarkStart w:id="28" w:name="_Toc388434087"/>
      <w:r w:rsidRPr="00E204F3">
        <w:rPr>
          <w:rFonts w:ascii="Times New Roman" w:hAnsi="Times New Roman"/>
          <w:b w:val="0"/>
          <w:color w:val="auto"/>
          <w:sz w:val="24"/>
          <w:szCs w:val="24"/>
        </w:rPr>
        <w:t xml:space="preserve">Figure </w:t>
      </w:r>
      <w:r w:rsidR="00A915C2" w:rsidRPr="00E204F3">
        <w:rPr>
          <w:rFonts w:ascii="Times New Roman" w:hAnsi="Times New Roman"/>
          <w:b w:val="0"/>
          <w:color w:val="auto"/>
          <w:sz w:val="24"/>
          <w:szCs w:val="24"/>
        </w:rPr>
        <w:fldChar w:fldCharType="begin"/>
      </w:r>
      <w:r w:rsidRPr="00E204F3">
        <w:rPr>
          <w:rFonts w:ascii="Times New Roman" w:hAnsi="Times New Roman"/>
          <w:b w:val="0"/>
          <w:color w:val="auto"/>
          <w:sz w:val="24"/>
          <w:szCs w:val="24"/>
        </w:rPr>
        <w:instrText xml:space="preserve"> SEQ Figure \* ARABIC </w:instrText>
      </w:r>
      <w:r w:rsidR="00A915C2" w:rsidRPr="00E204F3">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2</w:t>
      </w:r>
      <w:r w:rsidR="00A915C2" w:rsidRPr="00E204F3">
        <w:rPr>
          <w:rFonts w:ascii="Times New Roman" w:hAnsi="Times New Roman"/>
          <w:b w:val="0"/>
          <w:color w:val="auto"/>
          <w:sz w:val="24"/>
          <w:szCs w:val="24"/>
        </w:rPr>
        <w:fldChar w:fldCharType="end"/>
      </w:r>
      <w:bookmarkStart w:id="29" w:name="_Toc379017329"/>
      <w:bookmarkStart w:id="30" w:name="_Toc379018074"/>
      <w:r w:rsidRPr="00E204F3">
        <w:rPr>
          <w:rFonts w:ascii="Times New Roman" w:hAnsi="Times New Roman"/>
          <w:b w:val="0"/>
          <w:color w:val="auto"/>
          <w:sz w:val="24"/>
          <w:szCs w:val="24"/>
        </w:rPr>
        <w:t xml:space="preserve"> </w:t>
      </w:r>
      <w:r>
        <w:rPr>
          <w:rFonts w:ascii="Times New Roman" w:hAnsi="Times New Roman"/>
          <w:b w:val="0"/>
          <w:color w:val="auto"/>
          <w:sz w:val="24"/>
          <w:szCs w:val="24"/>
        </w:rPr>
        <w:t>: L</w:t>
      </w:r>
      <w:r w:rsidRPr="00E204F3">
        <w:rPr>
          <w:rFonts w:ascii="Times New Roman" w:hAnsi="Times New Roman"/>
          <w:b w:val="0"/>
          <w:color w:val="auto"/>
          <w:sz w:val="24"/>
          <w:szCs w:val="24"/>
        </w:rPr>
        <w:t>es différents types de modulation</w:t>
      </w:r>
      <w:bookmarkEnd w:id="26"/>
      <w:bookmarkEnd w:id="27"/>
      <w:bookmarkEnd w:id="28"/>
      <w:bookmarkEnd w:id="29"/>
      <w:bookmarkEnd w:id="30"/>
    </w:p>
    <w:p w:rsidR="00020AE6" w:rsidRDefault="00020AE6" w:rsidP="00B41CCA">
      <w:pPr>
        <w:pStyle w:val="Lgende"/>
        <w:spacing w:line="360" w:lineRule="auto"/>
        <w:jc w:val="both"/>
      </w:pPr>
    </w:p>
    <w:p w:rsidR="00020AE6" w:rsidRDefault="00020AE6"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 xml:space="preserve">En modulation d’amplitude (AM), c’est l’amplitude du signal d’une porteuse qui est modifiée, proportionnellement à l’amplitude instantanée du signal du message </w:t>
      </w:r>
      <w:r w:rsidR="00965FD9">
        <w:rPr>
          <w:rFonts w:ascii="Times New Roman" w:eastAsia="Times New Roman" w:hAnsi="Times New Roman" w:cs="Times New Roman"/>
          <w:bCs/>
          <w:iCs/>
          <w:snapToGrid w:val="0"/>
          <w:sz w:val="24"/>
          <w:szCs w:val="20"/>
          <w:lang w:eastAsia="fr-FR"/>
        </w:rPr>
        <w:t>dit signal modulant</w:t>
      </w:r>
      <w:r>
        <w:rPr>
          <w:rFonts w:ascii="Times New Roman" w:eastAsia="Times New Roman" w:hAnsi="Times New Roman" w:cs="Times New Roman"/>
          <w:bCs/>
          <w:iCs/>
          <w:snapToGrid w:val="0"/>
          <w:sz w:val="24"/>
          <w:szCs w:val="20"/>
          <w:lang w:eastAsia="fr-FR"/>
        </w:rPr>
        <w:t>.</w:t>
      </w:r>
    </w:p>
    <w:p w:rsidR="00020AE6" w:rsidRDefault="00020AE6"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 xml:space="preserve">La modulation de fréquence (FM) est la technique de modulation analogique la plus </w:t>
      </w:r>
      <w:r w:rsidR="00965FD9">
        <w:rPr>
          <w:rFonts w:ascii="Times New Roman" w:eastAsia="Times New Roman" w:hAnsi="Times New Roman" w:cs="Times New Roman"/>
          <w:bCs/>
          <w:iCs/>
          <w:snapToGrid w:val="0"/>
          <w:sz w:val="24"/>
          <w:szCs w:val="20"/>
          <w:lang w:eastAsia="fr-FR"/>
        </w:rPr>
        <w:t>efficace</w:t>
      </w:r>
      <w:r>
        <w:rPr>
          <w:rFonts w:ascii="Times New Roman" w:eastAsia="Times New Roman" w:hAnsi="Times New Roman" w:cs="Times New Roman"/>
          <w:bCs/>
          <w:iCs/>
          <w:snapToGrid w:val="0"/>
          <w:sz w:val="24"/>
          <w:szCs w:val="20"/>
          <w:lang w:eastAsia="fr-FR"/>
        </w:rPr>
        <w:t xml:space="preserve"> dan</w:t>
      </w:r>
      <w:r w:rsidR="00965FD9">
        <w:rPr>
          <w:rFonts w:ascii="Times New Roman" w:eastAsia="Times New Roman" w:hAnsi="Times New Roman" w:cs="Times New Roman"/>
          <w:bCs/>
          <w:iCs/>
          <w:snapToGrid w:val="0"/>
          <w:sz w:val="24"/>
          <w:szCs w:val="20"/>
          <w:lang w:eastAsia="fr-FR"/>
        </w:rPr>
        <w:t>s les systèmes de transmission radio mobiles</w:t>
      </w:r>
      <w:r>
        <w:rPr>
          <w:rFonts w:ascii="Times New Roman" w:eastAsia="Times New Roman" w:hAnsi="Times New Roman" w:cs="Times New Roman"/>
          <w:bCs/>
          <w:iCs/>
          <w:snapToGrid w:val="0"/>
          <w:sz w:val="24"/>
          <w:szCs w:val="20"/>
          <w:lang w:eastAsia="fr-FR"/>
        </w:rPr>
        <w:t>. En FM, l’amplitude de la porteuse est maintenue à une valeur constante, tandis que s</w:t>
      </w:r>
      <w:r w:rsidR="00965FD9">
        <w:rPr>
          <w:rFonts w:ascii="Times New Roman" w:eastAsia="Times New Roman" w:hAnsi="Times New Roman" w:cs="Times New Roman"/>
          <w:bCs/>
          <w:iCs/>
          <w:snapToGrid w:val="0"/>
          <w:sz w:val="24"/>
          <w:szCs w:val="20"/>
          <w:lang w:eastAsia="fr-FR"/>
        </w:rPr>
        <w:t>a fréquence est modifiée par le signal modulant.</w:t>
      </w:r>
    </w:p>
    <w:p w:rsidR="00020AE6" w:rsidRDefault="00965FD9"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lastRenderedPageBreak/>
        <w:t xml:space="preserve">Certains émetteurs modulent </w:t>
      </w:r>
      <w:r w:rsidR="00020AE6">
        <w:rPr>
          <w:rFonts w:ascii="Times New Roman" w:eastAsia="Times New Roman" w:hAnsi="Times New Roman" w:cs="Times New Roman"/>
          <w:bCs/>
          <w:iCs/>
          <w:snapToGrid w:val="0"/>
          <w:sz w:val="24"/>
          <w:szCs w:val="20"/>
          <w:lang w:eastAsia="fr-FR"/>
        </w:rPr>
        <w:t xml:space="preserve">l’amplitude et la phase simultanément, mais ce procédé est difficile à générer et particulièrement difficile à détecter. </w:t>
      </w:r>
    </w:p>
    <w:p w:rsidR="00020AE6" w:rsidRDefault="00020AE6"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 xml:space="preserve">Nous </w:t>
      </w:r>
      <w:r w:rsidR="00965FD9">
        <w:rPr>
          <w:rFonts w:ascii="Times New Roman" w:eastAsia="Times New Roman" w:hAnsi="Times New Roman" w:cs="Times New Roman"/>
          <w:bCs/>
          <w:iCs/>
          <w:snapToGrid w:val="0"/>
          <w:sz w:val="24"/>
          <w:szCs w:val="20"/>
          <w:lang w:eastAsia="fr-FR"/>
        </w:rPr>
        <w:t>assistons</w:t>
      </w:r>
      <w:r>
        <w:rPr>
          <w:rFonts w:ascii="Times New Roman" w:eastAsia="Times New Roman" w:hAnsi="Times New Roman" w:cs="Times New Roman"/>
          <w:bCs/>
          <w:iCs/>
          <w:snapToGrid w:val="0"/>
          <w:sz w:val="24"/>
          <w:szCs w:val="20"/>
          <w:lang w:eastAsia="fr-FR"/>
        </w:rPr>
        <w:t xml:space="preserve"> ces dernières années à une mutation majeure, </w:t>
      </w:r>
      <w:r w:rsidR="00965FD9">
        <w:rPr>
          <w:rFonts w:ascii="Times New Roman" w:eastAsia="Times New Roman" w:hAnsi="Times New Roman" w:cs="Times New Roman"/>
          <w:bCs/>
          <w:iCs/>
          <w:snapToGrid w:val="0"/>
          <w:sz w:val="24"/>
          <w:szCs w:val="20"/>
          <w:lang w:eastAsia="fr-FR"/>
        </w:rPr>
        <w:t>où</w:t>
      </w:r>
      <w:r>
        <w:rPr>
          <w:rFonts w:ascii="Times New Roman" w:eastAsia="Times New Roman" w:hAnsi="Times New Roman" w:cs="Times New Roman"/>
          <w:bCs/>
          <w:iCs/>
          <w:snapToGrid w:val="0"/>
          <w:sz w:val="24"/>
          <w:szCs w:val="20"/>
          <w:lang w:eastAsia="fr-FR"/>
        </w:rPr>
        <w:t xml:space="preserve"> la modulation analogique </w:t>
      </w:r>
      <w:r w:rsidR="00965FD9">
        <w:rPr>
          <w:rFonts w:ascii="Times New Roman" w:eastAsia="Times New Roman" w:hAnsi="Times New Roman" w:cs="Times New Roman"/>
          <w:bCs/>
          <w:iCs/>
          <w:snapToGrid w:val="0"/>
          <w:sz w:val="24"/>
          <w:szCs w:val="20"/>
          <w:lang w:eastAsia="fr-FR"/>
        </w:rPr>
        <w:t>est remplacée par de</w:t>
      </w:r>
      <w:r>
        <w:rPr>
          <w:rFonts w:ascii="Times New Roman" w:eastAsia="Times New Roman" w:hAnsi="Times New Roman" w:cs="Times New Roman"/>
          <w:bCs/>
          <w:iCs/>
          <w:snapToGrid w:val="0"/>
          <w:sz w:val="24"/>
          <w:szCs w:val="20"/>
          <w:lang w:eastAsia="fr-FR"/>
        </w:rPr>
        <w:t xml:space="preserve"> nouvelles techniques de modulation</w:t>
      </w:r>
      <w:r w:rsidR="00965FD9">
        <w:rPr>
          <w:rFonts w:ascii="Times New Roman" w:eastAsia="Times New Roman" w:hAnsi="Times New Roman" w:cs="Times New Roman"/>
          <w:bCs/>
          <w:iCs/>
          <w:snapToGrid w:val="0"/>
          <w:sz w:val="24"/>
          <w:szCs w:val="20"/>
          <w:lang w:eastAsia="fr-FR"/>
        </w:rPr>
        <w:t>s</w:t>
      </w:r>
      <w:r>
        <w:rPr>
          <w:rFonts w:ascii="Times New Roman" w:eastAsia="Times New Roman" w:hAnsi="Times New Roman" w:cs="Times New Roman"/>
          <w:bCs/>
          <w:iCs/>
          <w:snapToGrid w:val="0"/>
          <w:sz w:val="24"/>
          <w:szCs w:val="20"/>
          <w:lang w:eastAsia="fr-FR"/>
        </w:rPr>
        <w:t xml:space="preserve"> numérique</w:t>
      </w:r>
      <w:r w:rsidR="00965FD9">
        <w:rPr>
          <w:rFonts w:ascii="Times New Roman" w:eastAsia="Times New Roman" w:hAnsi="Times New Roman" w:cs="Times New Roman"/>
          <w:bCs/>
          <w:iCs/>
          <w:snapToGrid w:val="0"/>
          <w:sz w:val="24"/>
          <w:szCs w:val="20"/>
          <w:lang w:eastAsia="fr-FR"/>
        </w:rPr>
        <w:t>s</w:t>
      </w:r>
      <w:r>
        <w:rPr>
          <w:rFonts w:ascii="Times New Roman" w:eastAsia="Times New Roman" w:hAnsi="Times New Roman" w:cs="Times New Roman"/>
          <w:bCs/>
          <w:iCs/>
          <w:snapToGrid w:val="0"/>
          <w:sz w:val="24"/>
          <w:szCs w:val="20"/>
          <w:lang w:eastAsia="fr-FR"/>
        </w:rPr>
        <w:t>.</w:t>
      </w:r>
    </w:p>
    <w:p w:rsidR="00020AE6" w:rsidRDefault="00A41E62"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 xml:space="preserve">Les protocoles </w:t>
      </w:r>
      <w:r w:rsidR="00900250">
        <w:rPr>
          <w:rFonts w:ascii="Times New Roman" w:eastAsia="Times New Roman" w:hAnsi="Times New Roman" w:cs="Times New Roman"/>
          <w:bCs/>
          <w:iCs/>
          <w:snapToGrid w:val="0"/>
          <w:sz w:val="24"/>
          <w:szCs w:val="20"/>
          <w:lang w:eastAsia="fr-FR"/>
        </w:rPr>
        <w:t>utilisen</w:t>
      </w:r>
      <w:r>
        <w:rPr>
          <w:rFonts w:ascii="Times New Roman" w:eastAsia="Times New Roman" w:hAnsi="Times New Roman" w:cs="Times New Roman"/>
          <w:bCs/>
          <w:iCs/>
          <w:snapToGrid w:val="0"/>
          <w:sz w:val="24"/>
          <w:szCs w:val="20"/>
          <w:lang w:eastAsia="fr-FR"/>
        </w:rPr>
        <w:t>t</w:t>
      </w:r>
      <w:r w:rsidR="00020AE6">
        <w:rPr>
          <w:rFonts w:ascii="Times New Roman" w:eastAsia="Times New Roman" w:hAnsi="Times New Roman" w:cs="Times New Roman"/>
          <w:bCs/>
          <w:iCs/>
          <w:snapToGrid w:val="0"/>
          <w:sz w:val="24"/>
          <w:szCs w:val="20"/>
          <w:lang w:eastAsia="fr-FR"/>
        </w:rPr>
        <w:t xml:space="preserve"> couramment les formats </w:t>
      </w:r>
      <w:r>
        <w:rPr>
          <w:rFonts w:ascii="Times New Roman" w:eastAsia="Times New Roman" w:hAnsi="Times New Roman" w:cs="Times New Roman"/>
          <w:bCs/>
          <w:iCs/>
          <w:snapToGrid w:val="0"/>
          <w:sz w:val="24"/>
          <w:szCs w:val="20"/>
          <w:lang w:eastAsia="fr-FR"/>
        </w:rPr>
        <w:t>suivants</w:t>
      </w:r>
      <w:r w:rsidR="00020AE6">
        <w:rPr>
          <w:rFonts w:ascii="Times New Roman" w:eastAsia="Times New Roman" w:hAnsi="Times New Roman" w:cs="Times New Roman"/>
          <w:bCs/>
          <w:iCs/>
          <w:snapToGrid w:val="0"/>
          <w:sz w:val="24"/>
          <w:szCs w:val="20"/>
          <w:lang w:eastAsia="fr-FR"/>
        </w:rPr>
        <w:t> :</w:t>
      </w:r>
    </w:p>
    <w:p w:rsidR="00020AE6" w:rsidRPr="007168C6" w:rsidRDefault="00020AE6" w:rsidP="00B639B3">
      <w:pPr>
        <w:pStyle w:val="Paragraphedeliste"/>
        <w:widowControl w:val="0"/>
        <w:numPr>
          <w:ilvl w:val="0"/>
          <w:numId w:val="14"/>
        </w:numPr>
        <w:spacing w:before="100" w:beforeAutospacing="1" w:after="100" w:afterAutospacing="1" w:line="360" w:lineRule="auto"/>
        <w:jc w:val="both"/>
        <w:rPr>
          <w:rFonts w:ascii="Times New Roman" w:eastAsia="Times New Roman" w:hAnsi="Times New Roman" w:cs="Times New Roman"/>
          <w:bCs/>
          <w:iCs/>
          <w:snapToGrid w:val="0"/>
          <w:sz w:val="24"/>
          <w:szCs w:val="20"/>
          <w:lang w:val="en-US" w:eastAsia="fr-FR"/>
        </w:rPr>
      </w:pPr>
      <w:r>
        <w:rPr>
          <w:rFonts w:ascii="Times New Roman" w:eastAsia="Times New Roman" w:hAnsi="Times New Roman" w:cs="Times New Roman"/>
          <w:bCs/>
          <w:iCs/>
          <w:snapToGrid w:val="0"/>
          <w:sz w:val="24"/>
          <w:szCs w:val="20"/>
          <w:lang w:val="en-US" w:eastAsia="fr-FR"/>
        </w:rPr>
        <w:t>BPSK (Binary Phase Shift K</w:t>
      </w:r>
      <w:r w:rsidRPr="007168C6">
        <w:rPr>
          <w:rFonts w:ascii="Times New Roman" w:eastAsia="Times New Roman" w:hAnsi="Times New Roman" w:cs="Times New Roman"/>
          <w:bCs/>
          <w:iCs/>
          <w:snapToGrid w:val="0"/>
          <w:sz w:val="24"/>
          <w:szCs w:val="20"/>
          <w:lang w:val="en-US" w:eastAsia="fr-FR"/>
        </w:rPr>
        <w:t>eying)</w:t>
      </w:r>
    </w:p>
    <w:p w:rsidR="00020AE6" w:rsidRDefault="00020AE6" w:rsidP="00B639B3">
      <w:pPr>
        <w:pStyle w:val="Paragraphedeliste"/>
        <w:widowControl w:val="0"/>
        <w:numPr>
          <w:ilvl w:val="0"/>
          <w:numId w:val="14"/>
        </w:numPr>
        <w:spacing w:before="100" w:beforeAutospacing="1" w:after="100" w:afterAutospacing="1" w:line="360" w:lineRule="auto"/>
        <w:jc w:val="both"/>
        <w:rPr>
          <w:rFonts w:ascii="Times New Roman" w:eastAsia="Times New Roman" w:hAnsi="Times New Roman" w:cs="Times New Roman"/>
          <w:bCs/>
          <w:iCs/>
          <w:snapToGrid w:val="0"/>
          <w:sz w:val="24"/>
          <w:szCs w:val="20"/>
          <w:lang w:val="en-US" w:eastAsia="fr-FR"/>
        </w:rPr>
      </w:pPr>
      <w:r>
        <w:rPr>
          <w:rFonts w:ascii="Times New Roman" w:eastAsia="Times New Roman" w:hAnsi="Times New Roman" w:cs="Times New Roman"/>
          <w:bCs/>
          <w:iCs/>
          <w:snapToGrid w:val="0"/>
          <w:sz w:val="24"/>
          <w:szCs w:val="20"/>
          <w:lang w:val="en-US" w:eastAsia="fr-FR"/>
        </w:rPr>
        <w:t>QPSK (Quadrature Phase Shift Keying)</w:t>
      </w:r>
    </w:p>
    <w:p w:rsidR="00020AE6" w:rsidRDefault="00020AE6" w:rsidP="00B639B3">
      <w:pPr>
        <w:pStyle w:val="Paragraphedeliste"/>
        <w:widowControl w:val="0"/>
        <w:numPr>
          <w:ilvl w:val="0"/>
          <w:numId w:val="14"/>
        </w:numPr>
        <w:spacing w:before="100" w:beforeAutospacing="1" w:after="100" w:afterAutospacing="1" w:line="360" w:lineRule="auto"/>
        <w:jc w:val="both"/>
        <w:rPr>
          <w:rFonts w:ascii="Times New Roman" w:eastAsia="Times New Roman" w:hAnsi="Times New Roman" w:cs="Times New Roman"/>
          <w:bCs/>
          <w:iCs/>
          <w:snapToGrid w:val="0"/>
          <w:sz w:val="24"/>
          <w:szCs w:val="20"/>
          <w:lang w:val="en-US" w:eastAsia="fr-FR"/>
        </w:rPr>
      </w:pPr>
      <w:r>
        <w:rPr>
          <w:rFonts w:ascii="Times New Roman" w:eastAsia="Times New Roman" w:hAnsi="Times New Roman" w:cs="Times New Roman"/>
          <w:bCs/>
          <w:iCs/>
          <w:snapToGrid w:val="0"/>
          <w:sz w:val="24"/>
          <w:szCs w:val="20"/>
          <w:lang w:val="en-US" w:eastAsia="fr-FR"/>
        </w:rPr>
        <w:t>FSK (Frequency Shift Keying)</w:t>
      </w:r>
    </w:p>
    <w:p w:rsidR="00020AE6" w:rsidRDefault="00020AE6" w:rsidP="00B639B3">
      <w:pPr>
        <w:pStyle w:val="Paragraphedeliste"/>
        <w:widowControl w:val="0"/>
        <w:numPr>
          <w:ilvl w:val="0"/>
          <w:numId w:val="14"/>
        </w:numPr>
        <w:spacing w:before="100" w:beforeAutospacing="1" w:after="100" w:afterAutospacing="1" w:line="360" w:lineRule="auto"/>
        <w:jc w:val="both"/>
        <w:rPr>
          <w:rFonts w:ascii="Times New Roman" w:eastAsia="Times New Roman" w:hAnsi="Times New Roman" w:cs="Times New Roman"/>
          <w:bCs/>
          <w:iCs/>
          <w:snapToGrid w:val="0"/>
          <w:sz w:val="24"/>
          <w:szCs w:val="20"/>
          <w:lang w:val="en-US" w:eastAsia="fr-FR"/>
        </w:rPr>
      </w:pPr>
      <w:r>
        <w:rPr>
          <w:rFonts w:ascii="Times New Roman" w:eastAsia="Times New Roman" w:hAnsi="Times New Roman" w:cs="Times New Roman"/>
          <w:bCs/>
          <w:iCs/>
          <w:snapToGrid w:val="0"/>
          <w:sz w:val="24"/>
          <w:szCs w:val="20"/>
          <w:lang w:val="en-US" w:eastAsia="fr-FR"/>
        </w:rPr>
        <w:t>MSK (Minimum Shift Keying)</w:t>
      </w:r>
    </w:p>
    <w:p w:rsidR="00F56E71" w:rsidRDefault="00617226" w:rsidP="00B639B3">
      <w:pPr>
        <w:pStyle w:val="Paragraphedeliste"/>
        <w:widowControl w:val="0"/>
        <w:numPr>
          <w:ilvl w:val="0"/>
          <w:numId w:val="14"/>
        </w:numPr>
        <w:spacing w:before="100" w:beforeAutospacing="1" w:after="100" w:afterAutospacing="1" w:line="360" w:lineRule="auto"/>
        <w:jc w:val="both"/>
        <w:rPr>
          <w:rFonts w:ascii="Times New Roman" w:eastAsia="Times New Roman" w:hAnsi="Times New Roman" w:cs="Times New Roman"/>
          <w:bCs/>
          <w:iCs/>
          <w:snapToGrid w:val="0"/>
          <w:sz w:val="24"/>
          <w:szCs w:val="20"/>
          <w:lang w:val="en-US" w:eastAsia="fr-FR"/>
        </w:rPr>
      </w:pPr>
      <w:r>
        <w:rPr>
          <w:rFonts w:ascii="Times New Roman" w:eastAsia="Times New Roman" w:hAnsi="Times New Roman" w:cs="Times New Roman"/>
          <w:bCs/>
          <w:iCs/>
          <w:snapToGrid w:val="0"/>
          <w:sz w:val="24"/>
          <w:szCs w:val="20"/>
          <w:lang w:val="en-US" w:eastAsia="fr-FR"/>
        </w:rPr>
        <w:t>QAM (Qu</w:t>
      </w:r>
      <w:r w:rsidR="00020AE6">
        <w:rPr>
          <w:rFonts w:ascii="Times New Roman" w:eastAsia="Times New Roman" w:hAnsi="Times New Roman" w:cs="Times New Roman"/>
          <w:bCs/>
          <w:iCs/>
          <w:snapToGrid w:val="0"/>
          <w:sz w:val="24"/>
          <w:szCs w:val="20"/>
          <w:lang w:val="en-US" w:eastAsia="fr-FR"/>
        </w:rPr>
        <w:t>adrature Amplitude Modulation)</w:t>
      </w:r>
    </w:p>
    <w:p w:rsidR="00F56E71" w:rsidRDefault="00F56E71"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sidRPr="00F56E71">
        <w:rPr>
          <w:rFonts w:ascii="Times New Roman" w:eastAsia="Times New Roman" w:hAnsi="Times New Roman" w:cs="Times New Roman"/>
          <w:bCs/>
          <w:iCs/>
          <w:snapToGrid w:val="0"/>
          <w:sz w:val="24"/>
          <w:szCs w:val="20"/>
          <w:lang w:eastAsia="fr-FR"/>
        </w:rPr>
        <w:t>A cela vient s’ajouter d</w:t>
      </w:r>
      <w:r>
        <w:rPr>
          <w:rFonts w:ascii="Times New Roman" w:eastAsia="Times New Roman" w:hAnsi="Times New Roman" w:cs="Times New Roman"/>
          <w:bCs/>
          <w:iCs/>
          <w:snapToGrid w:val="0"/>
          <w:sz w:val="24"/>
          <w:szCs w:val="20"/>
          <w:lang w:eastAsia="fr-FR"/>
        </w:rPr>
        <w:t>ans de nombreux systèmes un autre facteur de complexité : le multiplexage, c’est-à-dire la technique qui permet de délivrer plusieurs signaux indépendants avec accès simultané à un système unique.</w:t>
      </w:r>
    </w:p>
    <w:p w:rsidR="00F56E71" w:rsidRPr="00F56E71" w:rsidRDefault="00A41E62"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 xml:space="preserve">Les </w:t>
      </w:r>
      <w:r w:rsidR="00F56E71">
        <w:rPr>
          <w:rFonts w:ascii="Times New Roman" w:eastAsia="Times New Roman" w:hAnsi="Times New Roman" w:cs="Times New Roman"/>
          <w:bCs/>
          <w:iCs/>
          <w:snapToGrid w:val="0"/>
          <w:sz w:val="24"/>
          <w:szCs w:val="20"/>
          <w:lang w:eastAsia="fr-FR"/>
        </w:rPr>
        <w:t>pri</w:t>
      </w:r>
      <w:r w:rsidR="00900250">
        <w:rPr>
          <w:rFonts w:ascii="Times New Roman" w:eastAsia="Times New Roman" w:hAnsi="Times New Roman" w:cs="Times New Roman"/>
          <w:bCs/>
          <w:iCs/>
          <w:snapToGrid w:val="0"/>
          <w:sz w:val="24"/>
          <w:szCs w:val="20"/>
          <w:lang w:eastAsia="fr-FR"/>
        </w:rPr>
        <w:t xml:space="preserve">ncipaux types de multiplexage employés </w:t>
      </w:r>
      <w:r w:rsidR="00C71AC0">
        <w:rPr>
          <w:rFonts w:ascii="Times New Roman" w:eastAsia="Times New Roman" w:hAnsi="Times New Roman" w:cs="Times New Roman"/>
          <w:bCs/>
          <w:iCs/>
          <w:snapToGrid w:val="0"/>
          <w:sz w:val="24"/>
          <w:szCs w:val="20"/>
          <w:lang w:eastAsia="fr-FR"/>
        </w:rPr>
        <w:t>utilisent</w:t>
      </w:r>
      <w:r w:rsidR="00F56E71">
        <w:rPr>
          <w:rFonts w:ascii="Times New Roman" w:eastAsia="Times New Roman" w:hAnsi="Times New Roman" w:cs="Times New Roman"/>
          <w:bCs/>
          <w:iCs/>
          <w:snapToGrid w:val="0"/>
          <w:sz w:val="24"/>
          <w:szCs w:val="20"/>
          <w:lang w:eastAsia="fr-FR"/>
        </w:rPr>
        <w:t xml:space="preserve"> </w:t>
      </w:r>
      <w:r w:rsidR="00C71AC0">
        <w:rPr>
          <w:rFonts w:ascii="Times New Roman" w:eastAsia="Times New Roman" w:hAnsi="Times New Roman" w:cs="Times New Roman"/>
          <w:bCs/>
          <w:iCs/>
          <w:snapToGrid w:val="0"/>
          <w:sz w:val="24"/>
          <w:szCs w:val="20"/>
          <w:lang w:eastAsia="fr-FR"/>
        </w:rPr>
        <w:t xml:space="preserve">le </w:t>
      </w:r>
      <w:r w:rsidR="00F56E71">
        <w:rPr>
          <w:rFonts w:ascii="Times New Roman" w:eastAsia="Times New Roman" w:hAnsi="Times New Roman" w:cs="Times New Roman"/>
          <w:bCs/>
          <w:iCs/>
          <w:snapToGrid w:val="0"/>
          <w:sz w:val="24"/>
          <w:szCs w:val="20"/>
          <w:lang w:eastAsia="fr-FR"/>
        </w:rPr>
        <w:t xml:space="preserve">TDMA (Time Division Multiple Access) </w:t>
      </w:r>
      <w:r w:rsidR="00900250">
        <w:rPr>
          <w:rFonts w:ascii="Times New Roman" w:eastAsia="Times New Roman" w:hAnsi="Times New Roman" w:cs="Times New Roman"/>
          <w:bCs/>
          <w:iCs/>
          <w:snapToGrid w:val="0"/>
          <w:sz w:val="24"/>
          <w:szCs w:val="20"/>
          <w:lang w:eastAsia="fr-FR"/>
        </w:rPr>
        <w:t>ou le F</w:t>
      </w:r>
      <w:r w:rsidR="00F56E71">
        <w:rPr>
          <w:rFonts w:ascii="Times New Roman" w:eastAsia="Times New Roman" w:hAnsi="Times New Roman" w:cs="Times New Roman"/>
          <w:bCs/>
          <w:iCs/>
          <w:snapToGrid w:val="0"/>
          <w:sz w:val="24"/>
          <w:szCs w:val="20"/>
          <w:lang w:eastAsia="fr-FR"/>
        </w:rPr>
        <w:t>DMA (</w:t>
      </w:r>
      <w:r w:rsidR="00900250">
        <w:rPr>
          <w:rFonts w:ascii="Times New Roman" w:eastAsia="Times New Roman" w:hAnsi="Times New Roman" w:cs="Times New Roman"/>
          <w:bCs/>
          <w:iCs/>
          <w:snapToGrid w:val="0"/>
          <w:sz w:val="24"/>
          <w:szCs w:val="20"/>
          <w:lang w:eastAsia="fr-FR"/>
        </w:rPr>
        <w:t>Frequency</w:t>
      </w:r>
      <w:r w:rsidR="00F56E71">
        <w:rPr>
          <w:rFonts w:ascii="Times New Roman" w:eastAsia="Times New Roman" w:hAnsi="Times New Roman" w:cs="Times New Roman"/>
          <w:bCs/>
          <w:iCs/>
          <w:snapToGrid w:val="0"/>
          <w:sz w:val="24"/>
          <w:szCs w:val="20"/>
          <w:lang w:eastAsia="fr-FR"/>
        </w:rPr>
        <w:t xml:space="preserve"> Division Multiple Access)</w:t>
      </w:r>
      <w:r w:rsidR="00900250">
        <w:rPr>
          <w:rFonts w:ascii="Times New Roman" w:eastAsia="Times New Roman" w:hAnsi="Times New Roman" w:cs="Times New Roman"/>
          <w:bCs/>
          <w:iCs/>
          <w:snapToGrid w:val="0"/>
          <w:sz w:val="24"/>
          <w:szCs w:val="20"/>
          <w:lang w:eastAsia="fr-FR"/>
        </w:rPr>
        <w:t xml:space="preserve"> ou encore</w:t>
      </w:r>
      <w:r w:rsidR="00900250" w:rsidRPr="00900250">
        <w:rPr>
          <w:rFonts w:ascii="Times New Roman" w:eastAsia="Times New Roman" w:hAnsi="Times New Roman" w:cs="Times New Roman"/>
          <w:bCs/>
          <w:iCs/>
          <w:snapToGrid w:val="0"/>
          <w:sz w:val="24"/>
          <w:szCs w:val="20"/>
          <w:lang w:eastAsia="fr-FR"/>
        </w:rPr>
        <w:t xml:space="preserve"> </w:t>
      </w:r>
      <w:r w:rsidR="00900250">
        <w:rPr>
          <w:rFonts w:ascii="Times New Roman" w:eastAsia="Times New Roman" w:hAnsi="Times New Roman" w:cs="Times New Roman"/>
          <w:bCs/>
          <w:iCs/>
          <w:snapToGrid w:val="0"/>
          <w:sz w:val="24"/>
          <w:szCs w:val="20"/>
          <w:lang w:eastAsia="fr-FR"/>
        </w:rPr>
        <w:t>le CDMA (Code Division Multiple Access)</w:t>
      </w:r>
      <w:r w:rsidR="00F56E71">
        <w:rPr>
          <w:rFonts w:ascii="Times New Roman" w:eastAsia="Times New Roman" w:hAnsi="Times New Roman" w:cs="Times New Roman"/>
          <w:bCs/>
          <w:iCs/>
          <w:snapToGrid w:val="0"/>
          <w:sz w:val="24"/>
          <w:szCs w:val="20"/>
          <w:lang w:eastAsia="fr-FR"/>
        </w:rPr>
        <w:t>.</w:t>
      </w:r>
    </w:p>
    <w:p w:rsidR="00661D1E" w:rsidRDefault="00020AE6"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La modulation numérique offre par rapport à la modulation analogique une capacité supérieure pour le transport de volumes d’information</w:t>
      </w:r>
      <w:r w:rsidR="00C71AC0">
        <w:rPr>
          <w:rFonts w:ascii="Times New Roman" w:eastAsia="Times New Roman" w:hAnsi="Times New Roman" w:cs="Times New Roman"/>
          <w:bCs/>
          <w:iCs/>
          <w:snapToGrid w:val="0"/>
          <w:sz w:val="24"/>
          <w:szCs w:val="20"/>
          <w:lang w:eastAsia="fr-FR"/>
        </w:rPr>
        <w:t>s</w:t>
      </w:r>
      <w:r>
        <w:rPr>
          <w:rFonts w:ascii="Times New Roman" w:eastAsia="Times New Roman" w:hAnsi="Times New Roman" w:cs="Times New Roman"/>
          <w:bCs/>
          <w:iCs/>
          <w:snapToGrid w:val="0"/>
          <w:sz w:val="24"/>
          <w:szCs w:val="20"/>
          <w:lang w:eastAsia="fr-FR"/>
        </w:rPr>
        <w:t xml:space="preserve"> accrus, ce qui constitue de toute évidence une évolution majeure dans la concurrence pour l’espace spectral.</w:t>
      </w:r>
    </w:p>
    <w:p w:rsidR="0053469B" w:rsidRDefault="00020AE6" w:rsidP="00B41CCA">
      <w:pPr>
        <w:widowControl w:val="0"/>
        <w:spacing w:before="100" w:beforeAutospacing="1" w:after="100" w:afterAutospacing="1" w:line="360" w:lineRule="auto"/>
        <w:ind w:firstLine="708"/>
        <w:jc w:val="both"/>
        <w:rPr>
          <w:rFonts w:ascii="Times New Roman" w:eastAsia="Times New Roman" w:hAnsi="Times New Roman" w:cs="Times New Roman"/>
          <w:bCs/>
          <w:iCs/>
          <w:snapToGrid w:val="0"/>
          <w:sz w:val="24"/>
          <w:szCs w:val="20"/>
          <w:lang w:eastAsia="fr-FR"/>
        </w:rPr>
      </w:pPr>
      <w:r w:rsidRPr="00E52A19">
        <w:rPr>
          <w:rFonts w:ascii="Times New Roman" w:eastAsia="Times New Roman" w:hAnsi="Times New Roman" w:cs="Times New Roman"/>
          <w:bCs/>
          <w:iCs/>
          <w:snapToGrid w:val="0"/>
          <w:sz w:val="24"/>
          <w:szCs w:val="20"/>
          <w:lang w:eastAsia="fr-FR"/>
        </w:rPr>
        <w:t>La modulation a pour objectif d’adapter le signal à émettre au canal de transmission. Cette opération consiste à modifier un ou plusieurs paramètres d’</w:t>
      </w:r>
      <w:r>
        <w:rPr>
          <w:rFonts w:ascii="Times New Roman" w:eastAsia="Times New Roman" w:hAnsi="Times New Roman" w:cs="Times New Roman"/>
          <w:bCs/>
          <w:iCs/>
          <w:snapToGrid w:val="0"/>
          <w:sz w:val="24"/>
          <w:szCs w:val="20"/>
          <w:lang w:eastAsia="fr-FR"/>
        </w:rPr>
        <w:t xml:space="preserve">une onde porteuse                 </w:t>
      </w:r>
      <m:oMath>
        <m:r>
          <w:rPr>
            <w:rFonts w:ascii="Cambria Math" w:eastAsia="Times New Roman" w:hAnsi="Cambria Math" w:cs="Times New Roman"/>
            <w:snapToGrid w:val="0"/>
            <w:sz w:val="24"/>
            <w:szCs w:val="20"/>
            <w:lang w:eastAsia="fr-FR"/>
          </w:rPr>
          <m:t>S</m:t>
        </m:r>
        <m:d>
          <m:dPr>
            <m:ctrlPr>
              <w:rPr>
                <w:rFonts w:ascii="Cambria Math" w:eastAsia="Times New Roman" w:hAnsi="Cambria Math" w:cs="Times New Roman"/>
                <w:bCs/>
                <w:i/>
                <w:iCs/>
                <w:snapToGrid w:val="0"/>
                <w:sz w:val="24"/>
                <w:szCs w:val="20"/>
                <w:lang w:eastAsia="fr-FR"/>
              </w:rPr>
            </m:ctrlPr>
          </m:dPr>
          <m:e>
            <m:r>
              <w:rPr>
                <w:rFonts w:ascii="Cambria Math" w:eastAsia="Times New Roman" w:hAnsi="Cambria Math" w:cs="Times New Roman"/>
                <w:snapToGrid w:val="0"/>
                <w:sz w:val="24"/>
                <w:szCs w:val="20"/>
                <w:lang w:eastAsia="fr-FR"/>
              </w:rPr>
              <m:t>t</m:t>
            </m:r>
          </m:e>
        </m:d>
        <m:r>
          <w:rPr>
            <w:rFonts w:ascii="Cambria Math" w:eastAsia="Times New Roman" w:hAnsi="Cambria Math" w:cs="Times New Roman"/>
            <w:snapToGrid w:val="0"/>
            <w:sz w:val="24"/>
            <w:szCs w:val="20"/>
            <w:lang w:eastAsia="fr-FR"/>
          </w:rPr>
          <m:t>=A(t)</m:t>
        </m:r>
        <m:func>
          <m:funcPr>
            <m:ctrlPr>
              <w:rPr>
                <w:rFonts w:ascii="Cambria Math" w:eastAsia="Times New Roman" w:hAnsi="Cambria Math" w:cs="Times New Roman"/>
                <w:bCs/>
                <w:i/>
                <w:iCs/>
                <w:snapToGrid w:val="0"/>
                <w:sz w:val="24"/>
                <w:szCs w:val="20"/>
                <w:lang w:eastAsia="fr-FR"/>
              </w:rPr>
            </m:ctrlPr>
          </m:funcPr>
          <m:fName>
            <m:r>
              <m:rPr>
                <m:sty m:val="p"/>
              </m:rPr>
              <w:rPr>
                <w:rFonts w:ascii="Cambria Math" w:eastAsia="Times New Roman" w:hAnsi="Cambria Math" w:cs="Times New Roman"/>
                <w:snapToGrid w:val="0"/>
                <w:sz w:val="24"/>
                <w:szCs w:val="20"/>
              </w:rPr>
              <m:t>cos</m:t>
            </m:r>
          </m:fName>
          <m:e>
            <m:d>
              <m:dPr>
                <m:ctrlPr>
                  <w:rPr>
                    <w:rFonts w:ascii="Cambria Math" w:eastAsia="Times New Roman" w:hAnsi="Cambria Math" w:cs="Times New Roman"/>
                    <w:bCs/>
                    <w:i/>
                    <w:iCs/>
                    <w:snapToGrid w:val="0"/>
                    <w:sz w:val="24"/>
                    <w:szCs w:val="20"/>
                    <w:lang w:eastAsia="fr-FR"/>
                  </w:rPr>
                </m:ctrlPr>
              </m:dPr>
              <m:e>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ω</m:t>
                    </m:r>
                  </m:e>
                  <m:sub>
                    <m:r>
                      <w:rPr>
                        <w:rFonts w:ascii="Cambria Math" w:eastAsia="Times New Roman" w:hAnsi="Cambria Math" w:cs="Times New Roman"/>
                        <w:snapToGrid w:val="0"/>
                        <w:sz w:val="24"/>
                        <w:szCs w:val="20"/>
                        <w:lang w:eastAsia="fr-FR"/>
                      </w:rPr>
                      <m:t>0</m:t>
                    </m:r>
                  </m:sub>
                </m:sSub>
                <m:r>
                  <w:rPr>
                    <w:rFonts w:ascii="Cambria Math" w:eastAsia="Times New Roman" w:hAnsi="Cambria Math" w:cs="Times New Roman"/>
                    <w:snapToGrid w:val="0"/>
                    <w:sz w:val="24"/>
                    <w:szCs w:val="20"/>
                    <w:lang w:eastAsia="fr-FR"/>
                  </w:rPr>
                  <m:t>(t)t+</m:t>
                </m:r>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φ</m:t>
                    </m:r>
                  </m:e>
                  <m:sub>
                    <m:r>
                      <w:rPr>
                        <w:rFonts w:ascii="Cambria Math" w:eastAsia="Times New Roman" w:hAnsi="Cambria Math" w:cs="Times New Roman"/>
                        <w:snapToGrid w:val="0"/>
                        <w:sz w:val="24"/>
                        <w:szCs w:val="20"/>
                        <w:lang w:eastAsia="fr-FR"/>
                      </w:rPr>
                      <m:t>0</m:t>
                    </m:r>
                  </m:sub>
                </m:sSub>
                <m:r>
                  <w:rPr>
                    <w:rFonts w:ascii="Cambria Math" w:eastAsia="Times New Roman" w:hAnsi="Cambria Math" w:cs="Times New Roman"/>
                    <w:snapToGrid w:val="0"/>
                    <w:sz w:val="24"/>
                    <w:szCs w:val="20"/>
                    <w:lang w:eastAsia="fr-FR"/>
                  </w:rPr>
                  <m:t>(t)</m:t>
                </m:r>
              </m:e>
            </m:d>
          </m:e>
        </m:func>
      </m:oMath>
      <w:r>
        <w:rPr>
          <w:rFonts w:ascii="Times New Roman" w:eastAsia="Times New Roman" w:hAnsi="Times New Roman" w:cs="Times New Roman"/>
          <w:bCs/>
          <w:iCs/>
          <w:snapToGrid w:val="0"/>
          <w:sz w:val="24"/>
          <w:szCs w:val="20"/>
          <w:lang w:eastAsia="fr-FR"/>
        </w:rPr>
        <w:t>.</w:t>
      </w:r>
    </w:p>
    <w:p w:rsidR="00020AE6" w:rsidRDefault="00020AE6" w:rsidP="00B41CCA">
      <w:pPr>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Les paramètres modifiables sont :</w:t>
      </w:r>
    </w:p>
    <w:p w:rsidR="00020AE6" w:rsidRDefault="00020AE6" w:rsidP="00B639B3">
      <w:pPr>
        <w:pStyle w:val="Paragraphedeliste"/>
        <w:widowControl w:val="0"/>
        <w:numPr>
          <w:ilvl w:val="0"/>
          <w:numId w:val="15"/>
        </w:numPr>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 xml:space="preserve">l’amplitude  </w:t>
      </w:r>
      <m:oMath>
        <m:r>
          <w:rPr>
            <w:rFonts w:ascii="Cambria Math" w:eastAsia="Times New Roman" w:hAnsi="Cambria Math" w:cs="Times New Roman"/>
            <w:snapToGrid w:val="0"/>
            <w:sz w:val="24"/>
            <w:szCs w:val="20"/>
            <w:lang w:eastAsia="fr-FR"/>
          </w:rPr>
          <m:t>A</m:t>
        </m:r>
      </m:oMath>
      <w:r w:rsidR="0091770F">
        <w:rPr>
          <w:rFonts w:ascii="Times New Roman" w:eastAsia="Times New Roman" w:hAnsi="Times New Roman" w:cs="Times New Roman"/>
          <w:snapToGrid w:val="0"/>
          <w:sz w:val="24"/>
          <w:szCs w:val="20"/>
          <w:lang w:eastAsia="fr-FR"/>
        </w:rPr>
        <w:t xml:space="preserve">(t) qui est en fait fonction du signal modulant </w:t>
      </w:r>
      <m:oMath>
        <m:r>
          <w:rPr>
            <w:rFonts w:ascii="Cambria Math" w:eastAsia="Times New Roman" w:hAnsi="Cambria Math" w:cs="Times New Roman"/>
            <w:snapToGrid w:val="0"/>
            <w:sz w:val="24"/>
            <w:szCs w:val="20"/>
            <w:lang w:eastAsia="fr-FR"/>
          </w:rPr>
          <m:t xml:space="preserve"> m(t).</m:t>
        </m:r>
      </m:oMath>
    </w:p>
    <w:p w:rsidR="00020AE6" w:rsidRDefault="00020AE6" w:rsidP="00B639B3">
      <w:pPr>
        <w:pStyle w:val="Paragraphedeliste"/>
        <w:widowControl w:val="0"/>
        <w:numPr>
          <w:ilvl w:val="0"/>
          <w:numId w:val="15"/>
        </w:numPr>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 xml:space="preserve">la fréquence  </w:t>
      </w:r>
      <m:oMath>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f</m:t>
            </m:r>
          </m:e>
          <m:sub>
            <m:r>
              <w:rPr>
                <w:rFonts w:ascii="Cambria Math" w:eastAsia="Times New Roman" w:hAnsi="Cambria Math" w:cs="Times New Roman"/>
                <w:snapToGrid w:val="0"/>
                <w:sz w:val="24"/>
                <w:szCs w:val="20"/>
                <w:lang w:eastAsia="fr-FR"/>
              </w:rPr>
              <m:t>0</m:t>
            </m:r>
          </m:sub>
        </m:sSub>
        <m:r>
          <w:rPr>
            <w:rFonts w:ascii="Cambria Math" w:eastAsia="Times New Roman" w:hAnsi="Cambria Math" w:cs="Times New Roman"/>
            <w:snapToGrid w:val="0"/>
            <w:sz w:val="24"/>
            <w:szCs w:val="20"/>
            <w:lang w:eastAsia="fr-FR"/>
          </w:rPr>
          <m:t>(t)=</m:t>
        </m:r>
        <m:f>
          <m:fPr>
            <m:ctrlPr>
              <w:rPr>
                <w:rFonts w:ascii="Cambria Math" w:eastAsia="Times New Roman" w:hAnsi="Cambria Math" w:cs="Times New Roman"/>
                <w:bCs/>
                <w:i/>
                <w:iCs/>
                <w:snapToGrid w:val="0"/>
                <w:sz w:val="24"/>
                <w:szCs w:val="20"/>
                <w:lang w:eastAsia="fr-FR"/>
              </w:rPr>
            </m:ctrlPr>
          </m:fPr>
          <m:num>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ω</m:t>
                </m:r>
              </m:e>
              <m:sub>
                <m:r>
                  <w:rPr>
                    <w:rFonts w:ascii="Cambria Math" w:eastAsia="Times New Roman" w:hAnsi="Cambria Math" w:cs="Times New Roman"/>
                    <w:snapToGrid w:val="0"/>
                    <w:sz w:val="24"/>
                    <w:szCs w:val="20"/>
                    <w:lang w:eastAsia="fr-FR"/>
                  </w:rPr>
                  <m:t>0</m:t>
                </m:r>
              </m:sub>
            </m:sSub>
            <m:r>
              <w:rPr>
                <w:rFonts w:ascii="Cambria Math" w:eastAsia="Times New Roman" w:hAnsi="Cambria Math" w:cs="Times New Roman"/>
                <w:snapToGrid w:val="0"/>
                <w:sz w:val="24"/>
                <w:szCs w:val="20"/>
                <w:lang w:eastAsia="fr-FR"/>
              </w:rPr>
              <m:t>(t)</m:t>
            </m:r>
          </m:num>
          <m:den>
            <m:r>
              <w:rPr>
                <w:rFonts w:ascii="Cambria Math" w:eastAsia="Times New Roman" w:hAnsi="Cambria Math" w:cs="Times New Roman"/>
                <w:snapToGrid w:val="0"/>
                <w:sz w:val="24"/>
                <w:szCs w:val="20"/>
                <w:lang w:eastAsia="fr-FR"/>
              </w:rPr>
              <m:t>2π</m:t>
            </m:r>
          </m:den>
        </m:f>
      </m:oMath>
      <w:r w:rsidR="0091770F">
        <w:rPr>
          <w:rFonts w:ascii="Times New Roman" w:eastAsia="Times New Roman" w:hAnsi="Times New Roman" w:cs="Times New Roman"/>
          <w:bCs/>
          <w:iCs/>
          <w:snapToGrid w:val="0"/>
          <w:sz w:val="24"/>
          <w:szCs w:val="20"/>
          <w:lang w:eastAsia="fr-FR"/>
        </w:rPr>
        <w:t xml:space="preserve"> qui pourrait elle aussi contenir l’information.</w:t>
      </w:r>
    </w:p>
    <w:p w:rsidR="00020AE6" w:rsidRDefault="0091770F" w:rsidP="00B639B3">
      <w:pPr>
        <w:pStyle w:val="Paragraphedeliste"/>
        <w:widowControl w:val="0"/>
        <w:numPr>
          <w:ilvl w:val="0"/>
          <w:numId w:val="15"/>
        </w:numPr>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r>
        <w:rPr>
          <w:rFonts w:ascii="Times New Roman" w:eastAsia="Times New Roman" w:hAnsi="Times New Roman" w:cs="Times New Roman"/>
          <w:bCs/>
          <w:iCs/>
          <w:snapToGrid w:val="0"/>
          <w:sz w:val="24"/>
          <w:szCs w:val="20"/>
          <w:lang w:eastAsia="fr-FR"/>
        </w:rPr>
        <w:t>Ou é</w:t>
      </w:r>
      <w:r w:rsidR="00FC2C15">
        <w:rPr>
          <w:rFonts w:ascii="Times New Roman" w:eastAsia="Times New Roman" w:hAnsi="Times New Roman" w:cs="Times New Roman"/>
          <w:bCs/>
          <w:iCs/>
          <w:snapToGrid w:val="0"/>
          <w:sz w:val="24"/>
          <w:szCs w:val="20"/>
          <w:lang w:eastAsia="fr-FR"/>
        </w:rPr>
        <w:t>galement l</w:t>
      </w:r>
      <w:r w:rsidR="005F3F01">
        <w:rPr>
          <w:rFonts w:ascii="Times New Roman" w:eastAsia="Times New Roman" w:hAnsi="Times New Roman" w:cs="Times New Roman"/>
          <w:bCs/>
          <w:iCs/>
          <w:snapToGrid w:val="0"/>
          <w:sz w:val="24"/>
          <w:szCs w:val="20"/>
          <w:lang w:eastAsia="fr-FR"/>
        </w:rPr>
        <w:t>a phase</w:t>
      </w:r>
      <m:oMath>
        <m:sSub>
          <m:sSubPr>
            <m:ctrlPr>
              <w:rPr>
                <w:rFonts w:ascii="Cambria Math" w:eastAsia="Times New Roman" w:hAnsi="Cambria Math" w:cs="Times New Roman"/>
                <w:bCs/>
                <w:i/>
                <w:iCs/>
                <w:snapToGrid w:val="0"/>
                <w:sz w:val="24"/>
                <w:szCs w:val="20"/>
                <w:lang w:eastAsia="fr-FR"/>
              </w:rPr>
            </m:ctrlPr>
          </m:sSubPr>
          <m:e>
            <m:r>
              <w:rPr>
                <w:rFonts w:ascii="Cambria Math" w:eastAsia="Times New Roman" w:hAnsi="Cambria Math" w:cs="Times New Roman"/>
                <w:snapToGrid w:val="0"/>
                <w:sz w:val="24"/>
                <w:szCs w:val="20"/>
                <w:lang w:eastAsia="fr-FR"/>
              </w:rPr>
              <m:t xml:space="preserve">  φ</m:t>
            </m:r>
          </m:e>
          <m:sub>
            <m:r>
              <w:rPr>
                <w:rFonts w:ascii="Cambria Math" w:eastAsia="Times New Roman" w:hAnsi="Cambria Math" w:cs="Times New Roman"/>
                <w:snapToGrid w:val="0"/>
                <w:sz w:val="24"/>
                <w:szCs w:val="20"/>
                <w:lang w:eastAsia="fr-FR"/>
              </w:rPr>
              <m:t>0</m:t>
            </m:r>
          </m:sub>
        </m:sSub>
        <m:r>
          <w:rPr>
            <w:rFonts w:ascii="Cambria Math" w:eastAsia="Times New Roman" w:hAnsi="Cambria Math" w:cs="Times New Roman"/>
            <w:snapToGrid w:val="0"/>
            <w:sz w:val="24"/>
            <w:szCs w:val="20"/>
            <w:lang w:eastAsia="fr-FR"/>
          </w:rPr>
          <m:t>(t)</m:t>
        </m:r>
      </m:oMath>
      <w:r w:rsidR="00FC2C15">
        <w:rPr>
          <w:rFonts w:ascii="Times New Roman" w:eastAsia="Times New Roman" w:hAnsi="Times New Roman" w:cs="Times New Roman"/>
          <w:bCs/>
          <w:iCs/>
          <w:snapToGrid w:val="0"/>
          <w:sz w:val="24"/>
          <w:szCs w:val="20"/>
          <w:lang w:eastAsia="fr-FR"/>
        </w:rPr>
        <w:t>.</w:t>
      </w:r>
    </w:p>
    <w:p w:rsidR="009F5BE2" w:rsidRDefault="009F5BE2" w:rsidP="00B41CCA">
      <w:pPr>
        <w:pStyle w:val="Paragraphedeliste"/>
        <w:widowControl w:val="0"/>
        <w:spacing w:before="100" w:beforeAutospacing="1" w:after="100" w:afterAutospacing="1" w:line="360" w:lineRule="auto"/>
        <w:jc w:val="both"/>
        <w:rPr>
          <w:rFonts w:ascii="Times New Roman" w:eastAsia="Times New Roman" w:hAnsi="Times New Roman" w:cs="Times New Roman"/>
          <w:bCs/>
          <w:iCs/>
          <w:snapToGrid w:val="0"/>
          <w:sz w:val="24"/>
          <w:szCs w:val="20"/>
          <w:lang w:eastAsia="fr-FR"/>
        </w:rPr>
      </w:pPr>
    </w:p>
    <w:p w:rsidR="00020AE6" w:rsidRPr="005F3F01" w:rsidRDefault="005F3F01" w:rsidP="00A0767C">
      <w:pPr>
        <w:pStyle w:val="Titre3"/>
        <w:spacing w:line="360" w:lineRule="auto"/>
        <w:rPr>
          <w:rFonts w:eastAsia="Times New Roman"/>
          <w:snapToGrid w:val="0"/>
          <w:lang w:eastAsia="fr-FR"/>
        </w:rPr>
      </w:pPr>
      <w:bookmarkStart w:id="31" w:name="_Toc401588026"/>
      <w:r>
        <w:rPr>
          <w:rFonts w:eastAsia="Times New Roman"/>
          <w:snapToGrid w:val="0"/>
          <w:lang w:eastAsia="fr-FR"/>
        </w:rPr>
        <w:lastRenderedPageBreak/>
        <w:t>I.3.1</w:t>
      </w:r>
      <w:r w:rsidR="005F36F8">
        <w:rPr>
          <w:rFonts w:eastAsia="Times New Roman"/>
          <w:snapToGrid w:val="0"/>
          <w:lang w:eastAsia="fr-FR"/>
        </w:rPr>
        <w:t>.</w:t>
      </w:r>
      <w:r>
        <w:rPr>
          <w:rFonts w:eastAsia="Times New Roman"/>
          <w:snapToGrid w:val="0"/>
          <w:lang w:eastAsia="fr-FR"/>
        </w:rPr>
        <w:t xml:space="preserve">  </w:t>
      </w:r>
      <w:r w:rsidR="00020AE6" w:rsidRPr="005F3F01">
        <w:rPr>
          <w:rFonts w:eastAsia="Times New Roman"/>
          <w:snapToGrid w:val="0"/>
          <w:lang w:eastAsia="fr-FR"/>
        </w:rPr>
        <w:t>La modulation d’amplitude ASK (Amplitude Shift Keying)</w:t>
      </w:r>
      <w:bookmarkEnd w:id="31"/>
    </w:p>
    <w:p w:rsidR="00020AE6" w:rsidRDefault="00020AE6" w:rsidP="00A0767C">
      <w:pPr>
        <w:widowControl w:val="0"/>
        <w:spacing w:before="100" w:beforeAutospacing="1" w:after="100" w:afterAutospacing="1" w:line="360" w:lineRule="auto"/>
        <w:jc w:val="both"/>
      </w:pPr>
      <w:r w:rsidRPr="00AA4854">
        <w:rPr>
          <w:rFonts w:ascii="Times New Roman" w:hAnsi="Times New Roman" w:cs="Times New Roman"/>
          <w:sz w:val="24"/>
          <w:szCs w:val="24"/>
        </w:rPr>
        <w:t>La modulation d’amplitude s’applique en faisant varier l’amplitude du signal en fonction des bits à coder. Par exemple</w:t>
      </w:r>
      <w:r>
        <w:t> :</w:t>
      </w:r>
    </w:p>
    <w:p w:rsidR="00E204F3" w:rsidRDefault="00020AE6" w:rsidP="00B41CCA">
      <w:pPr>
        <w:keepNext/>
        <w:widowControl w:val="0"/>
        <w:spacing w:before="100" w:beforeAutospacing="1" w:after="100" w:afterAutospacing="1" w:line="360" w:lineRule="auto"/>
        <w:jc w:val="center"/>
      </w:pPr>
      <w:r w:rsidRPr="00AA4854">
        <w:rPr>
          <w:rFonts w:ascii="Times New Roman" w:eastAsia="Times New Roman" w:hAnsi="Times New Roman" w:cs="Times New Roman"/>
          <w:bCs/>
          <w:iCs/>
          <w:noProof/>
          <w:snapToGrid w:val="0"/>
          <w:sz w:val="24"/>
          <w:szCs w:val="20"/>
          <w:lang w:eastAsia="fr-FR"/>
        </w:rPr>
        <w:drawing>
          <wp:inline distT="0" distB="0" distL="0" distR="0">
            <wp:extent cx="5603325" cy="2710543"/>
            <wp:effectExtent l="0" t="0" r="0" b="0"/>
            <wp:docPr id="5" name="Image 1"/>
            <wp:cNvGraphicFramePr/>
            <a:graphic xmlns:a="http://schemas.openxmlformats.org/drawingml/2006/main">
              <a:graphicData uri="http://schemas.openxmlformats.org/drawingml/2006/picture">
                <pic:pic xmlns:pic="http://schemas.openxmlformats.org/drawingml/2006/picture">
                  <pic:nvPicPr>
                    <pic:cNvPr id="37895" name="Picture 7"/>
                    <pic:cNvPicPr>
                      <a:picLocks noChangeAspect="1" noChangeArrowheads="1"/>
                    </pic:cNvPicPr>
                  </pic:nvPicPr>
                  <pic:blipFill>
                    <a:blip r:embed="rId24" cstate="print"/>
                    <a:srcRect/>
                    <a:stretch>
                      <a:fillRect/>
                    </a:stretch>
                  </pic:blipFill>
                  <pic:spPr bwMode="auto">
                    <a:xfrm>
                      <a:off x="0" y="0"/>
                      <a:ext cx="5600217" cy="2709040"/>
                    </a:xfrm>
                    <a:prstGeom prst="rect">
                      <a:avLst/>
                    </a:prstGeom>
                    <a:noFill/>
                    <a:ln w="9525">
                      <a:noFill/>
                      <a:miter lim="800000"/>
                      <a:headEnd/>
                      <a:tailEnd/>
                    </a:ln>
                  </pic:spPr>
                </pic:pic>
              </a:graphicData>
            </a:graphic>
          </wp:inline>
        </w:drawing>
      </w:r>
    </w:p>
    <w:p w:rsidR="00A0767C" w:rsidRPr="00A0767C" w:rsidRDefault="00E204F3" w:rsidP="00A0767C">
      <w:pPr>
        <w:pStyle w:val="Lgende"/>
        <w:spacing w:line="480" w:lineRule="auto"/>
        <w:jc w:val="center"/>
        <w:rPr>
          <w:rFonts w:ascii="Times New Roman" w:hAnsi="Times New Roman"/>
          <w:b w:val="0"/>
          <w:color w:val="auto"/>
          <w:sz w:val="24"/>
          <w:szCs w:val="24"/>
        </w:rPr>
      </w:pPr>
      <w:bookmarkStart w:id="32" w:name="_Toc379023463"/>
      <w:bookmarkStart w:id="33" w:name="_Toc388431182"/>
      <w:bookmarkStart w:id="34" w:name="_Toc388434088"/>
      <w:r w:rsidRPr="00E204F3">
        <w:rPr>
          <w:rFonts w:ascii="Times New Roman" w:hAnsi="Times New Roman"/>
          <w:b w:val="0"/>
          <w:color w:val="auto"/>
          <w:sz w:val="24"/>
          <w:szCs w:val="24"/>
        </w:rPr>
        <w:t xml:space="preserve">Figure </w:t>
      </w:r>
      <w:r w:rsidR="00A915C2" w:rsidRPr="00E204F3">
        <w:rPr>
          <w:rFonts w:ascii="Times New Roman" w:hAnsi="Times New Roman"/>
          <w:b w:val="0"/>
          <w:color w:val="auto"/>
          <w:sz w:val="24"/>
          <w:szCs w:val="24"/>
        </w:rPr>
        <w:fldChar w:fldCharType="begin"/>
      </w:r>
      <w:r w:rsidRPr="00E204F3">
        <w:rPr>
          <w:rFonts w:ascii="Times New Roman" w:hAnsi="Times New Roman"/>
          <w:b w:val="0"/>
          <w:color w:val="auto"/>
          <w:sz w:val="24"/>
          <w:szCs w:val="24"/>
        </w:rPr>
        <w:instrText xml:space="preserve"> SEQ Figure \* ARABIC </w:instrText>
      </w:r>
      <w:r w:rsidR="00A915C2" w:rsidRPr="00E204F3">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3</w:t>
      </w:r>
      <w:r w:rsidR="00A915C2" w:rsidRPr="00E204F3">
        <w:rPr>
          <w:rFonts w:ascii="Times New Roman" w:hAnsi="Times New Roman"/>
          <w:b w:val="0"/>
          <w:color w:val="auto"/>
          <w:sz w:val="24"/>
          <w:szCs w:val="24"/>
        </w:rPr>
        <w:fldChar w:fldCharType="end"/>
      </w:r>
      <w:bookmarkStart w:id="35" w:name="_Toc379017330"/>
      <w:bookmarkStart w:id="36" w:name="_Toc379018075"/>
      <w:r w:rsidRPr="00E204F3">
        <w:rPr>
          <w:rFonts w:ascii="Times New Roman" w:hAnsi="Times New Roman"/>
          <w:b w:val="0"/>
          <w:color w:val="auto"/>
          <w:sz w:val="24"/>
          <w:szCs w:val="24"/>
        </w:rPr>
        <w:t xml:space="preserve"> : Modulation ASK</w:t>
      </w:r>
      <w:bookmarkStart w:id="37" w:name="_Toc401588027"/>
      <w:bookmarkEnd w:id="32"/>
      <w:bookmarkEnd w:id="33"/>
      <w:bookmarkEnd w:id="34"/>
      <w:bookmarkEnd w:id="35"/>
      <w:bookmarkEnd w:id="36"/>
    </w:p>
    <w:p w:rsidR="00020AE6" w:rsidRPr="00661D1E" w:rsidRDefault="00661D1E" w:rsidP="00A0767C">
      <w:pPr>
        <w:pStyle w:val="Titre3"/>
        <w:spacing w:line="360" w:lineRule="auto"/>
        <w:rPr>
          <w:rFonts w:eastAsia="Times New Roman"/>
          <w:iCs/>
          <w:snapToGrid w:val="0"/>
          <w:lang w:eastAsia="fr-FR"/>
        </w:rPr>
      </w:pPr>
      <w:r>
        <w:t>I.3.2</w:t>
      </w:r>
      <w:r w:rsidR="005F36F8">
        <w:t xml:space="preserve">.  </w:t>
      </w:r>
      <w:r>
        <w:t xml:space="preserve"> </w:t>
      </w:r>
      <w:r w:rsidR="00020AE6" w:rsidRPr="00661D1E">
        <w:t>La modulation de fréquence FSK (Frequency Shift Keying)</w:t>
      </w:r>
      <w:bookmarkEnd w:id="37"/>
    </w:p>
    <w:p w:rsidR="00020AE6" w:rsidRDefault="00020AE6" w:rsidP="00BF784A">
      <w:pPr>
        <w:pStyle w:val="NormalWeb"/>
        <w:spacing w:line="360" w:lineRule="auto"/>
        <w:ind w:firstLine="567"/>
      </w:pPr>
      <w:r>
        <w:t>En modulation de fréquence, les niveaux logiques sont représentés par la variation de la fréquence de la porteuse. Par exemple :</w:t>
      </w:r>
    </w:p>
    <w:p w:rsidR="00E204F3" w:rsidRDefault="00020AE6" w:rsidP="00B41CCA">
      <w:pPr>
        <w:pStyle w:val="NormalWeb"/>
        <w:keepNext/>
        <w:spacing w:line="360" w:lineRule="auto"/>
      </w:pPr>
      <w:r w:rsidRPr="00BE1DAB">
        <w:rPr>
          <w:noProof/>
        </w:rPr>
        <w:drawing>
          <wp:inline distT="0" distB="0" distL="0" distR="0">
            <wp:extent cx="5758542" cy="2623457"/>
            <wp:effectExtent l="0" t="0" r="0" b="0"/>
            <wp:docPr id="7" name="Image 3"/>
            <wp:cNvGraphicFramePr/>
            <a:graphic xmlns:a="http://schemas.openxmlformats.org/drawingml/2006/main">
              <a:graphicData uri="http://schemas.openxmlformats.org/drawingml/2006/picture">
                <pic:pic xmlns:pic="http://schemas.openxmlformats.org/drawingml/2006/picture">
                  <pic:nvPicPr>
                    <pic:cNvPr id="40964" name="Picture 4"/>
                    <pic:cNvPicPr>
                      <a:picLocks noChangeAspect="1" noChangeArrowheads="1"/>
                    </pic:cNvPicPr>
                  </pic:nvPicPr>
                  <pic:blipFill>
                    <a:blip r:embed="rId25" cstate="print"/>
                    <a:srcRect/>
                    <a:stretch>
                      <a:fillRect/>
                    </a:stretch>
                  </pic:blipFill>
                  <pic:spPr bwMode="auto">
                    <a:xfrm>
                      <a:off x="0" y="0"/>
                      <a:ext cx="5760720" cy="2624449"/>
                    </a:xfrm>
                    <a:prstGeom prst="rect">
                      <a:avLst/>
                    </a:prstGeom>
                    <a:noFill/>
                  </pic:spPr>
                </pic:pic>
              </a:graphicData>
            </a:graphic>
          </wp:inline>
        </w:drawing>
      </w:r>
    </w:p>
    <w:p w:rsidR="00E204F3" w:rsidRPr="00E204F3" w:rsidRDefault="00E204F3" w:rsidP="00B41CCA">
      <w:pPr>
        <w:pStyle w:val="Lgende"/>
        <w:spacing w:line="360" w:lineRule="auto"/>
        <w:jc w:val="center"/>
        <w:rPr>
          <w:rFonts w:ascii="Times New Roman" w:hAnsi="Times New Roman"/>
          <w:b w:val="0"/>
          <w:color w:val="auto"/>
          <w:sz w:val="24"/>
          <w:szCs w:val="24"/>
        </w:rPr>
      </w:pPr>
      <w:bookmarkStart w:id="38" w:name="_Toc379023464"/>
      <w:bookmarkStart w:id="39" w:name="_Toc388431183"/>
      <w:bookmarkStart w:id="40" w:name="_Toc388434089"/>
      <w:r w:rsidRPr="00E204F3">
        <w:rPr>
          <w:rFonts w:ascii="Times New Roman" w:hAnsi="Times New Roman"/>
          <w:b w:val="0"/>
          <w:color w:val="auto"/>
          <w:sz w:val="24"/>
          <w:szCs w:val="24"/>
        </w:rPr>
        <w:t xml:space="preserve">Figure </w:t>
      </w:r>
      <w:r w:rsidR="00A915C2" w:rsidRPr="00E204F3">
        <w:rPr>
          <w:rFonts w:ascii="Times New Roman" w:hAnsi="Times New Roman"/>
          <w:b w:val="0"/>
          <w:color w:val="auto"/>
          <w:sz w:val="24"/>
          <w:szCs w:val="24"/>
        </w:rPr>
        <w:fldChar w:fldCharType="begin"/>
      </w:r>
      <w:r w:rsidRPr="00E204F3">
        <w:rPr>
          <w:rFonts w:ascii="Times New Roman" w:hAnsi="Times New Roman"/>
          <w:b w:val="0"/>
          <w:color w:val="auto"/>
          <w:sz w:val="24"/>
          <w:szCs w:val="24"/>
        </w:rPr>
        <w:instrText xml:space="preserve"> SEQ Figure \* ARABIC </w:instrText>
      </w:r>
      <w:r w:rsidR="00A915C2" w:rsidRPr="00E204F3">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4</w:t>
      </w:r>
      <w:r w:rsidR="00A915C2" w:rsidRPr="00E204F3">
        <w:rPr>
          <w:rFonts w:ascii="Times New Roman" w:hAnsi="Times New Roman"/>
          <w:b w:val="0"/>
          <w:color w:val="auto"/>
          <w:sz w:val="24"/>
          <w:szCs w:val="24"/>
        </w:rPr>
        <w:fldChar w:fldCharType="end"/>
      </w:r>
      <w:bookmarkStart w:id="41" w:name="_Toc379017331"/>
      <w:bookmarkStart w:id="42" w:name="_Toc379018076"/>
      <w:r w:rsidRPr="00E204F3">
        <w:rPr>
          <w:rFonts w:ascii="Times New Roman" w:hAnsi="Times New Roman"/>
          <w:b w:val="0"/>
          <w:color w:val="auto"/>
          <w:sz w:val="24"/>
          <w:szCs w:val="24"/>
        </w:rPr>
        <w:t xml:space="preserve"> : Modulation FSK</w:t>
      </w:r>
      <w:bookmarkEnd w:id="38"/>
      <w:bookmarkEnd w:id="39"/>
      <w:bookmarkEnd w:id="40"/>
      <w:bookmarkEnd w:id="41"/>
      <w:bookmarkEnd w:id="42"/>
    </w:p>
    <w:p w:rsidR="00020AE6" w:rsidRDefault="00020AE6" w:rsidP="00B41CCA">
      <w:pPr>
        <w:pStyle w:val="Lgende"/>
        <w:spacing w:line="360" w:lineRule="auto"/>
      </w:pPr>
    </w:p>
    <w:p w:rsidR="00020AE6" w:rsidRPr="007368A6" w:rsidRDefault="00020AE6" w:rsidP="00A0767C">
      <w:pPr>
        <w:pStyle w:val="NormalWeb"/>
        <w:spacing w:line="360" w:lineRule="auto"/>
        <w:jc w:val="both"/>
      </w:pPr>
      <w:r>
        <w:t>La modulation FSK est utilisée pour des transmissions à faible débit sur le réseau téléphonique commuté.</w:t>
      </w:r>
    </w:p>
    <w:p w:rsidR="00020AE6" w:rsidRPr="005F3F01" w:rsidRDefault="005F3F01" w:rsidP="00A0767C">
      <w:pPr>
        <w:pStyle w:val="Titre3"/>
        <w:spacing w:line="480" w:lineRule="auto"/>
        <w:rPr>
          <w:rFonts w:eastAsia="Times New Roman"/>
          <w:iCs/>
          <w:snapToGrid w:val="0"/>
          <w:lang w:eastAsia="fr-FR"/>
        </w:rPr>
      </w:pPr>
      <w:bookmarkStart w:id="43" w:name="_Toc401588028"/>
      <w:r>
        <w:t>I.3.</w:t>
      </w:r>
      <w:r w:rsidR="00661D1E">
        <w:t>3</w:t>
      </w:r>
      <w:r w:rsidR="005F36F8">
        <w:t>.</w:t>
      </w:r>
      <w:r>
        <w:t xml:space="preserve">  </w:t>
      </w:r>
      <w:r w:rsidR="00020AE6" w:rsidRPr="005F3F01">
        <w:t>La modulation de phase PSK (Phase Shift Keying)</w:t>
      </w:r>
      <w:bookmarkEnd w:id="43"/>
    </w:p>
    <w:p w:rsidR="00020AE6" w:rsidRDefault="00020AE6" w:rsidP="00BF784A">
      <w:pPr>
        <w:widowControl w:val="0"/>
        <w:spacing w:before="100" w:beforeAutospacing="1" w:after="100" w:afterAutospacing="1" w:line="360" w:lineRule="auto"/>
        <w:ind w:firstLine="567"/>
        <w:jc w:val="both"/>
        <w:rPr>
          <w:rFonts w:ascii="Times New Roman" w:hAnsi="Times New Roman" w:cs="Times New Roman"/>
          <w:sz w:val="24"/>
          <w:szCs w:val="24"/>
        </w:rPr>
      </w:pPr>
      <w:r w:rsidRPr="00F37152">
        <w:rPr>
          <w:rFonts w:ascii="Times New Roman" w:hAnsi="Times New Roman" w:cs="Times New Roman"/>
          <w:sz w:val="24"/>
          <w:szCs w:val="24"/>
        </w:rPr>
        <w:t>La modulation de phase associe à un code binaire une valeur de la phase de la porteuse. La vitesse peut être facilement augmentée en utilisant un code binaire sur 2, 3 bits ou plus sans augmentation de la fréquence de la porteuse.</w:t>
      </w:r>
    </w:p>
    <w:p w:rsidR="00E204F3" w:rsidRDefault="00020AE6" w:rsidP="00B41CCA">
      <w:pPr>
        <w:keepNext/>
        <w:widowControl w:val="0"/>
        <w:spacing w:before="100" w:beforeAutospacing="1" w:after="100" w:afterAutospacing="1" w:line="360" w:lineRule="auto"/>
        <w:jc w:val="both"/>
      </w:pPr>
      <w:r w:rsidRPr="00BE1DAB">
        <w:rPr>
          <w:rFonts w:ascii="Times New Roman" w:eastAsia="Times New Roman" w:hAnsi="Times New Roman" w:cs="Times New Roman"/>
          <w:bCs/>
          <w:iCs/>
          <w:noProof/>
          <w:snapToGrid w:val="0"/>
          <w:sz w:val="24"/>
          <w:szCs w:val="24"/>
          <w:lang w:eastAsia="fr-FR"/>
        </w:rPr>
        <w:drawing>
          <wp:inline distT="0" distB="0" distL="0" distR="0">
            <wp:extent cx="5762625" cy="2971800"/>
            <wp:effectExtent l="0" t="0" r="0" b="0"/>
            <wp:docPr id="9" name="Image 2"/>
            <wp:cNvGraphicFramePr/>
            <a:graphic xmlns:a="http://schemas.openxmlformats.org/drawingml/2006/main">
              <a:graphicData uri="http://schemas.openxmlformats.org/drawingml/2006/picture">
                <pic:pic xmlns:pic="http://schemas.openxmlformats.org/drawingml/2006/picture">
                  <pic:nvPicPr>
                    <pic:cNvPr id="46083" name="Picture 3"/>
                    <pic:cNvPicPr>
                      <a:picLocks noChangeAspect="1" noChangeArrowheads="1"/>
                    </pic:cNvPicPr>
                  </pic:nvPicPr>
                  <pic:blipFill>
                    <a:blip r:embed="rId26" cstate="print"/>
                    <a:srcRect/>
                    <a:stretch>
                      <a:fillRect/>
                    </a:stretch>
                  </pic:blipFill>
                  <pic:spPr bwMode="auto">
                    <a:xfrm>
                      <a:off x="0" y="0"/>
                      <a:ext cx="5760720" cy="2970818"/>
                    </a:xfrm>
                    <a:prstGeom prst="rect">
                      <a:avLst/>
                    </a:prstGeom>
                    <a:noFill/>
                    <a:ln w="9525">
                      <a:noFill/>
                      <a:miter lim="800000"/>
                      <a:headEnd/>
                      <a:tailEnd/>
                    </a:ln>
                  </pic:spPr>
                </pic:pic>
              </a:graphicData>
            </a:graphic>
          </wp:inline>
        </w:drawing>
      </w:r>
    </w:p>
    <w:p w:rsidR="00E204F3" w:rsidRPr="00E204F3" w:rsidRDefault="00E204F3" w:rsidP="00B41CCA">
      <w:pPr>
        <w:pStyle w:val="Lgende"/>
        <w:spacing w:line="360" w:lineRule="auto"/>
        <w:jc w:val="center"/>
        <w:rPr>
          <w:rFonts w:ascii="Times New Roman" w:eastAsia="Times New Roman" w:hAnsi="Times New Roman"/>
          <w:b w:val="0"/>
          <w:bCs w:val="0"/>
          <w:iCs/>
          <w:snapToGrid w:val="0"/>
          <w:color w:val="auto"/>
          <w:sz w:val="24"/>
          <w:szCs w:val="24"/>
          <w:lang w:eastAsia="fr-FR"/>
        </w:rPr>
      </w:pPr>
      <w:bookmarkStart w:id="44" w:name="_Toc379023465"/>
      <w:bookmarkStart w:id="45" w:name="_Toc388431184"/>
      <w:bookmarkStart w:id="46" w:name="_Toc388434090"/>
      <w:r w:rsidRPr="00E204F3">
        <w:rPr>
          <w:rFonts w:ascii="Times New Roman" w:hAnsi="Times New Roman"/>
          <w:b w:val="0"/>
          <w:color w:val="auto"/>
          <w:sz w:val="24"/>
          <w:szCs w:val="24"/>
        </w:rPr>
        <w:t xml:space="preserve">Figure </w:t>
      </w:r>
      <w:r w:rsidR="00A915C2" w:rsidRPr="00E204F3">
        <w:rPr>
          <w:rFonts w:ascii="Times New Roman" w:hAnsi="Times New Roman"/>
          <w:b w:val="0"/>
          <w:color w:val="auto"/>
          <w:sz w:val="24"/>
          <w:szCs w:val="24"/>
        </w:rPr>
        <w:fldChar w:fldCharType="begin"/>
      </w:r>
      <w:r w:rsidRPr="00E204F3">
        <w:rPr>
          <w:rFonts w:ascii="Times New Roman" w:hAnsi="Times New Roman"/>
          <w:b w:val="0"/>
          <w:color w:val="auto"/>
          <w:sz w:val="24"/>
          <w:szCs w:val="24"/>
        </w:rPr>
        <w:instrText xml:space="preserve"> SEQ Figure \* ARABIC </w:instrText>
      </w:r>
      <w:r w:rsidR="00A915C2" w:rsidRPr="00E204F3">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5</w:t>
      </w:r>
      <w:r w:rsidR="00A915C2" w:rsidRPr="00E204F3">
        <w:rPr>
          <w:rFonts w:ascii="Times New Roman" w:hAnsi="Times New Roman"/>
          <w:b w:val="0"/>
          <w:color w:val="auto"/>
          <w:sz w:val="24"/>
          <w:szCs w:val="24"/>
        </w:rPr>
        <w:fldChar w:fldCharType="end"/>
      </w:r>
      <w:bookmarkStart w:id="47" w:name="_Toc379017332"/>
      <w:bookmarkStart w:id="48" w:name="_Toc379018077"/>
      <w:r w:rsidRPr="00E204F3">
        <w:rPr>
          <w:rFonts w:ascii="Times New Roman" w:hAnsi="Times New Roman"/>
          <w:b w:val="0"/>
          <w:color w:val="auto"/>
          <w:sz w:val="24"/>
          <w:szCs w:val="24"/>
        </w:rPr>
        <w:t xml:space="preserve"> : Modulation PSK</w:t>
      </w:r>
      <w:bookmarkEnd w:id="44"/>
      <w:bookmarkEnd w:id="45"/>
      <w:bookmarkEnd w:id="46"/>
      <w:bookmarkEnd w:id="47"/>
      <w:bookmarkEnd w:id="48"/>
    </w:p>
    <w:p w:rsidR="00020AE6" w:rsidRDefault="00020AE6" w:rsidP="00B41CCA">
      <w:pPr>
        <w:pStyle w:val="Lgende"/>
        <w:spacing w:line="360" w:lineRule="auto"/>
        <w:jc w:val="both"/>
      </w:pPr>
    </w:p>
    <w:p w:rsidR="00020AE6" w:rsidRPr="005F3F01" w:rsidRDefault="005F3F01" w:rsidP="00B41CCA">
      <w:pPr>
        <w:pStyle w:val="Titre3"/>
        <w:spacing w:line="360" w:lineRule="auto"/>
        <w:rPr>
          <w:rFonts w:eastAsia="Times New Roman"/>
          <w:iCs/>
          <w:snapToGrid w:val="0"/>
          <w:lang w:eastAsia="fr-FR"/>
        </w:rPr>
      </w:pPr>
      <w:bookmarkStart w:id="49" w:name="_Toc401588029"/>
      <w:r>
        <w:t>I.3.</w:t>
      </w:r>
      <w:r w:rsidR="00661D1E">
        <w:t>4</w:t>
      </w:r>
      <w:r w:rsidR="005F36F8">
        <w:t>.</w:t>
      </w:r>
      <w:r>
        <w:t xml:space="preserve">  </w:t>
      </w:r>
      <w:r w:rsidR="00020AE6" w:rsidRPr="005F3F01">
        <w:t>La modulation QAM (Quadrature Amplitude Modulation)</w:t>
      </w:r>
      <w:bookmarkEnd w:id="49"/>
    </w:p>
    <w:p w:rsidR="00020AE6" w:rsidRDefault="00020AE6" w:rsidP="00BF784A">
      <w:pPr>
        <w:pStyle w:val="NormalWeb"/>
        <w:spacing w:line="360" w:lineRule="auto"/>
        <w:ind w:firstLine="567"/>
        <w:jc w:val="both"/>
      </w:pPr>
      <w:r>
        <w:t>La modulation QAM ou modulation d’amplitude en quadrature de phase est une technique qui emploie une combinaison de modulation de phase et d’amplitude. Elle est largement employée par les modems pour leur permettre d’offrir des débits binaires élevés.</w:t>
      </w:r>
    </w:p>
    <w:p w:rsidR="00020AE6" w:rsidRDefault="00020AE6" w:rsidP="00B41CCA">
      <w:pPr>
        <w:pStyle w:val="NormalWeb"/>
        <w:spacing w:line="360" w:lineRule="auto"/>
        <w:jc w:val="both"/>
      </w:pPr>
      <w:r>
        <w:t>Prenons par exemple un signal modulé QAM avec 3 bits transmis par baud. Une telle modulation requiert donc 2</w:t>
      </w:r>
      <w:r>
        <w:rPr>
          <w:vertAlign w:val="superscript"/>
        </w:rPr>
        <w:t>3</w:t>
      </w:r>
      <w:r>
        <w:t xml:space="preserve"> soit 8 combinaisons binaires différentes. Dans notre exemple, </w:t>
      </w:r>
      <w:r>
        <w:lastRenderedPageBreak/>
        <w:t>nous prendrons 2 amplitudes combinées avec 4 décalages de phase différents. La table de correspondance pourra être du type :</w:t>
      </w:r>
    </w:p>
    <w:p w:rsidR="00020AE6" w:rsidRDefault="00020AE6" w:rsidP="00B41CCA">
      <w:pPr>
        <w:keepNext/>
        <w:widowControl w:val="0"/>
        <w:spacing w:before="100" w:beforeAutospacing="1" w:after="100" w:afterAutospacing="1" w:line="360" w:lineRule="auto"/>
        <w:jc w:val="center"/>
      </w:pPr>
    </w:p>
    <w:tbl>
      <w:tblPr>
        <w:tblW w:w="4876" w:type="pct"/>
        <w:tblCellSpacing w:w="15" w:type="dxa"/>
        <w:tblInd w:w="40" w:type="dxa"/>
        <w:tblCellMar>
          <w:top w:w="15" w:type="dxa"/>
          <w:left w:w="15" w:type="dxa"/>
          <w:bottom w:w="15" w:type="dxa"/>
          <w:right w:w="15" w:type="dxa"/>
        </w:tblCellMar>
        <w:tblLook w:val="04A0"/>
      </w:tblPr>
      <w:tblGrid>
        <w:gridCol w:w="3548"/>
        <w:gridCol w:w="2682"/>
        <w:gridCol w:w="2723"/>
      </w:tblGrid>
      <w:tr w:rsidR="00182110" w:rsidTr="006D5FBA">
        <w:trPr>
          <w:trHeight w:val="395"/>
          <w:tblHeader/>
          <w:tblCellSpacing w:w="15" w:type="dxa"/>
        </w:trPr>
        <w:tc>
          <w:tcPr>
            <w:tcW w:w="1956" w:type="pct"/>
            <w:tcBorders>
              <w:top w:val="single" w:sz="4" w:space="0" w:color="auto"/>
              <w:left w:val="single" w:sz="4" w:space="0" w:color="auto"/>
              <w:bottom w:val="single" w:sz="4" w:space="0" w:color="auto"/>
              <w:right w:val="single" w:sz="4" w:space="0" w:color="auto"/>
            </w:tcBorders>
            <w:vAlign w:val="center"/>
            <w:hideMark/>
          </w:tcPr>
          <w:p w:rsidR="00795793" w:rsidRDefault="00182110" w:rsidP="00B41CCA">
            <w:pPr>
              <w:spacing w:line="360" w:lineRule="auto"/>
              <w:jc w:val="center"/>
              <w:rPr>
                <w:b/>
                <w:bCs/>
                <w:sz w:val="24"/>
                <w:szCs w:val="24"/>
              </w:rPr>
            </w:pPr>
            <w:r>
              <w:rPr>
                <w:b/>
                <w:bCs/>
                <w:sz w:val="24"/>
                <w:szCs w:val="24"/>
              </w:rPr>
              <w:t>Groupe de bit</w:t>
            </w:r>
          </w:p>
        </w:tc>
        <w:tc>
          <w:tcPr>
            <w:tcW w:w="1481" w:type="pct"/>
            <w:tcBorders>
              <w:top w:val="single" w:sz="4" w:space="0" w:color="auto"/>
              <w:left w:val="single" w:sz="4" w:space="0" w:color="auto"/>
              <w:bottom w:val="single" w:sz="4" w:space="0" w:color="auto"/>
              <w:right w:val="single" w:sz="4" w:space="0" w:color="auto"/>
            </w:tcBorders>
            <w:vAlign w:val="center"/>
            <w:hideMark/>
          </w:tcPr>
          <w:p w:rsidR="00795793" w:rsidRDefault="00182110" w:rsidP="00B41CCA">
            <w:pPr>
              <w:spacing w:line="360" w:lineRule="auto"/>
              <w:jc w:val="center"/>
              <w:rPr>
                <w:b/>
                <w:bCs/>
                <w:sz w:val="24"/>
                <w:szCs w:val="24"/>
              </w:rPr>
            </w:pPr>
            <w:r>
              <w:rPr>
                <w:b/>
                <w:bCs/>
                <w:sz w:val="24"/>
                <w:szCs w:val="24"/>
              </w:rPr>
              <w:t>Amplitude</w:t>
            </w:r>
          </w:p>
        </w:tc>
        <w:tc>
          <w:tcPr>
            <w:tcW w:w="1496" w:type="pct"/>
            <w:tcBorders>
              <w:top w:val="single" w:sz="4" w:space="0" w:color="auto"/>
              <w:left w:val="single" w:sz="4" w:space="0" w:color="auto"/>
              <w:bottom w:val="single" w:sz="4" w:space="0" w:color="auto"/>
              <w:right w:val="single" w:sz="4" w:space="0" w:color="auto"/>
            </w:tcBorders>
            <w:vAlign w:val="center"/>
          </w:tcPr>
          <w:p w:rsidR="00795793" w:rsidRDefault="00182110" w:rsidP="00B41CCA">
            <w:pPr>
              <w:spacing w:line="360" w:lineRule="auto"/>
              <w:jc w:val="center"/>
              <w:rPr>
                <w:b/>
                <w:bCs/>
                <w:sz w:val="24"/>
                <w:szCs w:val="24"/>
              </w:rPr>
            </w:pPr>
            <w:r>
              <w:rPr>
                <w:b/>
                <w:bCs/>
                <w:sz w:val="24"/>
                <w:szCs w:val="24"/>
              </w:rPr>
              <w:t>Décalage de phase</w:t>
            </w:r>
          </w:p>
        </w:tc>
      </w:tr>
      <w:tr w:rsidR="00182110" w:rsidTr="006D5FBA">
        <w:trPr>
          <w:trHeight w:val="164"/>
          <w:tblCellSpacing w:w="15" w:type="dxa"/>
        </w:trPr>
        <w:tc>
          <w:tcPr>
            <w:tcW w:w="1956" w:type="pct"/>
            <w:tcBorders>
              <w:top w:val="single" w:sz="4" w:space="0" w:color="auto"/>
              <w:left w:val="single" w:sz="4" w:space="0" w:color="auto"/>
              <w:bottom w:val="single" w:sz="4" w:space="0" w:color="auto"/>
              <w:right w:val="single" w:sz="4" w:space="0" w:color="auto"/>
            </w:tcBorders>
            <w:vAlign w:val="center"/>
            <w:hideMark/>
          </w:tcPr>
          <w:p w:rsidR="00795793" w:rsidRDefault="00182110" w:rsidP="00B41CCA">
            <w:pPr>
              <w:spacing w:before="100" w:beforeAutospacing="1" w:after="100" w:afterAutospacing="1" w:line="360" w:lineRule="auto"/>
              <w:ind w:left="720"/>
              <w:jc w:val="center"/>
              <w:rPr>
                <w:sz w:val="24"/>
                <w:szCs w:val="24"/>
              </w:rPr>
            </w:pPr>
            <w:r>
              <w:rPr>
                <w:sz w:val="24"/>
                <w:szCs w:val="24"/>
              </w:rPr>
              <w:t>000</w:t>
            </w:r>
          </w:p>
        </w:tc>
        <w:tc>
          <w:tcPr>
            <w:tcW w:w="1481" w:type="pct"/>
            <w:tcBorders>
              <w:top w:val="single" w:sz="4" w:space="0" w:color="auto"/>
              <w:left w:val="single" w:sz="4" w:space="0" w:color="auto"/>
              <w:bottom w:val="single" w:sz="4" w:space="0" w:color="auto"/>
              <w:right w:val="single" w:sz="4" w:space="0" w:color="auto"/>
            </w:tcBorders>
            <w:vAlign w:val="center"/>
            <w:hideMark/>
          </w:tcPr>
          <w:p w:rsidR="00795793" w:rsidRDefault="00182110" w:rsidP="00B41CCA">
            <w:pPr>
              <w:spacing w:before="100" w:beforeAutospacing="1" w:after="100" w:afterAutospacing="1" w:line="360" w:lineRule="auto"/>
              <w:ind w:left="360"/>
              <w:jc w:val="center"/>
              <w:rPr>
                <w:sz w:val="24"/>
                <w:szCs w:val="24"/>
              </w:rPr>
            </w:pPr>
            <w:r>
              <w:rPr>
                <w:sz w:val="24"/>
                <w:szCs w:val="24"/>
              </w:rPr>
              <w:t>1</w:t>
            </w:r>
          </w:p>
        </w:tc>
        <w:tc>
          <w:tcPr>
            <w:tcW w:w="1496" w:type="pct"/>
            <w:tcBorders>
              <w:top w:val="single" w:sz="4" w:space="0" w:color="auto"/>
              <w:left w:val="single" w:sz="4" w:space="0" w:color="auto"/>
              <w:bottom w:val="single" w:sz="4" w:space="0" w:color="auto"/>
              <w:right w:val="single" w:sz="4" w:space="0" w:color="auto"/>
            </w:tcBorders>
            <w:vAlign w:val="center"/>
          </w:tcPr>
          <w:p w:rsidR="00795793" w:rsidRDefault="00182110" w:rsidP="00B41CCA">
            <w:pPr>
              <w:spacing w:before="100" w:beforeAutospacing="1" w:after="100" w:afterAutospacing="1" w:line="360" w:lineRule="auto"/>
              <w:jc w:val="center"/>
              <w:rPr>
                <w:sz w:val="24"/>
                <w:szCs w:val="24"/>
              </w:rPr>
            </w:pPr>
            <w:r>
              <w:rPr>
                <w:sz w:val="24"/>
                <w:szCs w:val="24"/>
              </w:rPr>
              <w:t>0</w:t>
            </w:r>
          </w:p>
        </w:tc>
      </w:tr>
      <w:tr w:rsidR="00795793" w:rsidTr="006D5FBA">
        <w:trPr>
          <w:trHeight w:val="175"/>
          <w:tblCellSpacing w:w="15" w:type="dxa"/>
        </w:trPr>
        <w:tc>
          <w:tcPr>
            <w:tcW w:w="1956" w:type="pct"/>
            <w:tcBorders>
              <w:top w:val="single" w:sz="4" w:space="0" w:color="auto"/>
              <w:left w:val="single" w:sz="4" w:space="0" w:color="auto"/>
              <w:bottom w:val="single" w:sz="4" w:space="0" w:color="auto"/>
              <w:right w:val="single" w:sz="4" w:space="0" w:color="auto"/>
            </w:tcBorders>
            <w:vAlign w:val="center"/>
            <w:hideMark/>
          </w:tcPr>
          <w:p w:rsidR="00795793" w:rsidRDefault="00182110" w:rsidP="00B41CCA">
            <w:pPr>
              <w:spacing w:before="100" w:beforeAutospacing="1" w:after="100" w:afterAutospacing="1" w:line="360" w:lineRule="auto"/>
              <w:ind w:left="720"/>
              <w:jc w:val="center"/>
              <w:rPr>
                <w:sz w:val="24"/>
                <w:szCs w:val="24"/>
              </w:rPr>
            </w:pPr>
            <w:r>
              <w:rPr>
                <w:sz w:val="24"/>
                <w:szCs w:val="24"/>
              </w:rPr>
              <w:t>001</w:t>
            </w:r>
          </w:p>
        </w:tc>
        <w:tc>
          <w:tcPr>
            <w:tcW w:w="1481" w:type="pct"/>
            <w:tcBorders>
              <w:top w:val="single" w:sz="4" w:space="0" w:color="auto"/>
              <w:left w:val="single" w:sz="4" w:space="0" w:color="auto"/>
              <w:bottom w:val="single" w:sz="4" w:space="0" w:color="auto"/>
              <w:right w:val="single" w:sz="4" w:space="0" w:color="auto"/>
            </w:tcBorders>
            <w:vAlign w:val="center"/>
            <w:hideMark/>
          </w:tcPr>
          <w:p w:rsidR="00795793" w:rsidRDefault="00182110" w:rsidP="00B41CCA">
            <w:pPr>
              <w:spacing w:before="100" w:beforeAutospacing="1" w:after="100" w:afterAutospacing="1" w:line="360" w:lineRule="auto"/>
              <w:ind w:left="360"/>
              <w:jc w:val="center"/>
              <w:rPr>
                <w:sz w:val="24"/>
                <w:szCs w:val="24"/>
              </w:rPr>
            </w:pPr>
            <w:r>
              <w:rPr>
                <w:sz w:val="24"/>
                <w:szCs w:val="24"/>
              </w:rPr>
              <w:t>2</w:t>
            </w:r>
          </w:p>
        </w:tc>
        <w:tc>
          <w:tcPr>
            <w:tcW w:w="1496" w:type="pct"/>
            <w:tcBorders>
              <w:top w:val="single" w:sz="4" w:space="0" w:color="auto"/>
              <w:left w:val="single" w:sz="4" w:space="0" w:color="auto"/>
              <w:bottom w:val="single" w:sz="4" w:space="0" w:color="auto"/>
              <w:right w:val="single" w:sz="4" w:space="0" w:color="auto"/>
            </w:tcBorders>
            <w:vAlign w:val="center"/>
          </w:tcPr>
          <w:p w:rsidR="00795793" w:rsidRDefault="00182110" w:rsidP="00B41CCA">
            <w:pPr>
              <w:spacing w:before="100" w:beforeAutospacing="1" w:after="100" w:afterAutospacing="1" w:line="360" w:lineRule="auto"/>
              <w:jc w:val="center"/>
              <w:rPr>
                <w:sz w:val="24"/>
                <w:szCs w:val="24"/>
              </w:rPr>
            </w:pPr>
            <w:r>
              <w:rPr>
                <w:sz w:val="24"/>
                <w:szCs w:val="24"/>
              </w:rPr>
              <w:t>0</w:t>
            </w:r>
          </w:p>
        </w:tc>
      </w:tr>
      <w:tr w:rsidR="00795793" w:rsidTr="006D5FBA">
        <w:trPr>
          <w:trHeight w:val="121"/>
          <w:tblCellSpacing w:w="15" w:type="dxa"/>
        </w:trPr>
        <w:tc>
          <w:tcPr>
            <w:tcW w:w="1956" w:type="pct"/>
            <w:tcBorders>
              <w:top w:val="single" w:sz="4" w:space="0" w:color="auto"/>
              <w:left w:val="single" w:sz="4" w:space="0" w:color="auto"/>
              <w:bottom w:val="single" w:sz="4" w:space="0" w:color="auto"/>
              <w:right w:val="single" w:sz="4" w:space="0" w:color="auto"/>
            </w:tcBorders>
            <w:vAlign w:val="center"/>
            <w:hideMark/>
          </w:tcPr>
          <w:p w:rsidR="00795793" w:rsidRDefault="00182110" w:rsidP="00B41CCA">
            <w:pPr>
              <w:spacing w:before="100" w:beforeAutospacing="1" w:after="100" w:afterAutospacing="1" w:line="360" w:lineRule="auto"/>
              <w:ind w:left="720"/>
              <w:jc w:val="center"/>
              <w:rPr>
                <w:sz w:val="24"/>
                <w:szCs w:val="24"/>
              </w:rPr>
            </w:pPr>
            <w:r>
              <w:rPr>
                <w:sz w:val="24"/>
                <w:szCs w:val="24"/>
              </w:rPr>
              <w:t>010</w:t>
            </w:r>
          </w:p>
        </w:tc>
        <w:tc>
          <w:tcPr>
            <w:tcW w:w="1481" w:type="pct"/>
            <w:tcBorders>
              <w:top w:val="single" w:sz="4" w:space="0" w:color="auto"/>
              <w:left w:val="single" w:sz="4" w:space="0" w:color="auto"/>
              <w:bottom w:val="single" w:sz="4" w:space="0" w:color="auto"/>
              <w:right w:val="single" w:sz="4" w:space="0" w:color="auto"/>
            </w:tcBorders>
            <w:vAlign w:val="center"/>
            <w:hideMark/>
          </w:tcPr>
          <w:p w:rsidR="00795793" w:rsidRDefault="00182110" w:rsidP="00B41CCA">
            <w:pPr>
              <w:spacing w:before="100" w:beforeAutospacing="1" w:after="100" w:afterAutospacing="1" w:line="360" w:lineRule="auto"/>
              <w:ind w:left="360"/>
              <w:jc w:val="center"/>
              <w:rPr>
                <w:sz w:val="24"/>
                <w:szCs w:val="24"/>
              </w:rPr>
            </w:pPr>
            <w:r>
              <w:rPr>
                <w:sz w:val="24"/>
                <w:szCs w:val="24"/>
              </w:rPr>
              <w:t>1</w:t>
            </w:r>
          </w:p>
        </w:tc>
        <w:tc>
          <w:tcPr>
            <w:tcW w:w="1496" w:type="pct"/>
            <w:tcBorders>
              <w:top w:val="single" w:sz="4" w:space="0" w:color="auto"/>
              <w:left w:val="single" w:sz="4" w:space="0" w:color="auto"/>
              <w:bottom w:val="single" w:sz="4" w:space="0" w:color="auto"/>
              <w:right w:val="single" w:sz="4" w:space="0" w:color="auto"/>
            </w:tcBorders>
            <w:vAlign w:val="center"/>
          </w:tcPr>
          <w:p w:rsidR="00795793" w:rsidRDefault="00182110" w:rsidP="00B41CCA">
            <w:pPr>
              <w:spacing w:before="100" w:beforeAutospacing="1" w:after="100" w:afterAutospacing="1" w:line="360" w:lineRule="auto"/>
              <w:jc w:val="center"/>
              <w:rPr>
                <w:sz w:val="24"/>
                <w:szCs w:val="24"/>
              </w:rPr>
            </w:pPr>
            <w:r>
              <w:rPr>
                <w:sz w:val="24"/>
                <w:szCs w:val="24"/>
              </w:rPr>
              <w:t>1/4</w:t>
            </w:r>
          </w:p>
        </w:tc>
      </w:tr>
      <w:tr w:rsidR="00795793" w:rsidTr="006D5FBA">
        <w:trPr>
          <w:trHeight w:val="164"/>
          <w:tblCellSpacing w:w="15" w:type="dxa"/>
        </w:trPr>
        <w:tc>
          <w:tcPr>
            <w:tcW w:w="1956" w:type="pct"/>
            <w:tcBorders>
              <w:top w:val="single" w:sz="4" w:space="0" w:color="auto"/>
              <w:left w:val="single" w:sz="4" w:space="0" w:color="auto"/>
              <w:bottom w:val="single" w:sz="4" w:space="0" w:color="auto"/>
              <w:right w:val="single" w:sz="4" w:space="0" w:color="auto"/>
            </w:tcBorders>
            <w:vAlign w:val="center"/>
            <w:hideMark/>
          </w:tcPr>
          <w:p w:rsidR="00795793" w:rsidRDefault="00182110" w:rsidP="00B41CCA">
            <w:pPr>
              <w:spacing w:before="100" w:beforeAutospacing="1" w:after="100" w:afterAutospacing="1" w:line="360" w:lineRule="auto"/>
              <w:ind w:left="720"/>
              <w:jc w:val="center"/>
              <w:rPr>
                <w:sz w:val="24"/>
                <w:szCs w:val="24"/>
              </w:rPr>
            </w:pPr>
            <w:r>
              <w:rPr>
                <w:sz w:val="24"/>
                <w:szCs w:val="24"/>
              </w:rPr>
              <w:t>011</w:t>
            </w:r>
          </w:p>
        </w:tc>
        <w:tc>
          <w:tcPr>
            <w:tcW w:w="1481" w:type="pct"/>
            <w:tcBorders>
              <w:top w:val="single" w:sz="4" w:space="0" w:color="auto"/>
              <w:left w:val="single" w:sz="4" w:space="0" w:color="auto"/>
              <w:bottom w:val="single" w:sz="4" w:space="0" w:color="auto"/>
              <w:right w:val="single" w:sz="4" w:space="0" w:color="auto"/>
            </w:tcBorders>
            <w:vAlign w:val="center"/>
            <w:hideMark/>
          </w:tcPr>
          <w:p w:rsidR="00795793" w:rsidRDefault="00182110" w:rsidP="00B41CCA">
            <w:pPr>
              <w:spacing w:before="100" w:beforeAutospacing="1" w:after="100" w:afterAutospacing="1" w:line="360" w:lineRule="auto"/>
              <w:ind w:left="360"/>
              <w:jc w:val="center"/>
              <w:rPr>
                <w:sz w:val="24"/>
                <w:szCs w:val="24"/>
              </w:rPr>
            </w:pPr>
            <w:r>
              <w:rPr>
                <w:sz w:val="24"/>
                <w:szCs w:val="24"/>
              </w:rPr>
              <w:t>2</w:t>
            </w:r>
          </w:p>
        </w:tc>
        <w:tc>
          <w:tcPr>
            <w:tcW w:w="1496" w:type="pct"/>
            <w:tcBorders>
              <w:top w:val="single" w:sz="4" w:space="0" w:color="auto"/>
              <w:left w:val="single" w:sz="4" w:space="0" w:color="auto"/>
              <w:bottom w:val="single" w:sz="4" w:space="0" w:color="auto"/>
              <w:right w:val="single" w:sz="4" w:space="0" w:color="auto"/>
            </w:tcBorders>
            <w:vAlign w:val="center"/>
          </w:tcPr>
          <w:p w:rsidR="00795793" w:rsidRDefault="00182110" w:rsidP="00B41CCA">
            <w:pPr>
              <w:spacing w:before="100" w:beforeAutospacing="1" w:after="100" w:afterAutospacing="1" w:line="360" w:lineRule="auto"/>
              <w:jc w:val="center"/>
              <w:rPr>
                <w:sz w:val="24"/>
                <w:szCs w:val="24"/>
              </w:rPr>
            </w:pPr>
            <w:r>
              <w:rPr>
                <w:sz w:val="24"/>
                <w:szCs w:val="24"/>
              </w:rPr>
              <w:t>1/4</w:t>
            </w:r>
          </w:p>
        </w:tc>
      </w:tr>
      <w:tr w:rsidR="00795793" w:rsidTr="006D5FBA">
        <w:trPr>
          <w:trHeight w:val="132"/>
          <w:tblCellSpacing w:w="15" w:type="dxa"/>
        </w:trPr>
        <w:tc>
          <w:tcPr>
            <w:tcW w:w="1956" w:type="pct"/>
            <w:tcBorders>
              <w:top w:val="single" w:sz="4" w:space="0" w:color="auto"/>
              <w:left w:val="single" w:sz="4" w:space="0" w:color="auto"/>
              <w:bottom w:val="single" w:sz="4" w:space="0" w:color="auto"/>
              <w:right w:val="single" w:sz="4" w:space="0" w:color="auto"/>
            </w:tcBorders>
            <w:vAlign w:val="center"/>
            <w:hideMark/>
          </w:tcPr>
          <w:p w:rsidR="00795793" w:rsidRDefault="00182110" w:rsidP="00B41CCA">
            <w:pPr>
              <w:spacing w:before="100" w:beforeAutospacing="1" w:after="100" w:afterAutospacing="1" w:line="360" w:lineRule="auto"/>
              <w:ind w:left="720"/>
              <w:jc w:val="center"/>
              <w:rPr>
                <w:sz w:val="24"/>
                <w:szCs w:val="24"/>
              </w:rPr>
            </w:pPr>
            <w:r>
              <w:rPr>
                <w:sz w:val="24"/>
                <w:szCs w:val="24"/>
              </w:rPr>
              <w:t>100</w:t>
            </w:r>
          </w:p>
        </w:tc>
        <w:tc>
          <w:tcPr>
            <w:tcW w:w="1481" w:type="pct"/>
            <w:tcBorders>
              <w:top w:val="single" w:sz="4" w:space="0" w:color="auto"/>
              <w:left w:val="single" w:sz="4" w:space="0" w:color="auto"/>
              <w:bottom w:val="single" w:sz="4" w:space="0" w:color="auto"/>
              <w:right w:val="single" w:sz="4" w:space="0" w:color="auto"/>
            </w:tcBorders>
            <w:vAlign w:val="center"/>
            <w:hideMark/>
          </w:tcPr>
          <w:p w:rsidR="00795793" w:rsidRDefault="00182110" w:rsidP="00B41CCA">
            <w:pPr>
              <w:spacing w:before="100" w:beforeAutospacing="1" w:after="100" w:afterAutospacing="1" w:line="360" w:lineRule="auto"/>
              <w:ind w:left="360"/>
              <w:jc w:val="center"/>
              <w:rPr>
                <w:sz w:val="24"/>
                <w:szCs w:val="24"/>
              </w:rPr>
            </w:pPr>
            <w:r>
              <w:rPr>
                <w:sz w:val="24"/>
                <w:szCs w:val="24"/>
              </w:rPr>
              <w:t>1</w:t>
            </w:r>
          </w:p>
        </w:tc>
        <w:tc>
          <w:tcPr>
            <w:tcW w:w="1496" w:type="pct"/>
            <w:tcBorders>
              <w:top w:val="single" w:sz="4" w:space="0" w:color="auto"/>
              <w:left w:val="single" w:sz="4" w:space="0" w:color="auto"/>
              <w:bottom w:val="single" w:sz="4" w:space="0" w:color="auto"/>
              <w:right w:val="single" w:sz="4" w:space="0" w:color="auto"/>
            </w:tcBorders>
            <w:vAlign w:val="center"/>
          </w:tcPr>
          <w:p w:rsidR="00795793" w:rsidRDefault="00182110" w:rsidP="00B41CCA">
            <w:pPr>
              <w:spacing w:before="100" w:beforeAutospacing="1" w:after="100" w:afterAutospacing="1" w:line="360" w:lineRule="auto"/>
              <w:jc w:val="center"/>
              <w:rPr>
                <w:sz w:val="24"/>
                <w:szCs w:val="24"/>
              </w:rPr>
            </w:pPr>
            <w:r>
              <w:rPr>
                <w:sz w:val="24"/>
                <w:szCs w:val="24"/>
              </w:rPr>
              <w:t>1/2</w:t>
            </w:r>
          </w:p>
        </w:tc>
      </w:tr>
      <w:tr w:rsidR="00795793" w:rsidTr="006D5FBA">
        <w:trPr>
          <w:trHeight w:val="121"/>
          <w:tblCellSpacing w:w="15" w:type="dxa"/>
        </w:trPr>
        <w:tc>
          <w:tcPr>
            <w:tcW w:w="1956" w:type="pct"/>
            <w:tcBorders>
              <w:top w:val="single" w:sz="4" w:space="0" w:color="auto"/>
              <w:left w:val="single" w:sz="4" w:space="0" w:color="auto"/>
              <w:bottom w:val="single" w:sz="4" w:space="0" w:color="auto"/>
              <w:right w:val="single" w:sz="4" w:space="0" w:color="auto"/>
            </w:tcBorders>
            <w:vAlign w:val="center"/>
            <w:hideMark/>
          </w:tcPr>
          <w:p w:rsidR="00795793" w:rsidRDefault="00182110" w:rsidP="00B41CCA">
            <w:pPr>
              <w:spacing w:before="100" w:beforeAutospacing="1" w:after="100" w:afterAutospacing="1" w:line="360" w:lineRule="auto"/>
              <w:ind w:left="720"/>
              <w:jc w:val="center"/>
              <w:rPr>
                <w:sz w:val="24"/>
                <w:szCs w:val="24"/>
              </w:rPr>
            </w:pPr>
            <w:r>
              <w:rPr>
                <w:sz w:val="24"/>
                <w:szCs w:val="24"/>
              </w:rPr>
              <w:t>101</w:t>
            </w:r>
          </w:p>
        </w:tc>
        <w:tc>
          <w:tcPr>
            <w:tcW w:w="1481" w:type="pct"/>
            <w:tcBorders>
              <w:top w:val="single" w:sz="4" w:space="0" w:color="auto"/>
              <w:left w:val="single" w:sz="4" w:space="0" w:color="auto"/>
              <w:bottom w:val="single" w:sz="4" w:space="0" w:color="auto"/>
              <w:right w:val="single" w:sz="4" w:space="0" w:color="auto"/>
            </w:tcBorders>
            <w:vAlign w:val="center"/>
            <w:hideMark/>
          </w:tcPr>
          <w:p w:rsidR="00795793" w:rsidRDefault="00182110" w:rsidP="00B41CCA">
            <w:pPr>
              <w:spacing w:before="100" w:beforeAutospacing="1" w:after="100" w:afterAutospacing="1" w:line="360" w:lineRule="auto"/>
              <w:ind w:left="360"/>
              <w:jc w:val="center"/>
              <w:rPr>
                <w:sz w:val="24"/>
                <w:szCs w:val="24"/>
              </w:rPr>
            </w:pPr>
            <w:r>
              <w:rPr>
                <w:sz w:val="24"/>
                <w:szCs w:val="24"/>
              </w:rPr>
              <w:t>2</w:t>
            </w:r>
          </w:p>
        </w:tc>
        <w:tc>
          <w:tcPr>
            <w:tcW w:w="1496" w:type="pct"/>
            <w:tcBorders>
              <w:top w:val="single" w:sz="4" w:space="0" w:color="auto"/>
              <w:left w:val="single" w:sz="4" w:space="0" w:color="auto"/>
              <w:bottom w:val="single" w:sz="4" w:space="0" w:color="auto"/>
              <w:right w:val="single" w:sz="4" w:space="0" w:color="auto"/>
            </w:tcBorders>
            <w:vAlign w:val="center"/>
          </w:tcPr>
          <w:p w:rsidR="00795793" w:rsidRDefault="00182110" w:rsidP="00B41CCA">
            <w:pPr>
              <w:spacing w:before="100" w:beforeAutospacing="1" w:after="100" w:afterAutospacing="1" w:line="360" w:lineRule="auto"/>
              <w:jc w:val="center"/>
              <w:rPr>
                <w:sz w:val="24"/>
                <w:szCs w:val="24"/>
              </w:rPr>
            </w:pPr>
            <w:r>
              <w:rPr>
                <w:sz w:val="24"/>
                <w:szCs w:val="24"/>
              </w:rPr>
              <w:t>1/2</w:t>
            </w:r>
          </w:p>
        </w:tc>
      </w:tr>
      <w:tr w:rsidR="00182110" w:rsidTr="006D5FBA">
        <w:trPr>
          <w:trHeight w:val="121"/>
          <w:tblCellSpacing w:w="15" w:type="dxa"/>
        </w:trPr>
        <w:tc>
          <w:tcPr>
            <w:tcW w:w="1956" w:type="pct"/>
            <w:tcBorders>
              <w:top w:val="single" w:sz="4" w:space="0" w:color="auto"/>
              <w:left w:val="single" w:sz="4" w:space="0" w:color="auto"/>
              <w:bottom w:val="single" w:sz="4" w:space="0" w:color="auto"/>
              <w:right w:val="single" w:sz="4" w:space="0" w:color="auto"/>
            </w:tcBorders>
            <w:vAlign w:val="center"/>
            <w:hideMark/>
          </w:tcPr>
          <w:p w:rsidR="00182110" w:rsidRDefault="00182110" w:rsidP="00B41CCA">
            <w:pPr>
              <w:spacing w:before="100" w:beforeAutospacing="1" w:after="100" w:afterAutospacing="1" w:line="360" w:lineRule="auto"/>
              <w:ind w:left="720"/>
              <w:jc w:val="center"/>
              <w:rPr>
                <w:sz w:val="24"/>
                <w:szCs w:val="24"/>
              </w:rPr>
            </w:pPr>
            <w:r>
              <w:rPr>
                <w:sz w:val="24"/>
                <w:szCs w:val="24"/>
              </w:rPr>
              <w:t>110</w:t>
            </w:r>
          </w:p>
        </w:tc>
        <w:tc>
          <w:tcPr>
            <w:tcW w:w="1481" w:type="pct"/>
            <w:tcBorders>
              <w:top w:val="single" w:sz="4" w:space="0" w:color="auto"/>
              <w:left w:val="single" w:sz="4" w:space="0" w:color="auto"/>
              <w:bottom w:val="single" w:sz="4" w:space="0" w:color="auto"/>
              <w:right w:val="single" w:sz="4" w:space="0" w:color="auto"/>
            </w:tcBorders>
            <w:vAlign w:val="center"/>
            <w:hideMark/>
          </w:tcPr>
          <w:p w:rsidR="00182110" w:rsidRDefault="00182110" w:rsidP="00B41CCA">
            <w:pPr>
              <w:spacing w:before="100" w:beforeAutospacing="1" w:after="100" w:afterAutospacing="1" w:line="360" w:lineRule="auto"/>
              <w:ind w:left="360"/>
              <w:jc w:val="center"/>
              <w:rPr>
                <w:sz w:val="24"/>
                <w:szCs w:val="24"/>
              </w:rPr>
            </w:pPr>
            <w:r>
              <w:rPr>
                <w:sz w:val="24"/>
                <w:szCs w:val="24"/>
              </w:rPr>
              <w:t>1</w:t>
            </w:r>
          </w:p>
        </w:tc>
        <w:tc>
          <w:tcPr>
            <w:tcW w:w="1496" w:type="pct"/>
            <w:tcBorders>
              <w:top w:val="single" w:sz="4" w:space="0" w:color="auto"/>
              <w:left w:val="single" w:sz="4" w:space="0" w:color="auto"/>
              <w:bottom w:val="single" w:sz="4" w:space="0" w:color="auto"/>
              <w:right w:val="single" w:sz="4" w:space="0" w:color="auto"/>
            </w:tcBorders>
            <w:vAlign w:val="center"/>
          </w:tcPr>
          <w:p w:rsidR="00182110" w:rsidRDefault="00182110" w:rsidP="00B41CCA">
            <w:pPr>
              <w:spacing w:before="100" w:beforeAutospacing="1" w:after="100" w:afterAutospacing="1" w:line="360" w:lineRule="auto"/>
              <w:jc w:val="center"/>
              <w:rPr>
                <w:sz w:val="24"/>
                <w:szCs w:val="24"/>
              </w:rPr>
            </w:pPr>
            <w:r>
              <w:rPr>
                <w:sz w:val="24"/>
                <w:szCs w:val="24"/>
              </w:rPr>
              <w:t>3/4</w:t>
            </w:r>
          </w:p>
        </w:tc>
      </w:tr>
      <w:tr w:rsidR="00182110" w:rsidTr="006D5FBA">
        <w:trPr>
          <w:trHeight w:val="164"/>
          <w:tblCellSpacing w:w="15" w:type="dxa"/>
        </w:trPr>
        <w:tc>
          <w:tcPr>
            <w:tcW w:w="1956" w:type="pct"/>
            <w:tcBorders>
              <w:top w:val="single" w:sz="4" w:space="0" w:color="auto"/>
              <w:left w:val="single" w:sz="4" w:space="0" w:color="auto"/>
              <w:bottom w:val="single" w:sz="4" w:space="0" w:color="auto"/>
              <w:right w:val="single" w:sz="4" w:space="0" w:color="auto"/>
            </w:tcBorders>
            <w:vAlign w:val="center"/>
            <w:hideMark/>
          </w:tcPr>
          <w:p w:rsidR="00182110" w:rsidRDefault="00182110" w:rsidP="00B41CCA">
            <w:pPr>
              <w:spacing w:before="100" w:beforeAutospacing="1" w:after="100" w:afterAutospacing="1" w:line="360" w:lineRule="auto"/>
              <w:ind w:left="720"/>
              <w:jc w:val="center"/>
              <w:rPr>
                <w:sz w:val="24"/>
                <w:szCs w:val="24"/>
              </w:rPr>
            </w:pPr>
            <w:r>
              <w:rPr>
                <w:sz w:val="24"/>
                <w:szCs w:val="24"/>
              </w:rPr>
              <w:t>111</w:t>
            </w:r>
          </w:p>
        </w:tc>
        <w:tc>
          <w:tcPr>
            <w:tcW w:w="1481" w:type="pct"/>
            <w:tcBorders>
              <w:top w:val="single" w:sz="4" w:space="0" w:color="auto"/>
              <w:left w:val="single" w:sz="4" w:space="0" w:color="auto"/>
              <w:bottom w:val="single" w:sz="4" w:space="0" w:color="auto"/>
              <w:right w:val="single" w:sz="4" w:space="0" w:color="auto"/>
            </w:tcBorders>
            <w:vAlign w:val="center"/>
            <w:hideMark/>
          </w:tcPr>
          <w:p w:rsidR="00182110" w:rsidRDefault="00182110" w:rsidP="00B41CCA">
            <w:pPr>
              <w:spacing w:before="100" w:beforeAutospacing="1" w:after="100" w:afterAutospacing="1" w:line="360" w:lineRule="auto"/>
              <w:ind w:left="360"/>
              <w:jc w:val="center"/>
              <w:rPr>
                <w:sz w:val="24"/>
                <w:szCs w:val="24"/>
              </w:rPr>
            </w:pPr>
            <w:r>
              <w:rPr>
                <w:sz w:val="24"/>
                <w:szCs w:val="24"/>
              </w:rPr>
              <w:t>2</w:t>
            </w:r>
          </w:p>
        </w:tc>
        <w:tc>
          <w:tcPr>
            <w:tcW w:w="1496" w:type="pct"/>
            <w:tcBorders>
              <w:top w:val="single" w:sz="4" w:space="0" w:color="auto"/>
              <w:left w:val="single" w:sz="4" w:space="0" w:color="auto"/>
              <w:bottom w:val="single" w:sz="4" w:space="0" w:color="auto"/>
              <w:right w:val="single" w:sz="4" w:space="0" w:color="auto"/>
            </w:tcBorders>
            <w:vAlign w:val="center"/>
          </w:tcPr>
          <w:p w:rsidR="00182110" w:rsidRDefault="00182110" w:rsidP="00B41CCA">
            <w:pPr>
              <w:keepNext/>
              <w:spacing w:before="100" w:beforeAutospacing="1" w:after="100" w:afterAutospacing="1" w:line="360" w:lineRule="auto"/>
              <w:jc w:val="center"/>
              <w:rPr>
                <w:sz w:val="24"/>
                <w:szCs w:val="24"/>
              </w:rPr>
            </w:pPr>
            <w:r>
              <w:rPr>
                <w:sz w:val="24"/>
                <w:szCs w:val="24"/>
              </w:rPr>
              <w:t>3/4</w:t>
            </w:r>
          </w:p>
        </w:tc>
      </w:tr>
    </w:tbl>
    <w:p w:rsidR="00A0767C" w:rsidRDefault="00A0767C" w:rsidP="00B41CCA">
      <w:pPr>
        <w:pStyle w:val="Lgende"/>
        <w:spacing w:line="360" w:lineRule="auto"/>
        <w:jc w:val="center"/>
        <w:rPr>
          <w:rFonts w:ascii="Times New Roman" w:hAnsi="Times New Roman"/>
          <w:b w:val="0"/>
          <w:color w:val="auto"/>
          <w:sz w:val="24"/>
          <w:szCs w:val="24"/>
        </w:rPr>
      </w:pPr>
      <w:bookmarkStart w:id="50" w:name="_Toc379018311"/>
    </w:p>
    <w:p w:rsidR="00020AE6" w:rsidRDefault="009A348A" w:rsidP="00B41CCA">
      <w:pPr>
        <w:pStyle w:val="Lgende"/>
        <w:spacing w:line="360" w:lineRule="auto"/>
        <w:jc w:val="center"/>
        <w:rPr>
          <w:rFonts w:ascii="Times New Roman" w:hAnsi="Times New Roman"/>
          <w:b w:val="0"/>
          <w:color w:val="auto"/>
          <w:sz w:val="24"/>
          <w:szCs w:val="24"/>
        </w:rPr>
      </w:pPr>
      <w:r w:rsidRPr="009A348A">
        <w:rPr>
          <w:rFonts w:ascii="Times New Roman" w:hAnsi="Times New Roman"/>
          <w:b w:val="0"/>
          <w:color w:val="auto"/>
          <w:sz w:val="24"/>
          <w:szCs w:val="24"/>
        </w:rPr>
        <w:t xml:space="preserve">Tableau </w:t>
      </w:r>
      <w:r w:rsidR="00A915C2" w:rsidRPr="009A348A">
        <w:rPr>
          <w:rFonts w:ascii="Times New Roman" w:hAnsi="Times New Roman"/>
          <w:b w:val="0"/>
          <w:color w:val="auto"/>
          <w:sz w:val="24"/>
          <w:szCs w:val="24"/>
        </w:rPr>
        <w:fldChar w:fldCharType="begin"/>
      </w:r>
      <w:r w:rsidRPr="009A348A">
        <w:rPr>
          <w:rFonts w:ascii="Times New Roman" w:hAnsi="Times New Roman"/>
          <w:b w:val="0"/>
          <w:color w:val="auto"/>
          <w:sz w:val="24"/>
          <w:szCs w:val="24"/>
        </w:rPr>
        <w:instrText xml:space="preserve"> SEQ Tableau \* ARABIC </w:instrText>
      </w:r>
      <w:r w:rsidR="00A915C2" w:rsidRPr="009A348A">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1</w:t>
      </w:r>
      <w:r w:rsidR="00A915C2" w:rsidRPr="009A348A">
        <w:rPr>
          <w:rFonts w:ascii="Times New Roman" w:hAnsi="Times New Roman"/>
          <w:b w:val="0"/>
          <w:color w:val="auto"/>
          <w:sz w:val="24"/>
          <w:szCs w:val="24"/>
        </w:rPr>
        <w:fldChar w:fldCharType="end"/>
      </w:r>
      <w:r w:rsidRPr="009A348A">
        <w:rPr>
          <w:rFonts w:ascii="Times New Roman" w:hAnsi="Times New Roman"/>
          <w:b w:val="0"/>
          <w:color w:val="auto"/>
          <w:sz w:val="24"/>
          <w:szCs w:val="24"/>
        </w:rPr>
        <w:t> </w:t>
      </w:r>
      <w:r>
        <w:rPr>
          <w:rFonts w:ascii="Times New Roman" w:hAnsi="Times New Roman"/>
          <w:b w:val="0"/>
          <w:color w:val="auto"/>
          <w:sz w:val="24"/>
          <w:szCs w:val="24"/>
        </w:rPr>
        <w:t>: A</w:t>
      </w:r>
      <w:r w:rsidRPr="009A348A">
        <w:rPr>
          <w:rFonts w:ascii="Times New Roman" w:hAnsi="Times New Roman"/>
          <w:b w:val="0"/>
          <w:color w:val="auto"/>
          <w:sz w:val="24"/>
          <w:szCs w:val="24"/>
        </w:rPr>
        <w:t xml:space="preserve">mplitude et </w:t>
      </w:r>
      <w:r>
        <w:rPr>
          <w:rFonts w:ascii="Times New Roman" w:hAnsi="Times New Roman"/>
          <w:b w:val="0"/>
          <w:color w:val="auto"/>
          <w:sz w:val="24"/>
          <w:szCs w:val="24"/>
        </w:rPr>
        <w:t>P</w:t>
      </w:r>
      <w:r w:rsidRPr="009A348A">
        <w:rPr>
          <w:rFonts w:ascii="Times New Roman" w:hAnsi="Times New Roman"/>
          <w:b w:val="0"/>
          <w:color w:val="auto"/>
          <w:sz w:val="24"/>
          <w:szCs w:val="24"/>
        </w:rPr>
        <w:t>hase pour une modulation QAM</w:t>
      </w:r>
      <w:bookmarkEnd w:id="50"/>
    </w:p>
    <w:p w:rsidR="00A0767C" w:rsidRPr="00A0767C" w:rsidRDefault="00A0767C" w:rsidP="00A0767C"/>
    <w:p w:rsidR="00E204F3" w:rsidRDefault="00020AE6" w:rsidP="00B41CCA">
      <w:pPr>
        <w:keepNext/>
        <w:spacing w:line="360" w:lineRule="auto"/>
        <w:jc w:val="center"/>
      </w:pPr>
      <w:r>
        <w:rPr>
          <w:noProof/>
          <w:lang w:eastAsia="fr-FR"/>
        </w:rPr>
        <w:drawing>
          <wp:inline distT="0" distB="0" distL="0" distR="0">
            <wp:extent cx="5537683" cy="2155371"/>
            <wp:effectExtent l="19050" t="0" r="5867" b="0"/>
            <wp:docPr id="11" name="Image 4" descr="http://deptinfo.cnam.fr/Enseignement/Memoires/LUSTEAU.Franck/images/Image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deptinfo.cnam.fr/Enseignement/Memoires/LUSTEAU.Franck/images/Image12.gif"/>
                    <pic:cNvPicPr>
                      <a:picLocks noChangeAspect="1" noChangeArrowheads="1"/>
                    </pic:cNvPicPr>
                  </pic:nvPicPr>
                  <pic:blipFill>
                    <a:blip r:embed="rId27" cstate="print"/>
                    <a:srcRect/>
                    <a:stretch>
                      <a:fillRect/>
                    </a:stretch>
                  </pic:blipFill>
                  <pic:spPr bwMode="auto">
                    <a:xfrm>
                      <a:off x="0" y="0"/>
                      <a:ext cx="5543550" cy="2157655"/>
                    </a:xfrm>
                    <a:prstGeom prst="rect">
                      <a:avLst/>
                    </a:prstGeom>
                    <a:noFill/>
                    <a:ln w="9525">
                      <a:noFill/>
                      <a:miter lim="800000"/>
                      <a:headEnd/>
                      <a:tailEnd/>
                    </a:ln>
                  </pic:spPr>
                </pic:pic>
              </a:graphicData>
            </a:graphic>
          </wp:inline>
        </w:drawing>
      </w:r>
    </w:p>
    <w:p w:rsidR="00E204F3" w:rsidRPr="00E204F3" w:rsidRDefault="00E204F3" w:rsidP="00B41CCA">
      <w:pPr>
        <w:pStyle w:val="Lgende"/>
        <w:spacing w:line="360" w:lineRule="auto"/>
        <w:jc w:val="center"/>
        <w:rPr>
          <w:rFonts w:ascii="Times New Roman" w:eastAsia="Times New Roman" w:hAnsi="Times New Roman"/>
          <w:b w:val="0"/>
          <w:color w:val="auto"/>
          <w:sz w:val="24"/>
          <w:szCs w:val="24"/>
          <w:lang w:eastAsia="fr-FR"/>
        </w:rPr>
      </w:pPr>
      <w:bookmarkStart w:id="51" w:name="_Toc379023466"/>
      <w:bookmarkStart w:id="52" w:name="_Toc388431185"/>
      <w:bookmarkStart w:id="53" w:name="_Toc388434091"/>
      <w:r w:rsidRPr="00E204F3">
        <w:rPr>
          <w:rFonts w:ascii="Times New Roman" w:hAnsi="Times New Roman"/>
          <w:b w:val="0"/>
          <w:color w:val="auto"/>
          <w:sz w:val="24"/>
          <w:szCs w:val="24"/>
        </w:rPr>
        <w:t xml:space="preserve">Figure </w:t>
      </w:r>
      <w:r w:rsidR="00A915C2" w:rsidRPr="00E204F3">
        <w:rPr>
          <w:rFonts w:ascii="Times New Roman" w:hAnsi="Times New Roman"/>
          <w:b w:val="0"/>
          <w:color w:val="auto"/>
          <w:sz w:val="24"/>
          <w:szCs w:val="24"/>
        </w:rPr>
        <w:fldChar w:fldCharType="begin"/>
      </w:r>
      <w:r w:rsidRPr="00E204F3">
        <w:rPr>
          <w:rFonts w:ascii="Times New Roman" w:hAnsi="Times New Roman"/>
          <w:b w:val="0"/>
          <w:color w:val="auto"/>
          <w:sz w:val="24"/>
          <w:szCs w:val="24"/>
        </w:rPr>
        <w:instrText xml:space="preserve"> SEQ Figure \* ARABIC </w:instrText>
      </w:r>
      <w:r w:rsidR="00A915C2" w:rsidRPr="00E204F3">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6</w:t>
      </w:r>
      <w:r w:rsidR="00A915C2" w:rsidRPr="00E204F3">
        <w:rPr>
          <w:rFonts w:ascii="Times New Roman" w:hAnsi="Times New Roman"/>
          <w:b w:val="0"/>
          <w:color w:val="auto"/>
          <w:sz w:val="24"/>
          <w:szCs w:val="24"/>
        </w:rPr>
        <w:fldChar w:fldCharType="end"/>
      </w:r>
      <w:r w:rsidRPr="00E204F3">
        <w:rPr>
          <w:rFonts w:ascii="Times New Roman" w:hAnsi="Times New Roman"/>
          <w:b w:val="0"/>
          <w:color w:val="auto"/>
          <w:sz w:val="24"/>
          <w:szCs w:val="24"/>
        </w:rPr>
        <w:t xml:space="preserve"> : Modulation QAM</w:t>
      </w:r>
      <w:bookmarkEnd w:id="51"/>
      <w:bookmarkEnd w:id="52"/>
      <w:bookmarkEnd w:id="53"/>
    </w:p>
    <w:p w:rsidR="00613283" w:rsidRDefault="00613283" w:rsidP="00B41CCA">
      <w:pPr>
        <w:pStyle w:val="Lgende"/>
        <w:spacing w:line="360" w:lineRule="auto"/>
        <w:jc w:val="center"/>
      </w:pPr>
    </w:p>
    <w:p w:rsidR="00020AE6" w:rsidRDefault="00020AE6" w:rsidP="00B41CCA">
      <w:pPr>
        <w:spacing w:line="360" w:lineRule="auto"/>
        <w:jc w:val="both"/>
        <w:rPr>
          <w:rFonts w:ascii="Times New Roman" w:hAnsi="Times New Roman" w:cs="Times New Roman"/>
          <w:sz w:val="24"/>
          <w:szCs w:val="24"/>
        </w:rPr>
      </w:pPr>
      <w:r w:rsidRPr="001771F9">
        <w:rPr>
          <w:rFonts w:ascii="Times New Roman" w:hAnsi="Times New Roman" w:cs="Times New Roman"/>
          <w:sz w:val="24"/>
          <w:szCs w:val="24"/>
        </w:rPr>
        <w:t>Les combinaisons possibles en modulations QAM sont souvent représentées par une constellation de points représentant chacun un groupe de bits.</w:t>
      </w:r>
    </w:p>
    <w:p w:rsidR="00E204F3" w:rsidRDefault="00020AE6" w:rsidP="00B41CCA">
      <w:pPr>
        <w:keepNext/>
        <w:spacing w:line="360" w:lineRule="auto"/>
        <w:jc w:val="center"/>
      </w:pPr>
      <w:r>
        <w:rPr>
          <w:noProof/>
          <w:lang w:eastAsia="fr-FR"/>
        </w:rPr>
        <w:lastRenderedPageBreak/>
        <w:drawing>
          <wp:inline distT="0" distB="0" distL="0" distR="0">
            <wp:extent cx="2457450" cy="2066925"/>
            <wp:effectExtent l="19050" t="0" r="0" b="0"/>
            <wp:docPr id="12" name="Image 7" descr="http://deptinfo.cnam.fr/Enseignement/Memoires/LUSTEAU.Franck/images/Image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deptinfo.cnam.fr/Enseignement/Memoires/LUSTEAU.Franck/images/Image13.gif"/>
                    <pic:cNvPicPr>
                      <a:picLocks noChangeAspect="1" noChangeArrowheads="1"/>
                    </pic:cNvPicPr>
                  </pic:nvPicPr>
                  <pic:blipFill>
                    <a:blip r:embed="rId28" cstate="print"/>
                    <a:srcRect/>
                    <a:stretch>
                      <a:fillRect/>
                    </a:stretch>
                  </pic:blipFill>
                  <pic:spPr bwMode="auto">
                    <a:xfrm>
                      <a:off x="0" y="0"/>
                      <a:ext cx="2457450" cy="2066925"/>
                    </a:xfrm>
                    <a:prstGeom prst="rect">
                      <a:avLst/>
                    </a:prstGeom>
                    <a:noFill/>
                    <a:ln w="9525">
                      <a:noFill/>
                      <a:miter lim="800000"/>
                      <a:headEnd/>
                      <a:tailEnd/>
                    </a:ln>
                  </pic:spPr>
                </pic:pic>
              </a:graphicData>
            </a:graphic>
          </wp:inline>
        </w:drawing>
      </w:r>
    </w:p>
    <w:p w:rsidR="00E204F3" w:rsidRPr="00E204F3" w:rsidRDefault="00E204F3" w:rsidP="00B41CCA">
      <w:pPr>
        <w:pStyle w:val="Lgende"/>
        <w:spacing w:line="360" w:lineRule="auto"/>
        <w:jc w:val="center"/>
        <w:rPr>
          <w:rFonts w:ascii="Times New Roman" w:eastAsia="Times New Roman" w:hAnsi="Times New Roman"/>
          <w:b w:val="0"/>
          <w:color w:val="auto"/>
          <w:sz w:val="24"/>
          <w:szCs w:val="24"/>
          <w:lang w:eastAsia="fr-FR"/>
        </w:rPr>
      </w:pPr>
      <w:bookmarkStart w:id="54" w:name="_Toc379023467"/>
      <w:bookmarkStart w:id="55" w:name="_Toc388431186"/>
      <w:bookmarkStart w:id="56" w:name="_Toc388434092"/>
      <w:r w:rsidRPr="00E204F3">
        <w:rPr>
          <w:rFonts w:ascii="Times New Roman" w:hAnsi="Times New Roman"/>
          <w:b w:val="0"/>
          <w:color w:val="auto"/>
          <w:sz w:val="24"/>
          <w:szCs w:val="24"/>
        </w:rPr>
        <w:t xml:space="preserve">Figure </w:t>
      </w:r>
      <w:r w:rsidR="00A915C2" w:rsidRPr="00E204F3">
        <w:rPr>
          <w:rFonts w:ascii="Times New Roman" w:hAnsi="Times New Roman"/>
          <w:b w:val="0"/>
          <w:color w:val="auto"/>
          <w:sz w:val="24"/>
          <w:szCs w:val="24"/>
        </w:rPr>
        <w:fldChar w:fldCharType="begin"/>
      </w:r>
      <w:r w:rsidRPr="00E204F3">
        <w:rPr>
          <w:rFonts w:ascii="Times New Roman" w:hAnsi="Times New Roman"/>
          <w:b w:val="0"/>
          <w:color w:val="auto"/>
          <w:sz w:val="24"/>
          <w:szCs w:val="24"/>
        </w:rPr>
        <w:instrText xml:space="preserve"> SEQ Figure \* ARABIC </w:instrText>
      </w:r>
      <w:r w:rsidR="00A915C2" w:rsidRPr="00E204F3">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7</w:t>
      </w:r>
      <w:r w:rsidR="00A915C2" w:rsidRPr="00E204F3">
        <w:rPr>
          <w:rFonts w:ascii="Times New Roman" w:hAnsi="Times New Roman"/>
          <w:b w:val="0"/>
          <w:color w:val="auto"/>
          <w:sz w:val="24"/>
          <w:szCs w:val="24"/>
        </w:rPr>
        <w:fldChar w:fldCharType="end"/>
      </w:r>
      <w:r w:rsidRPr="00E204F3">
        <w:rPr>
          <w:rFonts w:ascii="Times New Roman" w:hAnsi="Times New Roman"/>
          <w:b w:val="0"/>
          <w:color w:val="auto"/>
          <w:sz w:val="24"/>
          <w:szCs w:val="24"/>
        </w:rPr>
        <w:t xml:space="preserve"> : Constellation modulation QAM</w:t>
      </w:r>
      <w:bookmarkEnd w:id="54"/>
      <w:bookmarkEnd w:id="55"/>
      <w:bookmarkEnd w:id="56"/>
    </w:p>
    <w:p w:rsidR="00020AE6" w:rsidRDefault="00020AE6" w:rsidP="00B41CCA">
      <w:pPr>
        <w:pStyle w:val="Lgende"/>
        <w:spacing w:line="360" w:lineRule="auto"/>
        <w:jc w:val="center"/>
      </w:pPr>
    </w:p>
    <w:p w:rsidR="00020AE6" w:rsidRPr="00020AE6" w:rsidRDefault="00E46C69" w:rsidP="00B41CCA">
      <w:pPr>
        <w:spacing w:line="360" w:lineRule="auto"/>
        <w:jc w:val="both"/>
        <w:rPr>
          <w:rFonts w:ascii="Times New Roman" w:hAnsi="Times New Roman" w:cs="Times New Roman"/>
          <w:sz w:val="24"/>
          <w:szCs w:val="24"/>
        </w:rPr>
      </w:pPr>
      <w:r w:rsidRPr="001771F9">
        <w:rPr>
          <w:rFonts w:ascii="Times New Roman" w:hAnsi="Times New Roman" w:cs="Times New Roman"/>
          <w:sz w:val="24"/>
          <w:szCs w:val="24"/>
        </w:rPr>
        <w:t>Dans une constellation QAM, l’éloignement du point par rapport à l’origine indique l’amplitude, son angle indique le décalage de phase</w:t>
      </w:r>
      <w:r>
        <w:rPr>
          <w:rFonts w:ascii="Times New Roman" w:hAnsi="Times New Roman" w:cs="Times New Roman"/>
          <w:sz w:val="24"/>
          <w:szCs w:val="24"/>
        </w:rPr>
        <w:t>.</w:t>
      </w:r>
    </w:p>
    <w:p w:rsidR="00502DC4" w:rsidRPr="00BE450A" w:rsidRDefault="00D647B7" w:rsidP="00A0767C">
      <w:pPr>
        <w:pStyle w:val="Titre2"/>
        <w:spacing w:line="360" w:lineRule="auto"/>
        <w:ind w:left="426" w:firstLine="0"/>
      </w:pPr>
      <w:bookmarkStart w:id="57" w:name="_Toc401588030"/>
      <w:r w:rsidRPr="00735E89">
        <w:t>Modulations Multi-P</w:t>
      </w:r>
      <w:r w:rsidR="00264CE4" w:rsidRPr="00735E89">
        <w:t>orteuses:</w:t>
      </w:r>
      <w:r w:rsidR="00EB2FBB" w:rsidRPr="00735E89">
        <w:t xml:space="preserve"> </w:t>
      </w:r>
      <w:r w:rsidRPr="00735E89">
        <w:t>L’OFDM</w:t>
      </w:r>
      <w:r w:rsidR="00264CE4" w:rsidRPr="00735E89">
        <w:t xml:space="preserve"> </w:t>
      </w:r>
      <w:r w:rsidR="001D7709" w:rsidRPr="00BE450A">
        <w:t>(Orthogonal Frequency Division Multiplexing)</w:t>
      </w:r>
      <w:bookmarkEnd w:id="57"/>
      <w:r w:rsidR="00264CE4" w:rsidRPr="00BE450A">
        <w:t xml:space="preserve"> </w:t>
      </w:r>
    </w:p>
    <w:p w:rsidR="001D7709" w:rsidRDefault="00D647B7" w:rsidP="00A0767C">
      <w:pPr>
        <w:spacing w:line="360" w:lineRule="auto"/>
        <w:ind w:firstLine="708"/>
        <w:jc w:val="both"/>
        <w:rPr>
          <w:rFonts w:ascii="Times New Roman" w:hAnsi="Times New Roman" w:cs="Times New Roman"/>
          <w:sz w:val="24"/>
          <w:szCs w:val="24"/>
        </w:rPr>
      </w:pPr>
      <w:r w:rsidRPr="00F13CE0">
        <w:rPr>
          <w:rFonts w:ascii="Times New Roman" w:hAnsi="Times New Roman" w:cs="Times New Roman"/>
          <w:sz w:val="24"/>
          <w:szCs w:val="24"/>
        </w:rPr>
        <w:t>Les techniques qu’on appelle modulations multi-porteuses consistent à transmettre des données numériques en les modulant sur un grand nombre de porteuses en même temps</w:t>
      </w:r>
      <w:r w:rsidR="00AE638D">
        <w:rPr>
          <w:rFonts w:ascii="Times New Roman" w:hAnsi="Times New Roman" w:cs="Times New Roman"/>
          <w:sz w:val="24"/>
          <w:szCs w:val="24"/>
        </w:rPr>
        <w:t xml:space="preserve"> [16</w:t>
      </w:r>
      <w:r w:rsidR="00FC40A4">
        <w:rPr>
          <w:rFonts w:ascii="Times New Roman" w:hAnsi="Times New Roman" w:cs="Times New Roman"/>
          <w:sz w:val="24"/>
          <w:szCs w:val="24"/>
        </w:rPr>
        <w:t>, 17</w:t>
      </w:r>
      <w:r w:rsidR="00AE638D">
        <w:rPr>
          <w:rFonts w:ascii="Times New Roman" w:hAnsi="Times New Roman" w:cs="Times New Roman"/>
          <w:sz w:val="24"/>
          <w:szCs w:val="24"/>
        </w:rPr>
        <w:t>]</w:t>
      </w:r>
      <w:r w:rsidRPr="00F13CE0">
        <w:rPr>
          <w:rFonts w:ascii="Times New Roman" w:hAnsi="Times New Roman" w:cs="Times New Roman"/>
          <w:sz w:val="24"/>
          <w:szCs w:val="24"/>
        </w:rPr>
        <w:t>.</w:t>
      </w:r>
      <w:r w:rsidR="001D7709">
        <w:rPr>
          <w:rFonts w:ascii="Times New Roman" w:hAnsi="Times New Roman" w:cs="Times New Roman"/>
          <w:sz w:val="24"/>
          <w:szCs w:val="24"/>
        </w:rPr>
        <w:t xml:space="preserve"> </w:t>
      </w:r>
    </w:p>
    <w:p w:rsidR="00D647B7" w:rsidRPr="005205B2" w:rsidRDefault="001D7709"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t>L’OFDM</w:t>
      </w:r>
      <w:r w:rsidR="00FC2C15">
        <w:rPr>
          <w:rFonts w:ascii="Times New Roman" w:hAnsi="Times New Roman" w:cs="Times New Roman"/>
          <w:sz w:val="24"/>
          <w:szCs w:val="24"/>
        </w:rPr>
        <w:t xml:space="preserve"> est</w:t>
      </w:r>
      <w:r>
        <w:rPr>
          <w:rFonts w:ascii="Times New Roman" w:hAnsi="Times New Roman" w:cs="Times New Roman"/>
          <w:sz w:val="24"/>
          <w:szCs w:val="24"/>
        </w:rPr>
        <w:t xml:space="preserve"> une technique</w:t>
      </w:r>
      <w:r w:rsidR="00D647B7" w:rsidRPr="00F13CE0">
        <w:rPr>
          <w:rFonts w:ascii="Times New Roman" w:eastAsia="Times New Roman" w:hAnsi="Times New Roman" w:cs="Times New Roman"/>
          <w:color w:val="000000"/>
          <w:sz w:val="24"/>
          <w:szCs w:val="24"/>
          <w:lang w:eastAsia="fr-FR"/>
        </w:rPr>
        <w:t xml:space="preserve"> de </w:t>
      </w:r>
      <w:r w:rsidR="005205B2" w:rsidRPr="00F13CE0">
        <w:rPr>
          <w:rFonts w:ascii="Times New Roman" w:eastAsia="Times New Roman" w:hAnsi="Times New Roman" w:cs="Times New Roman"/>
          <w:color w:val="000000"/>
          <w:sz w:val="24"/>
          <w:szCs w:val="24"/>
          <w:lang w:eastAsia="fr-FR"/>
        </w:rPr>
        <w:t>transmission très performante</w:t>
      </w:r>
      <w:r w:rsidR="00D647B7" w:rsidRPr="00F13CE0">
        <w:rPr>
          <w:rFonts w:ascii="Times New Roman" w:eastAsia="Times New Roman" w:hAnsi="Times New Roman" w:cs="Times New Roman"/>
          <w:color w:val="000000"/>
          <w:sz w:val="24"/>
          <w:szCs w:val="24"/>
          <w:lang w:eastAsia="fr-FR"/>
        </w:rPr>
        <w:t xml:space="preserve"> pour les réseaux sans fil à hauts débits numériques, qui s’adapte parfaitement aux communications mobiles, et semble incontournable pour les futurs standards de troisième et quatrième générations.</w:t>
      </w:r>
    </w:p>
    <w:p w:rsidR="005205B2" w:rsidRPr="00A0767C" w:rsidRDefault="005F3F01" w:rsidP="00A0767C">
      <w:pPr>
        <w:pStyle w:val="Titre3"/>
        <w:spacing w:line="360" w:lineRule="auto"/>
        <w:rPr>
          <w:rFonts w:eastAsia="Times New Roman"/>
          <w:lang w:eastAsia="fr-FR"/>
        </w:rPr>
      </w:pPr>
      <w:bookmarkStart w:id="58" w:name="_Toc401588031"/>
      <w:bookmarkStart w:id="59" w:name="_Toc346302515"/>
      <w:r>
        <w:t>I.</w:t>
      </w:r>
      <w:r w:rsidR="00661D1E">
        <w:t>4.1</w:t>
      </w:r>
      <w:r w:rsidR="005F36F8">
        <w:t>.</w:t>
      </w:r>
      <w:r w:rsidR="00661D1E">
        <w:t xml:space="preserve"> </w:t>
      </w:r>
      <w:r>
        <w:t xml:space="preserve">  </w:t>
      </w:r>
      <w:r w:rsidR="00D647B7" w:rsidRPr="00E46C69">
        <w:t xml:space="preserve">Principe de </w:t>
      </w:r>
      <w:r w:rsidR="00D647B7" w:rsidRPr="00E46C69">
        <w:rPr>
          <w:rFonts w:eastAsia="Times New Roman"/>
          <w:lang w:eastAsia="fr-FR"/>
        </w:rPr>
        <w:t>L’OFDM</w:t>
      </w:r>
      <w:bookmarkEnd w:id="58"/>
      <w:r w:rsidR="00D647B7" w:rsidRPr="00E46C69">
        <w:rPr>
          <w:rFonts w:eastAsia="Times New Roman"/>
          <w:lang w:eastAsia="fr-FR"/>
        </w:rPr>
        <w:t> </w:t>
      </w:r>
      <w:bookmarkEnd w:id="59"/>
    </w:p>
    <w:p w:rsidR="00D647B7" w:rsidRPr="00F13CE0" w:rsidRDefault="00D647B7" w:rsidP="00A0767C">
      <w:pPr>
        <w:shd w:val="clear" w:color="auto" w:fill="FFFFFF"/>
        <w:spacing w:after="0" w:line="360" w:lineRule="auto"/>
        <w:ind w:firstLine="567"/>
        <w:jc w:val="both"/>
        <w:rPr>
          <w:rFonts w:ascii="Times New Roman" w:eastAsia="Times New Roman" w:hAnsi="Times New Roman" w:cs="Times New Roman"/>
          <w:sz w:val="24"/>
          <w:szCs w:val="24"/>
          <w:lang w:eastAsia="fr-FR"/>
        </w:rPr>
      </w:pPr>
      <w:r w:rsidRPr="00F13CE0">
        <w:rPr>
          <w:rFonts w:ascii="Times New Roman" w:eastAsia="Times New Roman" w:hAnsi="Times New Roman" w:cs="Times New Roman"/>
          <w:sz w:val="24"/>
          <w:szCs w:val="24"/>
          <w:lang w:eastAsia="fr-FR"/>
        </w:rPr>
        <w:t>Le principe de l'OFDM consiste à répartir sur un grand nombre de sous-porteuses le signal numérique que l'on veut transmettre. Comme si l'on combinait le signal à transmettre sur un grand nombre de systèmes de transmission (des émetteurs, par exemple) indépendants et à des fréquences différentes.</w:t>
      </w:r>
    </w:p>
    <w:p w:rsidR="00D647B7" w:rsidRPr="00F13CE0" w:rsidRDefault="00D647B7" w:rsidP="00B41CCA">
      <w:pPr>
        <w:shd w:val="clear" w:color="auto" w:fill="FFFFFF"/>
        <w:spacing w:after="0" w:line="360" w:lineRule="auto"/>
        <w:jc w:val="both"/>
        <w:rPr>
          <w:rFonts w:ascii="Times New Roman" w:eastAsia="Times New Roman" w:hAnsi="Times New Roman" w:cs="Times New Roman"/>
          <w:sz w:val="24"/>
          <w:szCs w:val="24"/>
          <w:lang w:eastAsia="fr-FR"/>
        </w:rPr>
      </w:pPr>
    </w:p>
    <w:p w:rsidR="00D647B7" w:rsidRPr="00F13CE0" w:rsidRDefault="00D647B7" w:rsidP="00B41CCA">
      <w:pPr>
        <w:shd w:val="clear" w:color="auto" w:fill="FFFFFF"/>
        <w:spacing w:after="0" w:line="360" w:lineRule="auto"/>
        <w:jc w:val="both"/>
        <w:rPr>
          <w:rFonts w:ascii="Times New Roman" w:eastAsia="Times New Roman" w:hAnsi="Times New Roman" w:cs="Times New Roman"/>
          <w:sz w:val="24"/>
          <w:szCs w:val="24"/>
          <w:lang w:eastAsia="fr-FR"/>
        </w:rPr>
      </w:pPr>
      <w:r w:rsidRPr="00F13CE0">
        <w:rPr>
          <w:rFonts w:ascii="Times New Roman" w:eastAsia="Times New Roman" w:hAnsi="Times New Roman" w:cs="Times New Roman"/>
          <w:sz w:val="24"/>
          <w:szCs w:val="24"/>
          <w:lang w:eastAsia="fr-FR"/>
        </w:rPr>
        <w:t>Pour que les fréquences des sous-porteuses soient les plus proches possibles et ainsi transmettre le maximum d'information sur une portion de fréquences donnée, l'OFDM utilise des sous-porteuses orthogonales entre elles. Les signaux des différentes sous-porteuses se chevauchent mais grâce à l'orthogonalité n'interfèrent pas entre eux.</w:t>
      </w:r>
    </w:p>
    <w:p w:rsidR="00A125AF" w:rsidRDefault="00D647B7" w:rsidP="00B41CCA">
      <w:pPr>
        <w:shd w:val="clear" w:color="auto" w:fill="FFFFFF"/>
        <w:spacing w:after="0" w:line="360" w:lineRule="auto"/>
        <w:jc w:val="both"/>
        <w:rPr>
          <w:rFonts w:ascii="Times New Roman" w:eastAsia="Times New Roman" w:hAnsi="Times New Roman" w:cs="Times New Roman"/>
          <w:sz w:val="24"/>
          <w:szCs w:val="24"/>
          <w:lang w:eastAsia="fr-FR"/>
        </w:rPr>
      </w:pPr>
      <w:r w:rsidRPr="00F13CE0">
        <w:rPr>
          <w:rFonts w:ascii="Times New Roman" w:eastAsia="Times New Roman" w:hAnsi="Times New Roman" w:cs="Times New Roman"/>
          <w:sz w:val="24"/>
          <w:szCs w:val="24"/>
          <w:lang w:eastAsia="fr-FR"/>
        </w:rPr>
        <w:lastRenderedPageBreak/>
        <w:t>En codage orthogonal, l'espacement entre chaque so</w:t>
      </w:r>
      <w:r w:rsidR="006834BB">
        <w:rPr>
          <w:rFonts w:ascii="Times New Roman" w:eastAsia="Times New Roman" w:hAnsi="Times New Roman" w:cs="Times New Roman"/>
          <w:sz w:val="24"/>
          <w:szCs w:val="24"/>
          <w:lang w:eastAsia="fr-FR"/>
        </w:rPr>
        <w:t xml:space="preserve">us-porteuse doit être égal à                </w:t>
      </w:r>
      <m:oMath>
        <m:r>
          <w:rPr>
            <w:rFonts w:ascii="Cambria Math" w:eastAsia="Times New Roman" w:hAnsi="Cambria Math" w:cs="Times New Roman"/>
            <w:sz w:val="24"/>
            <w:szCs w:val="24"/>
            <w:lang w:eastAsia="fr-FR"/>
          </w:rPr>
          <m:t>Δf= k/</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T</m:t>
            </m:r>
          </m:e>
          <m:sub>
            <m:r>
              <w:rPr>
                <w:rFonts w:ascii="Cambria Math" w:eastAsia="Times New Roman" w:hAnsi="Cambria Math" w:cs="Times New Roman"/>
                <w:sz w:val="24"/>
                <w:szCs w:val="24"/>
                <w:lang w:eastAsia="fr-FR"/>
              </w:rPr>
              <m:t>u</m:t>
            </m:r>
          </m:sub>
        </m:sSub>
        <m:r>
          <w:rPr>
            <w:rFonts w:ascii="Cambria Math" w:eastAsia="Times New Roman" w:hAnsi="Cambria Math" w:cs="Times New Roman"/>
            <w:sz w:val="24"/>
            <w:szCs w:val="24"/>
            <w:lang w:eastAsia="fr-FR"/>
          </w:rPr>
          <m:t> </m:t>
        </m:r>
        <w:hyperlink r:id="rId29" w:tooltip="Hertz" w:history="1"/>
      </m:oMath>
      <w:r w:rsidR="006834BB" w:rsidRPr="00F13CE0">
        <w:rPr>
          <w:rFonts w:ascii="Times New Roman" w:eastAsia="Times New Roman" w:hAnsi="Times New Roman" w:cs="Times New Roman"/>
          <w:sz w:val="24"/>
          <w:szCs w:val="24"/>
          <w:lang w:eastAsia="fr-FR"/>
        </w:rPr>
        <w:t>Hertz</w:t>
      </w:r>
      <w:r w:rsidRPr="00F13CE0">
        <w:rPr>
          <w:rFonts w:ascii="Times New Roman" w:eastAsia="Times New Roman" w:hAnsi="Times New Roman" w:cs="Times New Roman"/>
          <w:sz w:val="24"/>
          <w:szCs w:val="24"/>
          <w:lang w:eastAsia="fr-FR"/>
        </w:rPr>
        <w:t>, où</w:t>
      </w:r>
      <w:r w:rsidR="00A125AF">
        <w:rPr>
          <w:rFonts w:ascii="Times New Roman" w:eastAsia="Times New Roman" w:hAnsi="Times New Roman" w:cs="Times New Roman"/>
          <w:sz w:val="24"/>
          <w:szCs w:val="24"/>
          <w:lang w:eastAsia="fr-FR"/>
        </w:rPr>
        <w:t xml:space="preserve"> </w:t>
      </w:r>
      <w:r w:rsidRPr="00F13CE0">
        <w:rPr>
          <w:rFonts w:ascii="Times New Roman" w:eastAsia="Times New Roman" w:hAnsi="Times New Roman" w:cs="Times New Roman"/>
          <w:sz w:val="24"/>
          <w:szCs w:val="24"/>
          <w:lang w:eastAsia="fr-FR"/>
        </w:rPr>
        <w:t> </w:t>
      </w:r>
      <m:oMath>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T</m:t>
            </m:r>
          </m:e>
          <m:sub>
            <m:r>
              <w:rPr>
                <w:rFonts w:ascii="Cambria Math" w:eastAsia="Times New Roman" w:hAnsi="Cambria Math" w:cs="Times New Roman"/>
                <w:sz w:val="24"/>
                <w:szCs w:val="24"/>
                <w:lang w:eastAsia="fr-FR"/>
              </w:rPr>
              <m:t>u</m:t>
            </m:r>
          </m:sub>
        </m:sSub>
      </m:oMath>
      <w:r w:rsidR="00FC2C15">
        <w:rPr>
          <w:rFonts w:ascii="Times New Roman" w:eastAsia="Times New Roman" w:hAnsi="Times New Roman" w:cs="Times New Roman"/>
          <w:sz w:val="24"/>
          <w:szCs w:val="24"/>
          <w:lang w:eastAsia="fr-FR"/>
        </w:rPr>
        <w:t xml:space="preserve"> </w:t>
      </w:r>
      <w:r w:rsidRPr="00F13CE0">
        <w:rPr>
          <w:rFonts w:ascii="Times New Roman" w:eastAsia="Times New Roman" w:hAnsi="Times New Roman" w:cs="Times New Roman"/>
          <w:sz w:val="24"/>
          <w:szCs w:val="24"/>
          <w:lang w:eastAsia="fr-FR"/>
        </w:rPr>
        <w:t>est la durée utile d'un symbole (</w:t>
      </w:r>
      <w:r w:rsidR="006834BB" w:rsidRPr="00F13CE0">
        <w:rPr>
          <w:rFonts w:ascii="Times New Roman" w:eastAsia="Times New Roman" w:hAnsi="Times New Roman" w:cs="Times New Roman"/>
          <w:sz w:val="24"/>
          <w:szCs w:val="24"/>
          <w:lang w:eastAsia="fr-FR"/>
        </w:rPr>
        <w:t>c.à.d.</w:t>
      </w:r>
      <w:r w:rsidRPr="00F13CE0">
        <w:rPr>
          <w:rFonts w:ascii="Times New Roman" w:eastAsia="Times New Roman" w:hAnsi="Times New Roman" w:cs="Times New Roman"/>
          <w:sz w:val="24"/>
          <w:szCs w:val="24"/>
          <w:lang w:eastAsia="fr-FR"/>
        </w:rPr>
        <w:t xml:space="preserve"> la taille de la fenêtre de capture du récepteur), et </w:t>
      </w:r>
      <w:r w:rsidRPr="00F13CE0">
        <w:rPr>
          <w:rFonts w:ascii="Times New Roman" w:eastAsia="Times New Roman" w:hAnsi="Times New Roman" w:cs="Times New Roman"/>
          <w:i/>
          <w:iCs/>
          <w:sz w:val="24"/>
          <w:szCs w:val="24"/>
          <w:lang w:eastAsia="fr-FR"/>
        </w:rPr>
        <w:t>k</w:t>
      </w:r>
      <w:r w:rsidRPr="00F13CE0">
        <w:rPr>
          <w:rFonts w:ascii="Times New Roman" w:eastAsia="Times New Roman" w:hAnsi="Times New Roman" w:cs="Times New Roman"/>
          <w:sz w:val="24"/>
          <w:szCs w:val="24"/>
          <w:lang w:eastAsia="fr-FR"/>
        </w:rPr>
        <w:t> est un entier positif, généralement égal à 1. Par conséquent, avec </w:t>
      </w:r>
      <w:r w:rsidRPr="00F13CE0">
        <w:rPr>
          <w:rFonts w:ascii="Times New Roman" w:eastAsia="Times New Roman" w:hAnsi="Times New Roman" w:cs="Times New Roman"/>
          <w:i/>
          <w:iCs/>
          <w:sz w:val="24"/>
          <w:szCs w:val="24"/>
          <w:lang w:eastAsia="fr-FR"/>
        </w:rPr>
        <w:t>N</w:t>
      </w:r>
      <w:r w:rsidRPr="00F13CE0">
        <w:rPr>
          <w:rFonts w:ascii="Times New Roman" w:eastAsia="Times New Roman" w:hAnsi="Times New Roman" w:cs="Times New Roman"/>
          <w:sz w:val="24"/>
          <w:szCs w:val="24"/>
          <w:lang w:eastAsia="fr-FR"/>
        </w:rPr>
        <w:t> sous-porteuses, la largeur totale de la bande passante sera de</w:t>
      </w:r>
      <w:r w:rsidR="00A125AF">
        <w:rPr>
          <w:rFonts w:ascii="Times New Roman" w:eastAsia="Times New Roman" w:hAnsi="Times New Roman" w:cs="Times New Roman"/>
          <w:sz w:val="24"/>
          <w:szCs w:val="24"/>
          <w:lang w:eastAsia="fr-FR"/>
        </w:rPr>
        <w:t xml:space="preserve"> :    </w:t>
      </w:r>
    </w:p>
    <w:p w:rsidR="00D647B7" w:rsidRPr="00F13CE0" w:rsidRDefault="00D647B7" w:rsidP="00B41CCA">
      <w:pPr>
        <w:shd w:val="clear" w:color="auto" w:fill="FFFFFF"/>
        <w:spacing w:after="0" w:line="360" w:lineRule="auto"/>
        <w:jc w:val="center"/>
        <w:rPr>
          <w:rFonts w:ascii="Times New Roman" w:eastAsia="Times New Roman" w:hAnsi="Times New Roman" w:cs="Times New Roman"/>
          <w:sz w:val="24"/>
          <w:szCs w:val="24"/>
          <w:lang w:eastAsia="fr-FR"/>
        </w:rPr>
      </w:pPr>
      <m:oMath>
        <m:r>
          <w:rPr>
            <w:rFonts w:ascii="Cambria Math" w:eastAsia="Times New Roman" w:hAnsi="Cambria Math" w:cs="Times New Roman"/>
            <w:sz w:val="24"/>
            <w:szCs w:val="24"/>
            <w:lang w:eastAsia="fr-FR"/>
          </w:rPr>
          <m:t>B ≈N.Δf</m:t>
        </m:r>
      </m:oMath>
      <w:r w:rsidR="00A125AF">
        <w:rPr>
          <w:rFonts w:ascii="Times New Roman" w:eastAsia="Times New Roman" w:hAnsi="Times New Roman" w:cs="Times New Roman"/>
          <w:sz w:val="24"/>
          <w:szCs w:val="24"/>
          <w:lang w:eastAsia="fr-FR"/>
        </w:rPr>
        <w:t> (Hz).</w:t>
      </w:r>
    </w:p>
    <w:p w:rsidR="00D647B7" w:rsidRDefault="00D647B7" w:rsidP="00B41CCA">
      <w:pPr>
        <w:shd w:val="clear" w:color="auto" w:fill="FFFFFF"/>
        <w:spacing w:after="0" w:line="360" w:lineRule="auto"/>
        <w:jc w:val="both"/>
        <w:rPr>
          <w:rFonts w:ascii="Times New Roman" w:eastAsia="Times New Roman" w:hAnsi="Times New Roman" w:cs="Times New Roman"/>
          <w:sz w:val="24"/>
          <w:szCs w:val="24"/>
          <w:lang w:eastAsia="fr-FR"/>
        </w:rPr>
      </w:pPr>
      <w:r w:rsidRPr="00F13CE0">
        <w:rPr>
          <w:rFonts w:ascii="Times New Roman" w:eastAsia="Times New Roman" w:hAnsi="Times New Roman" w:cs="Times New Roman"/>
          <w:sz w:val="24"/>
          <w:szCs w:val="24"/>
          <w:lang w:eastAsia="fr-FR"/>
        </w:rPr>
        <w:t>L'orthogonalité permet également une haute </w:t>
      </w:r>
      <w:hyperlink r:id="rId30" w:tooltip="Efficacité spectrale (page inexistante)" w:history="1">
        <w:r w:rsidRPr="00F13CE0">
          <w:rPr>
            <w:rFonts w:ascii="Times New Roman" w:eastAsia="Times New Roman" w:hAnsi="Times New Roman" w:cs="Times New Roman"/>
            <w:sz w:val="24"/>
            <w:szCs w:val="24"/>
            <w:lang w:eastAsia="fr-FR"/>
          </w:rPr>
          <w:t>efficacité spectrale</w:t>
        </w:r>
      </w:hyperlink>
      <w:r w:rsidRPr="00F13CE0">
        <w:rPr>
          <w:rFonts w:ascii="Times New Roman" w:eastAsia="Times New Roman" w:hAnsi="Times New Roman" w:cs="Times New Roman"/>
          <w:sz w:val="24"/>
          <w:szCs w:val="24"/>
          <w:lang w:eastAsia="fr-FR"/>
        </w:rPr>
        <w:t>, le débit total s'approchant du </w:t>
      </w:r>
      <w:hyperlink r:id="rId31" w:tooltip="Débit de Nyquist (page inexistante)" w:history="1">
        <w:r w:rsidRPr="00F13CE0">
          <w:rPr>
            <w:rFonts w:ascii="Times New Roman" w:eastAsia="Times New Roman" w:hAnsi="Times New Roman" w:cs="Times New Roman"/>
            <w:sz w:val="24"/>
            <w:szCs w:val="24"/>
            <w:lang w:eastAsia="fr-FR"/>
          </w:rPr>
          <w:t>débit de Nyquist</w:t>
        </w:r>
      </w:hyperlink>
      <w:r w:rsidRPr="00F13CE0">
        <w:rPr>
          <w:rFonts w:ascii="Times New Roman" w:eastAsia="Times New Roman" w:hAnsi="Times New Roman" w:cs="Times New Roman"/>
          <w:sz w:val="24"/>
          <w:szCs w:val="24"/>
          <w:lang w:eastAsia="fr-FR"/>
        </w:rPr>
        <w:t>, la bande passante étant quasiment utilisée dans son intégralité. Le multiplexage orthogonal produit un spectre de fréquence</w:t>
      </w:r>
      <w:r w:rsidR="00A125AF">
        <w:rPr>
          <w:rFonts w:ascii="Times New Roman" w:eastAsia="Times New Roman" w:hAnsi="Times New Roman" w:cs="Times New Roman"/>
          <w:sz w:val="24"/>
          <w:szCs w:val="24"/>
          <w:lang w:eastAsia="fr-FR"/>
        </w:rPr>
        <w:t>s</w:t>
      </w:r>
      <w:r w:rsidRPr="00F13CE0">
        <w:rPr>
          <w:rFonts w:ascii="Times New Roman" w:eastAsia="Times New Roman" w:hAnsi="Times New Roman" w:cs="Times New Roman"/>
          <w:sz w:val="24"/>
          <w:szCs w:val="24"/>
          <w:lang w:eastAsia="fr-FR"/>
        </w:rPr>
        <w:t xml:space="preserve"> presque plat (typique du bruit blanc), ce qui entraîne un minimum d'interférences avec les canaux adjacents. Un filtrage séparé de chaque sous-porteuse n'est pas nécessaire pour le décodage, une </w:t>
      </w:r>
      <w:hyperlink r:id="rId32" w:tooltip="Transformée de Fourier" w:history="1">
        <w:r w:rsidRPr="00F13CE0">
          <w:rPr>
            <w:rFonts w:ascii="Times New Roman" w:eastAsia="Times New Roman" w:hAnsi="Times New Roman" w:cs="Times New Roman"/>
            <w:sz w:val="24"/>
            <w:szCs w:val="24"/>
            <w:lang w:eastAsia="fr-FR"/>
          </w:rPr>
          <w:t>Transformée de Fourier</w:t>
        </w:r>
      </w:hyperlink>
      <w:r w:rsidRPr="00F13CE0">
        <w:rPr>
          <w:rFonts w:ascii="Times New Roman" w:eastAsia="Times New Roman" w:hAnsi="Times New Roman" w:cs="Times New Roman"/>
          <w:sz w:val="24"/>
          <w:szCs w:val="24"/>
          <w:lang w:eastAsia="fr-FR"/>
        </w:rPr>
        <w:t> </w:t>
      </w:r>
      <w:hyperlink r:id="rId33" w:tooltip="Transformée de Fourier rapide" w:history="1">
        <w:r w:rsidRPr="00F13CE0">
          <w:rPr>
            <w:rFonts w:ascii="Times New Roman" w:eastAsia="Times New Roman" w:hAnsi="Times New Roman" w:cs="Times New Roman"/>
            <w:sz w:val="24"/>
            <w:szCs w:val="24"/>
            <w:lang w:eastAsia="fr-FR"/>
          </w:rPr>
          <w:t>FFT</w:t>
        </w:r>
      </w:hyperlink>
      <w:r w:rsidRPr="00F13CE0">
        <w:rPr>
          <w:rFonts w:ascii="Times New Roman" w:eastAsia="Times New Roman" w:hAnsi="Times New Roman" w:cs="Times New Roman"/>
          <w:sz w:val="24"/>
          <w:szCs w:val="24"/>
          <w:lang w:eastAsia="fr-FR"/>
        </w:rPr>
        <w:t> étant suffisante pour séparer les porteuses entre elles.</w:t>
      </w:r>
    </w:p>
    <w:p w:rsidR="00D647B7" w:rsidRPr="00F13CE0" w:rsidRDefault="00D647B7" w:rsidP="00B41CCA">
      <w:pPr>
        <w:shd w:val="clear" w:color="auto" w:fill="FFFFFF"/>
        <w:spacing w:after="0" w:line="360" w:lineRule="auto"/>
        <w:jc w:val="both"/>
        <w:rPr>
          <w:rFonts w:ascii="Times New Roman" w:eastAsia="Times New Roman" w:hAnsi="Times New Roman" w:cs="Times New Roman"/>
          <w:sz w:val="24"/>
          <w:szCs w:val="24"/>
          <w:lang w:eastAsia="fr-FR"/>
        </w:rPr>
      </w:pPr>
      <w:r w:rsidRPr="00F13CE0">
        <w:rPr>
          <w:rFonts w:ascii="Times New Roman" w:eastAsia="Times New Roman" w:hAnsi="Times New Roman" w:cs="Times New Roman"/>
          <w:sz w:val="24"/>
          <w:szCs w:val="24"/>
          <w:lang w:eastAsia="fr-FR"/>
        </w:rPr>
        <w:t>Le signal à transmettre est généralement répété sur différentes sous-porteuses. Ainsi dans un canal de transmission avec des chemins multiples où certaines fréquences seront détruites à cause de la combinaison destructive de chemins, le système sera tout de même capable de récupérer l'information perdue sur d'autres fréquences porteuses qui n'auront pas été détruites. Chaque sous-porteuse est modulée indépendamment en utilisant des modulations numériques : </w:t>
      </w:r>
      <w:hyperlink r:id="rId34" w:tooltip="QPSK" w:history="1">
        <w:r w:rsidRPr="00F13CE0">
          <w:rPr>
            <w:rFonts w:ascii="Times New Roman" w:eastAsia="Times New Roman" w:hAnsi="Times New Roman" w:cs="Times New Roman"/>
            <w:sz w:val="24"/>
            <w:szCs w:val="24"/>
            <w:lang w:eastAsia="fr-FR"/>
          </w:rPr>
          <w:t>QPSK</w:t>
        </w:r>
      </w:hyperlink>
      <w:r w:rsidRPr="00F13CE0">
        <w:rPr>
          <w:rFonts w:ascii="Times New Roman" w:eastAsia="Times New Roman" w:hAnsi="Times New Roman" w:cs="Times New Roman"/>
          <w:sz w:val="24"/>
          <w:szCs w:val="24"/>
          <w:lang w:eastAsia="fr-FR"/>
        </w:rPr>
        <w:t>, </w:t>
      </w:r>
      <w:hyperlink r:id="rId35" w:tooltip="QAM" w:history="1">
        <w:r w:rsidRPr="00F13CE0">
          <w:rPr>
            <w:rFonts w:ascii="Times New Roman" w:eastAsia="Times New Roman" w:hAnsi="Times New Roman" w:cs="Times New Roman"/>
            <w:sz w:val="24"/>
            <w:szCs w:val="24"/>
            <w:lang w:eastAsia="fr-FR"/>
          </w:rPr>
          <w:t>QAM</w:t>
        </w:r>
      </w:hyperlink>
      <w:r w:rsidRPr="00F13CE0">
        <w:rPr>
          <w:rFonts w:ascii="Times New Roman" w:eastAsia="Times New Roman" w:hAnsi="Times New Roman" w:cs="Times New Roman"/>
          <w:sz w:val="24"/>
          <w:szCs w:val="24"/>
          <w:lang w:eastAsia="fr-FR"/>
        </w:rPr>
        <w:t>-4, QAM-16, QAM-64,…</w:t>
      </w:r>
    </w:p>
    <w:p w:rsidR="00D647B7" w:rsidRDefault="00D647B7" w:rsidP="00B41CCA">
      <w:pPr>
        <w:shd w:val="clear" w:color="auto" w:fill="FFFFFF"/>
        <w:spacing w:after="0" w:line="360" w:lineRule="auto"/>
        <w:jc w:val="both"/>
        <w:rPr>
          <w:rFonts w:ascii="Times New Roman" w:eastAsia="Times New Roman" w:hAnsi="Times New Roman" w:cs="Times New Roman"/>
          <w:sz w:val="24"/>
          <w:szCs w:val="24"/>
          <w:lang w:eastAsia="fr-FR"/>
        </w:rPr>
      </w:pPr>
      <w:r w:rsidRPr="00F13CE0">
        <w:rPr>
          <w:rFonts w:ascii="Times New Roman" w:eastAsia="Times New Roman" w:hAnsi="Times New Roman" w:cs="Times New Roman"/>
          <w:sz w:val="24"/>
          <w:szCs w:val="24"/>
          <w:lang w:eastAsia="fr-FR"/>
        </w:rPr>
        <w:t>Ce principe permet de limiter l'interférence entre symboles. Pour l'éliminer, on peut ajouter un intervalle de garde (c'est-à-dire une période pendant laquelle il n'y</w:t>
      </w:r>
      <w:r w:rsidR="00112FC7">
        <w:rPr>
          <w:rFonts w:ascii="Times New Roman" w:eastAsia="Times New Roman" w:hAnsi="Times New Roman" w:cs="Times New Roman"/>
          <w:sz w:val="24"/>
          <w:szCs w:val="24"/>
          <w:lang w:eastAsia="fr-FR"/>
        </w:rPr>
        <w:t xml:space="preserve"> à </w:t>
      </w:r>
      <w:r w:rsidRPr="00F13CE0">
        <w:rPr>
          <w:rFonts w:ascii="Times New Roman" w:eastAsia="Times New Roman" w:hAnsi="Times New Roman" w:cs="Times New Roman"/>
          <w:sz w:val="24"/>
          <w:szCs w:val="24"/>
          <w:lang w:eastAsia="fr-FR"/>
        </w:rPr>
        <w:t>a</w:t>
      </w:r>
      <w:r w:rsidR="00112FC7">
        <w:rPr>
          <w:rFonts w:ascii="Times New Roman" w:eastAsia="Times New Roman" w:hAnsi="Times New Roman" w:cs="Times New Roman"/>
          <w:sz w:val="24"/>
          <w:szCs w:val="24"/>
          <w:lang w:eastAsia="fr-FR"/>
        </w:rPr>
        <w:t>vait</w:t>
      </w:r>
      <w:r w:rsidRPr="00F13CE0">
        <w:rPr>
          <w:rFonts w:ascii="Times New Roman" w:eastAsia="Times New Roman" w:hAnsi="Times New Roman" w:cs="Times New Roman"/>
          <w:sz w:val="24"/>
          <w:szCs w:val="24"/>
          <w:lang w:eastAsia="fr-FR"/>
        </w:rPr>
        <w:t xml:space="preserve"> aucune transmission) après chaque symbole émis, très grand devant le délai de trans</w:t>
      </w:r>
      <w:r w:rsidR="00112FC7">
        <w:rPr>
          <w:rFonts w:ascii="Times New Roman" w:eastAsia="Times New Roman" w:hAnsi="Times New Roman" w:cs="Times New Roman"/>
          <w:sz w:val="24"/>
          <w:szCs w:val="24"/>
          <w:lang w:eastAsia="fr-FR"/>
        </w:rPr>
        <w:t>mission.</w:t>
      </w:r>
    </w:p>
    <w:p w:rsidR="00D647B7" w:rsidRPr="005205B2" w:rsidRDefault="00D647B7" w:rsidP="00B41CCA">
      <w:pPr>
        <w:shd w:val="clear" w:color="auto" w:fill="FFFFFF"/>
        <w:spacing w:after="0" w:line="360" w:lineRule="auto"/>
        <w:jc w:val="both"/>
        <w:rPr>
          <w:rFonts w:ascii="Times New Roman" w:eastAsia="Times New Roman" w:hAnsi="Times New Roman" w:cs="Times New Roman"/>
          <w:sz w:val="24"/>
          <w:szCs w:val="24"/>
          <w:lang w:eastAsia="fr-FR"/>
        </w:rPr>
      </w:pPr>
      <w:r w:rsidRPr="00F13CE0">
        <w:rPr>
          <w:rFonts w:ascii="Times New Roman" w:eastAsia="Times New Roman" w:hAnsi="Times New Roman" w:cs="Times New Roman"/>
          <w:sz w:val="24"/>
          <w:szCs w:val="24"/>
          <w:lang w:eastAsia="fr-FR"/>
        </w:rPr>
        <w:t>Le décodage OFDM nécessite une synchronisation très précise de la fréquence du récepteur avec celle de l'émetteur. Toute déviation en fréquence entraîne la perte de l'orthogonalité des sous-porteuses et crée par conséquent des interférences entre celles-ci. Cette synchronisation devient difficile à réaliser dès lors que le récepteur est en mouvement, en particulier en cas de variation de vitesse, de direction ou si de nombreux échos parasites sont présents.</w:t>
      </w:r>
    </w:p>
    <w:p w:rsidR="005205B2" w:rsidRPr="005205B2" w:rsidRDefault="005F3F01" w:rsidP="00A0767C">
      <w:pPr>
        <w:pStyle w:val="Titre3"/>
        <w:spacing w:line="360" w:lineRule="auto"/>
      </w:pPr>
      <w:bookmarkStart w:id="60" w:name="_Toc401588032"/>
      <w:bookmarkStart w:id="61" w:name="_Toc346302516"/>
      <w:r>
        <w:t>I.</w:t>
      </w:r>
      <w:r w:rsidR="00661D1E">
        <w:t>4.2.</w:t>
      </w:r>
      <w:r>
        <w:t xml:space="preserve">  </w:t>
      </w:r>
      <w:r w:rsidR="00D647B7" w:rsidRPr="004E383F">
        <w:t>Principe de la modulation et de la démodulation</w:t>
      </w:r>
      <w:bookmarkEnd w:id="60"/>
      <w:r w:rsidR="00D647B7" w:rsidRPr="004E383F">
        <w:t> </w:t>
      </w:r>
      <w:bookmarkEnd w:id="61"/>
    </w:p>
    <w:p w:rsidR="00D647B7" w:rsidRPr="00A0767C" w:rsidRDefault="005F3F01" w:rsidP="00A0767C">
      <w:pPr>
        <w:pStyle w:val="Titre4"/>
        <w:numPr>
          <w:ilvl w:val="0"/>
          <w:numId w:val="0"/>
        </w:numPr>
        <w:spacing w:line="360" w:lineRule="auto"/>
      </w:pPr>
      <w:bookmarkStart w:id="62" w:name="_Toc346302517"/>
      <w:r w:rsidRPr="005F3F01">
        <w:t>I.</w:t>
      </w:r>
      <w:r w:rsidR="00661D1E">
        <w:t>4.2.1</w:t>
      </w:r>
      <w:r w:rsidR="005205B2">
        <w:t>.</w:t>
      </w:r>
      <w:r w:rsidRPr="005F3F01">
        <w:t xml:space="preserve">  </w:t>
      </w:r>
      <w:r w:rsidR="00D647B7" w:rsidRPr="005F3F01">
        <w:t>Principe de la modulation </w:t>
      </w:r>
      <w:bookmarkEnd w:id="62"/>
    </w:p>
    <w:p w:rsidR="00477ECE" w:rsidRDefault="00D647B7" w:rsidP="00A0767C">
      <w:pPr>
        <w:autoSpaceDE w:val="0"/>
        <w:autoSpaceDN w:val="0"/>
        <w:adjustRightInd w:val="0"/>
        <w:spacing w:after="0" w:line="360" w:lineRule="auto"/>
        <w:jc w:val="both"/>
        <w:rPr>
          <w:rFonts w:ascii="Times New Roman" w:hAnsi="Times New Roman" w:cs="Times New Roman"/>
          <w:sz w:val="24"/>
          <w:szCs w:val="24"/>
        </w:rPr>
      </w:pPr>
      <w:r w:rsidRPr="00F13CE0">
        <w:rPr>
          <w:rFonts w:ascii="Times New Roman" w:hAnsi="Times New Roman" w:cs="Times New Roman"/>
          <w:sz w:val="24"/>
          <w:szCs w:val="24"/>
        </w:rPr>
        <w:t xml:space="preserve">      Pour répartir les données à transmettre sur les N porteuses, on groupe les symboles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k</m:t>
            </m:r>
          </m:sub>
        </m:sSub>
      </m:oMath>
      <w:r w:rsidRPr="00F13CE0">
        <w:rPr>
          <w:rFonts w:ascii="Times New Roman" w:hAnsi="Times New Roman" w:cs="Times New Roman"/>
          <w:sz w:val="24"/>
          <w:szCs w:val="24"/>
        </w:rPr>
        <w:t xml:space="preserve"> par paquets de N. Les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k</m:t>
            </m:r>
          </m:sub>
        </m:sSub>
      </m:oMath>
      <w:r w:rsidRPr="00F13CE0">
        <w:rPr>
          <w:rFonts w:ascii="Times New Roman" w:hAnsi="Times New Roman" w:cs="Times New Roman"/>
          <w:sz w:val="24"/>
          <w:szCs w:val="24"/>
        </w:rPr>
        <w:t xml:space="preserve"> sont des nombres complexes définis à partir des éléments binaires par une constellation souvent de modulation MAQ à 4, 16, 64,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q</m:t>
            </m:r>
          </m:sup>
        </m:sSup>
      </m:oMath>
      <w:r w:rsidRPr="00F13CE0">
        <w:rPr>
          <w:rFonts w:ascii="Times New Roman" w:hAnsi="Times New Roman" w:cs="Times New Roman"/>
          <w:sz w:val="24"/>
          <w:szCs w:val="24"/>
        </w:rPr>
        <w:t xml:space="preserve"> états.</w:t>
      </w:r>
    </w:p>
    <w:p w:rsidR="00D647B7" w:rsidRPr="00F13CE0" w:rsidRDefault="00D647B7" w:rsidP="00B41CCA">
      <w:pPr>
        <w:autoSpaceDE w:val="0"/>
        <w:autoSpaceDN w:val="0"/>
        <w:adjustRightInd w:val="0"/>
        <w:spacing w:after="0" w:line="360" w:lineRule="auto"/>
        <w:jc w:val="both"/>
        <w:rPr>
          <w:rFonts w:ascii="Times New Roman" w:hAnsi="Times New Roman" w:cs="Times New Roman"/>
          <w:sz w:val="24"/>
          <w:szCs w:val="24"/>
        </w:rPr>
      </w:pPr>
      <w:r w:rsidRPr="00F13CE0">
        <w:rPr>
          <w:rFonts w:ascii="Times New Roman" w:hAnsi="Times New Roman" w:cs="Times New Roman"/>
          <w:sz w:val="24"/>
          <w:szCs w:val="24"/>
        </w:rPr>
        <w:lastRenderedPageBreak/>
        <w:t xml:space="preserve">La séquence de N symboles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hAnsi="Cambria Math" w:cs="Times New Roman"/>
            <w:sz w:val="24"/>
            <w:szCs w:val="24"/>
          </w:rPr>
          <m:t xml:space="preserve">, . . ., </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N-1</m:t>
            </m:r>
          </m:sub>
        </m:sSub>
      </m:oMath>
      <w:r w:rsidRPr="00F13CE0">
        <w:rPr>
          <w:rFonts w:ascii="Times New Roman" w:hAnsi="Times New Roman" w:cs="Times New Roman"/>
          <w:sz w:val="24"/>
          <w:szCs w:val="24"/>
        </w:rPr>
        <w:t xml:space="preserve"> constitue un symbole OFDM. Le </w:t>
      </w:r>
      <w:r w:rsidR="00820EBD">
        <w:rPr>
          <w:rFonts w:ascii="Times New Roman" w:hAnsi="Times New Roman" w:cs="Times New Roman"/>
          <w:sz w:val="24"/>
          <w:szCs w:val="24"/>
        </w:rPr>
        <w:t>Kiè</w:t>
      </w:r>
      <w:r w:rsidRPr="00F13CE0">
        <w:rPr>
          <w:rFonts w:ascii="Times New Roman" w:hAnsi="Times New Roman" w:cs="Times New Roman"/>
          <w:sz w:val="24"/>
          <w:szCs w:val="24"/>
        </w:rPr>
        <w:t xml:space="preserve">me train de symboles parmi les N trains module un signal de </w:t>
      </w:r>
      <w:r w:rsidR="00C2291A" w:rsidRPr="00F13CE0">
        <w:rPr>
          <w:rFonts w:ascii="Times New Roman" w:hAnsi="Times New Roman" w:cs="Times New Roman"/>
          <w:sz w:val="24"/>
          <w:szCs w:val="24"/>
        </w:rPr>
        <w:t>fréquence</w:t>
      </w:r>
      <m:oMath>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k</m:t>
            </m:r>
          </m:sub>
        </m:sSub>
      </m:oMath>
      <w:r w:rsidRPr="00F13CE0">
        <w:rPr>
          <w:rFonts w:ascii="Times New Roman" w:hAnsi="Times New Roman" w:cs="Times New Roman"/>
          <w:sz w:val="24"/>
          <w:szCs w:val="24"/>
        </w:rPr>
        <w:t xml:space="preserve">. Le signal modulé du train k s'écrit sous forme complexe : </w:t>
      </w: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k</m:t>
                </m:r>
              </m:sub>
            </m:sSub>
          </m:e>
          <m:sup>
            <m:r>
              <w:rPr>
                <w:rFonts w:ascii="Cambria Math" w:hAnsi="Cambria Math" w:cs="Times New Roman"/>
                <w:sz w:val="24"/>
                <w:szCs w:val="24"/>
              </w:rPr>
              <m:t>(2jπfkt)</m:t>
            </m:r>
          </m:sup>
        </m:sSup>
        <m:r>
          <w:rPr>
            <w:rFonts w:ascii="Cambria Math" w:hAnsi="Cambria Math" w:cs="Times New Roman"/>
            <w:sz w:val="24"/>
            <w:szCs w:val="24"/>
          </w:rPr>
          <m:t xml:space="preserve"> .</m:t>
        </m:r>
      </m:oMath>
      <w:r w:rsidRPr="00F13CE0">
        <w:rPr>
          <w:rFonts w:ascii="Times New Roman" w:hAnsi="Times New Roman" w:cs="Times New Roman"/>
          <w:sz w:val="24"/>
          <w:szCs w:val="24"/>
        </w:rPr>
        <w:t xml:space="preserve"> </w:t>
      </w:r>
    </w:p>
    <w:p w:rsidR="00D647B7" w:rsidRDefault="00D647B7" w:rsidP="00B41CCA">
      <w:pPr>
        <w:autoSpaceDE w:val="0"/>
        <w:autoSpaceDN w:val="0"/>
        <w:adjustRightInd w:val="0"/>
        <w:spacing w:after="0" w:line="360" w:lineRule="auto"/>
        <w:jc w:val="both"/>
        <w:rPr>
          <w:rFonts w:ascii="Times New Roman" w:hAnsi="Times New Roman" w:cs="Times New Roman"/>
          <w:sz w:val="24"/>
          <w:szCs w:val="24"/>
        </w:rPr>
      </w:pPr>
      <w:r w:rsidRPr="00F13CE0">
        <w:rPr>
          <w:rFonts w:ascii="Times New Roman" w:hAnsi="Times New Roman" w:cs="Times New Roman"/>
          <w:sz w:val="24"/>
          <w:szCs w:val="24"/>
        </w:rPr>
        <w:t xml:space="preserve">    Le signal total s(t) correspondant à l'ensemble des N symboles réassemblés en un symbole OFDM </w:t>
      </w:r>
      <w:r w:rsidR="00820EBD">
        <w:rPr>
          <w:rFonts w:ascii="Times New Roman" w:hAnsi="Times New Roman" w:cs="Times New Roman"/>
          <w:sz w:val="24"/>
          <w:szCs w:val="24"/>
        </w:rPr>
        <w:t xml:space="preserve">s’écrit </w:t>
      </w:r>
      <w:r w:rsidRPr="00F13CE0">
        <w:rPr>
          <w:rFonts w:ascii="Times New Roman" w:hAnsi="Times New Roman" w:cs="Times New Roman"/>
          <w:sz w:val="24"/>
          <w:szCs w:val="24"/>
        </w:rPr>
        <w:t>:</w:t>
      </w:r>
    </w:p>
    <w:p w:rsidR="00656958" w:rsidRPr="00F13CE0" w:rsidRDefault="00656958" w:rsidP="00B41CCA">
      <w:pPr>
        <w:autoSpaceDE w:val="0"/>
        <w:autoSpaceDN w:val="0"/>
        <w:adjustRightInd w:val="0"/>
        <w:spacing w:after="0" w:line="360" w:lineRule="auto"/>
        <w:jc w:val="both"/>
        <w:rPr>
          <w:rFonts w:ascii="Times New Roman" w:hAnsi="Times New Roman" w:cs="Times New Roman"/>
          <w:sz w:val="24"/>
          <w:szCs w:val="24"/>
        </w:rPr>
      </w:pPr>
    </w:p>
    <w:p w:rsidR="00F96CB6" w:rsidRDefault="00490E4D" w:rsidP="00B41CCA">
      <w:pPr>
        <w:autoSpaceDE w:val="0"/>
        <w:autoSpaceDN w:val="0"/>
        <w:adjustRightInd w:val="0"/>
        <w:spacing w:after="0" w:line="360" w:lineRule="auto"/>
        <w:jc w:val="both"/>
        <w:rPr>
          <w:rFonts w:ascii="Times New Roman" w:eastAsiaTheme="minorEastAsia" w:hAnsi="Times New Roman" w:cs="Times New Roman"/>
          <w:noProof/>
          <w:sz w:val="24"/>
          <w:szCs w:val="24"/>
          <w:lang w:eastAsia="fr-FR"/>
        </w:rPr>
      </w:pPr>
      <m:oMath>
        <m:r>
          <w:rPr>
            <w:rFonts w:ascii="Cambria Math" w:hAnsi="Cambria Math" w:cs="Times New Roman"/>
            <w:noProof/>
            <w:sz w:val="24"/>
            <w:szCs w:val="24"/>
            <w:lang w:eastAsia="fr-FR"/>
          </w:rPr>
          <m:t>s</m:t>
        </m:r>
        <m:d>
          <m:dPr>
            <m:ctrlPr>
              <w:rPr>
                <w:rFonts w:ascii="Cambria Math" w:hAnsi="Cambria Math" w:cs="Times New Roman"/>
                <w:i/>
                <w:noProof/>
                <w:sz w:val="24"/>
                <w:szCs w:val="24"/>
                <w:lang w:eastAsia="fr-FR"/>
              </w:rPr>
            </m:ctrlPr>
          </m:dPr>
          <m:e>
            <m:r>
              <w:rPr>
                <w:rFonts w:ascii="Cambria Math" w:hAnsi="Cambria Math" w:cs="Times New Roman"/>
                <w:noProof/>
                <w:sz w:val="24"/>
                <w:szCs w:val="24"/>
                <w:lang w:eastAsia="fr-FR"/>
              </w:rPr>
              <m:t>t</m:t>
            </m:r>
          </m:e>
        </m:d>
        <m:r>
          <w:rPr>
            <w:rFonts w:ascii="Cambria Math" w:hAnsi="Cambria Math" w:cs="Times New Roman"/>
            <w:noProof/>
            <w:sz w:val="24"/>
            <w:szCs w:val="24"/>
            <w:lang w:eastAsia="fr-FR"/>
          </w:rPr>
          <m:t>=</m:t>
        </m:r>
        <m:nary>
          <m:naryPr>
            <m:chr m:val="∑"/>
            <m:limLoc m:val="undOvr"/>
            <m:ctrlPr>
              <w:rPr>
                <w:rFonts w:ascii="Cambria Math" w:hAnsi="Cambria Math" w:cs="Times New Roman"/>
                <w:i/>
                <w:noProof/>
                <w:sz w:val="24"/>
                <w:szCs w:val="24"/>
                <w:lang w:eastAsia="fr-FR"/>
              </w:rPr>
            </m:ctrlPr>
          </m:naryPr>
          <m:sub>
            <m:r>
              <w:rPr>
                <w:rFonts w:ascii="Cambria Math" w:hAnsi="Cambria Math" w:cs="Times New Roman"/>
                <w:noProof/>
                <w:sz w:val="24"/>
                <w:szCs w:val="24"/>
                <w:lang w:eastAsia="fr-FR"/>
              </w:rPr>
              <m:t>k=0</m:t>
            </m:r>
          </m:sub>
          <m:sup>
            <m:r>
              <w:rPr>
                <w:rFonts w:ascii="Cambria Math" w:hAnsi="Cambria Math" w:cs="Times New Roman"/>
                <w:noProof/>
                <w:sz w:val="24"/>
                <w:szCs w:val="24"/>
                <w:lang w:eastAsia="fr-FR"/>
              </w:rPr>
              <m:t>N-1</m:t>
            </m:r>
          </m:sup>
          <m:e>
            <m:sSub>
              <m:sSubPr>
                <m:ctrlPr>
                  <w:rPr>
                    <w:rFonts w:ascii="Cambria Math" w:hAnsi="Cambria Math" w:cs="Times New Roman"/>
                    <w:i/>
                    <w:noProof/>
                    <w:sz w:val="24"/>
                    <w:szCs w:val="24"/>
                    <w:lang w:eastAsia="fr-FR"/>
                  </w:rPr>
                </m:ctrlPr>
              </m:sSubPr>
              <m:e>
                <m:r>
                  <w:rPr>
                    <w:rFonts w:ascii="Cambria Math" w:hAnsi="Cambria Math" w:cs="Times New Roman"/>
                    <w:noProof/>
                    <w:sz w:val="24"/>
                    <w:szCs w:val="24"/>
                    <w:lang w:eastAsia="fr-FR"/>
                  </w:rPr>
                  <m:t>c</m:t>
                </m:r>
              </m:e>
              <m:sub>
                <m:r>
                  <w:rPr>
                    <w:rFonts w:ascii="Cambria Math" w:hAnsi="Cambria Math" w:cs="Times New Roman"/>
                    <w:noProof/>
                    <w:sz w:val="24"/>
                    <w:szCs w:val="24"/>
                    <w:lang w:eastAsia="fr-FR"/>
                  </w:rPr>
                  <m:t>k</m:t>
                </m:r>
              </m:sub>
            </m:sSub>
            <m:sSup>
              <m:sSupPr>
                <m:ctrlPr>
                  <w:rPr>
                    <w:rFonts w:ascii="Cambria Math" w:hAnsi="Cambria Math" w:cs="Times New Roman"/>
                    <w:i/>
                    <w:noProof/>
                    <w:sz w:val="24"/>
                    <w:szCs w:val="24"/>
                    <w:lang w:eastAsia="fr-FR"/>
                  </w:rPr>
                </m:ctrlPr>
              </m:sSupPr>
              <m:e>
                <m:r>
                  <w:rPr>
                    <w:rFonts w:ascii="Cambria Math" w:hAnsi="Cambria Math" w:cs="Times New Roman"/>
                    <w:noProof/>
                    <w:sz w:val="24"/>
                    <w:szCs w:val="24"/>
                    <w:lang w:eastAsia="fr-FR"/>
                  </w:rPr>
                  <m:t>e</m:t>
                </m:r>
              </m:e>
              <m:sup>
                <m:r>
                  <w:rPr>
                    <w:rFonts w:ascii="Cambria Math" w:hAnsi="Cambria Math" w:cs="Times New Roman"/>
                    <w:noProof/>
                    <w:sz w:val="24"/>
                    <w:szCs w:val="24"/>
                    <w:lang w:eastAsia="fr-FR"/>
                  </w:rPr>
                  <m:t>2π</m:t>
                </m:r>
                <m:sSub>
                  <m:sSubPr>
                    <m:ctrlPr>
                      <w:rPr>
                        <w:rFonts w:ascii="Cambria Math" w:hAnsi="Cambria Math" w:cs="Times New Roman"/>
                        <w:i/>
                        <w:noProof/>
                        <w:sz w:val="24"/>
                        <w:szCs w:val="24"/>
                        <w:lang w:eastAsia="fr-FR"/>
                      </w:rPr>
                    </m:ctrlPr>
                  </m:sSubPr>
                  <m:e>
                    <m:r>
                      <w:rPr>
                        <w:rFonts w:ascii="Cambria Math" w:hAnsi="Cambria Math" w:cs="Times New Roman"/>
                        <w:noProof/>
                        <w:sz w:val="24"/>
                        <w:szCs w:val="24"/>
                        <w:lang w:eastAsia="fr-FR"/>
                      </w:rPr>
                      <m:t>f</m:t>
                    </m:r>
                  </m:e>
                  <m:sub>
                    <m:r>
                      <w:rPr>
                        <w:rFonts w:ascii="Cambria Math" w:hAnsi="Cambria Math" w:cs="Times New Roman"/>
                        <w:noProof/>
                        <w:sz w:val="24"/>
                        <w:szCs w:val="24"/>
                        <w:lang w:eastAsia="fr-FR"/>
                      </w:rPr>
                      <m:t>k</m:t>
                    </m:r>
                  </m:sub>
                </m:sSub>
                <m:r>
                  <w:rPr>
                    <w:rFonts w:ascii="Cambria Math" w:hAnsi="Cambria Math" w:cs="Times New Roman"/>
                    <w:noProof/>
                    <w:sz w:val="24"/>
                    <w:szCs w:val="24"/>
                    <w:lang w:eastAsia="fr-FR"/>
                  </w:rPr>
                  <m:t>t</m:t>
                </m:r>
              </m:sup>
            </m:sSup>
          </m:e>
        </m:nary>
      </m:oMath>
      <w:r w:rsidR="00820EBD">
        <w:rPr>
          <w:rFonts w:ascii="Times New Roman" w:eastAsiaTheme="minorEastAsia" w:hAnsi="Times New Roman" w:cs="Times New Roman"/>
          <w:noProof/>
          <w:sz w:val="24"/>
          <w:szCs w:val="24"/>
          <w:lang w:eastAsia="fr-FR"/>
        </w:rPr>
        <w:t xml:space="preserve">                        avec  </w:t>
      </w:r>
      <m:oMath>
        <m:sSub>
          <m:sSubPr>
            <m:ctrlPr>
              <w:rPr>
                <w:rFonts w:ascii="Cambria Math" w:eastAsiaTheme="minorEastAsia" w:hAnsi="Cambria Math" w:cs="Times New Roman"/>
                <w:i/>
                <w:noProof/>
                <w:sz w:val="24"/>
                <w:szCs w:val="24"/>
                <w:lang w:eastAsia="fr-FR"/>
              </w:rPr>
            </m:ctrlPr>
          </m:sSubPr>
          <m:e>
            <m:r>
              <w:rPr>
                <w:rFonts w:ascii="Cambria Math" w:eastAsiaTheme="minorEastAsia" w:hAnsi="Cambria Math" w:cs="Times New Roman"/>
                <w:noProof/>
                <w:sz w:val="24"/>
                <w:szCs w:val="24"/>
                <w:lang w:eastAsia="fr-FR"/>
              </w:rPr>
              <m:t>f</m:t>
            </m:r>
          </m:e>
          <m:sub>
            <m:r>
              <w:rPr>
                <w:rFonts w:ascii="Cambria Math" w:eastAsiaTheme="minorEastAsia" w:hAnsi="Cambria Math" w:cs="Times New Roman"/>
                <w:noProof/>
                <w:sz w:val="24"/>
                <w:szCs w:val="24"/>
                <w:lang w:eastAsia="fr-FR"/>
              </w:rPr>
              <m:t>k</m:t>
            </m:r>
          </m:sub>
        </m:sSub>
      </m:oMath>
      <w:r w:rsidR="00820EBD">
        <w:rPr>
          <w:rFonts w:ascii="Times New Roman" w:eastAsiaTheme="minorEastAsia" w:hAnsi="Times New Roman" w:cs="Times New Roman"/>
          <w:noProof/>
          <w:sz w:val="24"/>
          <w:szCs w:val="24"/>
          <w:lang w:eastAsia="fr-FR"/>
        </w:rPr>
        <w:t xml:space="preserve"> s’écrit </w:t>
      </w:r>
      <m:oMath>
        <m:sSub>
          <m:sSubPr>
            <m:ctrlPr>
              <w:rPr>
                <w:rFonts w:ascii="Cambria Math" w:eastAsiaTheme="minorEastAsia" w:hAnsi="Cambria Math" w:cs="Times New Roman"/>
                <w:i/>
                <w:noProof/>
                <w:sz w:val="24"/>
                <w:szCs w:val="24"/>
                <w:lang w:eastAsia="fr-FR"/>
              </w:rPr>
            </m:ctrlPr>
          </m:sSubPr>
          <m:e>
            <m:r>
              <w:rPr>
                <w:rFonts w:ascii="Cambria Math" w:eastAsiaTheme="minorEastAsia" w:hAnsi="Cambria Math" w:cs="Times New Roman"/>
                <w:noProof/>
                <w:sz w:val="24"/>
                <w:szCs w:val="24"/>
                <w:lang w:eastAsia="fr-FR"/>
              </w:rPr>
              <m:t>f</m:t>
            </m:r>
          </m:e>
          <m:sub>
            <m:r>
              <w:rPr>
                <w:rFonts w:ascii="Cambria Math" w:eastAsiaTheme="minorEastAsia" w:hAnsi="Cambria Math" w:cs="Times New Roman"/>
                <w:noProof/>
                <w:sz w:val="24"/>
                <w:szCs w:val="24"/>
                <w:lang w:eastAsia="fr-FR"/>
              </w:rPr>
              <m:t>n</m:t>
            </m:r>
          </m:sub>
        </m:sSub>
        <m:r>
          <w:rPr>
            <w:rFonts w:ascii="Cambria Math" w:eastAsiaTheme="minorEastAsia" w:hAnsi="Cambria Math" w:cs="Times New Roman"/>
            <w:noProof/>
            <w:sz w:val="24"/>
            <w:szCs w:val="24"/>
            <w:lang w:eastAsia="fr-FR"/>
          </w:rPr>
          <m:t>+</m:t>
        </m:r>
        <m:f>
          <m:fPr>
            <m:ctrlPr>
              <w:rPr>
                <w:rFonts w:ascii="Cambria Math" w:eastAsiaTheme="minorEastAsia" w:hAnsi="Cambria Math" w:cs="Times New Roman"/>
                <w:i/>
                <w:noProof/>
                <w:sz w:val="24"/>
                <w:szCs w:val="24"/>
                <w:lang w:eastAsia="fr-FR"/>
              </w:rPr>
            </m:ctrlPr>
          </m:fPr>
          <m:num>
            <m:r>
              <w:rPr>
                <w:rFonts w:ascii="Cambria Math" w:eastAsiaTheme="minorEastAsia" w:hAnsi="Cambria Math" w:cs="Times New Roman"/>
                <w:noProof/>
                <w:sz w:val="24"/>
                <w:szCs w:val="24"/>
                <w:lang w:eastAsia="fr-FR"/>
              </w:rPr>
              <m:t>k</m:t>
            </m:r>
          </m:num>
          <m:den>
            <m:sSub>
              <m:sSubPr>
                <m:ctrlPr>
                  <w:rPr>
                    <w:rFonts w:ascii="Cambria Math" w:eastAsiaTheme="minorEastAsia" w:hAnsi="Cambria Math" w:cs="Times New Roman"/>
                    <w:i/>
                    <w:noProof/>
                    <w:sz w:val="24"/>
                    <w:szCs w:val="24"/>
                    <w:lang w:eastAsia="fr-FR"/>
                  </w:rPr>
                </m:ctrlPr>
              </m:sSubPr>
              <m:e>
                <m:r>
                  <w:rPr>
                    <w:rFonts w:ascii="Cambria Math" w:eastAsiaTheme="minorEastAsia" w:hAnsi="Cambria Math" w:cs="Times New Roman"/>
                    <w:noProof/>
                    <w:sz w:val="24"/>
                    <w:szCs w:val="24"/>
                    <w:lang w:eastAsia="fr-FR"/>
                  </w:rPr>
                  <m:t>T</m:t>
                </m:r>
              </m:e>
              <m:sub>
                <m:r>
                  <w:rPr>
                    <w:rFonts w:ascii="Cambria Math" w:eastAsiaTheme="minorEastAsia" w:hAnsi="Cambria Math" w:cs="Times New Roman"/>
                    <w:noProof/>
                    <w:sz w:val="24"/>
                    <w:szCs w:val="24"/>
                    <w:lang w:eastAsia="fr-FR"/>
                  </w:rPr>
                  <m:t>s</m:t>
                </m:r>
              </m:sub>
            </m:sSub>
          </m:den>
        </m:f>
      </m:oMath>
    </w:p>
    <w:p w:rsidR="00656958" w:rsidRDefault="00A915C2" w:rsidP="00B41CCA">
      <w:pPr>
        <w:autoSpaceDE w:val="0"/>
        <w:autoSpaceDN w:val="0"/>
        <w:adjustRightInd w:val="0"/>
        <w:spacing w:after="0" w:line="360" w:lineRule="auto"/>
        <w:jc w:val="both"/>
        <w:rPr>
          <w:rFonts w:ascii="Times New Roman" w:hAnsi="Times New Roman" w:cs="Times New Roman"/>
          <w:noProof/>
          <w:sz w:val="24"/>
          <w:szCs w:val="24"/>
          <w:lang w:eastAsia="fr-FR"/>
        </w:rPr>
      </w:pPr>
      <w:r>
        <w:rPr>
          <w:rFonts w:ascii="Times New Roman" w:hAnsi="Times New Roman" w:cs="Times New Roman"/>
          <w:noProof/>
          <w:sz w:val="24"/>
          <w:szCs w:val="24"/>
          <w:lang w:eastAsia="fr-FR"/>
        </w:rPr>
        <w:pict>
          <v:group id="_x0000_s1515" style="position:absolute;left:0;text-align:left;margin-left:13.9pt;margin-top:9.3pt;width:405.8pt;height:210pt;z-index:251796992" coordorigin="1695,5175" coordsize="8116,4155">
            <v:shape id="_x0000_s1478" type="#_x0000_t32" style="position:absolute;left:1695;top:7212;width:1290;height:1" o:connectortype="straight">
              <v:stroke endarrow="block"/>
            </v:shape>
            <v:rect id="_x0000_s1479" style="position:absolute;left:2985;top:6972;width:1170;height:465">
              <v:textbox>
                <w:txbxContent>
                  <w:p w:rsidR="00497A92" w:rsidRDefault="00497A92">
                    <w:r>
                      <w:t xml:space="preserve">MAQ  </w:t>
                    </w:r>
                    <m:oMath>
                      <m:sSup>
                        <m:sSupPr>
                          <m:ctrlPr>
                            <w:rPr>
                              <w:rFonts w:ascii="Cambria Math" w:hAnsi="Cambria Math"/>
                              <w:i/>
                            </w:rPr>
                          </m:ctrlPr>
                        </m:sSupPr>
                        <m:e>
                          <m:r>
                            <w:rPr>
                              <w:rFonts w:ascii="Cambria Math" w:hAnsi="Cambria Math"/>
                            </w:rPr>
                            <m:t>2</m:t>
                          </m:r>
                        </m:e>
                        <m:sup>
                          <m:r>
                            <w:rPr>
                              <w:rFonts w:ascii="Cambria Math" w:hAnsi="Cambria Math"/>
                            </w:rPr>
                            <m:t>q</m:t>
                          </m:r>
                        </m:sup>
                      </m:sSup>
                    </m:oMath>
                  </w:p>
                </w:txbxContent>
              </v:textbox>
            </v:rect>
            <v:shape id="_x0000_s1480" type="#_x0000_t32" style="position:absolute;left:4155;top:7213;width:1785;height:0" o:connectortype="straight">
              <v:stroke endarrow="block"/>
            </v:shape>
            <v:shape id="_x0000_s1481" type="#_x0000_t32" style="position:absolute;left:5955;top:5758;width:0;height:2774" o:connectortype="straight"/>
            <v:shape id="_x0000_s1482" type="#_x0000_t32" style="position:absolute;left:5970;top:5758;width:1035;height:0" o:connectortype="straight">
              <v:stroke endarrow="block"/>
            </v:shape>
            <v:shape id="_x0000_s1483" type="#_x0000_t32" style="position:absolute;left:5970;top:6823;width:1035;height:0" o:connectortype="straight">
              <v:stroke endarrow="block"/>
            </v:shape>
            <v:shape id="_x0000_s1484" type="#_x0000_t32" style="position:absolute;left:5970;top:8532;width:1035;height:0" o:connectortype="straight">
              <v:stroke endarrow="block"/>
            </v:shape>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_x0000_s1485" type="#_x0000_t123" style="position:absolute;left:7020;top:5624;width:285;height:254"/>
            <v:shape id="_x0000_s1486" type="#_x0000_t123" style="position:absolute;left:7005;top:6689;width:285;height:254"/>
            <v:shape id="_x0000_s1487" type="#_x0000_t123" style="position:absolute;left:6990;top:8382;width:285;height:254"/>
            <v:shape id="_x0000_s1488" type="#_x0000_t32" style="position:absolute;left:7305;top:5758;width:1201;height:0" o:connectortype="straight">
              <v:stroke endarrow="block"/>
            </v:shape>
            <v:shape id="_x0000_s1489" type="#_x0000_t32" style="position:absolute;left:7290;top:6823;width:1200;height:0" o:connectortype="straight">
              <v:stroke endarrow="block"/>
            </v:shape>
            <v:shape id="_x0000_s1490" type="#_x0000_t32" style="position:absolute;left:7275;top:8517;width:1215;height:0" o:connectortype="straight">
              <v:stroke endarrow="block"/>
            </v:shape>
            <v:shape id="_x0000_s1491" type="#_x0000_t32" style="position:absolute;left:8490;top:5758;width:1;height:2759" o:connectortype="straight"/>
            <v:shape id="_x0000_s1492" type="#_x0000_t32" style="position:absolute;left:8506;top:7138;width:840;height:0" o:connectortype="straight"/>
            <v:shape id="_x0000_s1493" type="#_x0000_t32" style="position:absolute;left:7170;top:5848;width:1;height:404;flip:y" o:connectortype="straight">
              <v:stroke endarrow="block"/>
            </v:shape>
            <v:shape id="_x0000_s1494" type="#_x0000_t32" style="position:absolute;left:7155;top:6943;width:1;height:359;flip:y" o:connectortype="straight">
              <v:stroke endarrow="block"/>
            </v:shape>
            <v:shape id="_x0000_s1495" type="#_x0000_t32" style="position:absolute;left:7126;top:8636;width:1;height:391;flip:y" o:connectortype="straight">
              <v:stroke endarrow="block"/>
            </v:shape>
            <v:oval id="_x0000_s1505" style="position:absolute;left:9346;top:6838;width:465;height:569">
              <v:textbox>
                <w:txbxContent>
                  <w:p w:rsidR="00497A92" w:rsidRDefault="00497A92">
                    <w:r>
                      <w:rPr>
                        <w:rFonts w:cstheme="minorHAnsi"/>
                      </w:rPr>
                      <w:t>∑</w:t>
                    </w:r>
                  </w:p>
                </w:txbxContent>
              </v:textbox>
            </v:oval>
            <v:shape id="_x0000_s1506" type="#_x0000_t202" style="position:absolute;left:1695;top:6689;width:1200;height:478" stroked="f">
              <v:textbox style="mso-next-textbox:#_x0000_s1506">
                <w:txbxContent>
                  <w:p w:rsidR="00497A92" w:rsidRDefault="00A915C2">
                    <m:oMath>
                      <m:sSub>
                        <m:sSubPr>
                          <m:ctrlPr>
                            <w:rPr>
                              <w:rFonts w:ascii="Cambria Math" w:hAnsi="Cambria Math"/>
                              <w:i/>
                            </w:rPr>
                          </m:ctrlPr>
                        </m:sSubPr>
                        <m:e>
                          <m:r>
                            <w:rPr>
                              <w:rFonts w:ascii="Cambria Math" w:hAnsi="Cambria Math"/>
                            </w:rPr>
                            <m:t>b</m:t>
                          </m:r>
                        </m:e>
                        <m:sub>
                          <m:r>
                            <w:rPr>
                              <w:rFonts w:ascii="Cambria Math" w:hAnsi="Cambria Math"/>
                            </w:rPr>
                            <m:t>0</m:t>
                          </m:r>
                        </m:sub>
                      </m:sSub>
                    </m:oMath>
                    <w:r w:rsidR="00497A9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oMath>
                    <w:r w:rsidR="00497A92">
                      <w:rPr>
                        <w:rFonts w:eastAsiaTheme="minorEastAsia"/>
                      </w:rPr>
                      <w:t>,…</w:t>
                    </w:r>
                  </w:p>
                </w:txbxContent>
              </v:textbox>
            </v:shape>
            <v:shape id="_x0000_s1507" type="#_x0000_t202" style="position:absolute;left:4245;top:6689;width:1590;height:449" stroked="f">
              <v:textbox>
                <w:txbxContent>
                  <w:p w:rsidR="00497A92" w:rsidRDefault="00A915C2">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497A92">
                      <w:rPr>
                        <w:rFonts w:eastAsiaTheme="minorEastAsia"/>
                      </w:rPr>
                      <w:t>,</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497A92">
                      <w:rPr>
                        <w:rFonts w:eastAsiaTheme="minorEastAsia"/>
                      </w:rPr>
                      <w:t>,……</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N-1</m:t>
                          </m:r>
                        </m:sub>
                      </m:sSub>
                    </m:oMath>
                  </w:p>
                </w:txbxContent>
              </v:textbox>
            </v:shape>
            <v:shape id="_x0000_s1508" type="#_x0000_t202" style="position:absolute;left:6120;top:5175;width:480;height:449" stroked="f">
              <v:textbox>
                <w:txbxContent>
                  <w:p w:rsidR="00497A92" w:rsidRDefault="00A915C2">
                    <m:oMathPara>
                      <m:oMath>
                        <m:sSub>
                          <m:sSubPr>
                            <m:ctrlPr>
                              <w:rPr>
                                <w:rFonts w:ascii="Cambria Math" w:hAnsi="Cambria Math"/>
                                <w:i/>
                              </w:rPr>
                            </m:ctrlPr>
                          </m:sSubPr>
                          <m:e>
                            <m:r>
                              <w:rPr>
                                <w:rFonts w:ascii="Cambria Math" w:hAnsi="Cambria Math"/>
                              </w:rPr>
                              <m:t>c</m:t>
                            </m:r>
                          </m:e>
                          <m:sub>
                            <m:r>
                              <w:rPr>
                                <w:rFonts w:ascii="Cambria Math" w:hAnsi="Cambria Math"/>
                              </w:rPr>
                              <m:t>0</m:t>
                            </m:r>
                          </m:sub>
                        </m:sSub>
                      </m:oMath>
                    </m:oMathPara>
                  </w:p>
                </w:txbxContent>
              </v:textbox>
            </v:shape>
            <v:shape id="_x0000_s1509" type="#_x0000_t202" style="position:absolute;left:6120;top:6252;width:360;height:437" stroked="f">
              <v:textbox>
                <w:txbxContent>
                  <w:p w:rsidR="00497A92" w:rsidRDefault="00A915C2" w:rsidP="00F40240">
                    <m:oMathPara>
                      <m:oMath>
                        <m:sSub>
                          <m:sSubPr>
                            <m:ctrlPr>
                              <w:rPr>
                                <w:rFonts w:ascii="Cambria Math" w:hAnsi="Cambria Math"/>
                                <w:i/>
                              </w:rPr>
                            </m:ctrlPr>
                          </m:sSubPr>
                          <m:e>
                            <m:r>
                              <w:rPr>
                                <w:rFonts w:ascii="Cambria Math" w:hAnsi="Cambria Math"/>
                              </w:rPr>
                              <m:t>c</m:t>
                            </m:r>
                          </m:e>
                          <m:sub>
                            <m:r>
                              <w:rPr>
                                <w:rFonts w:ascii="Cambria Math" w:hAnsi="Cambria Math"/>
                              </w:rPr>
                              <m:t>1</m:t>
                            </m:r>
                          </m:sub>
                        </m:sSub>
                      </m:oMath>
                    </m:oMathPara>
                  </w:p>
                </w:txbxContent>
              </v:textbox>
            </v:shape>
            <v:shape id="_x0000_s1510" type="#_x0000_t202" style="position:absolute;left:6120;top:7933;width:690;height:449" stroked="f">
              <v:textbox>
                <w:txbxContent>
                  <w:p w:rsidR="00497A92" w:rsidRDefault="00A915C2" w:rsidP="00F40240">
                    <m:oMathPara>
                      <m:oMath>
                        <m:sSub>
                          <m:sSubPr>
                            <m:ctrlPr>
                              <w:rPr>
                                <w:rFonts w:ascii="Cambria Math" w:hAnsi="Cambria Math"/>
                                <w:i/>
                              </w:rPr>
                            </m:ctrlPr>
                          </m:sSubPr>
                          <m:e>
                            <m:r>
                              <w:rPr>
                                <w:rFonts w:ascii="Cambria Math" w:hAnsi="Cambria Math"/>
                              </w:rPr>
                              <m:t>c</m:t>
                            </m:r>
                          </m:e>
                          <m:sub>
                            <m:r>
                              <w:rPr>
                                <w:rFonts w:ascii="Cambria Math" w:hAnsi="Cambria Math"/>
                              </w:rPr>
                              <m:t>N-1</m:t>
                            </m:r>
                          </m:sub>
                        </m:sSub>
                      </m:oMath>
                    </m:oMathPara>
                  </w:p>
                </w:txbxContent>
              </v:textbox>
            </v:shape>
            <v:shape id="_x0000_s1511" type="#_x0000_t202" style="position:absolute;left:7275;top:6030;width:1035;height:420" stroked="f">
              <v:textbox>
                <w:txbxContent>
                  <w:p w:rsidR="00497A92" w:rsidRDefault="00A915C2">
                    <m:oMathPara>
                      <m:oMath>
                        <m:sSup>
                          <m:sSupPr>
                            <m:ctrlPr>
                              <w:rPr>
                                <w:rFonts w:ascii="Cambria Math" w:hAnsi="Cambria Math"/>
                                <w:i/>
                              </w:rPr>
                            </m:ctrlPr>
                          </m:sSupPr>
                          <m:e>
                            <m:r>
                              <w:rPr>
                                <w:rFonts w:ascii="Cambria Math" w:hAnsi="Cambria Math"/>
                              </w:rPr>
                              <m:t>e</m:t>
                            </m:r>
                          </m:e>
                          <m:sup>
                            <m:r>
                              <w:rPr>
                                <w:rFonts w:ascii="Cambria Math" w:hAnsi="Cambria Math"/>
                              </w:rPr>
                              <m:t>2jπ</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t</m:t>
                            </m:r>
                          </m:sup>
                        </m:sSup>
                      </m:oMath>
                    </m:oMathPara>
                  </w:p>
                </w:txbxContent>
              </v:textbox>
            </v:shape>
            <v:shape id="_x0000_s1512" type="#_x0000_t202" style="position:absolute;left:7020;top:7213;width:1290;height:555" stroked="f">
              <v:textbox>
                <w:txbxContent>
                  <w:p w:rsidR="00497A92" w:rsidRDefault="00A915C2" w:rsidP="00F40240">
                    <m:oMathPara>
                      <m:oMath>
                        <m:sSup>
                          <m:sSupPr>
                            <m:ctrlPr>
                              <w:rPr>
                                <w:rFonts w:ascii="Cambria Math" w:hAnsi="Cambria Math"/>
                                <w:i/>
                              </w:rPr>
                            </m:ctrlPr>
                          </m:sSupPr>
                          <m:e>
                            <m:r>
                              <w:rPr>
                                <w:rFonts w:ascii="Cambria Math" w:hAnsi="Cambria Math"/>
                              </w:rPr>
                              <m:t>e</m:t>
                            </m:r>
                          </m:e>
                          <m:sup>
                            <m:r>
                              <w:rPr>
                                <w:rFonts w:ascii="Cambria Math" w:hAnsi="Cambria Math"/>
                              </w:rPr>
                              <m:t>2jπ</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s</m:t>
                                    </m:r>
                                  </m:sub>
                                </m:sSub>
                              </m:den>
                            </m:f>
                            <m:r>
                              <w:rPr>
                                <w:rFonts w:ascii="Cambria Math" w:hAnsi="Cambria Math"/>
                              </w:rPr>
                              <m:t>)t</m:t>
                            </m:r>
                          </m:sup>
                        </m:sSup>
                      </m:oMath>
                    </m:oMathPara>
                  </w:p>
                </w:txbxContent>
              </v:textbox>
            </v:shape>
            <v:shape id="_x0000_s1514" type="#_x0000_t202" style="position:absolute;left:7275;top:8775;width:1470;height:555" stroked="f">
              <v:textbox>
                <w:txbxContent>
                  <w:p w:rsidR="00497A92" w:rsidRDefault="00A915C2" w:rsidP="00F40240">
                    <m:oMathPara>
                      <m:oMath>
                        <m:sSup>
                          <m:sSupPr>
                            <m:ctrlPr>
                              <w:rPr>
                                <w:rFonts w:ascii="Cambria Math" w:hAnsi="Cambria Math"/>
                                <w:i/>
                              </w:rPr>
                            </m:ctrlPr>
                          </m:sSupPr>
                          <m:e>
                            <m:r>
                              <w:rPr>
                                <w:rFonts w:ascii="Cambria Math" w:hAnsi="Cambria Math"/>
                              </w:rPr>
                              <m:t>e</m:t>
                            </m:r>
                          </m:e>
                          <m:sup>
                            <m:r>
                              <w:rPr>
                                <w:rFonts w:ascii="Cambria Math" w:hAnsi="Cambria Math"/>
                              </w:rPr>
                              <m:t>2jπ</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N-1</m:t>
                                </m:r>
                              </m:num>
                              <m:den>
                                <m:sSub>
                                  <m:sSubPr>
                                    <m:ctrlPr>
                                      <w:rPr>
                                        <w:rFonts w:ascii="Cambria Math" w:hAnsi="Cambria Math"/>
                                        <w:i/>
                                      </w:rPr>
                                    </m:ctrlPr>
                                  </m:sSubPr>
                                  <m:e>
                                    <m:r>
                                      <w:rPr>
                                        <w:rFonts w:ascii="Cambria Math" w:hAnsi="Cambria Math"/>
                                      </w:rPr>
                                      <m:t>T</m:t>
                                    </m:r>
                                  </m:e>
                                  <m:sub>
                                    <m:r>
                                      <w:rPr>
                                        <w:rFonts w:ascii="Cambria Math" w:hAnsi="Cambria Math"/>
                                      </w:rPr>
                                      <m:t>s</m:t>
                                    </m:r>
                                  </m:sub>
                                </m:sSub>
                              </m:den>
                            </m:f>
                            <m:r>
                              <w:rPr>
                                <w:rFonts w:ascii="Cambria Math" w:hAnsi="Cambria Math"/>
                              </w:rPr>
                              <m:t>)t</m:t>
                            </m:r>
                          </m:sup>
                        </m:sSup>
                      </m:oMath>
                    </m:oMathPara>
                  </w:p>
                </w:txbxContent>
              </v:textbox>
            </v:shape>
          </v:group>
        </w:pict>
      </w:r>
    </w:p>
    <w:p w:rsidR="00165F30" w:rsidRDefault="00D647B7" w:rsidP="00B41CCA">
      <w:pPr>
        <w:keepNext/>
        <w:autoSpaceDE w:val="0"/>
        <w:autoSpaceDN w:val="0"/>
        <w:adjustRightInd w:val="0"/>
        <w:spacing w:after="0" w:line="360" w:lineRule="auto"/>
        <w:jc w:val="both"/>
        <w:rPr>
          <w:rFonts w:ascii="Times New Roman" w:hAnsi="Times New Roman" w:cs="Times New Roman"/>
          <w:noProof/>
          <w:sz w:val="24"/>
          <w:szCs w:val="24"/>
          <w:lang w:eastAsia="fr-FR"/>
        </w:rPr>
      </w:pPr>
      <w:r w:rsidRPr="00F13CE0">
        <w:rPr>
          <w:rFonts w:ascii="Times New Roman" w:hAnsi="Times New Roman" w:cs="Times New Roman"/>
          <w:sz w:val="24"/>
          <w:szCs w:val="24"/>
        </w:rPr>
        <w:t xml:space="preserve">                            </w:t>
      </w:r>
    </w:p>
    <w:p w:rsidR="00490E4D" w:rsidRDefault="00490E4D" w:rsidP="00B41CCA">
      <w:pPr>
        <w:keepNext/>
        <w:tabs>
          <w:tab w:val="left" w:pos="5550"/>
        </w:tabs>
        <w:autoSpaceDE w:val="0"/>
        <w:autoSpaceDN w:val="0"/>
        <w:adjustRightInd w:val="0"/>
        <w:spacing w:after="0" w:line="360" w:lineRule="auto"/>
        <w:jc w:val="both"/>
        <w:rPr>
          <w:rFonts w:ascii="Times New Roman" w:hAnsi="Times New Roman" w:cs="Times New Roman"/>
          <w:noProof/>
          <w:sz w:val="24"/>
          <w:szCs w:val="24"/>
          <w:lang w:eastAsia="fr-FR"/>
        </w:rPr>
      </w:pPr>
      <w:r>
        <w:rPr>
          <w:rFonts w:ascii="Times New Roman" w:hAnsi="Times New Roman" w:cs="Times New Roman"/>
          <w:noProof/>
          <w:sz w:val="24"/>
          <w:szCs w:val="24"/>
          <w:lang w:eastAsia="fr-FR"/>
        </w:rPr>
        <w:tab/>
      </w:r>
    </w:p>
    <w:p w:rsidR="00490E4D" w:rsidRDefault="00490E4D" w:rsidP="00B41CCA">
      <w:pPr>
        <w:keepNext/>
        <w:autoSpaceDE w:val="0"/>
        <w:autoSpaceDN w:val="0"/>
        <w:adjustRightInd w:val="0"/>
        <w:spacing w:after="0" w:line="360" w:lineRule="auto"/>
        <w:jc w:val="both"/>
        <w:rPr>
          <w:rFonts w:ascii="Times New Roman" w:hAnsi="Times New Roman" w:cs="Times New Roman"/>
          <w:noProof/>
          <w:sz w:val="24"/>
          <w:szCs w:val="24"/>
          <w:lang w:eastAsia="fr-FR"/>
        </w:rPr>
      </w:pPr>
    </w:p>
    <w:p w:rsidR="00490E4D" w:rsidRDefault="00490E4D" w:rsidP="00B41CCA">
      <w:pPr>
        <w:keepNext/>
        <w:autoSpaceDE w:val="0"/>
        <w:autoSpaceDN w:val="0"/>
        <w:adjustRightInd w:val="0"/>
        <w:spacing w:after="0" w:line="360" w:lineRule="auto"/>
        <w:jc w:val="both"/>
        <w:rPr>
          <w:rFonts w:ascii="Times New Roman" w:hAnsi="Times New Roman" w:cs="Times New Roman"/>
          <w:noProof/>
          <w:sz w:val="24"/>
          <w:szCs w:val="24"/>
          <w:lang w:eastAsia="fr-FR"/>
        </w:rPr>
      </w:pPr>
    </w:p>
    <w:p w:rsidR="00492402" w:rsidRDefault="00492402" w:rsidP="00B41CCA">
      <w:pPr>
        <w:keepNext/>
        <w:autoSpaceDE w:val="0"/>
        <w:autoSpaceDN w:val="0"/>
        <w:adjustRightInd w:val="0"/>
        <w:spacing w:after="0" w:line="360" w:lineRule="auto"/>
        <w:jc w:val="both"/>
      </w:pPr>
    </w:p>
    <w:p w:rsidR="00490E4D" w:rsidRDefault="00490E4D" w:rsidP="00B41CCA">
      <w:pPr>
        <w:keepNext/>
        <w:autoSpaceDE w:val="0"/>
        <w:autoSpaceDN w:val="0"/>
        <w:adjustRightInd w:val="0"/>
        <w:spacing w:after="0" w:line="360" w:lineRule="auto"/>
        <w:jc w:val="both"/>
      </w:pPr>
    </w:p>
    <w:p w:rsidR="00492402" w:rsidRDefault="00492402" w:rsidP="00B41CCA">
      <w:pPr>
        <w:autoSpaceDE w:val="0"/>
        <w:autoSpaceDN w:val="0"/>
        <w:adjustRightInd w:val="0"/>
        <w:spacing w:after="0" w:line="360" w:lineRule="auto"/>
        <w:jc w:val="center"/>
        <w:rPr>
          <w:rFonts w:ascii="Times New Roman" w:hAnsi="Times New Roman" w:cs="Times New Roman"/>
          <w:sz w:val="24"/>
          <w:szCs w:val="24"/>
        </w:rPr>
      </w:pPr>
      <w:bookmarkStart w:id="63" w:name="_Toc379023468"/>
      <w:bookmarkStart w:id="64" w:name="_Toc388431187"/>
      <w:bookmarkStart w:id="65" w:name="_Toc388434093"/>
    </w:p>
    <w:p w:rsidR="00492402" w:rsidRDefault="00492402" w:rsidP="00B41CCA">
      <w:pPr>
        <w:autoSpaceDE w:val="0"/>
        <w:autoSpaceDN w:val="0"/>
        <w:adjustRightInd w:val="0"/>
        <w:spacing w:after="0" w:line="360" w:lineRule="auto"/>
        <w:jc w:val="center"/>
        <w:rPr>
          <w:rFonts w:ascii="Times New Roman" w:hAnsi="Times New Roman" w:cs="Times New Roman"/>
          <w:sz w:val="24"/>
          <w:szCs w:val="24"/>
        </w:rPr>
      </w:pPr>
    </w:p>
    <w:p w:rsidR="00A0767C" w:rsidRDefault="00A0767C" w:rsidP="00B41CCA">
      <w:pPr>
        <w:autoSpaceDE w:val="0"/>
        <w:autoSpaceDN w:val="0"/>
        <w:adjustRightInd w:val="0"/>
        <w:spacing w:after="0" w:line="360" w:lineRule="auto"/>
        <w:jc w:val="center"/>
        <w:rPr>
          <w:rFonts w:ascii="Times New Roman" w:hAnsi="Times New Roman" w:cs="Times New Roman"/>
          <w:sz w:val="24"/>
          <w:szCs w:val="24"/>
        </w:rPr>
      </w:pPr>
    </w:p>
    <w:p w:rsidR="00A0767C" w:rsidRDefault="00A0767C" w:rsidP="00B41CCA">
      <w:pPr>
        <w:autoSpaceDE w:val="0"/>
        <w:autoSpaceDN w:val="0"/>
        <w:adjustRightInd w:val="0"/>
        <w:spacing w:after="0" w:line="360" w:lineRule="auto"/>
        <w:jc w:val="center"/>
        <w:rPr>
          <w:rFonts w:ascii="Times New Roman" w:hAnsi="Times New Roman" w:cs="Times New Roman"/>
          <w:sz w:val="24"/>
          <w:szCs w:val="24"/>
        </w:rPr>
      </w:pPr>
    </w:p>
    <w:p w:rsidR="00A0767C" w:rsidRDefault="00A0767C" w:rsidP="00B41CCA">
      <w:pPr>
        <w:autoSpaceDE w:val="0"/>
        <w:autoSpaceDN w:val="0"/>
        <w:adjustRightInd w:val="0"/>
        <w:spacing w:after="0" w:line="360" w:lineRule="auto"/>
        <w:jc w:val="center"/>
        <w:rPr>
          <w:rFonts w:ascii="Times New Roman" w:hAnsi="Times New Roman" w:cs="Times New Roman"/>
          <w:sz w:val="24"/>
          <w:szCs w:val="24"/>
        </w:rPr>
      </w:pPr>
    </w:p>
    <w:p w:rsidR="00165F30" w:rsidRPr="00165F30" w:rsidRDefault="00165F30" w:rsidP="00B41CCA">
      <w:pPr>
        <w:autoSpaceDE w:val="0"/>
        <w:autoSpaceDN w:val="0"/>
        <w:adjustRightInd w:val="0"/>
        <w:spacing w:after="0" w:line="360" w:lineRule="auto"/>
        <w:jc w:val="center"/>
        <w:rPr>
          <w:rFonts w:ascii="Times New Roman" w:hAnsi="Times New Roman" w:cs="Times New Roman"/>
          <w:sz w:val="24"/>
          <w:szCs w:val="24"/>
        </w:rPr>
      </w:pPr>
      <w:r w:rsidRPr="00165F30">
        <w:rPr>
          <w:rFonts w:ascii="Times New Roman" w:hAnsi="Times New Roman" w:cs="Times New Roman"/>
          <w:sz w:val="24"/>
          <w:szCs w:val="24"/>
        </w:rPr>
        <w:t xml:space="preserve">Figure </w:t>
      </w:r>
      <w:r w:rsidR="00A915C2" w:rsidRPr="00165F30">
        <w:rPr>
          <w:rFonts w:ascii="Times New Roman" w:hAnsi="Times New Roman" w:cs="Times New Roman"/>
          <w:sz w:val="24"/>
          <w:szCs w:val="24"/>
        </w:rPr>
        <w:fldChar w:fldCharType="begin"/>
      </w:r>
      <w:r w:rsidRPr="00165F30">
        <w:rPr>
          <w:rFonts w:ascii="Times New Roman" w:hAnsi="Times New Roman" w:cs="Times New Roman"/>
          <w:sz w:val="24"/>
          <w:szCs w:val="24"/>
        </w:rPr>
        <w:instrText xml:space="preserve"> SEQ Figure \* ARABIC </w:instrText>
      </w:r>
      <w:r w:rsidR="00A915C2" w:rsidRPr="00165F30">
        <w:rPr>
          <w:rFonts w:ascii="Times New Roman" w:hAnsi="Times New Roman" w:cs="Times New Roman"/>
          <w:sz w:val="24"/>
          <w:szCs w:val="24"/>
        </w:rPr>
        <w:fldChar w:fldCharType="separate"/>
      </w:r>
      <w:r w:rsidR="006B608F">
        <w:rPr>
          <w:rFonts w:ascii="Times New Roman" w:hAnsi="Times New Roman" w:cs="Times New Roman"/>
          <w:noProof/>
          <w:sz w:val="24"/>
          <w:szCs w:val="24"/>
        </w:rPr>
        <w:t>8</w:t>
      </w:r>
      <w:r w:rsidR="00A915C2" w:rsidRPr="00165F30">
        <w:rPr>
          <w:rFonts w:ascii="Times New Roman" w:hAnsi="Times New Roman" w:cs="Times New Roman"/>
          <w:sz w:val="24"/>
          <w:szCs w:val="24"/>
        </w:rPr>
        <w:fldChar w:fldCharType="end"/>
      </w:r>
      <w:bookmarkStart w:id="66" w:name="_Toc375733676"/>
      <w:r w:rsidRPr="00165F30">
        <w:rPr>
          <w:rFonts w:ascii="Times New Roman" w:hAnsi="Times New Roman" w:cs="Times New Roman"/>
          <w:sz w:val="24"/>
          <w:szCs w:val="24"/>
        </w:rPr>
        <w:t xml:space="preserve"> : Schéma de principe du modulateur OFDM</w:t>
      </w:r>
      <w:bookmarkEnd w:id="63"/>
      <w:bookmarkEnd w:id="64"/>
      <w:bookmarkEnd w:id="65"/>
      <w:bookmarkEnd w:id="66"/>
    </w:p>
    <w:p w:rsidR="00352E5F" w:rsidRDefault="00352E5F" w:rsidP="00B41CCA">
      <w:pPr>
        <w:autoSpaceDE w:val="0"/>
        <w:autoSpaceDN w:val="0"/>
        <w:adjustRightInd w:val="0"/>
        <w:spacing w:after="0" w:line="360" w:lineRule="auto"/>
        <w:jc w:val="both"/>
        <w:rPr>
          <w:rFonts w:ascii="Times New Roman" w:hAnsi="Times New Roman" w:cs="Times New Roman"/>
          <w:sz w:val="24"/>
          <w:szCs w:val="24"/>
        </w:rPr>
      </w:pPr>
    </w:p>
    <w:p w:rsidR="005F3F01" w:rsidRPr="00A0767C" w:rsidRDefault="005F3F01" w:rsidP="00A0767C">
      <w:pPr>
        <w:pStyle w:val="Titre4"/>
        <w:numPr>
          <w:ilvl w:val="0"/>
          <w:numId w:val="0"/>
        </w:numPr>
        <w:spacing w:line="360" w:lineRule="auto"/>
      </w:pPr>
      <w:r w:rsidRPr="005F3F01">
        <w:t>I.</w:t>
      </w:r>
      <w:r w:rsidR="005205B2">
        <w:t>4.2.2.</w:t>
      </w:r>
      <w:r w:rsidRPr="005F3F01">
        <w:t xml:space="preserve">  </w:t>
      </w:r>
      <w:r w:rsidR="00352E5F" w:rsidRPr="005F3F01">
        <w:t>Choix des sous porteuses</w:t>
      </w:r>
    </w:p>
    <w:p w:rsidR="00D647B7" w:rsidRPr="00F13CE0" w:rsidRDefault="00D647B7" w:rsidP="00A0767C">
      <w:pPr>
        <w:autoSpaceDE w:val="0"/>
        <w:autoSpaceDN w:val="0"/>
        <w:adjustRightInd w:val="0"/>
        <w:spacing w:after="0" w:line="360" w:lineRule="auto"/>
        <w:ind w:firstLine="567"/>
        <w:jc w:val="both"/>
        <w:rPr>
          <w:rFonts w:ascii="Times New Roman" w:hAnsi="Times New Roman" w:cs="Times New Roman"/>
          <w:sz w:val="24"/>
          <w:szCs w:val="24"/>
        </w:rPr>
      </w:pPr>
      <w:r w:rsidRPr="00F13CE0">
        <w:rPr>
          <w:rFonts w:ascii="Times New Roman" w:hAnsi="Times New Roman" w:cs="Times New Roman"/>
          <w:sz w:val="24"/>
          <w:szCs w:val="24"/>
        </w:rPr>
        <w:t xml:space="preserve">Les fréquences sont orthogonales si l'espace entre deux fréquences adjacentes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oMath>
      <w:r w:rsidR="00C2291A">
        <w:rPr>
          <w:rFonts w:ascii="Times New Roman" w:eastAsiaTheme="minorEastAsia" w:hAnsi="Times New Roman" w:cs="Times New Roman"/>
          <w:sz w:val="24"/>
          <w:szCs w:val="24"/>
        </w:rPr>
        <w:t xml:space="preserve"> </w:t>
      </w:r>
      <w:r w:rsidRPr="00F13CE0">
        <w:rPr>
          <w:rFonts w:ascii="Times New Roman" w:hAnsi="Times New Roman" w:cs="Times New Roman"/>
          <w:sz w:val="24"/>
          <w:szCs w:val="24"/>
        </w:rPr>
        <w:t xml:space="preserve">et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k+1</m:t>
            </m:r>
          </m:sub>
        </m:sSub>
      </m:oMath>
      <w:r w:rsidR="00C2291A">
        <w:rPr>
          <w:rFonts w:ascii="Times New Roman" w:eastAsiaTheme="minorEastAsia" w:hAnsi="Times New Roman" w:cs="Times New Roman"/>
          <w:sz w:val="24"/>
          <w:szCs w:val="24"/>
        </w:rPr>
        <w:t xml:space="preserve"> </w:t>
      </w:r>
      <w:r w:rsidR="00C2291A" w:rsidRPr="00F13CE0">
        <w:rPr>
          <w:rFonts w:ascii="Times New Roman" w:hAnsi="Times New Roman" w:cs="Times New Roman"/>
          <w:sz w:val="24"/>
          <w:szCs w:val="24"/>
        </w:rPr>
        <w:t>est</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den>
        </m:f>
      </m:oMath>
      <w:r w:rsidRPr="00F13CE0">
        <w:rPr>
          <w:rFonts w:ascii="Times New Roman" w:hAnsi="Times New Roman" w:cs="Times New Roman"/>
          <w:sz w:val="24"/>
          <w:szCs w:val="24"/>
        </w:rPr>
        <w:t xml:space="preserve">. En effet chaque porteuse modulant un symbole pendant une fenêtre rectangulaire temporelle de </w:t>
      </w:r>
      <w:r w:rsidR="00C2291A" w:rsidRPr="00F13CE0">
        <w:rPr>
          <w:rFonts w:ascii="Times New Roman" w:hAnsi="Times New Roman" w:cs="Times New Roman"/>
          <w:sz w:val="24"/>
          <w:szCs w:val="24"/>
        </w:rPr>
        <w:t>durée</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oMath>
      <w:r w:rsidRPr="00F13CE0">
        <w:rPr>
          <w:rFonts w:ascii="Times New Roman" w:hAnsi="Times New Roman" w:cs="Times New Roman"/>
          <w:sz w:val="24"/>
          <w:szCs w:val="24"/>
        </w:rPr>
        <w:t xml:space="preserve">, son spectre en fréquence est un sinus cardinal, fonction qui s'annule tous les </w:t>
      </w:r>
      <w:r w:rsidR="00C2291A" w:rsidRPr="00F13CE0">
        <w:rPr>
          <w:rFonts w:ascii="Times New Roman" w:hAnsi="Times New Roman" w:cs="Times New Roman"/>
          <w:sz w:val="24"/>
          <w:szCs w:val="24"/>
        </w:rPr>
        <w:t>multiples</w:t>
      </w:r>
      <w:r w:rsidR="00E03E18">
        <w:rPr>
          <w:rFonts w:ascii="Times New Roman" w:eastAsiaTheme="minorEastAsia" w:hAnsi="Times New Roman" w:cs="Times New Roman"/>
          <w:sz w:val="24"/>
          <w:szCs w:val="24"/>
        </w:rPr>
        <w:t xml:space="preserve"> de</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den>
        </m:f>
      </m:oMath>
      <w:r w:rsidRPr="00F13CE0">
        <w:rPr>
          <w:rFonts w:ascii="Times New Roman" w:hAnsi="Times New Roman" w:cs="Times New Roman"/>
          <w:sz w:val="24"/>
          <w:szCs w:val="24"/>
        </w:rPr>
        <w:t>.</w:t>
      </w:r>
    </w:p>
    <w:p w:rsidR="004F4F11" w:rsidRPr="00F13CE0" w:rsidRDefault="00D647B7" w:rsidP="00B41CCA">
      <w:pPr>
        <w:autoSpaceDE w:val="0"/>
        <w:autoSpaceDN w:val="0"/>
        <w:adjustRightInd w:val="0"/>
        <w:spacing w:after="0" w:line="360" w:lineRule="auto"/>
        <w:jc w:val="both"/>
        <w:rPr>
          <w:rFonts w:ascii="Times New Roman" w:hAnsi="Times New Roman" w:cs="Times New Roman"/>
          <w:sz w:val="24"/>
          <w:szCs w:val="24"/>
        </w:rPr>
      </w:pPr>
      <w:r w:rsidRPr="00F13CE0">
        <w:rPr>
          <w:rFonts w:ascii="Times New Roman" w:hAnsi="Times New Roman" w:cs="Times New Roman"/>
          <w:sz w:val="24"/>
          <w:szCs w:val="24"/>
        </w:rPr>
        <w:t xml:space="preserve">Ainsi, lorsque l'échantillonnage est effectué précisément à la fréquence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oMath>
      <w:r w:rsidRPr="00F13CE0">
        <w:rPr>
          <w:rFonts w:ascii="Times New Roman" w:hAnsi="Times New Roman" w:cs="Times New Roman"/>
          <w:sz w:val="24"/>
          <w:szCs w:val="24"/>
        </w:rPr>
        <w:t xml:space="preserve"> d'une sous-porteuse, il n'y a aucune interférence avec les autres sous-porteuses. C'est ce qui permet de recouvrir les spectres des différentes porteuses et d'obtenir ainsi une occupation optimale du spectre. Le nombre de sous-porteuses </w:t>
      </w:r>
      <m:oMath>
        <m:r>
          <w:rPr>
            <w:rFonts w:ascii="Cambria Math" w:hAnsi="Cambria Math" w:cs="Times New Roman"/>
            <w:sz w:val="24"/>
            <w:szCs w:val="24"/>
          </w:rPr>
          <m:t>N</m:t>
        </m:r>
      </m:oMath>
      <w:r w:rsidRPr="00F13CE0">
        <w:rPr>
          <w:rFonts w:ascii="Times New Roman" w:hAnsi="Times New Roman" w:cs="Times New Roman"/>
          <w:sz w:val="24"/>
          <w:szCs w:val="24"/>
        </w:rPr>
        <w:t xml:space="preserve"> est choisi de manière à remplir les deux conditions primordiales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r>
          <w:rPr>
            <w:rFonts w:ascii="Cambria Math" w:hAnsi="Cambria Math" w:cs="Times New Roman"/>
            <w:sz w:val="24"/>
            <w:szCs w:val="24"/>
          </w:rPr>
          <m:t xml:space="preserve"> &gt;&gt;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m</m:t>
            </m:r>
          </m:sub>
        </m:sSub>
      </m:oMath>
      <w:r w:rsidRPr="00F13CE0">
        <w:rPr>
          <w:rFonts w:ascii="Times New Roman" w:hAnsi="Times New Roman" w:cs="Times New Roman"/>
          <w:sz w:val="24"/>
          <w:szCs w:val="24"/>
        </w:rPr>
        <w:t xml:space="preserve"> afin de pouvoir considérer le canal plat, et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r>
          <w:rPr>
            <w:rFonts w:ascii="Cambria Math" w:hAnsi="Cambria Math" w:cs="Times New Roman"/>
            <w:sz w:val="24"/>
            <w:szCs w:val="24"/>
          </w:rPr>
          <m:t xml:space="preserve"> &lt;&lt; 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d</m:t>
            </m:r>
          </m:sub>
        </m:sSub>
        <m:r>
          <w:rPr>
            <w:rFonts w:ascii="Cambria Math" w:hAnsi="Cambria Math" w:cs="Times New Roman"/>
            <w:sz w:val="24"/>
            <w:szCs w:val="24"/>
          </w:rPr>
          <m:t>.</m:t>
        </m:r>
      </m:oMath>
    </w:p>
    <w:p w:rsidR="009C7704" w:rsidRDefault="009C7704" w:rsidP="00B41CCA">
      <w:pPr>
        <w:keepNext/>
        <w:autoSpaceDE w:val="0"/>
        <w:autoSpaceDN w:val="0"/>
        <w:adjustRightInd w:val="0"/>
        <w:spacing w:after="0" w:line="360" w:lineRule="auto"/>
        <w:jc w:val="both"/>
        <w:rPr>
          <w:noProof/>
          <w:lang w:eastAsia="fr-FR"/>
        </w:rPr>
      </w:pPr>
    </w:p>
    <w:p w:rsidR="00C64E98" w:rsidRDefault="00C64E98" w:rsidP="00B41CCA">
      <w:pPr>
        <w:keepNext/>
        <w:autoSpaceDE w:val="0"/>
        <w:autoSpaceDN w:val="0"/>
        <w:adjustRightInd w:val="0"/>
        <w:spacing w:after="0" w:line="360" w:lineRule="auto"/>
        <w:jc w:val="both"/>
        <w:rPr>
          <w:noProof/>
          <w:lang w:eastAsia="fr-FR"/>
        </w:rPr>
      </w:pPr>
    </w:p>
    <w:p w:rsidR="00C64E98" w:rsidRDefault="005A1D50" w:rsidP="00B41CCA">
      <w:pPr>
        <w:keepNext/>
        <w:autoSpaceDE w:val="0"/>
        <w:autoSpaceDN w:val="0"/>
        <w:adjustRightInd w:val="0"/>
        <w:spacing w:after="0" w:line="360" w:lineRule="auto"/>
        <w:jc w:val="both"/>
        <w:rPr>
          <w:noProof/>
          <w:lang w:eastAsia="fr-FR"/>
        </w:rPr>
      </w:pPr>
      <w:r>
        <w:object w:dxaOrig="8707" w:dyaOrig="3878">
          <v:rect id="rectole0000000011" o:spid="_x0000_i1025" style="width:434.55pt;height:193.7pt" o:ole="" o:preferrelative="t" stroked="f">
            <v:imagedata r:id="rId36" o:title=""/>
          </v:rect>
          <o:OLEObject Type="Embed" ProgID="StaticMetafile" ShapeID="rectole0000000011" DrawAspect="Content" ObjectID="_1477048666" r:id="rId37"/>
        </w:object>
      </w:r>
    </w:p>
    <w:p w:rsidR="00C64E98" w:rsidRDefault="00C64E98" w:rsidP="00B41CCA">
      <w:pPr>
        <w:keepNext/>
        <w:autoSpaceDE w:val="0"/>
        <w:autoSpaceDN w:val="0"/>
        <w:adjustRightInd w:val="0"/>
        <w:spacing w:after="0" w:line="360" w:lineRule="auto"/>
        <w:jc w:val="both"/>
        <w:rPr>
          <w:noProof/>
          <w:lang w:eastAsia="fr-FR"/>
        </w:rPr>
      </w:pPr>
    </w:p>
    <w:p w:rsidR="00165F30" w:rsidRPr="00165F30" w:rsidRDefault="00165F30" w:rsidP="00B41CCA">
      <w:pPr>
        <w:autoSpaceDE w:val="0"/>
        <w:autoSpaceDN w:val="0"/>
        <w:adjustRightInd w:val="0"/>
        <w:spacing w:after="0" w:line="360" w:lineRule="auto"/>
        <w:jc w:val="center"/>
        <w:rPr>
          <w:rFonts w:ascii="Times New Roman" w:hAnsi="Times New Roman" w:cs="Times New Roman"/>
          <w:sz w:val="24"/>
          <w:szCs w:val="24"/>
        </w:rPr>
      </w:pPr>
      <w:bookmarkStart w:id="67" w:name="_Toc379023469"/>
      <w:bookmarkStart w:id="68" w:name="_Toc388431188"/>
      <w:bookmarkStart w:id="69" w:name="_Toc388434094"/>
      <w:bookmarkStart w:id="70" w:name="_Toc346302518"/>
      <w:r w:rsidRPr="00165F30">
        <w:rPr>
          <w:rFonts w:ascii="Times New Roman" w:hAnsi="Times New Roman" w:cs="Times New Roman"/>
          <w:sz w:val="24"/>
          <w:szCs w:val="24"/>
        </w:rPr>
        <w:t xml:space="preserve">Figure </w:t>
      </w:r>
      <w:r w:rsidR="00A915C2" w:rsidRPr="00165F30">
        <w:rPr>
          <w:rFonts w:ascii="Times New Roman" w:hAnsi="Times New Roman" w:cs="Times New Roman"/>
          <w:sz w:val="24"/>
          <w:szCs w:val="24"/>
        </w:rPr>
        <w:fldChar w:fldCharType="begin"/>
      </w:r>
      <w:r w:rsidRPr="00165F30">
        <w:rPr>
          <w:rFonts w:ascii="Times New Roman" w:hAnsi="Times New Roman" w:cs="Times New Roman"/>
          <w:sz w:val="24"/>
          <w:szCs w:val="24"/>
        </w:rPr>
        <w:instrText xml:space="preserve"> SEQ Figure \* ARABIC </w:instrText>
      </w:r>
      <w:r w:rsidR="00A915C2" w:rsidRPr="00165F30">
        <w:rPr>
          <w:rFonts w:ascii="Times New Roman" w:hAnsi="Times New Roman" w:cs="Times New Roman"/>
          <w:sz w:val="24"/>
          <w:szCs w:val="24"/>
        </w:rPr>
        <w:fldChar w:fldCharType="separate"/>
      </w:r>
      <w:r w:rsidR="006B608F">
        <w:rPr>
          <w:rFonts w:ascii="Times New Roman" w:hAnsi="Times New Roman" w:cs="Times New Roman"/>
          <w:noProof/>
          <w:sz w:val="24"/>
          <w:szCs w:val="24"/>
        </w:rPr>
        <w:t>9</w:t>
      </w:r>
      <w:r w:rsidR="00A915C2" w:rsidRPr="00165F30">
        <w:rPr>
          <w:rFonts w:ascii="Times New Roman" w:hAnsi="Times New Roman" w:cs="Times New Roman"/>
          <w:sz w:val="24"/>
          <w:szCs w:val="24"/>
        </w:rPr>
        <w:fldChar w:fldCharType="end"/>
      </w:r>
      <w:bookmarkStart w:id="71" w:name="_Toc375733677"/>
      <w:r w:rsidRPr="00165F30">
        <w:rPr>
          <w:rFonts w:ascii="Times New Roman" w:hAnsi="Times New Roman" w:cs="Times New Roman"/>
          <w:b/>
          <w:sz w:val="24"/>
          <w:szCs w:val="24"/>
        </w:rPr>
        <w:t xml:space="preserve"> </w:t>
      </w:r>
      <w:r w:rsidRPr="00165F30">
        <w:rPr>
          <w:rFonts w:ascii="Times New Roman" w:hAnsi="Times New Roman" w:cs="Times New Roman"/>
          <w:sz w:val="24"/>
          <w:szCs w:val="24"/>
        </w:rPr>
        <w:t>: Spectre en sortie du modulateur OFDM</w:t>
      </w:r>
      <w:bookmarkEnd w:id="67"/>
      <w:bookmarkEnd w:id="68"/>
      <w:bookmarkEnd w:id="69"/>
      <w:bookmarkEnd w:id="71"/>
    </w:p>
    <w:p w:rsidR="00E65155" w:rsidRDefault="00D647B7" w:rsidP="00B41CCA">
      <w:pPr>
        <w:pStyle w:val="Lgende"/>
        <w:spacing w:line="360" w:lineRule="auto"/>
        <w:rPr>
          <w:b w:val="0"/>
          <w:sz w:val="24"/>
        </w:rPr>
      </w:pPr>
      <w:r w:rsidRPr="00F13CE0">
        <w:rPr>
          <w:b w:val="0"/>
          <w:sz w:val="24"/>
        </w:rPr>
        <w:t xml:space="preserve">       </w:t>
      </w:r>
    </w:p>
    <w:p w:rsidR="00D647B7" w:rsidRDefault="00A915C2" w:rsidP="00B41CCA">
      <w:pPr>
        <w:pStyle w:val="Lgende"/>
        <w:spacing w:line="360" w:lineRule="auto"/>
        <w:jc w:val="center"/>
        <w:rPr>
          <w:b w:val="0"/>
          <w:color w:val="auto"/>
          <w:sz w:val="24"/>
          <w:szCs w:val="24"/>
        </w:rPr>
      </w:pPr>
      <m:oMathPara>
        <m:oMath>
          <m:sSub>
            <m:sSubPr>
              <m:ctrlPr>
                <w:rPr>
                  <w:rFonts w:ascii="Cambria Math" w:hAnsi="Cambria Math"/>
                  <w:b w:val="0"/>
                  <w:color w:val="auto"/>
                  <w:sz w:val="24"/>
                  <w:szCs w:val="24"/>
                </w:rPr>
              </m:ctrlPr>
            </m:sSubPr>
            <m:e>
              <m:r>
                <m:rPr>
                  <m:sty m:val="b"/>
                </m:rPr>
                <w:rPr>
                  <w:rFonts w:ascii="Cambria Math" w:hAnsi="Cambria Math"/>
                  <w:color w:val="auto"/>
                  <w:sz w:val="24"/>
                  <w:szCs w:val="24"/>
                </w:rPr>
                <m:t>f</m:t>
              </m:r>
            </m:e>
            <m:sub>
              <m:r>
                <m:rPr>
                  <m:sty m:val="b"/>
                </m:rPr>
                <w:rPr>
                  <w:rFonts w:ascii="Cambria Math" w:hAnsi="Cambria Math"/>
                  <w:color w:val="auto"/>
                  <w:sz w:val="24"/>
                  <w:szCs w:val="24"/>
                </w:rPr>
                <m:t>k</m:t>
              </m:r>
            </m:sub>
          </m:sSub>
          <m:r>
            <m:rPr>
              <m:sty m:val="b"/>
            </m:rPr>
            <w:rPr>
              <w:rFonts w:ascii="Cambria Math" w:hAnsi="Cambria Math"/>
              <w:color w:val="auto"/>
              <w:sz w:val="24"/>
              <w:szCs w:val="24"/>
            </w:rPr>
            <m:t>=</m:t>
          </m:r>
          <m:sSub>
            <m:sSubPr>
              <m:ctrlPr>
                <w:rPr>
                  <w:rFonts w:ascii="Cambria Math" w:hAnsi="Cambria Math"/>
                  <w:b w:val="0"/>
                  <w:color w:val="auto"/>
                  <w:sz w:val="24"/>
                  <w:szCs w:val="24"/>
                </w:rPr>
              </m:ctrlPr>
            </m:sSubPr>
            <m:e>
              <m:r>
                <m:rPr>
                  <m:sty m:val="b"/>
                </m:rPr>
                <w:rPr>
                  <w:rFonts w:ascii="Cambria Math" w:hAnsi="Cambria Math"/>
                  <w:color w:val="auto"/>
                  <w:sz w:val="24"/>
                  <w:szCs w:val="24"/>
                </w:rPr>
                <m:t>f</m:t>
              </m:r>
            </m:e>
            <m:sub>
              <m:r>
                <m:rPr>
                  <m:sty m:val="b"/>
                </m:rPr>
                <w:rPr>
                  <w:rFonts w:ascii="Cambria Math" w:hAnsi="Cambria Math"/>
                  <w:color w:val="auto"/>
                  <w:sz w:val="24"/>
                  <w:szCs w:val="24"/>
                </w:rPr>
                <m:t>0</m:t>
              </m:r>
            </m:sub>
          </m:sSub>
          <m:r>
            <m:rPr>
              <m:sty m:val="b"/>
            </m:rPr>
            <w:rPr>
              <w:rFonts w:ascii="Cambria Math" w:hAnsi="Cambria Math"/>
              <w:color w:val="auto"/>
              <w:sz w:val="24"/>
              <w:szCs w:val="24"/>
            </w:rPr>
            <m:t>+</m:t>
          </m:r>
          <m:f>
            <m:fPr>
              <m:ctrlPr>
                <w:rPr>
                  <w:rFonts w:ascii="Cambria Math" w:hAnsi="Cambria Math"/>
                  <w:b w:val="0"/>
                  <w:color w:val="auto"/>
                  <w:sz w:val="24"/>
                  <w:szCs w:val="24"/>
                </w:rPr>
              </m:ctrlPr>
            </m:fPr>
            <m:num>
              <m:r>
                <m:rPr>
                  <m:sty m:val="b"/>
                </m:rPr>
                <w:rPr>
                  <w:rFonts w:ascii="Cambria Math" w:hAnsi="Cambria Math"/>
                  <w:color w:val="auto"/>
                  <w:sz w:val="24"/>
                  <w:szCs w:val="24"/>
                </w:rPr>
                <m:t>k</m:t>
              </m:r>
            </m:num>
            <m:den>
              <m:sSub>
                <m:sSubPr>
                  <m:ctrlPr>
                    <w:rPr>
                      <w:rFonts w:ascii="Cambria Math" w:hAnsi="Cambria Math"/>
                      <w:b w:val="0"/>
                      <w:color w:val="auto"/>
                      <w:sz w:val="24"/>
                      <w:szCs w:val="24"/>
                    </w:rPr>
                  </m:ctrlPr>
                </m:sSubPr>
                <m:e>
                  <m:r>
                    <m:rPr>
                      <m:sty m:val="b"/>
                    </m:rPr>
                    <w:rPr>
                      <w:rFonts w:ascii="Cambria Math" w:hAnsi="Cambria Math"/>
                      <w:color w:val="auto"/>
                      <w:sz w:val="24"/>
                      <w:szCs w:val="24"/>
                    </w:rPr>
                    <m:t>T</m:t>
                  </m:r>
                </m:e>
                <m:sub>
                  <m:r>
                    <m:rPr>
                      <m:sty m:val="b"/>
                    </m:rPr>
                    <w:rPr>
                      <w:rFonts w:ascii="Cambria Math" w:hAnsi="Cambria Math"/>
                      <w:color w:val="auto"/>
                      <w:sz w:val="24"/>
                      <w:szCs w:val="24"/>
                    </w:rPr>
                    <m:t>s</m:t>
                  </m:r>
                </m:sub>
              </m:sSub>
            </m:den>
          </m:f>
        </m:oMath>
      </m:oMathPara>
    </w:p>
    <w:p w:rsidR="005205B2" w:rsidRPr="005205B2" w:rsidRDefault="005205B2" w:rsidP="00B41CCA">
      <w:pPr>
        <w:spacing w:line="360" w:lineRule="auto"/>
      </w:pPr>
    </w:p>
    <w:p w:rsidR="00D647B7" w:rsidRPr="00352E5F" w:rsidRDefault="00352E5F" w:rsidP="00B41CCA">
      <w:pPr>
        <w:pStyle w:val="petittitre1"/>
        <w:numPr>
          <w:ilvl w:val="0"/>
          <w:numId w:val="0"/>
        </w:numPr>
        <w:spacing w:line="360" w:lineRule="auto"/>
        <w:jc w:val="both"/>
        <w:rPr>
          <w:b w:val="0"/>
          <w:sz w:val="24"/>
        </w:rPr>
      </w:pPr>
      <w:r w:rsidRPr="00352E5F">
        <w:rPr>
          <w:b w:val="0"/>
          <w:sz w:val="24"/>
        </w:rPr>
        <w:t xml:space="preserve">On peut également </w:t>
      </w:r>
      <w:r w:rsidR="00D02536" w:rsidRPr="00352E5F">
        <w:rPr>
          <w:b w:val="0"/>
          <w:sz w:val="24"/>
        </w:rPr>
        <w:t>réécrire</w:t>
      </w:r>
      <w:r w:rsidRPr="00352E5F">
        <w:rPr>
          <w:b w:val="0"/>
          <w:sz w:val="24"/>
        </w:rPr>
        <w:t xml:space="preserve"> cette équation en </w:t>
      </w:r>
      <w:r w:rsidR="00D13701" w:rsidRPr="00352E5F">
        <w:rPr>
          <w:b w:val="0"/>
          <w:sz w:val="24"/>
        </w:rPr>
        <w:t>termes</w:t>
      </w:r>
      <w:r w:rsidRPr="00352E5F">
        <w:rPr>
          <w:b w:val="0"/>
          <w:sz w:val="24"/>
        </w:rPr>
        <w:t xml:space="preserve"> de temps utiles :</w:t>
      </w:r>
    </w:p>
    <w:p w:rsidR="00352E5F" w:rsidRPr="00352E5F" w:rsidRDefault="00352E5F" w:rsidP="00B41CCA">
      <w:pPr>
        <w:pStyle w:val="petittitre1"/>
        <w:numPr>
          <w:ilvl w:val="0"/>
          <w:numId w:val="0"/>
        </w:numPr>
        <w:spacing w:line="360" w:lineRule="auto"/>
        <w:jc w:val="both"/>
        <w:rPr>
          <w:b w:val="0"/>
          <w:sz w:val="24"/>
        </w:rPr>
      </w:pPr>
    </w:p>
    <w:p w:rsidR="00352E5F" w:rsidRPr="00352E5F" w:rsidRDefault="00352E5F" w:rsidP="00B41CCA">
      <w:pPr>
        <w:spacing w:line="360" w:lineRule="auto"/>
        <w:jc w:val="both"/>
        <w:rPr>
          <w:rFonts w:ascii="Times New Roman" w:hAnsi="Times New Roman" w:cs="Times New Roman"/>
          <w:sz w:val="24"/>
          <w:szCs w:val="24"/>
        </w:rPr>
      </w:pPr>
      <w:r w:rsidRPr="00352E5F">
        <w:rPr>
          <w:rFonts w:ascii="Times New Roman" w:hAnsi="Times New Roman" w:cs="Times New Roman"/>
          <w:sz w:val="24"/>
          <w:szCs w:val="24"/>
        </w:rPr>
        <w:t xml:space="preserve">Le temps utile total nécessaire  pour transmettre un symbole en codage orthogonal noté </w:t>
      </w:r>
      <m:oMath>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Pr="00352E5F">
        <w:rPr>
          <w:rFonts w:ascii="Times New Roman" w:hAnsi="Times New Roman" w:cs="Times New Roman"/>
          <w:sz w:val="24"/>
          <w:szCs w:val="24"/>
        </w:rPr>
        <w:t xml:space="preserve"> est liée a (Δ</w:t>
      </w:r>
      <m:oMath>
        <m:sSub>
          <m:sSubPr>
            <m:ctrlPr>
              <w:rPr>
                <w:rFonts w:ascii="Cambria Math" w:hAnsi="Times New Roman"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cn</m:t>
            </m:r>
          </m:sub>
        </m:sSub>
      </m:oMath>
      <w:r w:rsidRPr="00352E5F">
        <w:rPr>
          <w:rFonts w:ascii="Times New Roman" w:hAnsi="Times New Roman" w:cs="Times New Roman"/>
          <w:sz w:val="24"/>
          <w:szCs w:val="24"/>
        </w:rPr>
        <w:t> : écart entre deux sous porteuses) par la relation suivante :</w:t>
      </w:r>
    </w:p>
    <w:p w:rsidR="00352E5F" w:rsidRPr="00352E5F" w:rsidRDefault="00E43187" w:rsidP="00B639B3">
      <w:pPr>
        <w:pStyle w:val="Paragraphedeliste"/>
        <w:numPr>
          <w:ilvl w:val="0"/>
          <w:numId w:val="23"/>
        </w:numPr>
        <w:spacing w:line="360" w:lineRule="auto"/>
        <w:jc w:val="both"/>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 xml:space="preserve"> [s] = k/ Δ</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cn</m:t>
            </m:r>
          </m:sub>
        </m:sSub>
      </m:oMath>
      <w:r w:rsidR="00352E5F" w:rsidRPr="00352E5F">
        <w:rPr>
          <w:rFonts w:ascii="Times New Roman" w:hAnsi="Times New Roman" w:cs="Times New Roman"/>
          <w:sz w:val="24"/>
          <w:szCs w:val="24"/>
        </w:rPr>
        <w:t xml:space="preserve">  [Hz]    avec k est généralement choisi égal à 1.</w:t>
      </w:r>
    </w:p>
    <w:p w:rsidR="00352E5F" w:rsidRPr="00352E5F" w:rsidRDefault="00352E5F" w:rsidP="00B41CCA">
      <w:pPr>
        <w:spacing w:line="360" w:lineRule="auto"/>
        <w:jc w:val="both"/>
        <w:rPr>
          <w:rFonts w:ascii="Times New Roman" w:hAnsi="Times New Roman" w:cs="Times New Roman"/>
          <w:sz w:val="24"/>
          <w:szCs w:val="24"/>
        </w:rPr>
      </w:pPr>
      <w:r w:rsidRPr="00352E5F">
        <w:rPr>
          <w:rFonts w:ascii="Times New Roman" w:hAnsi="Times New Roman" w:cs="Times New Roman"/>
          <w:sz w:val="24"/>
          <w:szCs w:val="24"/>
        </w:rPr>
        <w:t xml:space="preserve">D’où pour N sous porteuses, on note </w:t>
      </w:r>
      <m:oMath>
        <m:r>
          <w:rPr>
            <w:rFonts w:ascii="Cambria Math" w:hAnsi="Cambria Math" w:cs="Times New Roman"/>
            <w:sz w:val="24"/>
            <w:szCs w:val="24"/>
          </w:rPr>
          <m:t>B=N*Δ</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cn</m:t>
            </m:r>
          </m:sub>
        </m:sSub>
      </m:oMath>
      <w:r w:rsidRPr="00352E5F">
        <w:rPr>
          <w:rFonts w:ascii="Times New Roman" w:hAnsi="Times New Roman" w:cs="Times New Roman"/>
          <w:sz w:val="24"/>
          <w:szCs w:val="24"/>
        </w:rPr>
        <w:t xml:space="preserve">  [Hz] la bande passante.</w:t>
      </w:r>
    </w:p>
    <w:p w:rsidR="00352E5F" w:rsidRPr="00352E5F" w:rsidRDefault="00352E5F" w:rsidP="003B41D6">
      <w:pPr>
        <w:spacing w:line="360" w:lineRule="auto"/>
        <w:jc w:val="both"/>
        <w:rPr>
          <w:rFonts w:ascii="Times New Roman" w:hAnsi="Times New Roman" w:cs="Times New Roman"/>
          <w:sz w:val="24"/>
          <w:szCs w:val="24"/>
        </w:rPr>
      </w:pPr>
      <w:r>
        <w:rPr>
          <w:rFonts w:ascii="Times New Roman" w:hAnsi="Times New Roman" w:cs="Times New Roman"/>
          <w:sz w:val="24"/>
          <w:szCs w:val="24"/>
        </w:rPr>
        <w:t>Outre sa lutte contre l’interférence, l’OFDM permet également d’obtenir une haute efficacité spectrale [5,25].</w:t>
      </w:r>
    </w:p>
    <w:p w:rsidR="00D647B7" w:rsidRPr="00F13CE0" w:rsidRDefault="005205B2" w:rsidP="00A0767C">
      <w:pPr>
        <w:pStyle w:val="Titre4"/>
        <w:numPr>
          <w:ilvl w:val="0"/>
          <w:numId w:val="0"/>
        </w:numPr>
        <w:spacing w:line="360" w:lineRule="auto"/>
      </w:pPr>
      <w:r>
        <w:t>I.4.2.3</w:t>
      </w:r>
      <w:r w:rsidR="00661D1E">
        <w:t xml:space="preserve">.  </w:t>
      </w:r>
      <w:r w:rsidR="00D647B7" w:rsidRPr="00DC3798">
        <w:t>Principe de la démodulation </w:t>
      </w:r>
      <w:bookmarkEnd w:id="70"/>
    </w:p>
    <w:p w:rsidR="00D647B7" w:rsidRDefault="00D647B7" w:rsidP="00B41CCA">
      <w:pPr>
        <w:autoSpaceDE w:val="0"/>
        <w:autoSpaceDN w:val="0"/>
        <w:adjustRightInd w:val="0"/>
        <w:spacing w:after="0" w:line="360" w:lineRule="auto"/>
        <w:jc w:val="both"/>
        <w:rPr>
          <w:rFonts w:ascii="Times New Roman" w:hAnsi="Times New Roman" w:cs="Times New Roman"/>
          <w:sz w:val="24"/>
          <w:szCs w:val="24"/>
        </w:rPr>
      </w:pPr>
      <w:r w:rsidRPr="00F13CE0">
        <w:rPr>
          <w:rFonts w:ascii="Times New Roman" w:hAnsi="Times New Roman" w:cs="Times New Roman"/>
          <w:sz w:val="24"/>
          <w:szCs w:val="24"/>
        </w:rPr>
        <w:t xml:space="preserve">          Le signal parvenu au récepteur  sur une durée symbole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oMath>
      <w:r w:rsidR="00E03E18">
        <w:rPr>
          <w:rFonts w:ascii="Times New Roman" w:eastAsiaTheme="minorEastAsia" w:hAnsi="Times New Roman" w:cs="Times New Roman"/>
          <w:sz w:val="24"/>
          <w:szCs w:val="24"/>
        </w:rPr>
        <w:t xml:space="preserve"> s’écrit</w:t>
      </w:r>
      <w:r w:rsidRPr="00F13CE0">
        <w:rPr>
          <w:rFonts w:ascii="Times New Roman" w:hAnsi="Times New Roman" w:cs="Times New Roman"/>
          <w:sz w:val="24"/>
          <w:szCs w:val="24"/>
        </w:rPr>
        <w:t>:</w:t>
      </w:r>
    </w:p>
    <w:p w:rsidR="00DB1FD8" w:rsidRPr="00DB1FD8" w:rsidRDefault="00DB1FD8" w:rsidP="00B41CCA">
      <w:pPr>
        <w:autoSpaceDE w:val="0"/>
        <w:autoSpaceDN w:val="0"/>
        <w:adjustRightInd w:val="0"/>
        <w:spacing w:after="0" w:line="360" w:lineRule="auto"/>
        <w:jc w:val="both"/>
        <w:rPr>
          <w:rFonts w:ascii="Times New Roman" w:hAnsi="Times New Roman" w:cs="Times New Roman"/>
          <w:sz w:val="32"/>
          <w:szCs w:val="32"/>
        </w:rPr>
      </w:pPr>
      <m:oMathPara>
        <m:oMath>
          <m:r>
            <w:rPr>
              <w:rFonts w:ascii="Cambria Math" w:hAnsi="Cambria Math" w:cs="Times New Roman"/>
              <w:sz w:val="32"/>
              <w:szCs w:val="32"/>
            </w:rPr>
            <m:t>y</m:t>
          </m:r>
          <m:d>
            <m:dPr>
              <m:ctrlPr>
                <w:rPr>
                  <w:rFonts w:ascii="Cambria Math" w:hAnsi="Cambria Math" w:cs="Times New Roman"/>
                  <w:i/>
                  <w:sz w:val="32"/>
                  <w:szCs w:val="32"/>
                </w:rPr>
              </m:ctrlPr>
            </m:dPr>
            <m:e>
              <m:r>
                <w:rPr>
                  <w:rFonts w:ascii="Cambria Math" w:hAnsi="Cambria Math" w:cs="Times New Roman"/>
                  <w:sz w:val="32"/>
                  <w:szCs w:val="32"/>
                </w:rPr>
                <m:t>t</m:t>
              </m:r>
            </m:e>
          </m:d>
          <m:r>
            <w:rPr>
              <w:rFonts w:ascii="Cambria Math" w:hAnsi="Cambria Math" w:cs="Times New Roman"/>
              <w:sz w:val="32"/>
              <w:szCs w:val="32"/>
            </w:rPr>
            <m:t>=</m:t>
          </m:r>
          <m:nary>
            <m:naryPr>
              <m:chr m:val="∑"/>
              <m:limLoc m:val="undOvr"/>
              <m:ctrlPr>
                <w:rPr>
                  <w:rFonts w:ascii="Cambria Math" w:hAnsi="Cambria Math" w:cs="Times New Roman"/>
                  <w:i/>
                  <w:sz w:val="32"/>
                  <w:szCs w:val="32"/>
                </w:rPr>
              </m:ctrlPr>
            </m:naryPr>
            <m:sub>
              <m:r>
                <w:rPr>
                  <w:rFonts w:ascii="Cambria Math" w:hAnsi="Cambria Math" w:cs="Times New Roman"/>
                  <w:sz w:val="32"/>
                  <w:szCs w:val="32"/>
                </w:rPr>
                <m:t>k=0</m:t>
              </m:r>
            </m:sub>
            <m:sup>
              <m:r>
                <w:rPr>
                  <w:rFonts w:ascii="Cambria Math" w:hAnsi="Cambria Math" w:cs="Times New Roman"/>
                  <w:sz w:val="32"/>
                  <w:szCs w:val="32"/>
                </w:rPr>
                <m:t>N-1</m:t>
              </m:r>
            </m:sup>
            <m:e>
              <m:sSub>
                <m:sSubPr>
                  <m:ctrlPr>
                    <w:rPr>
                      <w:rFonts w:ascii="Cambria Math" w:hAnsi="Cambria Math" w:cs="Times New Roman"/>
                      <w:i/>
                      <w:sz w:val="32"/>
                      <w:szCs w:val="32"/>
                    </w:rPr>
                  </m:ctrlPr>
                </m:sSubPr>
                <m:e>
                  <m:r>
                    <w:rPr>
                      <w:rFonts w:ascii="Cambria Math" w:hAnsi="Cambria Math" w:cs="Times New Roman"/>
                      <w:sz w:val="32"/>
                      <w:szCs w:val="32"/>
                    </w:rPr>
                    <m:t>c</m:t>
                  </m:r>
                </m:e>
                <m:sub>
                  <m:r>
                    <w:rPr>
                      <w:rFonts w:ascii="Cambria Math" w:hAnsi="Cambria Math" w:cs="Times New Roman"/>
                      <w:sz w:val="32"/>
                      <w:szCs w:val="32"/>
                    </w:rPr>
                    <m:t>k</m:t>
                  </m:r>
                </m:sub>
              </m:sSub>
              <m:sSub>
                <m:sSubPr>
                  <m:ctrlPr>
                    <w:rPr>
                      <w:rFonts w:ascii="Cambria Math" w:hAnsi="Cambria Math" w:cs="Times New Roman"/>
                      <w:i/>
                      <w:sz w:val="32"/>
                      <w:szCs w:val="32"/>
                    </w:rPr>
                  </m:ctrlPr>
                </m:sSubPr>
                <m:e>
                  <m:r>
                    <w:rPr>
                      <w:rFonts w:ascii="Cambria Math" w:hAnsi="Cambria Math" w:cs="Times New Roman"/>
                      <w:sz w:val="32"/>
                      <w:szCs w:val="32"/>
                    </w:rPr>
                    <m:t>H</m:t>
                  </m:r>
                </m:e>
                <m:sub>
                  <m:r>
                    <w:rPr>
                      <w:rFonts w:ascii="Cambria Math" w:hAnsi="Cambria Math" w:cs="Times New Roman"/>
                      <w:sz w:val="32"/>
                      <w:szCs w:val="32"/>
                    </w:rPr>
                    <m:t>k</m:t>
                  </m:r>
                </m:sub>
              </m:sSub>
              <m:r>
                <w:rPr>
                  <w:rFonts w:ascii="Cambria Math" w:hAnsi="Cambria Math" w:cs="Times New Roman"/>
                  <w:sz w:val="32"/>
                  <w:szCs w:val="32"/>
                </w:rPr>
                <m:t>(t)</m:t>
              </m:r>
              <m:sSup>
                <m:sSupPr>
                  <m:ctrlPr>
                    <w:rPr>
                      <w:rFonts w:ascii="Cambria Math" w:hAnsi="Cambria Math" w:cs="Times New Roman"/>
                      <w:i/>
                      <w:sz w:val="32"/>
                      <w:szCs w:val="32"/>
                    </w:rPr>
                  </m:ctrlPr>
                </m:sSupPr>
                <m:e>
                  <m:r>
                    <w:rPr>
                      <w:rFonts w:ascii="Cambria Math" w:hAnsi="Cambria Math" w:cs="Times New Roman"/>
                      <w:sz w:val="32"/>
                      <w:szCs w:val="32"/>
                    </w:rPr>
                    <m:t>e</m:t>
                  </m:r>
                </m:e>
                <m:sup>
                  <m:r>
                    <w:rPr>
                      <w:rFonts w:ascii="Cambria Math" w:hAnsi="Cambria Math" w:cs="Times New Roman"/>
                      <w:sz w:val="32"/>
                      <w:szCs w:val="32"/>
                    </w:rPr>
                    <m:t>2jπ(</m:t>
                  </m:r>
                  <m:sSub>
                    <m:sSubPr>
                      <m:ctrlPr>
                        <w:rPr>
                          <w:rFonts w:ascii="Cambria Math" w:hAnsi="Cambria Math" w:cs="Times New Roman"/>
                          <w:i/>
                          <w:sz w:val="32"/>
                          <w:szCs w:val="32"/>
                        </w:rPr>
                      </m:ctrlPr>
                    </m:sSubPr>
                    <m:e>
                      <m:r>
                        <w:rPr>
                          <w:rFonts w:ascii="Cambria Math" w:hAnsi="Cambria Math" w:cs="Times New Roman"/>
                          <w:sz w:val="32"/>
                          <w:szCs w:val="32"/>
                        </w:rPr>
                        <m:t>f</m:t>
                      </m:r>
                    </m:e>
                    <m:sub>
                      <m:r>
                        <w:rPr>
                          <w:rFonts w:ascii="Cambria Math" w:hAnsi="Cambria Math" w:cs="Times New Roman"/>
                          <w:sz w:val="32"/>
                          <w:szCs w:val="32"/>
                        </w:rPr>
                        <m:t>0</m:t>
                      </m:r>
                    </m:sub>
                  </m:sSub>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k</m:t>
                      </m:r>
                    </m:num>
                    <m:den>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s</m:t>
                          </m:r>
                        </m:sub>
                      </m:sSub>
                    </m:den>
                  </m:f>
                  <m:r>
                    <w:rPr>
                      <w:rFonts w:ascii="Cambria Math" w:hAnsi="Cambria Math" w:cs="Times New Roman"/>
                      <w:sz w:val="32"/>
                      <w:szCs w:val="32"/>
                    </w:rPr>
                    <m:t>)</m:t>
                  </m:r>
                </m:sup>
              </m:sSup>
            </m:e>
          </m:nary>
        </m:oMath>
      </m:oMathPara>
    </w:p>
    <w:p w:rsidR="00D647B7" w:rsidRPr="00F13CE0" w:rsidRDefault="00D647B7" w:rsidP="00B41CCA">
      <w:pPr>
        <w:autoSpaceDE w:val="0"/>
        <w:autoSpaceDN w:val="0"/>
        <w:adjustRightInd w:val="0"/>
        <w:spacing w:after="0" w:line="360" w:lineRule="auto"/>
        <w:jc w:val="both"/>
        <w:rPr>
          <w:rFonts w:ascii="Times New Roman" w:hAnsi="Times New Roman" w:cs="Times New Roman"/>
          <w:b/>
          <w:color w:val="FF0000"/>
          <w:sz w:val="24"/>
          <w:szCs w:val="24"/>
        </w:rPr>
      </w:pPr>
    </w:p>
    <w:p w:rsidR="00D647B7" w:rsidRPr="007233BE" w:rsidRDefault="00D647B7" w:rsidP="00B41CCA">
      <w:pPr>
        <w:autoSpaceDE w:val="0"/>
        <w:autoSpaceDN w:val="0"/>
        <w:adjustRightInd w:val="0"/>
        <w:spacing w:after="0" w:line="360" w:lineRule="auto"/>
        <w:jc w:val="both"/>
        <w:rPr>
          <w:rFonts w:asciiTheme="majorBidi" w:hAnsiTheme="majorBidi" w:cstheme="majorBidi"/>
          <w:sz w:val="24"/>
          <w:szCs w:val="24"/>
        </w:rPr>
      </w:pPr>
      <w:r w:rsidRPr="007233BE">
        <w:rPr>
          <w:rFonts w:asciiTheme="majorBidi" w:hAnsiTheme="majorBidi" w:cstheme="majorBidi"/>
          <w:sz w:val="24"/>
          <w:szCs w:val="24"/>
        </w:rPr>
        <w:t>A</w:t>
      </w:r>
      <w:r w:rsidR="00492EF8" w:rsidRPr="007233BE">
        <w:rPr>
          <w:rFonts w:asciiTheme="majorBidi" w:hAnsiTheme="majorBidi" w:cstheme="majorBidi"/>
          <w:sz w:val="24"/>
          <w:szCs w:val="24"/>
        </w:rPr>
        <w:t xml:space="preserve"> l’instant t </w:t>
      </w:r>
      <w:r w:rsidRPr="007233BE">
        <w:rPr>
          <w:rFonts w:asciiTheme="majorBidi" w:hAnsiTheme="majorBidi" w:cstheme="majorBidi"/>
          <w:sz w:val="24"/>
          <w:szCs w:val="24"/>
        </w:rPr>
        <w:t xml:space="preserve"> </w:t>
      </w:r>
      <m:oMath>
        <m:sSub>
          <m:sSubPr>
            <m:ctrlPr>
              <w:rPr>
                <w:rFonts w:ascii="Cambria Math" w:hAnsiTheme="majorBidi" w:cstheme="majorBidi"/>
              </w:rPr>
            </m:ctrlPr>
          </m:sSubPr>
          <m:e>
            <m:r>
              <m:rPr>
                <m:sty m:val="p"/>
              </m:rPr>
              <w:rPr>
                <w:rFonts w:ascii="Cambria Math" w:hAnsiTheme="majorBidi" w:cstheme="majorBidi"/>
              </w:rPr>
              <m:t>H</m:t>
            </m:r>
          </m:e>
          <m:sub>
            <m:r>
              <m:rPr>
                <m:sty m:val="p"/>
              </m:rPr>
              <w:rPr>
                <w:rFonts w:ascii="Cambria Math" w:hAnsiTheme="majorBidi" w:cstheme="majorBidi"/>
              </w:rPr>
              <m:t>k</m:t>
            </m:r>
          </m:sub>
        </m:sSub>
        <m:r>
          <m:rPr>
            <m:sty m:val="p"/>
          </m:rPr>
          <w:rPr>
            <w:rFonts w:ascii="Cambria Math" w:hAnsiTheme="majorBidi" w:cstheme="majorBidi"/>
          </w:rPr>
          <m:t>(t)</m:t>
        </m:r>
      </m:oMath>
      <w:r w:rsidR="00AC55B1" w:rsidRPr="007233BE">
        <w:rPr>
          <w:rFonts w:asciiTheme="majorBidi" w:eastAsiaTheme="minorEastAsia" w:hAnsiTheme="majorBidi" w:cstheme="majorBidi"/>
        </w:rPr>
        <w:t xml:space="preserve">  </w:t>
      </w:r>
      <w:r w:rsidRPr="007233BE">
        <w:rPr>
          <w:rFonts w:asciiTheme="majorBidi" w:hAnsiTheme="majorBidi" w:cstheme="majorBidi"/>
          <w:sz w:val="24"/>
          <w:szCs w:val="24"/>
        </w:rPr>
        <w:t xml:space="preserve">est la fonction de transfert du canal autour de la </w:t>
      </w:r>
      <w:r w:rsidR="00492EF8" w:rsidRPr="007233BE">
        <w:rPr>
          <w:rFonts w:asciiTheme="majorBidi" w:hAnsiTheme="majorBidi" w:cstheme="majorBidi"/>
          <w:sz w:val="24"/>
          <w:szCs w:val="24"/>
        </w:rPr>
        <w:t>fréquence</w:t>
      </w:r>
      <m:oMath>
        <m:r>
          <w:rPr>
            <w:rFonts w:ascii="Cambria Math" w:eastAsiaTheme="minorEastAsia" w:hAnsiTheme="majorBidi" w:cstheme="majorBidi"/>
            <w:sz w:val="24"/>
            <w:szCs w:val="24"/>
          </w:rPr>
          <m:t xml:space="preserve"> </m:t>
        </m:r>
        <m:sSub>
          <m:sSubPr>
            <m:ctrlPr>
              <w:rPr>
                <w:rFonts w:ascii="Cambria Math" w:hAnsiTheme="majorBidi"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k</m:t>
            </m:r>
          </m:sub>
        </m:sSub>
      </m:oMath>
      <w:r w:rsidR="00492EF8" w:rsidRPr="007233BE">
        <w:rPr>
          <w:rFonts w:asciiTheme="majorBidi" w:hAnsiTheme="majorBidi" w:cstheme="majorBidi"/>
          <w:sz w:val="24"/>
          <w:szCs w:val="24"/>
        </w:rPr>
        <w:t>, on suppose que c</w:t>
      </w:r>
      <w:r w:rsidRPr="007233BE">
        <w:rPr>
          <w:rFonts w:asciiTheme="majorBidi" w:hAnsiTheme="majorBidi" w:cstheme="majorBidi"/>
          <w:sz w:val="24"/>
          <w:szCs w:val="24"/>
        </w:rPr>
        <w:t xml:space="preserve">ette fonction </w:t>
      </w:r>
      <w:r w:rsidR="00492EF8" w:rsidRPr="007233BE">
        <w:rPr>
          <w:rFonts w:asciiTheme="majorBidi" w:hAnsiTheme="majorBidi" w:cstheme="majorBidi"/>
          <w:sz w:val="24"/>
          <w:szCs w:val="24"/>
        </w:rPr>
        <w:t>fluctue lentement et on peut</w:t>
      </w:r>
      <w:r w:rsidRPr="007233BE">
        <w:rPr>
          <w:rFonts w:asciiTheme="majorBidi" w:hAnsiTheme="majorBidi" w:cstheme="majorBidi"/>
          <w:sz w:val="24"/>
          <w:szCs w:val="24"/>
        </w:rPr>
        <w:t xml:space="preserve"> supposer </w:t>
      </w:r>
      <w:r w:rsidR="00492EF8" w:rsidRPr="007233BE">
        <w:rPr>
          <w:rFonts w:asciiTheme="majorBidi" w:hAnsiTheme="majorBidi" w:cstheme="majorBidi"/>
          <w:sz w:val="24"/>
          <w:szCs w:val="24"/>
        </w:rPr>
        <w:t xml:space="preserve">qu’elle est </w:t>
      </w:r>
      <w:r w:rsidRPr="007233BE">
        <w:rPr>
          <w:rFonts w:asciiTheme="majorBidi" w:hAnsiTheme="majorBidi" w:cstheme="majorBidi"/>
          <w:sz w:val="24"/>
          <w:szCs w:val="24"/>
        </w:rPr>
        <w:t xml:space="preserve">constante sur la période </w:t>
      </w:r>
      <m:oMath>
        <m:sSub>
          <m:sSubPr>
            <m:ctrlPr>
              <w:rPr>
                <w:rFonts w:ascii="Cambria Math" w:hAnsiTheme="majorBidi"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s</m:t>
            </m:r>
          </m:sub>
        </m:sSub>
        <m:r>
          <w:rPr>
            <w:rFonts w:ascii="Cambria Math" w:hAnsiTheme="majorBidi" w:cstheme="majorBidi"/>
            <w:sz w:val="24"/>
            <w:szCs w:val="24"/>
          </w:rPr>
          <m:t xml:space="preserve"> (</m:t>
        </m:r>
        <m:sSub>
          <m:sSubPr>
            <m:ctrlPr>
              <w:rPr>
                <w:rFonts w:ascii="Cambria Math" w:hAnsiTheme="majorBidi"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s</m:t>
            </m:r>
          </m:sub>
        </m:sSub>
        <m:r>
          <w:rPr>
            <w:rFonts w:ascii="Cambria Math" w:hAnsiTheme="majorBidi" w:cstheme="majorBidi"/>
            <w:sz w:val="24"/>
            <w:szCs w:val="24"/>
          </w:rPr>
          <m:t xml:space="preserve"> &lt;&lt; 1/</m:t>
        </m:r>
        <m:r>
          <w:rPr>
            <w:rFonts w:ascii="Cambria Math" w:hAnsi="Cambria Math" w:cstheme="majorBidi"/>
            <w:sz w:val="24"/>
            <w:szCs w:val="24"/>
          </w:rPr>
          <m:t>Bd</m:t>
        </m:r>
        <m:r>
          <w:rPr>
            <w:rFonts w:ascii="Cambria Math" w:hAnsiTheme="majorBidi" w:cstheme="majorBidi"/>
            <w:sz w:val="24"/>
            <w:szCs w:val="24"/>
          </w:rPr>
          <m:t>).</m:t>
        </m:r>
      </m:oMath>
      <w:r w:rsidRPr="007233BE">
        <w:rPr>
          <w:rFonts w:asciiTheme="majorBidi" w:hAnsiTheme="majorBidi" w:cstheme="majorBidi"/>
          <w:sz w:val="24"/>
          <w:szCs w:val="24"/>
        </w:rPr>
        <w:t xml:space="preserve"> </w:t>
      </w:r>
    </w:p>
    <w:p w:rsidR="00F32822" w:rsidRPr="007233BE" w:rsidRDefault="00D647B7" w:rsidP="00B41CCA">
      <w:pPr>
        <w:autoSpaceDE w:val="0"/>
        <w:autoSpaceDN w:val="0"/>
        <w:adjustRightInd w:val="0"/>
        <w:spacing w:after="0" w:line="360" w:lineRule="auto"/>
        <w:jc w:val="both"/>
        <w:rPr>
          <w:rFonts w:asciiTheme="majorBidi" w:hAnsiTheme="majorBidi" w:cstheme="majorBidi"/>
          <w:sz w:val="24"/>
          <w:szCs w:val="24"/>
        </w:rPr>
      </w:pPr>
      <w:r w:rsidRPr="007233BE">
        <w:rPr>
          <w:rFonts w:asciiTheme="majorBidi" w:hAnsiTheme="majorBidi" w:cstheme="majorBidi"/>
          <w:sz w:val="24"/>
          <w:szCs w:val="24"/>
        </w:rPr>
        <w:t xml:space="preserve">La démodulation classique consisterait à démoduler le signal suivant les N sous-porteuses </w:t>
      </w:r>
      <w:r w:rsidR="00DC4671" w:rsidRPr="007233BE">
        <w:rPr>
          <w:rFonts w:asciiTheme="majorBidi" w:hAnsiTheme="majorBidi" w:cstheme="majorBidi"/>
          <w:sz w:val="24"/>
          <w:szCs w:val="24"/>
        </w:rPr>
        <w:t>de la manière décrite par le schéma suivant :</w:t>
      </w:r>
      <w:r w:rsidRPr="007233BE">
        <w:rPr>
          <w:rFonts w:asciiTheme="majorBidi" w:hAnsiTheme="majorBidi" w:cstheme="majorBidi"/>
          <w:sz w:val="24"/>
          <w:szCs w:val="24"/>
        </w:rPr>
        <w:t xml:space="preserve"> </w:t>
      </w:r>
    </w:p>
    <w:p w:rsidR="004F4F11" w:rsidRPr="00F13CE0" w:rsidRDefault="004F4F11" w:rsidP="00B41CCA">
      <w:pPr>
        <w:autoSpaceDE w:val="0"/>
        <w:autoSpaceDN w:val="0"/>
        <w:adjustRightInd w:val="0"/>
        <w:spacing w:after="0" w:line="360" w:lineRule="auto"/>
        <w:jc w:val="both"/>
        <w:rPr>
          <w:rFonts w:ascii="Times New Roman" w:hAnsi="Times New Roman" w:cs="Times New Roman"/>
          <w:sz w:val="24"/>
          <w:szCs w:val="24"/>
        </w:rPr>
      </w:pPr>
    </w:p>
    <w:p w:rsidR="00D647B7" w:rsidRPr="00F13CE0" w:rsidRDefault="00D647B7" w:rsidP="00B41CCA">
      <w:pPr>
        <w:autoSpaceDE w:val="0"/>
        <w:autoSpaceDN w:val="0"/>
        <w:adjustRightInd w:val="0"/>
        <w:spacing w:after="0" w:line="360" w:lineRule="auto"/>
        <w:jc w:val="both"/>
        <w:rPr>
          <w:rFonts w:ascii="Times New Roman" w:hAnsi="Times New Roman" w:cs="Times New Roman"/>
          <w:b/>
          <w:color w:val="FF0000"/>
          <w:sz w:val="24"/>
          <w:szCs w:val="24"/>
        </w:rPr>
      </w:pPr>
    </w:p>
    <w:p w:rsidR="00165F30" w:rsidRDefault="00A915C2" w:rsidP="00B41CCA">
      <w:pPr>
        <w:keepNext/>
        <w:autoSpaceDE w:val="0"/>
        <w:autoSpaceDN w:val="0"/>
        <w:adjustRightInd w:val="0"/>
        <w:spacing w:after="0" w:line="360" w:lineRule="auto"/>
        <w:jc w:val="both"/>
      </w:pPr>
      <w:r w:rsidRPr="00A915C2">
        <w:rPr>
          <w:rFonts w:ascii="Times New Roman" w:hAnsi="Times New Roman" w:cs="Times New Roman"/>
          <w:noProof/>
          <w:sz w:val="24"/>
          <w:szCs w:val="24"/>
          <w:lang w:eastAsia="fr-FR"/>
        </w:rPr>
        <w:pict>
          <v:group id="_x0000_s1627" style="position:absolute;left:0;text-align:left;margin-left:26.85pt;margin-top:3.6pt;width:453.45pt;height:234.85pt;z-index:251862528" coordorigin="1954,2966" coordsize="9069,4697">
            <v:shape id="_x0000_s1598" type="#_x0000_t32" style="position:absolute;left:1954;top:5091;width:1457;height:1" o:connectortype="straight">
              <v:stroke endarrow="block"/>
            </v:shape>
            <v:shape id="_x0000_s1599" type="#_x0000_t32" style="position:absolute;left:3411;top:3411;width:0;height:3258" o:connectortype="straight"/>
            <v:shape id="_x0000_s1600" type="#_x0000_t32" style="position:absolute;left:3411;top:3411;width:2109;height:1" o:connectortype="straight">
              <v:stroke endarrow="block"/>
            </v:shape>
            <v:shape id="_x0000_s1601" type="#_x0000_t32" style="position:absolute;left:3411;top:4783;width:2109;height:0" o:connectortype="straight">
              <v:stroke endarrow="block"/>
            </v:shape>
            <v:shape id="_x0000_s1602" type="#_x0000_t32" style="position:absolute;left:3411;top:6669;width:2109;height:0" o:connectortype="straight">
              <v:stroke endarrow="block"/>
            </v:shape>
            <v:rect id="_x0000_s1603" style="position:absolute;left:6309;top:2966;width:1046;height:875">
              <v:textbox style="mso-next-textbox:#_x0000_s1603">
                <w:txbxContent>
                  <w:p w:rsidR="00497A92" w:rsidRPr="006C6C3A" w:rsidRDefault="00497A92" w:rsidP="006C6C3A">
                    <w:pPr>
                      <w:jc w:val="center"/>
                      <w:rPr>
                        <w:rFonts w:ascii="Times New Roman" w:hAnsi="Times New Roman" w:cs="Times New Roman"/>
                        <w:sz w:val="24"/>
                        <w:szCs w:val="24"/>
                      </w:rPr>
                    </w:pPr>
                    <w:r w:rsidRPr="006C6C3A">
                      <w:rPr>
                        <w:rFonts w:ascii="Times New Roman" w:hAnsi="Times New Roman" w:cs="Times New Roman"/>
                        <w:sz w:val="24"/>
                        <w:szCs w:val="24"/>
                      </w:rPr>
                      <w:t>Filtre adapté</w:t>
                    </w:r>
                  </w:p>
                </w:txbxContent>
              </v:textbox>
            </v:rect>
            <v:shape id="_x0000_s1604" type="#_x0000_t123" style="position:absolute;left:5520;top:3189;width:377;height:395"/>
            <v:shape id="_x0000_s1605" type="#_x0000_t123" style="position:absolute;left:5503;top:4594;width:377;height:395"/>
            <v:shape id="_x0000_s1606" type="#_x0000_t123" style="position:absolute;left:5520;top:6462;width:377;height:395"/>
            <v:shape id="_x0000_s1607" type="#_x0000_t32" style="position:absolute;left:5897;top:3411;width:412;height:1" o:connectortype="straight">
              <v:stroke endarrow="block"/>
            </v:shape>
            <v:shape id="_x0000_s1608" type="#_x0000_t32" style="position:absolute;left:5692;top:3584;width:0;height:342;flip:y" o:connectortype="straight">
              <v:stroke endarrow="block"/>
            </v:shape>
            <v:shape id="_x0000_s1609" type="#_x0000_t32" style="position:absolute;left:5880;top:4783;width:429;height:0" o:connectortype="straight">
              <v:stroke endarrow="block"/>
            </v:shape>
            <v:shape id="_x0000_s1610" type="#_x0000_t32" style="position:absolute;left:5709;top:4989;width:0;height:308;flip:y" o:connectortype="straight">
              <v:stroke endarrow="block"/>
            </v:shape>
            <v:shape id="_x0000_s1611" type="#_x0000_t32" style="position:absolute;left:5897;top:6669;width:412;height:0" o:connectortype="straight">
              <v:stroke endarrow="block"/>
            </v:shape>
            <v:shape id="_x0000_s1612" type="#_x0000_t32" style="position:absolute;left:5710;top:6857;width:0;height:343;flip:y" o:connectortype="straight">
              <v:stroke endarrow="block"/>
            </v:shape>
            <v:shape id="_x0000_s1615" type="#_x0000_t32" style="position:absolute;left:7355;top:3411;width:1319;height:0" o:connectortype="straight">
              <v:stroke endarrow="block"/>
            </v:shape>
            <v:shape id="_x0000_s1616" type="#_x0000_t32" style="position:absolute;left:7355;top:4783;width:1319;height:0" o:connectortype="straight">
              <v:stroke endarrow="block"/>
            </v:shape>
            <v:shape id="_x0000_s1617" type="#_x0000_t32" style="position:absolute;left:7355;top:6669;width:1474;height:0" o:connectortype="straight">
              <v:stroke endarrow="block"/>
            </v:shape>
            <v:rect id="_x0000_s1618" style="position:absolute;left:6309;top:4370;width:1046;height:875">
              <v:textbox style="mso-next-textbox:#_x0000_s1618">
                <w:txbxContent>
                  <w:p w:rsidR="00497A92" w:rsidRPr="006C6C3A" w:rsidRDefault="00497A92" w:rsidP="006C6C3A">
                    <w:pPr>
                      <w:jc w:val="center"/>
                      <w:rPr>
                        <w:rFonts w:ascii="Times New Roman" w:hAnsi="Times New Roman" w:cs="Times New Roman"/>
                        <w:sz w:val="24"/>
                        <w:szCs w:val="24"/>
                      </w:rPr>
                    </w:pPr>
                    <w:r w:rsidRPr="006C6C3A">
                      <w:rPr>
                        <w:rFonts w:ascii="Times New Roman" w:hAnsi="Times New Roman" w:cs="Times New Roman"/>
                        <w:sz w:val="24"/>
                        <w:szCs w:val="24"/>
                      </w:rPr>
                      <w:t>Filtre adapté</w:t>
                    </w:r>
                  </w:p>
                </w:txbxContent>
              </v:textbox>
            </v:rect>
            <v:rect id="_x0000_s1619" style="position:absolute;left:6309;top:6223;width:1046;height:875">
              <v:textbox style="mso-next-textbox:#_x0000_s1619">
                <w:txbxContent>
                  <w:p w:rsidR="00497A92" w:rsidRPr="006C6C3A" w:rsidRDefault="00497A92" w:rsidP="006C6C3A">
                    <w:pPr>
                      <w:jc w:val="center"/>
                      <w:rPr>
                        <w:rFonts w:ascii="Times New Roman" w:hAnsi="Times New Roman" w:cs="Times New Roman"/>
                        <w:sz w:val="24"/>
                        <w:szCs w:val="24"/>
                      </w:rPr>
                    </w:pPr>
                    <w:r w:rsidRPr="006C6C3A">
                      <w:rPr>
                        <w:rFonts w:ascii="Times New Roman" w:hAnsi="Times New Roman" w:cs="Times New Roman"/>
                        <w:sz w:val="24"/>
                        <w:szCs w:val="24"/>
                      </w:rPr>
                      <w:t>Filtre adapté</w:t>
                    </w:r>
                  </w:p>
                </w:txbxContent>
              </v:textbox>
            </v:rect>
            <v:shape id="_x0000_s1620" type="#_x0000_t202" style="position:absolute;left:4543;top:3584;width:960;height:482" stroked="f">
              <v:textbox style="mso-next-textbox:#_x0000_s1620">
                <w:txbxContent>
                  <w:p w:rsidR="00497A92" w:rsidRDefault="00A915C2">
                    <m:oMathPara>
                      <m:oMath>
                        <m:sSup>
                          <m:sSupPr>
                            <m:ctrlPr>
                              <w:rPr>
                                <w:rFonts w:ascii="Cambria Math" w:hAnsi="Cambria Math"/>
                                <w:i/>
                              </w:rPr>
                            </m:ctrlPr>
                          </m:sSupPr>
                          <m:e>
                            <m:r>
                              <w:rPr>
                                <w:rFonts w:ascii="Cambria Math" w:hAnsi="Cambria Math"/>
                              </w:rPr>
                              <m:t>e</m:t>
                            </m:r>
                          </m:e>
                          <m:sup>
                            <m:r>
                              <w:rPr>
                                <w:rFonts w:ascii="Cambria Math" w:hAnsi="Cambria Math"/>
                              </w:rPr>
                              <m:t>-2jπ</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t</m:t>
                            </m:r>
                          </m:sup>
                        </m:sSup>
                      </m:oMath>
                    </m:oMathPara>
                  </w:p>
                </w:txbxContent>
              </v:textbox>
            </v:shape>
            <v:shape id="_x0000_s1621" type="#_x0000_t202" style="position:absolute;left:4543;top:5091;width:977;height:480" stroked="f">
              <v:textbox style="mso-next-textbox:#_x0000_s1621">
                <w:txbxContent>
                  <w:p w:rsidR="00497A92" w:rsidRDefault="00A915C2" w:rsidP="00C42061">
                    <m:oMathPara>
                      <m:oMath>
                        <m:sSup>
                          <m:sSupPr>
                            <m:ctrlPr>
                              <w:rPr>
                                <w:rFonts w:ascii="Cambria Math" w:hAnsi="Cambria Math"/>
                                <w:i/>
                              </w:rPr>
                            </m:ctrlPr>
                          </m:sSupPr>
                          <m:e>
                            <m:r>
                              <w:rPr>
                                <w:rFonts w:ascii="Cambria Math" w:hAnsi="Cambria Math"/>
                              </w:rPr>
                              <m:t>e</m:t>
                            </m:r>
                          </m:e>
                          <m:sup>
                            <m:r>
                              <w:rPr>
                                <w:rFonts w:ascii="Cambria Math" w:hAnsi="Cambria Math"/>
                              </w:rPr>
                              <m:t>-2jπ</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t</m:t>
                            </m:r>
                          </m:sup>
                        </m:sSup>
                      </m:oMath>
                    </m:oMathPara>
                  </w:p>
                  <w:p w:rsidR="00497A92" w:rsidRDefault="00497A92"/>
                </w:txbxContent>
              </v:textbox>
            </v:shape>
            <v:shape id="_x0000_s1622" type="#_x0000_t202" style="position:absolute;left:4286;top:7098;width:1217;height:462" stroked="f">
              <v:textbox style="mso-next-textbox:#_x0000_s1622">
                <w:txbxContent>
                  <w:p w:rsidR="00497A92" w:rsidRDefault="00A915C2" w:rsidP="00C42061">
                    <m:oMathPara>
                      <m:oMath>
                        <m:sSup>
                          <m:sSupPr>
                            <m:ctrlPr>
                              <w:rPr>
                                <w:rFonts w:ascii="Cambria Math" w:hAnsi="Cambria Math"/>
                                <w:i/>
                              </w:rPr>
                            </m:ctrlPr>
                          </m:sSupPr>
                          <m:e>
                            <m:r>
                              <w:rPr>
                                <w:rFonts w:ascii="Cambria Math" w:hAnsi="Cambria Math"/>
                              </w:rPr>
                              <m:t>e</m:t>
                            </m:r>
                          </m:e>
                          <m:sup>
                            <m:r>
                              <w:rPr>
                                <w:rFonts w:ascii="Cambria Math" w:hAnsi="Cambria Math"/>
                              </w:rPr>
                              <m:t>-2jπ</m:t>
                            </m:r>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t</m:t>
                            </m:r>
                          </m:sup>
                        </m:sSup>
                      </m:oMath>
                    </m:oMathPara>
                  </w:p>
                  <w:p w:rsidR="00497A92" w:rsidRDefault="00497A92"/>
                </w:txbxContent>
              </v:textbox>
            </v:shape>
            <v:shape id="_x0000_s1623" type="#_x0000_t202" style="position:absolute;left:2143;top:4370;width:943;height:413" stroked="f">
              <v:textbox style="mso-next-textbox:#_x0000_s1623">
                <w:txbxContent>
                  <w:p w:rsidR="00497A92" w:rsidRDefault="00497A92">
                    <m:oMathPara>
                      <m:oMath>
                        <m:r>
                          <w:rPr>
                            <w:rFonts w:ascii="Cambria Math" w:hAnsi="Cambria Math"/>
                          </w:rPr>
                          <m:t>y(t)</m:t>
                        </m:r>
                      </m:oMath>
                    </m:oMathPara>
                  </w:p>
                </w:txbxContent>
              </v:textbox>
            </v:shape>
            <v:shape id="_x0000_s1624" type="#_x0000_t202" style="position:absolute;left:7886;top:3584;width:3137;height:786" stroked="f">
              <v:textbox style="mso-next-textbox:#_x0000_s1624">
                <w:txbxContent>
                  <w:p w:rsidR="00497A92" w:rsidRDefault="00A915C2">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s</m:t>
                                </m:r>
                              </m:sub>
                            </m:sSub>
                          </m:den>
                        </m:f>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s</m:t>
                                </m:r>
                              </m:sub>
                            </m:sSub>
                          </m:sup>
                          <m:e>
                            <m:r>
                              <w:rPr>
                                <w:rFonts w:ascii="Cambria Math" w:hAnsi="Cambria Math"/>
                              </w:rPr>
                              <m:t>y(t)</m:t>
                            </m:r>
                            <m:sSup>
                              <m:sSupPr>
                                <m:ctrlPr>
                                  <w:rPr>
                                    <w:rFonts w:ascii="Cambria Math" w:hAnsi="Cambria Math"/>
                                    <w:i/>
                                  </w:rPr>
                                </m:ctrlPr>
                              </m:sSupPr>
                              <m:e>
                                <m:r>
                                  <w:rPr>
                                    <w:rFonts w:ascii="Cambria Math" w:hAnsi="Cambria Math"/>
                                  </w:rPr>
                                  <m:t>e</m:t>
                                </m:r>
                              </m:e>
                              <m:sup>
                                <m:r>
                                  <w:rPr>
                                    <w:rFonts w:ascii="Cambria Math" w:hAnsi="Cambria Math"/>
                                  </w:rPr>
                                  <m:t>-2jπ</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t</m:t>
                                </m:r>
                              </m:sup>
                            </m:sSup>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sSub>
                          <m:sSubPr>
                            <m:ctrlPr>
                              <w:rPr>
                                <w:rFonts w:ascii="Cambria Math" w:hAnsi="Cambria Math"/>
                                <w:i/>
                              </w:rPr>
                            </m:ctrlPr>
                          </m:sSubPr>
                          <m:e>
                            <m:r>
                              <w:rPr>
                                <w:rFonts w:ascii="Cambria Math" w:hAnsi="Cambria Math"/>
                              </w:rPr>
                              <m:t>H</m:t>
                            </m:r>
                          </m:e>
                          <m:sub>
                            <m:r>
                              <w:rPr>
                                <w:rFonts w:ascii="Cambria Math" w:hAnsi="Cambria Math"/>
                              </w:rPr>
                              <m:t>0</m:t>
                            </m:r>
                          </m:sub>
                        </m:sSub>
                      </m:oMath>
                    </m:oMathPara>
                  </w:p>
                </w:txbxContent>
              </v:textbox>
            </v:shape>
            <v:shape id="_x0000_s1625" type="#_x0000_t202" style="position:absolute;left:7800;top:5092;width:2897;height:874" stroked="f">
              <v:textbox style="mso-next-textbox:#_x0000_s1625">
                <w:txbxContent>
                  <w:p w:rsidR="00497A92" w:rsidRDefault="00A915C2" w:rsidP="00C42061">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s</m:t>
                                </m:r>
                              </m:sub>
                            </m:sSub>
                          </m:den>
                        </m:f>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s</m:t>
                                </m:r>
                              </m:sub>
                            </m:sSub>
                          </m:sup>
                          <m:e>
                            <m:r>
                              <w:rPr>
                                <w:rFonts w:ascii="Cambria Math" w:hAnsi="Cambria Math"/>
                              </w:rPr>
                              <m:t>y(t)</m:t>
                            </m:r>
                            <m:sSup>
                              <m:sSupPr>
                                <m:ctrlPr>
                                  <w:rPr>
                                    <w:rFonts w:ascii="Cambria Math" w:hAnsi="Cambria Math"/>
                                    <w:i/>
                                  </w:rPr>
                                </m:ctrlPr>
                              </m:sSupPr>
                              <m:e>
                                <m:r>
                                  <w:rPr>
                                    <w:rFonts w:ascii="Cambria Math" w:hAnsi="Cambria Math"/>
                                  </w:rPr>
                                  <m:t>e</m:t>
                                </m:r>
                              </m:e>
                              <m:sup>
                                <m:r>
                                  <w:rPr>
                                    <w:rFonts w:ascii="Cambria Math" w:hAnsi="Cambria Math"/>
                                  </w:rPr>
                                  <m:t>-2jπ</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t</m:t>
                                </m:r>
                              </m:sup>
                            </m:sSup>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rsidR="00497A92" w:rsidRDefault="00497A92"/>
                </w:txbxContent>
              </v:textbox>
            </v:shape>
            <v:shape id="_x0000_s1626" type="#_x0000_t202" style="position:absolute;left:7491;top:6857;width:3532;height:806" stroked="f">
              <v:textbox style="mso-next-textbox:#_x0000_s1626">
                <w:txbxContent>
                  <w:p w:rsidR="00497A92" w:rsidRDefault="00A915C2" w:rsidP="00C42061">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s</m:t>
                                </m:r>
                              </m:sub>
                            </m:sSub>
                          </m:den>
                        </m:f>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s</m:t>
                                </m:r>
                              </m:sub>
                            </m:sSub>
                          </m:sup>
                          <m:e>
                            <m:r>
                              <w:rPr>
                                <w:rFonts w:ascii="Cambria Math" w:hAnsi="Cambria Math"/>
                              </w:rPr>
                              <m:t>y(t)</m:t>
                            </m:r>
                            <m:sSup>
                              <m:sSupPr>
                                <m:ctrlPr>
                                  <w:rPr>
                                    <w:rFonts w:ascii="Cambria Math" w:hAnsi="Cambria Math"/>
                                    <w:i/>
                                  </w:rPr>
                                </m:ctrlPr>
                              </m:sSupPr>
                              <m:e>
                                <m:r>
                                  <w:rPr>
                                    <w:rFonts w:ascii="Cambria Math" w:hAnsi="Cambria Math"/>
                                  </w:rPr>
                                  <m:t>e</m:t>
                                </m:r>
                              </m:e>
                              <m:sup>
                                <m:r>
                                  <w:rPr>
                                    <w:rFonts w:ascii="Cambria Math" w:hAnsi="Cambria Math"/>
                                  </w:rPr>
                                  <m:t>-2jπ</m:t>
                                </m:r>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t</m:t>
                                </m:r>
                              </m:sup>
                            </m:sSup>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N-1</m:t>
                            </m:r>
                          </m:sub>
                        </m:sSub>
                        <m:sSub>
                          <m:sSubPr>
                            <m:ctrlPr>
                              <w:rPr>
                                <w:rFonts w:ascii="Cambria Math" w:hAnsi="Cambria Math"/>
                                <w:i/>
                              </w:rPr>
                            </m:ctrlPr>
                          </m:sSubPr>
                          <m:e>
                            <m:r>
                              <w:rPr>
                                <w:rFonts w:ascii="Cambria Math" w:hAnsi="Cambria Math"/>
                              </w:rPr>
                              <m:t>H</m:t>
                            </m:r>
                          </m:e>
                          <m:sub>
                            <m:r>
                              <w:rPr>
                                <w:rFonts w:ascii="Cambria Math" w:hAnsi="Cambria Math"/>
                              </w:rPr>
                              <m:t>N-1</m:t>
                            </m:r>
                          </m:sub>
                        </m:sSub>
                      </m:oMath>
                    </m:oMathPara>
                  </w:p>
                  <w:p w:rsidR="00497A92" w:rsidRDefault="00497A92"/>
                </w:txbxContent>
              </v:textbox>
            </v:shape>
          </v:group>
        </w:pict>
      </w:r>
    </w:p>
    <w:p w:rsidR="007A3CD3" w:rsidRDefault="007A3CD3" w:rsidP="00B41CCA">
      <w:pPr>
        <w:keepNext/>
        <w:tabs>
          <w:tab w:val="left" w:pos="2625"/>
        </w:tabs>
        <w:autoSpaceDE w:val="0"/>
        <w:autoSpaceDN w:val="0"/>
        <w:adjustRightInd w:val="0"/>
        <w:spacing w:after="0" w:line="360" w:lineRule="auto"/>
        <w:jc w:val="both"/>
      </w:pPr>
    </w:p>
    <w:p w:rsidR="001D3018" w:rsidRDefault="001D3018" w:rsidP="00B41CCA">
      <w:pPr>
        <w:keepNext/>
        <w:autoSpaceDE w:val="0"/>
        <w:autoSpaceDN w:val="0"/>
        <w:adjustRightInd w:val="0"/>
        <w:spacing w:after="0" w:line="360" w:lineRule="auto"/>
        <w:jc w:val="both"/>
      </w:pPr>
    </w:p>
    <w:p w:rsidR="006C6C3A" w:rsidRDefault="006C6C3A" w:rsidP="00B41CCA">
      <w:pPr>
        <w:pStyle w:val="Lgende"/>
        <w:spacing w:line="360" w:lineRule="auto"/>
        <w:jc w:val="center"/>
        <w:rPr>
          <w:rFonts w:ascii="Times New Roman" w:hAnsi="Times New Roman"/>
          <w:b w:val="0"/>
          <w:color w:val="auto"/>
          <w:sz w:val="24"/>
          <w:szCs w:val="24"/>
        </w:rPr>
      </w:pPr>
      <w:bookmarkStart w:id="72" w:name="_Toc379023470"/>
      <w:bookmarkStart w:id="73" w:name="_Toc388431189"/>
      <w:bookmarkStart w:id="74" w:name="_Toc388434095"/>
    </w:p>
    <w:p w:rsidR="006C6C3A" w:rsidRDefault="006C6C3A" w:rsidP="00B41CCA">
      <w:pPr>
        <w:pStyle w:val="Lgende"/>
        <w:spacing w:line="360" w:lineRule="auto"/>
        <w:jc w:val="center"/>
        <w:rPr>
          <w:rFonts w:ascii="Times New Roman" w:hAnsi="Times New Roman"/>
          <w:b w:val="0"/>
          <w:color w:val="auto"/>
          <w:sz w:val="24"/>
          <w:szCs w:val="24"/>
        </w:rPr>
      </w:pPr>
    </w:p>
    <w:p w:rsidR="006C6C3A" w:rsidRDefault="006C6C3A" w:rsidP="00B41CCA">
      <w:pPr>
        <w:pStyle w:val="Lgende"/>
        <w:spacing w:line="360" w:lineRule="auto"/>
        <w:jc w:val="center"/>
        <w:rPr>
          <w:rFonts w:ascii="Times New Roman" w:hAnsi="Times New Roman"/>
          <w:b w:val="0"/>
          <w:color w:val="auto"/>
          <w:sz w:val="24"/>
          <w:szCs w:val="24"/>
        </w:rPr>
      </w:pPr>
    </w:p>
    <w:p w:rsidR="006C6C3A" w:rsidRDefault="006C6C3A" w:rsidP="00B41CCA">
      <w:pPr>
        <w:pStyle w:val="Lgende"/>
        <w:spacing w:line="360" w:lineRule="auto"/>
        <w:jc w:val="center"/>
        <w:rPr>
          <w:rFonts w:ascii="Times New Roman" w:hAnsi="Times New Roman"/>
          <w:b w:val="0"/>
          <w:color w:val="auto"/>
          <w:sz w:val="24"/>
          <w:szCs w:val="24"/>
        </w:rPr>
      </w:pPr>
    </w:p>
    <w:p w:rsidR="00FC5161" w:rsidRDefault="00FC5161" w:rsidP="00B41CCA">
      <w:pPr>
        <w:pStyle w:val="Lgende"/>
        <w:spacing w:line="360" w:lineRule="auto"/>
        <w:jc w:val="center"/>
        <w:rPr>
          <w:rFonts w:ascii="Times New Roman" w:hAnsi="Times New Roman"/>
          <w:b w:val="0"/>
          <w:color w:val="auto"/>
          <w:sz w:val="24"/>
          <w:szCs w:val="24"/>
        </w:rPr>
      </w:pPr>
    </w:p>
    <w:p w:rsidR="00FC5161" w:rsidRDefault="00FC5161" w:rsidP="00B41CCA">
      <w:pPr>
        <w:pStyle w:val="Lgende"/>
        <w:spacing w:line="360" w:lineRule="auto"/>
        <w:jc w:val="center"/>
        <w:rPr>
          <w:rFonts w:ascii="Times New Roman" w:hAnsi="Times New Roman"/>
          <w:b w:val="0"/>
          <w:color w:val="auto"/>
          <w:sz w:val="24"/>
          <w:szCs w:val="24"/>
        </w:rPr>
      </w:pPr>
    </w:p>
    <w:p w:rsidR="00D95EDD" w:rsidRPr="00A0767C" w:rsidRDefault="00165F30" w:rsidP="00A0767C">
      <w:pPr>
        <w:pStyle w:val="Lgende"/>
        <w:spacing w:line="360" w:lineRule="auto"/>
        <w:jc w:val="center"/>
        <w:rPr>
          <w:rFonts w:ascii="Times New Roman" w:hAnsi="Times New Roman"/>
          <w:b w:val="0"/>
          <w:color w:val="auto"/>
          <w:sz w:val="24"/>
          <w:szCs w:val="24"/>
        </w:rPr>
      </w:pPr>
      <w:r w:rsidRPr="00165F30">
        <w:rPr>
          <w:rFonts w:ascii="Times New Roman" w:hAnsi="Times New Roman"/>
          <w:b w:val="0"/>
          <w:color w:val="auto"/>
          <w:sz w:val="24"/>
          <w:szCs w:val="24"/>
        </w:rPr>
        <w:t xml:space="preserve">Figure </w:t>
      </w:r>
      <w:r w:rsidR="00A915C2" w:rsidRPr="00165F30">
        <w:rPr>
          <w:rFonts w:ascii="Times New Roman" w:hAnsi="Times New Roman"/>
          <w:b w:val="0"/>
          <w:color w:val="auto"/>
          <w:sz w:val="24"/>
          <w:szCs w:val="24"/>
        </w:rPr>
        <w:fldChar w:fldCharType="begin"/>
      </w:r>
      <w:r w:rsidRPr="00165F30">
        <w:rPr>
          <w:rFonts w:ascii="Times New Roman" w:hAnsi="Times New Roman"/>
          <w:b w:val="0"/>
          <w:color w:val="auto"/>
          <w:sz w:val="24"/>
          <w:szCs w:val="24"/>
        </w:rPr>
        <w:instrText xml:space="preserve"> SEQ Figure \* ARABIC </w:instrText>
      </w:r>
      <w:r w:rsidR="00A915C2" w:rsidRPr="00165F30">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10</w:t>
      </w:r>
      <w:r w:rsidR="00A915C2" w:rsidRPr="00165F30">
        <w:rPr>
          <w:rFonts w:ascii="Times New Roman" w:hAnsi="Times New Roman"/>
          <w:b w:val="0"/>
          <w:color w:val="auto"/>
          <w:sz w:val="24"/>
          <w:szCs w:val="24"/>
        </w:rPr>
        <w:fldChar w:fldCharType="end"/>
      </w:r>
      <w:r w:rsidRPr="00165F30">
        <w:rPr>
          <w:rFonts w:ascii="Times New Roman" w:hAnsi="Times New Roman"/>
          <w:b w:val="0"/>
          <w:color w:val="auto"/>
          <w:sz w:val="24"/>
          <w:szCs w:val="24"/>
        </w:rPr>
        <w:t xml:space="preserve"> : Schéma de principe du démodulateur</w:t>
      </w:r>
      <w:bookmarkEnd w:id="72"/>
      <w:bookmarkEnd w:id="73"/>
      <w:bookmarkEnd w:id="74"/>
    </w:p>
    <w:p w:rsidR="00A0767C" w:rsidRDefault="00D647B7" w:rsidP="00A0767C">
      <w:pPr>
        <w:pStyle w:val="petittitre1"/>
        <w:numPr>
          <w:ilvl w:val="0"/>
          <w:numId w:val="0"/>
        </w:numPr>
        <w:spacing w:line="360" w:lineRule="auto"/>
        <w:jc w:val="both"/>
        <w:rPr>
          <w:b w:val="0"/>
          <w:sz w:val="24"/>
        </w:rPr>
      </w:pPr>
      <w:bookmarkStart w:id="75" w:name="_Toc346302519"/>
      <w:r w:rsidRPr="00F13CE0">
        <w:rPr>
          <w:b w:val="0"/>
          <w:sz w:val="24"/>
        </w:rPr>
        <w:t xml:space="preserve">   </w:t>
      </w:r>
      <w:bookmarkStart w:id="76" w:name="_Toc401588033"/>
      <w:bookmarkEnd w:id="75"/>
    </w:p>
    <w:p w:rsidR="005205B2" w:rsidRPr="00A0767C" w:rsidRDefault="00661D1E" w:rsidP="00A0767C">
      <w:pPr>
        <w:pStyle w:val="petittitre1"/>
        <w:numPr>
          <w:ilvl w:val="0"/>
          <w:numId w:val="0"/>
        </w:numPr>
        <w:spacing w:line="360" w:lineRule="auto"/>
        <w:jc w:val="both"/>
        <w:rPr>
          <w:b w:val="0"/>
          <w:sz w:val="24"/>
        </w:rPr>
      </w:pPr>
      <w:r>
        <w:t>I.4.3</w:t>
      </w:r>
      <w:r w:rsidR="005205B2">
        <w:t>.</w:t>
      </w:r>
      <w:r>
        <w:t xml:space="preserve">  </w:t>
      </w:r>
      <w:r w:rsidR="00D647B7" w:rsidRPr="00735E89">
        <w:t>Intervalle de garde et préfix</w:t>
      </w:r>
      <w:r w:rsidR="005205B2">
        <w:t>e cyclique</w:t>
      </w:r>
      <w:bookmarkEnd w:id="76"/>
      <w:r w:rsidR="005205B2">
        <w:t> </w:t>
      </w:r>
    </w:p>
    <w:p w:rsidR="00D647B7" w:rsidRPr="00F13CE0" w:rsidRDefault="00D647B7" w:rsidP="00A0767C">
      <w:pPr>
        <w:spacing w:line="360" w:lineRule="auto"/>
        <w:ind w:firstLine="567"/>
        <w:jc w:val="both"/>
        <w:rPr>
          <w:rFonts w:ascii="Times New Roman" w:hAnsi="Times New Roman" w:cs="Times New Roman"/>
          <w:sz w:val="24"/>
          <w:szCs w:val="24"/>
        </w:rPr>
      </w:pPr>
      <w:r w:rsidRPr="00F13CE0">
        <w:rPr>
          <w:rFonts w:ascii="Times New Roman" w:hAnsi="Times New Roman" w:cs="Times New Roman"/>
          <w:sz w:val="24"/>
          <w:szCs w:val="24"/>
        </w:rPr>
        <w:t>La transmission des signaux OFDM, à travers un canal dispersif révèle deux majeurs défauts. D’une part, l’interférence entre les porteuses adjacentes détruit la condition d’orthogonalité fréquentielle et d’autres part l’interférence entre symboles OFDM successifs détruit la condition d’orthogonalité temporelle.</w:t>
      </w:r>
    </w:p>
    <w:p w:rsidR="00D647B7" w:rsidRDefault="00D647B7" w:rsidP="00B41CCA">
      <w:pPr>
        <w:spacing w:line="360" w:lineRule="auto"/>
        <w:jc w:val="both"/>
        <w:rPr>
          <w:rFonts w:ascii="Times New Roman" w:hAnsi="Times New Roman" w:cs="Times New Roman"/>
          <w:sz w:val="24"/>
          <w:szCs w:val="24"/>
        </w:rPr>
      </w:pPr>
      <w:r w:rsidRPr="00F13CE0">
        <w:rPr>
          <w:rFonts w:ascii="Times New Roman" w:hAnsi="Times New Roman" w:cs="Times New Roman"/>
          <w:sz w:val="24"/>
          <w:szCs w:val="24"/>
        </w:rPr>
        <w:t xml:space="preserve">L’insertion d’un intervalle de garde, </w:t>
      </w:r>
      <w:r w:rsidR="00A10703">
        <w:rPr>
          <w:rFonts w:ascii="Times New Roman" w:hAnsi="Times New Roman" w:cs="Times New Roman"/>
          <w:sz w:val="24"/>
          <w:szCs w:val="24"/>
        </w:rPr>
        <w:t xml:space="preserve">sans émission d’informations de données utiles </w:t>
      </w:r>
      <w:r w:rsidRPr="00F13CE0">
        <w:rPr>
          <w:rFonts w:ascii="Times New Roman" w:hAnsi="Times New Roman" w:cs="Times New Roman"/>
          <w:sz w:val="24"/>
          <w:szCs w:val="24"/>
        </w:rPr>
        <w:t>en</w:t>
      </w:r>
      <w:r w:rsidR="00550E0A">
        <w:rPr>
          <w:rFonts w:ascii="Times New Roman" w:hAnsi="Times New Roman" w:cs="Times New Roman"/>
          <w:sz w:val="24"/>
          <w:szCs w:val="24"/>
        </w:rPr>
        <w:t>tre les symboles OFDM consécutif</w:t>
      </w:r>
      <w:r w:rsidR="00550E0A" w:rsidRPr="00F13CE0">
        <w:rPr>
          <w:rFonts w:ascii="Times New Roman" w:hAnsi="Times New Roman" w:cs="Times New Roman"/>
          <w:sz w:val="24"/>
          <w:szCs w:val="24"/>
        </w:rPr>
        <w:t>s</w:t>
      </w:r>
      <w:r w:rsidRPr="00F13CE0">
        <w:rPr>
          <w:rFonts w:ascii="Times New Roman" w:hAnsi="Times New Roman" w:cs="Times New Roman"/>
          <w:sz w:val="24"/>
          <w:szCs w:val="24"/>
        </w:rPr>
        <w:t xml:space="preserve"> permet d’éviter l’interférence entre les symboles,</w:t>
      </w:r>
      <w:r w:rsidR="00550E0A">
        <w:rPr>
          <w:rFonts w:ascii="Times New Roman" w:hAnsi="Times New Roman" w:cs="Times New Roman"/>
          <w:sz w:val="24"/>
          <w:szCs w:val="24"/>
        </w:rPr>
        <w:t xml:space="preserve"> mais ne </w:t>
      </w:r>
      <w:r w:rsidRPr="00F13CE0">
        <w:rPr>
          <w:rFonts w:ascii="Times New Roman" w:hAnsi="Times New Roman" w:cs="Times New Roman"/>
          <w:sz w:val="24"/>
          <w:szCs w:val="24"/>
        </w:rPr>
        <w:t>permet pas d’annuler la perte d’orthogonalité dû aux interférences entre les porteuses voisin</w:t>
      </w:r>
      <w:r w:rsidR="00550E0A">
        <w:rPr>
          <w:rFonts w:ascii="Times New Roman" w:hAnsi="Times New Roman" w:cs="Times New Roman"/>
          <w:sz w:val="24"/>
          <w:szCs w:val="24"/>
        </w:rPr>
        <w:t>e</w:t>
      </w:r>
      <w:r w:rsidRPr="00F13CE0">
        <w:rPr>
          <w:rFonts w:ascii="Times New Roman" w:hAnsi="Times New Roman" w:cs="Times New Roman"/>
          <w:sz w:val="24"/>
          <w:szCs w:val="24"/>
        </w:rPr>
        <w:t>s [</w:t>
      </w:r>
      <w:r w:rsidR="00BA41FE">
        <w:rPr>
          <w:rFonts w:ascii="Times New Roman" w:hAnsi="Times New Roman" w:cs="Times New Roman"/>
          <w:sz w:val="24"/>
          <w:szCs w:val="24"/>
        </w:rPr>
        <w:t>18</w:t>
      </w:r>
      <w:r w:rsidRPr="00F13CE0">
        <w:rPr>
          <w:rFonts w:ascii="Times New Roman" w:hAnsi="Times New Roman" w:cs="Times New Roman"/>
          <w:sz w:val="24"/>
          <w:szCs w:val="24"/>
        </w:rPr>
        <w:t xml:space="preserve">]. Tandis que l’insertion d’un préfixe cyclique permet de préserver l’orthogonalité entre les sous-porteuses et </w:t>
      </w:r>
      <w:r w:rsidR="00550E0A">
        <w:rPr>
          <w:rFonts w:ascii="Times New Roman" w:hAnsi="Times New Roman" w:cs="Times New Roman"/>
          <w:sz w:val="24"/>
          <w:szCs w:val="24"/>
        </w:rPr>
        <w:t>d’</w:t>
      </w:r>
      <w:r w:rsidRPr="00F13CE0">
        <w:rPr>
          <w:rFonts w:ascii="Times New Roman" w:hAnsi="Times New Roman" w:cs="Times New Roman"/>
          <w:sz w:val="24"/>
          <w:szCs w:val="24"/>
        </w:rPr>
        <w:t xml:space="preserve">éviter les interférences entre les symboles successifs.   </w:t>
      </w:r>
    </w:p>
    <w:p w:rsidR="00CF6466" w:rsidRPr="00F13CE0" w:rsidRDefault="00A915C2" w:rsidP="00B41CCA">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lastRenderedPageBreak/>
        <w:pict>
          <v:group id="_x0000_s1798" style="position:absolute;left:0;text-align:left;margin-left:-31.45pt;margin-top:14.6pt;width:513.45pt;height:396.45pt;z-index:252005888" coordorigin="788,2752" coordsize="10269,8296">
            <v:group id="_x0000_s1739" style="position:absolute;left:788;top:2752;width:9755;height:3959" coordorigin="788,1698" coordsize="9755,3959">
              <v:shape id="_x0000_s1707" type="#_x0000_t32" style="position:absolute;left:2195;top:2126;width:0;height:2503;flip:y" o:connectortype="straight">
                <v:stroke endarrow="block"/>
              </v:shape>
              <v:shape id="_x0000_s1708" type="#_x0000_t32" style="position:absolute;left:2195;top:4629;width:8194;height:1" o:connectortype="straight">
                <v:stroke endarrow="block"/>
              </v:shape>
              <v:group id="_x0000_s1715" style="position:absolute;left:4046;top:3257;width:4782;height:463" coordorigin="3806,3017" coordsize="4782,463">
                <v:rect id="_x0000_s1716" style="position:absolute;left:3806;top:3017;width:1594;height:463">
                  <v:textbox>
                    <w:txbxContent>
                      <w:p w:rsidR="00497A92" w:rsidRPr="007066AE" w:rsidRDefault="00497A92" w:rsidP="007066AE">
                        <w:pPr>
                          <w:rPr>
                            <w:rFonts w:asciiTheme="majorBidi" w:hAnsiTheme="majorBidi" w:cstheme="majorBidi"/>
                            <w:sz w:val="24"/>
                            <w:szCs w:val="24"/>
                          </w:rPr>
                        </w:pPr>
                        <w:r w:rsidRPr="007066AE">
                          <w:rPr>
                            <w:rFonts w:asciiTheme="majorBidi" w:hAnsiTheme="majorBidi" w:cstheme="majorBidi"/>
                            <w:sz w:val="24"/>
                            <w:szCs w:val="24"/>
                          </w:rPr>
                          <w:t>Symbole n-1</w:t>
                        </w:r>
                      </w:p>
                    </w:txbxContent>
                  </v:textbox>
                </v:rect>
                <v:rect id="_x0000_s1717" style="position:absolute;left:5400;top:3017;width:1594;height:463">
                  <v:textbox>
                    <w:txbxContent>
                      <w:p w:rsidR="00497A92" w:rsidRPr="007066AE" w:rsidRDefault="00497A92" w:rsidP="007066AE">
                        <w:pPr>
                          <w:rPr>
                            <w:rFonts w:asciiTheme="majorBidi" w:hAnsiTheme="majorBidi" w:cstheme="majorBidi"/>
                            <w:sz w:val="24"/>
                            <w:szCs w:val="24"/>
                          </w:rPr>
                        </w:pPr>
                        <w:r w:rsidRPr="007066AE">
                          <w:rPr>
                            <w:rFonts w:asciiTheme="majorBidi" w:hAnsiTheme="majorBidi" w:cstheme="majorBidi"/>
                            <w:sz w:val="24"/>
                            <w:szCs w:val="24"/>
                          </w:rPr>
                          <w:t>Symbole n</w:t>
                        </w:r>
                      </w:p>
                    </w:txbxContent>
                  </v:textbox>
                </v:rect>
                <v:rect id="_x0000_s1718" style="position:absolute;left:6994;top:3017;width:1594;height:463">
                  <v:textbox>
                    <w:txbxContent>
                      <w:p w:rsidR="00497A92" w:rsidRPr="007066AE" w:rsidRDefault="00497A92" w:rsidP="007066AE">
                        <w:pPr>
                          <w:rPr>
                            <w:rFonts w:asciiTheme="majorBidi" w:hAnsiTheme="majorBidi" w:cstheme="majorBidi"/>
                            <w:sz w:val="24"/>
                            <w:szCs w:val="24"/>
                          </w:rPr>
                        </w:pPr>
                        <w:r w:rsidRPr="007066AE">
                          <w:rPr>
                            <w:rFonts w:asciiTheme="majorBidi" w:hAnsiTheme="majorBidi" w:cstheme="majorBidi"/>
                            <w:sz w:val="24"/>
                            <w:szCs w:val="24"/>
                          </w:rPr>
                          <w:t>Symbole n</w:t>
                        </w:r>
                        <w:r>
                          <w:rPr>
                            <w:rFonts w:asciiTheme="majorBidi" w:hAnsiTheme="majorBidi" w:cstheme="majorBidi"/>
                            <w:sz w:val="24"/>
                            <w:szCs w:val="24"/>
                          </w:rPr>
                          <w:t>+</w:t>
                        </w:r>
                        <w:r w:rsidRPr="007066AE">
                          <w:rPr>
                            <w:rFonts w:asciiTheme="majorBidi" w:hAnsiTheme="majorBidi" w:cstheme="majorBidi"/>
                            <w:sz w:val="24"/>
                            <w:szCs w:val="24"/>
                          </w:rPr>
                          <w:t>1</w:t>
                        </w:r>
                      </w:p>
                    </w:txbxContent>
                  </v:textbox>
                </v:rect>
              </v:group>
              <v:group id="_x0000_s1719" style="position:absolute;left:3669;top:3960;width:4782;height:463" coordorigin="3806,3017" coordsize="4782,463">
                <v:rect id="_x0000_s1720" style="position:absolute;left:3806;top:3017;width:1594;height:463">
                  <v:textbox>
                    <w:txbxContent>
                      <w:p w:rsidR="00497A92" w:rsidRPr="007066AE" w:rsidRDefault="00497A92" w:rsidP="007066AE">
                        <w:pPr>
                          <w:rPr>
                            <w:rFonts w:asciiTheme="majorBidi" w:hAnsiTheme="majorBidi" w:cstheme="majorBidi"/>
                            <w:sz w:val="24"/>
                            <w:szCs w:val="24"/>
                          </w:rPr>
                        </w:pPr>
                        <w:r w:rsidRPr="007066AE">
                          <w:rPr>
                            <w:rFonts w:asciiTheme="majorBidi" w:hAnsiTheme="majorBidi" w:cstheme="majorBidi"/>
                            <w:sz w:val="24"/>
                            <w:szCs w:val="24"/>
                          </w:rPr>
                          <w:t>Symbole n-1</w:t>
                        </w:r>
                      </w:p>
                    </w:txbxContent>
                  </v:textbox>
                </v:rect>
                <v:rect id="_x0000_s1721" style="position:absolute;left:5400;top:3017;width:1594;height:463">
                  <v:textbox>
                    <w:txbxContent>
                      <w:p w:rsidR="00497A92" w:rsidRPr="007066AE" w:rsidRDefault="00497A92" w:rsidP="007066AE">
                        <w:pPr>
                          <w:rPr>
                            <w:rFonts w:asciiTheme="majorBidi" w:hAnsiTheme="majorBidi" w:cstheme="majorBidi"/>
                            <w:sz w:val="24"/>
                            <w:szCs w:val="24"/>
                          </w:rPr>
                        </w:pPr>
                        <w:r w:rsidRPr="007066AE">
                          <w:rPr>
                            <w:rFonts w:asciiTheme="majorBidi" w:hAnsiTheme="majorBidi" w:cstheme="majorBidi"/>
                            <w:sz w:val="24"/>
                            <w:szCs w:val="24"/>
                          </w:rPr>
                          <w:t>Symbole n</w:t>
                        </w:r>
                      </w:p>
                    </w:txbxContent>
                  </v:textbox>
                </v:rect>
                <v:rect id="_x0000_s1722" style="position:absolute;left:6994;top:3017;width:1594;height:463">
                  <v:textbox>
                    <w:txbxContent>
                      <w:p w:rsidR="00497A92" w:rsidRPr="007066AE" w:rsidRDefault="00497A92" w:rsidP="007066AE">
                        <w:pPr>
                          <w:rPr>
                            <w:rFonts w:asciiTheme="majorBidi" w:hAnsiTheme="majorBidi" w:cstheme="majorBidi"/>
                            <w:sz w:val="24"/>
                            <w:szCs w:val="24"/>
                          </w:rPr>
                        </w:pPr>
                        <w:r w:rsidRPr="007066AE">
                          <w:rPr>
                            <w:rFonts w:asciiTheme="majorBidi" w:hAnsiTheme="majorBidi" w:cstheme="majorBidi"/>
                            <w:sz w:val="24"/>
                            <w:szCs w:val="24"/>
                          </w:rPr>
                          <w:t>Symbole n</w:t>
                        </w:r>
                        <w:r>
                          <w:rPr>
                            <w:rFonts w:asciiTheme="majorBidi" w:hAnsiTheme="majorBidi" w:cstheme="majorBidi"/>
                            <w:sz w:val="24"/>
                            <w:szCs w:val="24"/>
                          </w:rPr>
                          <w:t>+</w:t>
                        </w:r>
                        <w:r w:rsidRPr="007066AE">
                          <w:rPr>
                            <w:rFonts w:asciiTheme="majorBidi" w:hAnsiTheme="majorBidi" w:cstheme="majorBidi"/>
                            <w:sz w:val="24"/>
                            <w:szCs w:val="24"/>
                          </w:rPr>
                          <w:t>1</w:t>
                        </w:r>
                      </w:p>
                    </w:txbxContent>
                  </v:textbox>
                </v:rect>
              </v:group>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_x0000_s1723" type="#_x0000_t114" style="position:absolute;left:2769;top:2306;width:463;height:960;rotation:90"/>
              <v:shape id="_x0000_s1724" type="#_x0000_t114" style="position:absolute;left:3334;top:3009;width:463;height:960;rotation:90"/>
              <v:shape id="_x0000_s1725" type="#_x0000_t114" style="position:absolute;left:2975;top:3712;width:463;height:960;rotation:90"/>
              <v:shape id="_x0000_s1726" type="#_x0000_t114" style="position:absolute;left:8511;top:2306;width:463;height:960;rotation:270"/>
              <v:shape id="_x0000_s1727" type="#_x0000_t114" style="position:absolute;left:9076;top:3009;width:463;height:960;rotation:270"/>
              <v:shape id="_x0000_s1728" type="#_x0000_t114" style="position:absolute;left:8682;top:3712;width:463;height:960;rotation:270"/>
              <v:shape id="_x0000_s1729" type="#_x0000_t32" style="position:absolute;left:5075;top:2554;width:0;height:2418" o:connectortype="straight"/>
              <v:shape id="_x0000_s1731" type="#_x0000_t32" style="position:absolute;left:6669;top:2554;width:0;height:2418" o:connectortype="straight"/>
              <v:shape id="_x0000_s1732" type="#_x0000_t32" style="position:absolute;left:5075;top:4834;width:1594;height:1" o:connectortype="straight">
                <v:stroke startarrow="block" endarrow="block"/>
              </v:shape>
              <v:shape id="_x0000_s1733" type="#_x0000_t202" style="position:absolute;left:5075;top:4972;width:1594;height:685" stroked="f">
                <v:textbox>
                  <w:txbxContent>
                    <w:p w:rsidR="00497A92" w:rsidRPr="00BB19D7" w:rsidRDefault="00497A92" w:rsidP="00BB19D7">
                      <w:pPr>
                        <w:spacing w:after="0" w:line="240" w:lineRule="auto"/>
                        <w:jc w:val="center"/>
                        <w:rPr>
                          <w:rFonts w:asciiTheme="majorBidi" w:hAnsiTheme="majorBidi" w:cstheme="majorBidi"/>
                          <w:sz w:val="24"/>
                          <w:szCs w:val="24"/>
                        </w:rPr>
                      </w:pPr>
                      <w:r w:rsidRPr="00BB19D7">
                        <w:rPr>
                          <w:rFonts w:asciiTheme="majorBidi" w:hAnsiTheme="majorBidi" w:cstheme="majorBidi"/>
                          <w:sz w:val="24"/>
                          <w:szCs w:val="24"/>
                        </w:rPr>
                        <w:t>Récupération</w:t>
                      </w:r>
                    </w:p>
                    <w:p w:rsidR="00497A92" w:rsidRPr="00BB19D7" w:rsidRDefault="00497A92" w:rsidP="00BB19D7">
                      <w:pPr>
                        <w:spacing w:after="0" w:line="240" w:lineRule="auto"/>
                        <w:jc w:val="center"/>
                        <w:rPr>
                          <w:rFonts w:asciiTheme="majorBidi" w:hAnsiTheme="majorBidi" w:cstheme="majorBidi"/>
                          <w:sz w:val="24"/>
                          <w:szCs w:val="24"/>
                        </w:rPr>
                      </w:pPr>
                      <w:r w:rsidRPr="00BB19D7">
                        <w:rPr>
                          <w:rFonts w:asciiTheme="majorBidi" w:hAnsiTheme="majorBidi" w:cstheme="majorBidi"/>
                          <w:sz w:val="24"/>
                          <w:szCs w:val="24"/>
                        </w:rPr>
                        <w:t>impossible</w:t>
                      </w:r>
                    </w:p>
                    <w:p w:rsidR="00497A92" w:rsidRDefault="00497A92" w:rsidP="00BB19D7">
                      <w:pPr>
                        <w:spacing w:after="0"/>
                      </w:pPr>
                    </w:p>
                  </w:txbxContent>
                </v:textbox>
              </v:shape>
              <v:shape id="_x0000_s1734" type="#_x0000_t202" style="position:absolute;left:10046;top:4046;width:497;height:463" stroked="f">
                <v:textbox>
                  <w:txbxContent>
                    <w:p w:rsidR="00497A92" w:rsidRPr="00490F5C" w:rsidRDefault="00497A92" w:rsidP="00490F5C">
                      <w:pPr>
                        <w:spacing w:after="0"/>
                        <w:rPr>
                          <w:rFonts w:asciiTheme="majorBidi" w:hAnsiTheme="majorBidi" w:cstheme="majorBidi"/>
                          <w:sz w:val="24"/>
                          <w:szCs w:val="24"/>
                        </w:rPr>
                      </w:pPr>
                      <w:r w:rsidRPr="00490F5C">
                        <w:rPr>
                          <w:rFonts w:asciiTheme="majorBidi" w:hAnsiTheme="majorBidi" w:cstheme="majorBidi"/>
                          <w:sz w:val="24"/>
                          <w:szCs w:val="24"/>
                        </w:rPr>
                        <w:t>t</w:t>
                      </w:r>
                    </w:p>
                  </w:txbxContent>
                </v:textbox>
              </v:shape>
              <v:shape id="_x0000_s1735" type="#_x0000_t202" style="position:absolute;left:1955;top:1698;width:772;height:428" stroked="f">
                <v:textbox>
                  <w:txbxContent>
                    <w:p w:rsidR="00497A92" w:rsidRDefault="00497A92">
                      <w:r>
                        <w:t>X(t)</w:t>
                      </w:r>
                    </w:p>
                  </w:txbxContent>
                </v:textbox>
              </v:shape>
              <v:shape id="_x0000_s1736" type="#_x0000_t202" style="position:absolute;left:788;top:2554;width:1406;height:463" stroked="f">
                <v:textbox>
                  <w:txbxContent>
                    <w:p w:rsidR="00497A92" w:rsidRPr="00986A6C" w:rsidRDefault="00497A92">
                      <w:pPr>
                        <w:rPr>
                          <w:rFonts w:asciiTheme="majorBidi" w:hAnsiTheme="majorBidi" w:cstheme="majorBidi"/>
                          <w:sz w:val="18"/>
                          <w:szCs w:val="18"/>
                        </w:rPr>
                      </w:pPr>
                      <w:r w:rsidRPr="00986A6C">
                        <w:rPr>
                          <w:rFonts w:asciiTheme="majorBidi" w:hAnsiTheme="majorBidi" w:cstheme="majorBidi"/>
                          <w:sz w:val="18"/>
                          <w:szCs w:val="18"/>
                        </w:rPr>
                        <w:t>Trajet direct</w:t>
                      </w:r>
                    </w:p>
                  </w:txbxContent>
                </v:textbox>
              </v:shape>
              <v:shape id="_x0000_s1737" type="#_x0000_t202" style="position:absolute;left:806;top:3257;width:1303;height:463" stroked="f">
                <v:textbox>
                  <w:txbxContent>
                    <w:p w:rsidR="00497A92" w:rsidRPr="00986A6C" w:rsidRDefault="00497A92" w:rsidP="00986A6C">
                      <w:pPr>
                        <w:rPr>
                          <w:rFonts w:asciiTheme="majorBidi" w:hAnsiTheme="majorBidi" w:cstheme="majorBidi"/>
                          <w:sz w:val="18"/>
                          <w:szCs w:val="18"/>
                        </w:rPr>
                      </w:pPr>
                      <w:r w:rsidRPr="00986A6C">
                        <w:rPr>
                          <w:rFonts w:asciiTheme="majorBidi" w:hAnsiTheme="majorBidi" w:cstheme="majorBidi"/>
                          <w:sz w:val="18"/>
                          <w:szCs w:val="18"/>
                        </w:rPr>
                        <w:t xml:space="preserve">Trajet </w:t>
                      </w:r>
                      <w:r>
                        <w:rPr>
                          <w:rFonts w:asciiTheme="majorBidi" w:hAnsiTheme="majorBidi" w:cstheme="majorBidi"/>
                          <w:sz w:val="18"/>
                          <w:szCs w:val="18"/>
                        </w:rPr>
                        <w:t>retardé</w:t>
                      </w:r>
                    </w:p>
                  </w:txbxContent>
                </v:textbox>
              </v:shape>
              <v:shape id="_x0000_s1738" type="#_x0000_t202" style="position:absolute;left:806;top:4080;width:1303;height:429" stroked="f">
                <v:textbox>
                  <w:txbxContent>
                    <w:p w:rsidR="00497A92" w:rsidRPr="00986A6C" w:rsidRDefault="00497A92" w:rsidP="00986A6C">
                      <w:pPr>
                        <w:rPr>
                          <w:rFonts w:asciiTheme="majorBidi" w:hAnsiTheme="majorBidi" w:cstheme="majorBidi"/>
                          <w:sz w:val="18"/>
                          <w:szCs w:val="18"/>
                        </w:rPr>
                      </w:pPr>
                      <w:r w:rsidRPr="00986A6C">
                        <w:rPr>
                          <w:rFonts w:asciiTheme="majorBidi" w:hAnsiTheme="majorBidi" w:cstheme="majorBidi"/>
                          <w:sz w:val="18"/>
                          <w:szCs w:val="18"/>
                        </w:rPr>
                        <w:t xml:space="preserve">Trajet </w:t>
                      </w:r>
                      <w:r>
                        <w:rPr>
                          <w:rFonts w:asciiTheme="majorBidi" w:hAnsiTheme="majorBidi" w:cstheme="majorBidi"/>
                          <w:sz w:val="18"/>
                          <w:szCs w:val="18"/>
                        </w:rPr>
                        <w:t>retardé</w:t>
                      </w:r>
                    </w:p>
                  </w:txbxContent>
                </v:textbox>
              </v:shape>
              <v:rect id="_x0000_s1709" style="position:absolute;left:3481;top:2554;width:1594;height:463" o:regroupid="4">
                <v:textbox style="mso-next-textbox:#_x0000_s1709">
                  <w:txbxContent>
                    <w:p w:rsidR="00497A92" w:rsidRPr="007066AE" w:rsidRDefault="00497A92">
                      <w:pPr>
                        <w:rPr>
                          <w:rFonts w:asciiTheme="majorBidi" w:hAnsiTheme="majorBidi" w:cstheme="majorBidi"/>
                          <w:sz w:val="24"/>
                          <w:szCs w:val="24"/>
                        </w:rPr>
                      </w:pPr>
                      <w:r w:rsidRPr="007066AE">
                        <w:rPr>
                          <w:rFonts w:asciiTheme="majorBidi" w:hAnsiTheme="majorBidi" w:cstheme="majorBidi"/>
                          <w:sz w:val="24"/>
                          <w:szCs w:val="24"/>
                        </w:rPr>
                        <w:t>Symbole n-1</w:t>
                      </w:r>
                    </w:p>
                  </w:txbxContent>
                </v:textbox>
              </v:rect>
              <v:rect id="_x0000_s1712" style="position:absolute;left:5075;top:2554;width:1594;height:463" o:regroupid="4">
                <v:textbox style="mso-next-textbox:#_x0000_s1712">
                  <w:txbxContent>
                    <w:p w:rsidR="00497A92" w:rsidRPr="007066AE" w:rsidRDefault="00497A92" w:rsidP="007066AE">
                      <w:pPr>
                        <w:rPr>
                          <w:rFonts w:asciiTheme="majorBidi" w:hAnsiTheme="majorBidi" w:cstheme="majorBidi"/>
                          <w:sz w:val="24"/>
                          <w:szCs w:val="24"/>
                        </w:rPr>
                      </w:pPr>
                      <w:r w:rsidRPr="007066AE">
                        <w:rPr>
                          <w:rFonts w:asciiTheme="majorBidi" w:hAnsiTheme="majorBidi" w:cstheme="majorBidi"/>
                          <w:sz w:val="24"/>
                          <w:szCs w:val="24"/>
                        </w:rPr>
                        <w:t>Symbole n</w:t>
                      </w:r>
                    </w:p>
                  </w:txbxContent>
                </v:textbox>
              </v:rect>
              <v:rect id="_x0000_s1713" style="position:absolute;left:6669;top:2554;width:1594;height:463" o:regroupid="4">
                <v:textbox style="mso-next-textbox:#_x0000_s1713">
                  <w:txbxContent>
                    <w:p w:rsidR="00497A92" w:rsidRPr="007066AE" w:rsidRDefault="00497A92" w:rsidP="007066AE">
                      <w:pPr>
                        <w:rPr>
                          <w:rFonts w:asciiTheme="majorBidi" w:hAnsiTheme="majorBidi" w:cstheme="majorBidi"/>
                          <w:sz w:val="24"/>
                          <w:szCs w:val="24"/>
                        </w:rPr>
                      </w:pPr>
                      <w:r w:rsidRPr="007066AE">
                        <w:rPr>
                          <w:rFonts w:asciiTheme="majorBidi" w:hAnsiTheme="majorBidi" w:cstheme="majorBidi"/>
                          <w:sz w:val="24"/>
                          <w:szCs w:val="24"/>
                        </w:rPr>
                        <w:t>Symbole n</w:t>
                      </w:r>
                      <w:r>
                        <w:rPr>
                          <w:rFonts w:asciiTheme="majorBidi" w:hAnsiTheme="majorBidi" w:cstheme="majorBidi"/>
                          <w:sz w:val="24"/>
                          <w:szCs w:val="24"/>
                        </w:rPr>
                        <w:t>+</w:t>
                      </w:r>
                      <w:r w:rsidRPr="007066AE">
                        <w:rPr>
                          <w:rFonts w:asciiTheme="majorBidi" w:hAnsiTheme="majorBidi" w:cstheme="majorBidi"/>
                          <w:sz w:val="24"/>
                          <w:szCs w:val="24"/>
                        </w:rPr>
                        <w:t>1</w:t>
                      </w:r>
                    </w:p>
                  </w:txbxContent>
                </v:textbox>
              </v:rect>
            </v:group>
            <v:shape id="_x0000_s1741" type="#_x0000_t32" style="position:absolute;left:1230;top:7517;width:0;height:2503;flip:y" o:connectortype="straight" o:regroupid="5">
              <v:stroke endarrow="block"/>
            </v:shape>
            <v:shape id="_x0000_s1742" type="#_x0000_t32" style="position:absolute;left:1235;top:10019;width:9565;height:0" o:connectortype="straight" o:regroupid="5">
              <v:stroke endarrow="block"/>
            </v:shape>
            <v:shape id="_x0000_s1759" type="#_x0000_t32" style="position:absolute;left:5041;top:10225;width:2193;height:1" o:connectortype="straight" o:regroupid="5">
              <v:stroke startarrow="block" endarrow="block"/>
            </v:shape>
            <v:shape id="_x0000_s1760" type="#_x0000_t202" style="position:absolute;left:4852;top:10363;width:2554;height:685" o:regroupid="5" stroked="f">
              <v:textbox>
                <w:txbxContent>
                  <w:p w:rsidR="00497A92" w:rsidRPr="00BB19D7" w:rsidRDefault="00497A92" w:rsidP="00CF6466">
                    <w:pPr>
                      <w:spacing w:after="0" w:line="240" w:lineRule="auto"/>
                      <w:jc w:val="center"/>
                      <w:rPr>
                        <w:rFonts w:asciiTheme="majorBidi" w:hAnsiTheme="majorBidi" w:cstheme="majorBidi"/>
                        <w:sz w:val="24"/>
                        <w:szCs w:val="24"/>
                      </w:rPr>
                    </w:pPr>
                    <w:r w:rsidRPr="00BB19D7">
                      <w:rPr>
                        <w:rFonts w:asciiTheme="majorBidi" w:hAnsiTheme="majorBidi" w:cstheme="majorBidi"/>
                        <w:sz w:val="24"/>
                        <w:szCs w:val="24"/>
                      </w:rPr>
                      <w:t>Récupération</w:t>
                    </w:r>
                    <w:r>
                      <w:rPr>
                        <w:rFonts w:asciiTheme="majorBidi" w:hAnsiTheme="majorBidi" w:cstheme="majorBidi"/>
                        <w:sz w:val="24"/>
                        <w:szCs w:val="24"/>
                      </w:rPr>
                      <w:t xml:space="preserve"> </w:t>
                    </w:r>
                    <w:r w:rsidRPr="00BB19D7">
                      <w:rPr>
                        <w:rFonts w:asciiTheme="majorBidi" w:hAnsiTheme="majorBidi" w:cstheme="majorBidi"/>
                        <w:sz w:val="24"/>
                        <w:szCs w:val="24"/>
                      </w:rPr>
                      <w:t>possible</w:t>
                    </w:r>
                  </w:p>
                  <w:p w:rsidR="00497A92" w:rsidRDefault="00497A92" w:rsidP="00525008">
                    <w:pPr>
                      <w:spacing w:after="0"/>
                    </w:pPr>
                  </w:p>
                </w:txbxContent>
              </v:textbox>
            </v:shape>
            <v:shape id="_x0000_s1761" type="#_x0000_t202" style="position:absolute;left:10560;top:9437;width:497;height:463" o:regroupid="5" stroked="f">
              <v:textbox>
                <w:txbxContent>
                  <w:p w:rsidR="00497A92" w:rsidRPr="00490F5C" w:rsidRDefault="00497A92" w:rsidP="00525008">
                    <w:pPr>
                      <w:spacing w:after="0"/>
                      <w:rPr>
                        <w:rFonts w:asciiTheme="majorBidi" w:hAnsiTheme="majorBidi" w:cstheme="majorBidi"/>
                        <w:sz w:val="24"/>
                        <w:szCs w:val="24"/>
                      </w:rPr>
                    </w:pPr>
                    <w:r w:rsidRPr="00490F5C">
                      <w:rPr>
                        <w:rFonts w:asciiTheme="majorBidi" w:hAnsiTheme="majorBidi" w:cstheme="majorBidi"/>
                        <w:sz w:val="24"/>
                        <w:szCs w:val="24"/>
                      </w:rPr>
                      <w:t>t</w:t>
                    </w:r>
                  </w:p>
                </w:txbxContent>
              </v:textbox>
            </v:shape>
            <v:shape id="_x0000_s1762" type="#_x0000_t202" style="position:absolute;left:1183;top:6943;width:772;height:428" o:regroupid="5" stroked="f">
              <v:textbox>
                <w:txbxContent>
                  <w:p w:rsidR="00497A92" w:rsidRDefault="00497A92" w:rsidP="00525008">
                    <w:r>
                      <w:t>X(t)</w:t>
                    </w:r>
                  </w:p>
                </w:txbxContent>
              </v:textbox>
            </v:shape>
            <v:group id="_x0000_s1774" style="position:absolute;left:1322;top:7945;width:9067;height:463" coordorigin="1561,7945" coordsize="9067,463">
              <v:shape id="_x0000_s1751" type="#_x0000_t114" style="position:absolute;left:1809;top:7697;width:463;height:960;rotation:90" o:regroupid="5"/>
              <v:shape id="_x0000_s1754" type="#_x0000_t114" style="position:absolute;left:9916;top:7697;width:463;height:960;rotation:270" o:regroupid="5"/>
              <v:rect id="_x0000_s1766" style="position:absolute;left:3086;top:7945;width:1594;height:463" o:regroupid="5">
                <v:textbox style="mso-next-textbox:#_x0000_s1766">
                  <w:txbxContent>
                    <w:p w:rsidR="00497A92" w:rsidRPr="007066AE" w:rsidRDefault="00497A92" w:rsidP="00525008">
                      <w:pPr>
                        <w:rPr>
                          <w:rFonts w:asciiTheme="majorBidi" w:hAnsiTheme="majorBidi" w:cstheme="majorBidi"/>
                          <w:sz w:val="24"/>
                          <w:szCs w:val="24"/>
                        </w:rPr>
                      </w:pPr>
                      <w:r w:rsidRPr="007066AE">
                        <w:rPr>
                          <w:rFonts w:asciiTheme="majorBidi" w:hAnsiTheme="majorBidi" w:cstheme="majorBidi"/>
                          <w:sz w:val="24"/>
                          <w:szCs w:val="24"/>
                        </w:rPr>
                        <w:t>Symbole n-1</w:t>
                      </w:r>
                    </w:p>
                  </w:txbxContent>
                </v:textbox>
              </v:rect>
              <v:rect id="_x0000_s1767" style="position:absolute;left:5280;top:7945;width:1594;height:463" o:regroupid="5">
                <v:textbox style="mso-next-textbox:#_x0000_s1767">
                  <w:txbxContent>
                    <w:p w:rsidR="00497A92" w:rsidRPr="007066AE" w:rsidRDefault="00497A92" w:rsidP="00525008">
                      <w:pPr>
                        <w:rPr>
                          <w:rFonts w:asciiTheme="majorBidi" w:hAnsiTheme="majorBidi" w:cstheme="majorBidi"/>
                          <w:sz w:val="24"/>
                          <w:szCs w:val="24"/>
                        </w:rPr>
                      </w:pPr>
                      <w:r w:rsidRPr="007066AE">
                        <w:rPr>
                          <w:rFonts w:asciiTheme="majorBidi" w:hAnsiTheme="majorBidi" w:cstheme="majorBidi"/>
                          <w:sz w:val="24"/>
                          <w:szCs w:val="24"/>
                        </w:rPr>
                        <w:t>Symbole n</w:t>
                      </w:r>
                    </w:p>
                  </w:txbxContent>
                </v:textbox>
              </v:rect>
              <v:rect id="_x0000_s1768" style="position:absolute;left:7474;top:7945;width:1594;height:463" o:regroupid="5">
                <v:textbox style="mso-next-textbox:#_x0000_s1768">
                  <w:txbxContent>
                    <w:p w:rsidR="00497A92" w:rsidRPr="007066AE" w:rsidRDefault="00497A92" w:rsidP="00525008">
                      <w:pPr>
                        <w:rPr>
                          <w:rFonts w:asciiTheme="majorBidi" w:hAnsiTheme="majorBidi" w:cstheme="majorBidi"/>
                          <w:sz w:val="24"/>
                          <w:szCs w:val="24"/>
                        </w:rPr>
                      </w:pPr>
                      <w:r w:rsidRPr="007066AE">
                        <w:rPr>
                          <w:rFonts w:asciiTheme="majorBidi" w:hAnsiTheme="majorBidi" w:cstheme="majorBidi"/>
                          <w:sz w:val="24"/>
                          <w:szCs w:val="24"/>
                        </w:rPr>
                        <w:t>Symbole n</w:t>
                      </w:r>
                      <w:r>
                        <w:rPr>
                          <w:rFonts w:asciiTheme="majorBidi" w:hAnsiTheme="majorBidi" w:cstheme="majorBidi"/>
                          <w:sz w:val="24"/>
                          <w:szCs w:val="24"/>
                        </w:rPr>
                        <w:t>+</w:t>
                      </w:r>
                      <w:r w:rsidRPr="007066AE">
                        <w:rPr>
                          <w:rFonts w:asciiTheme="majorBidi" w:hAnsiTheme="majorBidi" w:cstheme="majorBidi"/>
                          <w:sz w:val="24"/>
                          <w:szCs w:val="24"/>
                        </w:rPr>
                        <w:t>1</w:t>
                      </w:r>
                    </w:p>
                  </w:txbxContent>
                </v:textbox>
              </v:rect>
              <v:rect id="_x0000_s1770" style="position:absolute;left:6874;top:7945;width:600;height:463">
                <v:textbox>
                  <w:txbxContent>
                    <w:p w:rsidR="00497A92" w:rsidRPr="00525008" w:rsidRDefault="00497A92" w:rsidP="00525008">
                      <w:pPr>
                        <w:rPr>
                          <w:rFonts w:asciiTheme="majorBidi" w:hAnsiTheme="majorBidi" w:cstheme="majorBidi"/>
                          <w:sz w:val="24"/>
                          <w:szCs w:val="24"/>
                        </w:rPr>
                      </w:pPr>
                      <w:r w:rsidRPr="00525008">
                        <w:rPr>
                          <w:rFonts w:asciiTheme="majorBidi" w:hAnsiTheme="majorBidi" w:cstheme="majorBidi"/>
                          <w:sz w:val="24"/>
                          <w:szCs w:val="24"/>
                        </w:rPr>
                        <w:t>CP</w:t>
                      </w:r>
                    </w:p>
                  </w:txbxContent>
                </v:textbox>
              </v:rect>
              <v:rect id="_x0000_s1771" style="position:absolute;left:9068;top:7945;width:600;height:463">
                <v:textbox>
                  <w:txbxContent>
                    <w:p w:rsidR="00497A92" w:rsidRPr="00525008" w:rsidRDefault="00497A92" w:rsidP="00525008">
                      <w:pPr>
                        <w:rPr>
                          <w:rFonts w:asciiTheme="majorBidi" w:hAnsiTheme="majorBidi" w:cstheme="majorBidi"/>
                          <w:sz w:val="24"/>
                          <w:szCs w:val="24"/>
                        </w:rPr>
                      </w:pPr>
                      <w:r w:rsidRPr="00525008">
                        <w:rPr>
                          <w:rFonts w:asciiTheme="majorBidi" w:hAnsiTheme="majorBidi" w:cstheme="majorBidi"/>
                          <w:sz w:val="24"/>
                          <w:szCs w:val="24"/>
                        </w:rPr>
                        <w:t>CP</w:t>
                      </w:r>
                    </w:p>
                  </w:txbxContent>
                </v:textbox>
              </v:rect>
              <v:rect id="_x0000_s1772" style="position:absolute;left:4680;top:7945;width:600;height:463">
                <v:textbox>
                  <w:txbxContent>
                    <w:p w:rsidR="00497A92" w:rsidRPr="00525008" w:rsidRDefault="00497A92" w:rsidP="00525008">
                      <w:pPr>
                        <w:rPr>
                          <w:rFonts w:asciiTheme="majorBidi" w:hAnsiTheme="majorBidi" w:cstheme="majorBidi"/>
                          <w:sz w:val="24"/>
                          <w:szCs w:val="24"/>
                        </w:rPr>
                      </w:pPr>
                      <w:r w:rsidRPr="00525008">
                        <w:rPr>
                          <w:rFonts w:asciiTheme="majorBidi" w:hAnsiTheme="majorBidi" w:cstheme="majorBidi"/>
                          <w:sz w:val="24"/>
                          <w:szCs w:val="24"/>
                        </w:rPr>
                        <w:t>CP</w:t>
                      </w:r>
                    </w:p>
                  </w:txbxContent>
                </v:textbox>
              </v:rect>
              <v:rect id="_x0000_s1773" style="position:absolute;left:2486;top:7945;width:600;height:463">
                <v:textbox>
                  <w:txbxContent>
                    <w:p w:rsidR="00497A92" w:rsidRPr="00525008" w:rsidRDefault="00497A92" w:rsidP="00525008">
                      <w:pPr>
                        <w:rPr>
                          <w:rFonts w:asciiTheme="majorBidi" w:hAnsiTheme="majorBidi" w:cstheme="majorBidi"/>
                          <w:sz w:val="24"/>
                          <w:szCs w:val="24"/>
                        </w:rPr>
                      </w:pPr>
                      <w:r w:rsidRPr="00525008">
                        <w:rPr>
                          <w:rFonts w:asciiTheme="majorBidi" w:hAnsiTheme="majorBidi" w:cstheme="majorBidi"/>
                          <w:sz w:val="24"/>
                          <w:szCs w:val="24"/>
                        </w:rPr>
                        <w:t>CP</w:t>
                      </w:r>
                    </w:p>
                  </w:txbxContent>
                </v:textbox>
              </v:rect>
            </v:group>
            <v:group id="_x0000_s1775" style="position:absolute;left:1733;top:8648;width:9067;height:463" coordorigin="1561,7945" coordsize="9067,463">
              <v:shape id="_x0000_s1776" type="#_x0000_t114" style="position:absolute;left:1809;top:7697;width:463;height:960;rotation:90"/>
              <v:shape id="_x0000_s1777" type="#_x0000_t114" style="position:absolute;left:9916;top:7697;width:463;height:960;rotation:270"/>
              <v:rect id="_x0000_s1778" style="position:absolute;left:3086;top:7945;width:1594;height:463">
                <v:textbox style="mso-next-textbox:#_x0000_s1778">
                  <w:txbxContent>
                    <w:p w:rsidR="00497A92" w:rsidRPr="007066AE" w:rsidRDefault="00497A92" w:rsidP="00CF6466">
                      <w:pPr>
                        <w:rPr>
                          <w:rFonts w:asciiTheme="majorBidi" w:hAnsiTheme="majorBidi" w:cstheme="majorBidi"/>
                          <w:sz w:val="24"/>
                          <w:szCs w:val="24"/>
                        </w:rPr>
                      </w:pPr>
                      <w:r w:rsidRPr="007066AE">
                        <w:rPr>
                          <w:rFonts w:asciiTheme="majorBidi" w:hAnsiTheme="majorBidi" w:cstheme="majorBidi"/>
                          <w:sz w:val="24"/>
                          <w:szCs w:val="24"/>
                        </w:rPr>
                        <w:t>Symbole n-1</w:t>
                      </w:r>
                    </w:p>
                  </w:txbxContent>
                </v:textbox>
              </v:rect>
              <v:rect id="_x0000_s1779" style="position:absolute;left:5280;top:7945;width:1594;height:463">
                <v:textbox style="mso-next-textbox:#_x0000_s1779">
                  <w:txbxContent>
                    <w:p w:rsidR="00497A92" w:rsidRPr="007066AE" w:rsidRDefault="00497A92" w:rsidP="00CF6466">
                      <w:pPr>
                        <w:rPr>
                          <w:rFonts w:asciiTheme="majorBidi" w:hAnsiTheme="majorBidi" w:cstheme="majorBidi"/>
                          <w:sz w:val="24"/>
                          <w:szCs w:val="24"/>
                        </w:rPr>
                      </w:pPr>
                      <w:r w:rsidRPr="007066AE">
                        <w:rPr>
                          <w:rFonts w:asciiTheme="majorBidi" w:hAnsiTheme="majorBidi" w:cstheme="majorBidi"/>
                          <w:sz w:val="24"/>
                          <w:szCs w:val="24"/>
                        </w:rPr>
                        <w:t>Symbole n</w:t>
                      </w:r>
                    </w:p>
                  </w:txbxContent>
                </v:textbox>
              </v:rect>
              <v:rect id="_x0000_s1780" style="position:absolute;left:7474;top:7945;width:1594;height:463">
                <v:textbox style="mso-next-textbox:#_x0000_s1780">
                  <w:txbxContent>
                    <w:p w:rsidR="00497A92" w:rsidRPr="007066AE" w:rsidRDefault="00497A92" w:rsidP="00CF6466">
                      <w:pPr>
                        <w:rPr>
                          <w:rFonts w:asciiTheme="majorBidi" w:hAnsiTheme="majorBidi" w:cstheme="majorBidi"/>
                          <w:sz w:val="24"/>
                          <w:szCs w:val="24"/>
                        </w:rPr>
                      </w:pPr>
                      <w:r w:rsidRPr="007066AE">
                        <w:rPr>
                          <w:rFonts w:asciiTheme="majorBidi" w:hAnsiTheme="majorBidi" w:cstheme="majorBidi"/>
                          <w:sz w:val="24"/>
                          <w:szCs w:val="24"/>
                        </w:rPr>
                        <w:t>Symbole n</w:t>
                      </w:r>
                      <w:r>
                        <w:rPr>
                          <w:rFonts w:asciiTheme="majorBidi" w:hAnsiTheme="majorBidi" w:cstheme="majorBidi"/>
                          <w:sz w:val="24"/>
                          <w:szCs w:val="24"/>
                        </w:rPr>
                        <w:t>+</w:t>
                      </w:r>
                      <w:r w:rsidRPr="007066AE">
                        <w:rPr>
                          <w:rFonts w:asciiTheme="majorBidi" w:hAnsiTheme="majorBidi" w:cstheme="majorBidi"/>
                          <w:sz w:val="24"/>
                          <w:szCs w:val="24"/>
                        </w:rPr>
                        <w:t>1</w:t>
                      </w:r>
                    </w:p>
                  </w:txbxContent>
                </v:textbox>
              </v:rect>
              <v:rect id="_x0000_s1781" style="position:absolute;left:6874;top:7945;width:600;height:463">
                <v:textbox>
                  <w:txbxContent>
                    <w:p w:rsidR="00497A92" w:rsidRPr="00525008" w:rsidRDefault="00497A92" w:rsidP="00CF6466">
                      <w:pPr>
                        <w:rPr>
                          <w:rFonts w:asciiTheme="majorBidi" w:hAnsiTheme="majorBidi" w:cstheme="majorBidi"/>
                          <w:sz w:val="24"/>
                          <w:szCs w:val="24"/>
                        </w:rPr>
                      </w:pPr>
                      <w:r w:rsidRPr="00525008">
                        <w:rPr>
                          <w:rFonts w:asciiTheme="majorBidi" w:hAnsiTheme="majorBidi" w:cstheme="majorBidi"/>
                          <w:sz w:val="24"/>
                          <w:szCs w:val="24"/>
                        </w:rPr>
                        <w:t>CP</w:t>
                      </w:r>
                    </w:p>
                  </w:txbxContent>
                </v:textbox>
              </v:rect>
              <v:rect id="_x0000_s1782" style="position:absolute;left:9068;top:7945;width:600;height:463">
                <v:textbox>
                  <w:txbxContent>
                    <w:p w:rsidR="00497A92" w:rsidRPr="00525008" w:rsidRDefault="00497A92" w:rsidP="00CF6466">
                      <w:pPr>
                        <w:rPr>
                          <w:rFonts w:asciiTheme="majorBidi" w:hAnsiTheme="majorBidi" w:cstheme="majorBidi"/>
                          <w:sz w:val="24"/>
                          <w:szCs w:val="24"/>
                        </w:rPr>
                      </w:pPr>
                      <w:r w:rsidRPr="00525008">
                        <w:rPr>
                          <w:rFonts w:asciiTheme="majorBidi" w:hAnsiTheme="majorBidi" w:cstheme="majorBidi"/>
                          <w:sz w:val="24"/>
                          <w:szCs w:val="24"/>
                        </w:rPr>
                        <w:t>CP</w:t>
                      </w:r>
                    </w:p>
                  </w:txbxContent>
                </v:textbox>
              </v:rect>
              <v:rect id="_x0000_s1783" style="position:absolute;left:4680;top:7945;width:600;height:463">
                <v:textbox>
                  <w:txbxContent>
                    <w:p w:rsidR="00497A92" w:rsidRPr="00525008" w:rsidRDefault="00497A92" w:rsidP="00CF6466">
                      <w:pPr>
                        <w:rPr>
                          <w:rFonts w:asciiTheme="majorBidi" w:hAnsiTheme="majorBidi" w:cstheme="majorBidi"/>
                          <w:sz w:val="24"/>
                          <w:szCs w:val="24"/>
                        </w:rPr>
                      </w:pPr>
                      <w:r w:rsidRPr="00525008">
                        <w:rPr>
                          <w:rFonts w:asciiTheme="majorBidi" w:hAnsiTheme="majorBidi" w:cstheme="majorBidi"/>
                          <w:sz w:val="24"/>
                          <w:szCs w:val="24"/>
                        </w:rPr>
                        <w:t>CP</w:t>
                      </w:r>
                    </w:p>
                  </w:txbxContent>
                </v:textbox>
              </v:rect>
              <v:rect id="_x0000_s1784" style="position:absolute;left:2486;top:7945;width:600;height:463">
                <v:textbox>
                  <w:txbxContent>
                    <w:p w:rsidR="00497A92" w:rsidRPr="00525008" w:rsidRDefault="00497A92" w:rsidP="00CF6466">
                      <w:pPr>
                        <w:rPr>
                          <w:rFonts w:asciiTheme="majorBidi" w:hAnsiTheme="majorBidi" w:cstheme="majorBidi"/>
                          <w:sz w:val="24"/>
                          <w:szCs w:val="24"/>
                        </w:rPr>
                      </w:pPr>
                      <w:r w:rsidRPr="00525008">
                        <w:rPr>
                          <w:rFonts w:asciiTheme="majorBidi" w:hAnsiTheme="majorBidi" w:cstheme="majorBidi"/>
                          <w:sz w:val="24"/>
                          <w:szCs w:val="24"/>
                        </w:rPr>
                        <w:t>CP</w:t>
                      </w:r>
                    </w:p>
                  </w:txbxContent>
                </v:textbox>
              </v:rect>
            </v:group>
            <v:group id="_x0000_s1785" style="position:absolute;left:1493;top:9257;width:9067;height:463" coordorigin="1561,7945" coordsize="9067,463">
              <v:shape id="_x0000_s1786" type="#_x0000_t114" style="position:absolute;left:1809;top:7697;width:463;height:960;rotation:90"/>
              <v:shape id="_x0000_s1787" type="#_x0000_t114" style="position:absolute;left:9916;top:7697;width:463;height:960;rotation:270"/>
              <v:rect id="_x0000_s1788" style="position:absolute;left:3086;top:7945;width:1594;height:463">
                <v:textbox style="mso-next-textbox:#_x0000_s1788">
                  <w:txbxContent>
                    <w:p w:rsidR="00497A92" w:rsidRPr="007066AE" w:rsidRDefault="00497A92" w:rsidP="00CF6466">
                      <w:pPr>
                        <w:rPr>
                          <w:rFonts w:asciiTheme="majorBidi" w:hAnsiTheme="majorBidi" w:cstheme="majorBidi"/>
                          <w:sz w:val="24"/>
                          <w:szCs w:val="24"/>
                        </w:rPr>
                      </w:pPr>
                      <w:r w:rsidRPr="007066AE">
                        <w:rPr>
                          <w:rFonts w:asciiTheme="majorBidi" w:hAnsiTheme="majorBidi" w:cstheme="majorBidi"/>
                          <w:sz w:val="24"/>
                          <w:szCs w:val="24"/>
                        </w:rPr>
                        <w:t>Symbole n-1</w:t>
                      </w:r>
                    </w:p>
                  </w:txbxContent>
                </v:textbox>
              </v:rect>
              <v:rect id="_x0000_s1789" style="position:absolute;left:5280;top:7945;width:1594;height:463">
                <v:textbox style="mso-next-textbox:#_x0000_s1789">
                  <w:txbxContent>
                    <w:p w:rsidR="00497A92" w:rsidRPr="007066AE" w:rsidRDefault="00497A92" w:rsidP="00CF6466">
                      <w:pPr>
                        <w:rPr>
                          <w:rFonts w:asciiTheme="majorBidi" w:hAnsiTheme="majorBidi" w:cstheme="majorBidi"/>
                          <w:sz w:val="24"/>
                          <w:szCs w:val="24"/>
                        </w:rPr>
                      </w:pPr>
                      <w:r w:rsidRPr="007066AE">
                        <w:rPr>
                          <w:rFonts w:asciiTheme="majorBidi" w:hAnsiTheme="majorBidi" w:cstheme="majorBidi"/>
                          <w:sz w:val="24"/>
                          <w:szCs w:val="24"/>
                        </w:rPr>
                        <w:t>Symbole n</w:t>
                      </w:r>
                    </w:p>
                  </w:txbxContent>
                </v:textbox>
              </v:rect>
              <v:rect id="_x0000_s1790" style="position:absolute;left:7474;top:7945;width:1594;height:463">
                <v:textbox style="mso-next-textbox:#_x0000_s1790">
                  <w:txbxContent>
                    <w:p w:rsidR="00497A92" w:rsidRPr="007066AE" w:rsidRDefault="00497A92" w:rsidP="00CF6466">
                      <w:pPr>
                        <w:rPr>
                          <w:rFonts w:asciiTheme="majorBidi" w:hAnsiTheme="majorBidi" w:cstheme="majorBidi"/>
                          <w:sz w:val="24"/>
                          <w:szCs w:val="24"/>
                        </w:rPr>
                      </w:pPr>
                      <w:r w:rsidRPr="007066AE">
                        <w:rPr>
                          <w:rFonts w:asciiTheme="majorBidi" w:hAnsiTheme="majorBidi" w:cstheme="majorBidi"/>
                          <w:sz w:val="24"/>
                          <w:szCs w:val="24"/>
                        </w:rPr>
                        <w:t>Symbole n</w:t>
                      </w:r>
                      <w:r>
                        <w:rPr>
                          <w:rFonts w:asciiTheme="majorBidi" w:hAnsiTheme="majorBidi" w:cstheme="majorBidi"/>
                          <w:sz w:val="24"/>
                          <w:szCs w:val="24"/>
                        </w:rPr>
                        <w:t>+</w:t>
                      </w:r>
                      <w:r w:rsidRPr="007066AE">
                        <w:rPr>
                          <w:rFonts w:asciiTheme="majorBidi" w:hAnsiTheme="majorBidi" w:cstheme="majorBidi"/>
                          <w:sz w:val="24"/>
                          <w:szCs w:val="24"/>
                        </w:rPr>
                        <w:t>1</w:t>
                      </w:r>
                    </w:p>
                  </w:txbxContent>
                </v:textbox>
              </v:rect>
              <v:rect id="_x0000_s1791" style="position:absolute;left:6874;top:7945;width:600;height:463">
                <v:textbox>
                  <w:txbxContent>
                    <w:p w:rsidR="00497A92" w:rsidRPr="00525008" w:rsidRDefault="00497A92" w:rsidP="00CF6466">
                      <w:pPr>
                        <w:rPr>
                          <w:rFonts w:asciiTheme="majorBidi" w:hAnsiTheme="majorBidi" w:cstheme="majorBidi"/>
                          <w:sz w:val="24"/>
                          <w:szCs w:val="24"/>
                        </w:rPr>
                      </w:pPr>
                      <w:r w:rsidRPr="00525008">
                        <w:rPr>
                          <w:rFonts w:asciiTheme="majorBidi" w:hAnsiTheme="majorBidi" w:cstheme="majorBidi"/>
                          <w:sz w:val="24"/>
                          <w:szCs w:val="24"/>
                        </w:rPr>
                        <w:t>CP</w:t>
                      </w:r>
                    </w:p>
                  </w:txbxContent>
                </v:textbox>
              </v:rect>
              <v:rect id="_x0000_s1792" style="position:absolute;left:9068;top:7945;width:600;height:463">
                <v:textbox>
                  <w:txbxContent>
                    <w:p w:rsidR="00497A92" w:rsidRPr="00525008" w:rsidRDefault="00497A92" w:rsidP="00CF6466">
                      <w:pPr>
                        <w:rPr>
                          <w:rFonts w:asciiTheme="majorBidi" w:hAnsiTheme="majorBidi" w:cstheme="majorBidi"/>
                          <w:sz w:val="24"/>
                          <w:szCs w:val="24"/>
                        </w:rPr>
                      </w:pPr>
                      <w:r w:rsidRPr="00525008">
                        <w:rPr>
                          <w:rFonts w:asciiTheme="majorBidi" w:hAnsiTheme="majorBidi" w:cstheme="majorBidi"/>
                          <w:sz w:val="24"/>
                          <w:szCs w:val="24"/>
                        </w:rPr>
                        <w:t>CP</w:t>
                      </w:r>
                    </w:p>
                  </w:txbxContent>
                </v:textbox>
              </v:rect>
              <v:rect id="_x0000_s1793" style="position:absolute;left:4680;top:7945;width:600;height:463">
                <v:textbox>
                  <w:txbxContent>
                    <w:p w:rsidR="00497A92" w:rsidRPr="00525008" w:rsidRDefault="00497A92" w:rsidP="00CF6466">
                      <w:pPr>
                        <w:rPr>
                          <w:rFonts w:asciiTheme="majorBidi" w:hAnsiTheme="majorBidi" w:cstheme="majorBidi"/>
                          <w:sz w:val="24"/>
                          <w:szCs w:val="24"/>
                        </w:rPr>
                      </w:pPr>
                      <w:r w:rsidRPr="00525008">
                        <w:rPr>
                          <w:rFonts w:asciiTheme="majorBidi" w:hAnsiTheme="majorBidi" w:cstheme="majorBidi"/>
                          <w:sz w:val="24"/>
                          <w:szCs w:val="24"/>
                        </w:rPr>
                        <w:t>CP</w:t>
                      </w:r>
                    </w:p>
                  </w:txbxContent>
                </v:textbox>
              </v:rect>
              <v:rect id="_x0000_s1794" style="position:absolute;left:2486;top:7945;width:600;height:463">
                <v:textbox>
                  <w:txbxContent>
                    <w:p w:rsidR="00497A92" w:rsidRPr="00525008" w:rsidRDefault="00497A92" w:rsidP="00CF6466">
                      <w:pPr>
                        <w:rPr>
                          <w:rFonts w:asciiTheme="majorBidi" w:hAnsiTheme="majorBidi" w:cstheme="majorBidi"/>
                          <w:sz w:val="24"/>
                          <w:szCs w:val="24"/>
                        </w:rPr>
                      </w:pPr>
                      <w:r w:rsidRPr="00525008">
                        <w:rPr>
                          <w:rFonts w:asciiTheme="majorBidi" w:hAnsiTheme="majorBidi" w:cstheme="majorBidi"/>
                          <w:sz w:val="24"/>
                          <w:szCs w:val="24"/>
                        </w:rPr>
                        <w:t>CP</w:t>
                      </w:r>
                    </w:p>
                  </w:txbxContent>
                </v:textbox>
              </v:rect>
            </v:group>
            <v:shape id="_x0000_s1795" type="#_x0000_t32" style="position:absolute;left:5041;top:7945;width:0;height:2418" o:connectortype="straight"/>
            <v:shape id="_x0000_s1797" type="#_x0000_t32" style="position:absolute;left:7234;top:7945;width:0;height:2418" o:connectortype="straight"/>
          </v:group>
        </w:pict>
      </w:r>
    </w:p>
    <w:p w:rsidR="00D647B7" w:rsidRDefault="00D647B7" w:rsidP="00B41CCA">
      <w:pPr>
        <w:spacing w:line="360" w:lineRule="auto"/>
        <w:jc w:val="both"/>
        <w:rPr>
          <w:rFonts w:ascii="Times New Roman" w:hAnsi="Times New Roman" w:cs="Times New Roman"/>
          <w:sz w:val="24"/>
          <w:szCs w:val="24"/>
        </w:rPr>
      </w:pPr>
    </w:p>
    <w:p w:rsidR="00165F30" w:rsidRDefault="00165F30" w:rsidP="00B41CCA">
      <w:pPr>
        <w:keepNext/>
        <w:spacing w:line="360" w:lineRule="auto"/>
        <w:jc w:val="both"/>
        <w:rPr>
          <w:rFonts w:ascii="Times New Roman" w:hAnsi="Times New Roman" w:cs="Times New Roman"/>
          <w:noProof/>
          <w:sz w:val="24"/>
          <w:szCs w:val="24"/>
          <w:lang w:eastAsia="fr-FR"/>
        </w:rPr>
      </w:pPr>
    </w:p>
    <w:p w:rsidR="007066AE" w:rsidRDefault="007066AE" w:rsidP="00B41CCA">
      <w:pPr>
        <w:keepNext/>
        <w:spacing w:line="360" w:lineRule="auto"/>
        <w:jc w:val="both"/>
        <w:rPr>
          <w:rFonts w:ascii="Times New Roman" w:hAnsi="Times New Roman" w:cs="Times New Roman"/>
          <w:noProof/>
          <w:sz w:val="24"/>
          <w:szCs w:val="24"/>
          <w:lang w:eastAsia="fr-FR"/>
        </w:rPr>
      </w:pPr>
    </w:p>
    <w:p w:rsidR="007066AE" w:rsidRDefault="007066AE" w:rsidP="00B41CCA">
      <w:pPr>
        <w:keepNext/>
        <w:spacing w:line="360" w:lineRule="auto"/>
        <w:jc w:val="both"/>
        <w:rPr>
          <w:rFonts w:ascii="Times New Roman" w:hAnsi="Times New Roman" w:cs="Times New Roman"/>
          <w:noProof/>
          <w:sz w:val="24"/>
          <w:szCs w:val="24"/>
          <w:lang w:eastAsia="fr-FR"/>
        </w:rPr>
      </w:pPr>
    </w:p>
    <w:p w:rsidR="00BB19D7" w:rsidRDefault="00BB19D7" w:rsidP="00B41CCA">
      <w:pPr>
        <w:keepNext/>
        <w:spacing w:line="360" w:lineRule="auto"/>
        <w:jc w:val="both"/>
      </w:pPr>
    </w:p>
    <w:p w:rsidR="00BB19D7" w:rsidRDefault="00BB19D7" w:rsidP="00B41CCA">
      <w:pPr>
        <w:keepNext/>
        <w:spacing w:line="360" w:lineRule="auto"/>
        <w:jc w:val="both"/>
      </w:pPr>
    </w:p>
    <w:p w:rsidR="00986A6C" w:rsidRDefault="00986A6C" w:rsidP="00B41CCA">
      <w:pPr>
        <w:keepNext/>
        <w:spacing w:line="360" w:lineRule="auto"/>
        <w:jc w:val="both"/>
      </w:pPr>
    </w:p>
    <w:p w:rsidR="00986A6C" w:rsidRDefault="00986A6C" w:rsidP="00B41CCA">
      <w:pPr>
        <w:keepNext/>
        <w:spacing w:line="360" w:lineRule="auto"/>
        <w:jc w:val="both"/>
      </w:pPr>
    </w:p>
    <w:p w:rsidR="00986A6C" w:rsidRDefault="00986A6C" w:rsidP="00B41CCA">
      <w:pPr>
        <w:keepNext/>
        <w:spacing w:line="360" w:lineRule="auto"/>
        <w:jc w:val="both"/>
      </w:pPr>
    </w:p>
    <w:p w:rsidR="00986A6C" w:rsidRDefault="00986A6C" w:rsidP="00B41CCA">
      <w:pPr>
        <w:keepNext/>
        <w:spacing w:line="360" w:lineRule="auto"/>
        <w:jc w:val="both"/>
      </w:pPr>
    </w:p>
    <w:p w:rsidR="007066AE" w:rsidRDefault="007066AE" w:rsidP="00B41CCA">
      <w:pPr>
        <w:keepNext/>
        <w:spacing w:line="360" w:lineRule="auto"/>
        <w:jc w:val="both"/>
      </w:pPr>
    </w:p>
    <w:p w:rsidR="00525008" w:rsidRDefault="00525008" w:rsidP="00B41CCA">
      <w:pPr>
        <w:spacing w:line="360" w:lineRule="auto"/>
        <w:rPr>
          <w:rFonts w:ascii="Times New Roman" w:hAnsi="Times New Roman" w:cs="Times New Roman"/>
          <w:sz w:val="24"/>
          <w:szCs w:val="24"/>
        </w:rPr>
      </w:pPr>
      <w:bookmarkStart w:id="77" w:name="_Toc379023471"/>
      <w:bookmarkStart w:id="78" w:name="_Toc388431190"/>
      <w:bookmarkStart w:id="79" w:name="_Toc388434096"/>
    </w:p>
    <w:p w:rsidR="00A0767C" w:rsidRDefault="00A0767C" w:rsidP="00B41CCA">
      <w:pPr>
        <w:spacing w:line="360" w:lineRule="auto"/>
        <w:jc w:val="center"/>
        <w:rPr>
          <w:rFonts w:ascii="Times New Roman" w:hAnsi="Times New Roman" w:cs="Times New Roman"/>
          <w:sz w:val="24"/>
          <w:szCs w:val="24"/>
        </w:rPr>
      </w:pPr>
    </w:p>
    <w:p w:rsidR="00165F30" w:rsidRDefault="00165F30" w:rsidP="00B41CCA">
      <w:pPr>
        <w:spacing w:line="360" w:lineRule="auto"/>
        <w:jc w:val="center"/>
        <w:rPr>
          <w:rFonts w:ascii="Times New Roman" w:hAnsi="Times New Roman" w:cs="Times New Roman"/>
          <w:sz w:val="24"/>
          <w:szCs w:val="24"/>
        </w:rPr>
      </w:pPr>
      <w:r w:rsidRPr="00165F30">
        <w:rPr>
          <w:rFonts w:ascii="Times New Roman" w:hAnsi="Times New Roman" w:cs="Times New Roman"/>
          <w:sz w:val="24"/>
          <w:szCs w:val="24"/>
        </w:rPr>
        <w:t xml:space="preserve">Figure </w:t>
      </w:r>
      <w:r w:rsidR="00A915C2" w:rsidRPr="00165F30">
        <w:rPr>
          <w:rFonts w:ascii="Times New Roman" w:hAnsi="Times New Roman" w:cs="Times New Roman"/>
          <w:sz w:val="24"/>
          <w:szCs w:val="24"/>
        </w:rPr>
        <w:fldChar w:fldCharType="begin"/>
      </w:r>
      <w:r w:rsidRPr="00165F30">
        <w:rPr>
          <w:rFonts w:ascii="Times New Roman" w:hAnsi="Times New Roman" w:cs="Times New Roman"/>
          <w:sz w:val="24"/>
          <w:szCs w:val="24"/>
        </w:rPr>
        <w:instrText xml:space="preserve"> SEQ Figure \* ARABIC </w:instrText>
      </w:r>
      <w:r w:rsidR="00A915C2" w:rsidRPr="00165F30">
        <w:rPr>
          <w:rFonts w:ascii="Times New Roman" w:hAnsi="Times New Roman" w:cs="Times New Roman"/>
          <w:sz w:val="24"/>
          <w:szCs w:val="24"/>
        </w:rPr>
        <w:fldChar w:fldCharType="separate"/>
      </w:r>
      <w:r w:rsidR="006B608F">
        <w:rPr>
          <w:rFonts w:ascii="Times New Roman" w:hAnsi="Times New Roman" w:cs="Times New Roman"/>
          <w:noProof/>
          <w:sz w:val="24"/>
          <w:szCs w:val="24"/>
        </w:rPr>
        <w:t>11</w:t>
      </w:r>
      <w:r w:rsidR="00A915C2" w:rsidRPr="00165F30">
        <w:rPr>
          <w:rFonts w:ascii="Times New Roman" w:hAnsi="Times New Roman" w:cs="Times New Roman"/>
          <w:sz w:val="24"/>
          <w:szCs w:val="24"/>
        </w:rPr>
        <w:fldChar w:fldCharType="end"/>
      </w:r>
      <w:r w:rsidRPr="00165F30">
        <w:rPr>
          <w:rFonts w:ascii="Times New Roman" w:hAnsi="Times New Roman" w:cs="Times New Roman"/>
          <w:sz w:val="24"/>
          <w:szCs w:val="24"/>
        </w:rPr>
        <w:t xml:space="preserve"> : ajout d'un intervalle de garde -le préfixe cyclique (CP)</w:t>
      </w:r>
      <w:bookmarkEnd w:id="77"/>
      <w:bookmarkEnd w:id="78"/>
      <w:bookmarkEnd w:id="79"/>
    </w:p>
    <w:p w:rsidR="004C3071" w:rsidRPr="00165F30" w:rsidRDefault="004C3071" w:rsidP="00B41CCA">
      <w:pPr>
        <w:spacing w:line="360" w:lineRule="auto"/>
        <w:jc w:val="center"/>
        <w:rPr>
          <w:rFonts w:ascii="Times New Roman" w:hAnsi="Times New Roman" w:cs="Times New Roman"/>
          <w:sz w:val="24"/>
          <w:szCs w:val="24"/>
        </w:rPr>
      </w:pPr>
    </w:p>
    <w:p w:rsidR="00735E89" w:rsidRPr="00CE2C72" w:rsidRDefault="00735E89" w:rsidP="00B41CCA">
      <w:pPr>
        <w:pStyle w:val="Titre2"/>
        <w:spacing w:line="360" w:lineRule="auto"/>
        <w:ind w:left="284" w:firstLine="0"/>
        <w:rPr>
          <w:rStyle w:val="notranslate"/>
          <w:rFonts w:ascii="Times New Roman" w:hAnsi="Times New Roman" w:cs="Times New Roman"/>
          <w:sz w:val="24"/>
          <w:szCs w:val="24"/>
        </w:rPr>
      </w:pPr>
      <w:bookmarkStart w:id="80" w:name="_Toc401588034"/>
      <w:r w:rsidRPr="00CE2C72">
        <w:rPr>
          <w:rStyle w:val="notranslate"/>
          <w:rFonts w:ascii="Times New Roman" w:hAnsi="Times New Roman" w:cs="Times New Roman"/>
          <w:sz w:val="24"/>
          <w:szCs w:val="24"/>
        </w:rPr>
        <w:t>Comparaison OFDMA/OFDM et CDMA</w:t>
      </w:r>
      <w:bookmarkEnd w:id="80"/>
    </w:p>
    <w:p w:rsidR="00E17545" w:rsidRPr="00CE2C72" w:rsidRDefault="00550E0A" w:rsidP="00B41CCA">
      <w:pPr>
        <w:pStyle w:val="NormalWeb"/>
        <w:spacing w:line="360" w:lineRule="auto"/>
        <w:jc w:val="both"/>
      </w:pPr>
      <w:r>
        <w:rPr>
          <w:rStyle w:val="notranslate"/>
        </w:rPr>
        <w:t xml:space="preserve">En </w:t>
      </w:r>
      <w:r w:rsidR="00BA41FE" w:rsidRPr="00CE2C72">
        <w:rPr>
          <w:rStyle w:val="notranslate"/>
        </w:rPr>
        <w:t>littérature, plusieurs travaux ont porté sur la com</w:t>
      </w:r>
      <w:r w:rsidR="007B101C">
        <w:rPr>
          <w:rStyle w:val="notranslate"/>
        </w:rPr>
        <w:t>paraison des systèmes OFDM</w:t>
      </w:r>
      <w:r w:rsidR="00BA41FE" w:rsidRPr="00CE2C72">
        <w:rPr>
          <w:rStyle w:val="notranslate"/>
        </w:rPr>
        <w:t xml:space="preserve"> et CDMA [19, 20, 21</w:t>
      </w:r>
      <w:r w:rsidR="00131B2C">
        <w:rPr>
          <w:rStyle w:val="notranslate"/>
        </w:rPr>
        <w:t>, 39</w:t>
      </w:r>
      <w:r w:rsidR="00BA41FE" w:rsidRPr="00CE2C72">
        <w:rPr>
          <w:rStyle w:val="notranslate"/>
        </w:rPr>
        <w:t>].</w:t>
      </w:r>
      <w:r w:rsidR="00410197" w:rsidRPr="00CE2C72">
        <w:rPr>
          <w:rStyle w:val="notranslate"/>
        </w:rPr>
        <w:t xml:space="preserve"> </w:t>
      </w:r>
      <w:r w:rsidR="00997D53">
        <w:rPr>
          <w:rStyle w:val="notranslate"/>
        </w:rPr>
        <w:t>L’</w:t>
      </w:r>
      <w:r w:rsidR="007B101C">
        <w:rPr>
          <w:rStyle w:val="notranslate"/>
        </w:rPr>
        <w:t>OFDM</w:t>
      </w:r>
      <w:r w:rsidR="00E17545" w:rsidRPr="00CE2C72">
        <w:rPr>
          <w:rStyle w:val="notranslate"/>
        </w:rPr>
        <w:t xml:space="preserve"> </w:t>
      </w:r>
      <w:r w:rsidR="00997D53">
        <w:rPr>
          <w:rStyle w:val="notranslate"/>
        </w:rPr>
        <w:t>est utilisée est de plus en plus</w:t>
      </w:r>
      <w:r w:rsidR="00E17545" w:rsidRPr="00CE2C72">
        <w:rPr>
          <w:rStyle w:val="notranslate"/>
        </w:rPr>
        <w:t xml:space="preserve"> dans de</w:t>
      </w:r>
      <w:r w:rsidR="00997D53">
        <w:rPr>
          <w:rStyle w:val="notranslate"/>
        </w:rPr>
        <w:t>s</w:t>
      </w:r>
      <w:r w:rsidR="00E17545" w:rsidRPr="00CE2C72">
        <w:rPr>
          <w:rStyle w:val="notranslate"/>
        </w:rPr>
        <w:t xml:space="preserve"> systèmes sans fil</w:t>
      </w:r>
      <w:r w:rsidR="00997D53">
        <w:rPr>
          <w:rStyle w:val="notranslate"/>
        </w:rPr>
        <w:t xml:space="preserve"> (WIFI)</w:t>
      </w:r>
      <w:r w:rsidR="00E17545" w:rsidRPr="00CE2C72">
        <w:rPr>
          <w:rStyle w:val="notranslate"/>
        </w:rPr>
        <w:t>, une comparaison entre les avantages</w:t>
      </w:r>
      <w:r w:rsidR="007B101C">
        <w:rPr>
          <w:rStyle w:val="notranslate"/>
        </w:rPr>
        <w:t xml:space="preserve"> et les inconvénients</w:t>
      </w:r>
      <w:r w:rsidR="00E17545" w:rsidRPr="00CE2C72">
        <w:rPr>
          <w:rStyle w:val="notranslate"/>
        </w:rPr>
        <w:t xml:space="preserve"> OFDM et CDMA </w:t>
      </w:r>
      <w:r w:rsidR="00997D53">
        <w:rPr>
          <w:rStyle w:val="notranslate"/>
        </w:rPr>
        <w:t>nous semble inévitable pour choisir un</w:t>
      </w:r>
      <w:r w:rsidR="00E17545" w:rsidRPr="00CE2C72">
        <w:rPr>
          <w:rStyle w:val="notranslate"/>
        </w:rPr>
        <w:t xml:space="preserve"> bon système.</w:t>
      </w:r>
      <w:r w:rsidR="00E17545" w:rsidRPr="00CE2C72">
        <w:t xml:space="preserve"> </w:t>
      </w:r>
    </w:p>
    <w:p w:rsidR="00E17545" w:rsidRPr="005205B2" w:rsidRDefault="00661D1E" w:rsidP="00B41CCA">
      <w:pPr>
        <w:pStyle w:val="Titre3"/>
        <w:spacing w:line="360" w:lineRule="auto"/>
      </w:pPr>
      <w:bookmarkStart w:id="81" w:name="_Toc401588035"/>
      <w:bookmarkStart w:id="82" w:name="_Toc379369479"/>
      <w:r w:rsidRPr="005205B2">
        <w:rPr>
          <w:rStyle w:val="notranslate"/>
          <w:szCs w:val="24"/>
        </w:rPr>
        <w:t>I.5.1</w:t>
      </w:r>
      <w:r w:rsidR="005205B2">
        <w:rPr>
          <w:rStyle w:val="notranslate"/>
          <w:szCs w:val="24"/>
        </w:rPr>
        <w:t>.</w:t>
      </w:r>
      <w:r w:rsidRPr="005205B2">
        <w:rPr>
          <w:rStyle w:val="notranslate"/>
          <w:szCs w:val="24"/>
        </w:rPr>
        <w:t xml:space="preserve">   </w:t>
      </w:r>
      <w:r w:rsidR="00E17545" w:rsidRPr="005205B2">
        <w:rPr>
          <w:rStyle w:val="notranslate"/>
          <w:szCs w:val="24"/>
        </w:rPr>
        <w:t xml:space="preserve">Avantages </w:t>
      </w:r>
      <w:r w:rsidR="00997D53" w:rsidRPr="005205B2">
        <w:rPr>
          <w:rStyle w:val="notranslate"/>
          <w:szCs w:val="24"/>
        </w:rPr>
        <w:t xml:space="preserve">et </w:t>
      </w:r>
      <w:r w:rsidR="00E17545" w:rsidRPr="005205B2">
        <w:rPr>
          <w:rStyle w:val="notranslate"/>
          <w:szCs w:val="24"/>
        </w:rPr>
        <w:t xml:space="preserve">inconvénients </w:t>
      </w:r>
      <w:r w:rsidR="00997D53" w:rsidRPr="005205B2">
        <w:rPr>
          <w:rStyle w:val="notranslate"/>
          <w:szCs w:val="24"/>
        </w:rPr>
        <w:t xml:space="preserve">du système </w:t>
      </w:r>
      <w:r w:rsidR="00E17545" w:rsidRPr="005205B2">
        <w:rPr>
          <w:rStyle w:val="notranslate"/>
          <w:szCs w:val="24"/>
        </w:rPr>
        <w:t>OFDM</w:t>
      </w:r>
      <w:bookmarkEnd w:id="81"/>
      <w:r w:rsidR="00E17545" w:rsidRPr="005205B2">
        <w:rPr>
          <w:rStyle w:val="notranslate"/>
          <w:szCs w:val="24"/>
        </w:rPr>
        <w:t xml:space="preserve"> </w:t>
      </w:r>
      <w:bookmarkEnd w:id="82"/>
    </w:p>
    <w:p w:rsidR="00E17545" w:rsidRPr="00E17545" w:rsidRDefault="0095074B" w:rsidP="00B41CCA">
      <w:pPr>
        <w:pStyle w:val="NormalWeb"/>
        <w:spacing w:line="360" w:lineRule="auto"/>
        <w:jc w:val="both"/>
      </w:pPr>
      <w:r>
        <w:rPr>
          <w:rStyle w:val="notranslate"/>
        </w:rPr>
        <w:t>Le tableau ci-dessous présente</w:t>
      </w:r>
      <w:r w:rsidR="00E17545" w:rsidRPr="00E17545">
        <w:rPr>
          <w:rStyle w:val="notranslate"/>
        </w:rPr>
        <w:t xml:space="preserve"> quelques-uns des avantages et des inconvénients de </w:t>
      </w:r>
      <w:r w:rsidR="00E17545">
        <w:rPr>
          <w:rStyle w:val="notranslate"/>
        </w:rPr>
        <w:t>l’</w:t>
      </w:r>
      <w:r w:rsidR="00E17545" w:rsidRPr="00E17545">
        <w:rPr>
          <w:rStyle w:val="notranslate"/>
        </w:rPr>
        <w:t>OFDM.</w:t>
      </w:r>
      <w:r w:rsidR="00E17545" w:rsidRPr="00E17545">
        <w:t xml:space="preserve"> </w:t>
      </w:r>
    </w:p>
    <w:tbl>
      <w:tblPr>
        <w:tblW w:w="4970" w:type="pct"/>
        <w:tblCellSpacing w:w="15" w:type="dxa"/>
        <w:tblCellMar>
          <w:top w:w="15" w:type="dxa"/>
          <w:left w:w="15" w:type="dxa"/>
          <w:bottom w:w="15" w:type="dxa"/>
          <w:right w:w="15" w:type="dxa"/>
        </w:tblCellMar>
        <w:tblLook w:val="04A0"/>
      </w:tblPr>
      <w:tblGrid>
        <w:gridCol w:w="5051"/>
        <w:gridCol w:w="4075"/>
      </w:tblGrid>
      <w:tr w:rsidR="00E17545" w:rsidTr="00596DE3">
        <w:trPr>
          <w:trHeight w:val="758"/>
          <w:tblHeader/>
          <w:tblCellSpacing w:w="15" w:type="dxa"/>
        </w:trPr>
        <w:tc>
          <w:tcPr>
            <w:tcW w:w="2742" w:type="pct"/>
            <w:tcBorders>
              <w:top w:val="single" w:sz="4" w:space="0" w:color="auto"/>
              <w:left w:val="single" w:sz="4" w:space="0" w:color="auto"/>
              <w:bottom w:val="single" w:sz="4" w:space="0" w:color="auto"/>
              <w:right w:val="single" w:sz="4" w:space="0" w:color="auto"/>
            </w:tcBorders>
            <w:vAlign w:val="center"/>
            <w:hideMark/>
          </w:tcPr>
          <w:p w:rsidR="00E17545" w:rsidRPr="0003073C" w:rsidRDefault="00E17545" w:rsidP="00B41CCA">
            <w:pPr>
              <w:spacing w:line="360" w:lineRule="auto"/>
              <w:jc w:val="center"/>
              <w:rPr>
                <w:rFonts w:ascii="Times New Roman" w:hAnsi="Times New Roman" w:cs="Times New Roman"/>
                <w:b/>
                <w:bCs/>
                <w:sz w:val="24"/>
                <w:szCs w:val="24"/>
              </w:rPr>
            </w:pPr>
            <w:r w:rsidRPr="0003073C">
              <w:rPr>
                <w:rStyle w:val="notranslate"/>
                <w:rFonts w:ascii="Times New Roman" w:hAnsi="Times New Roman" w:cs="Times New Roman"/>
                <w:b/>
                <w:bCs/>
                <w:sz w:val="24"/>
                <w:szCs w:val="24"/>
              </w:rPr>
              <w:lastRenderedPageBreak/>
              <w:t>Avantages OFDM</w:t>
            </w:r>
          </w:p>
        </w:tc>
        <w:tc>
          <w:tcPr>
            <w:tcW w:w="2208" w:type="pct"/>
            <w:tcBorders>
              <w:top w:val="single" w:sz="4" w:space="0" w:color="auto"/>
              <w:left w:val="single" w:sz="4" w:space="0" w:color="auto"/>
              <w:bottom w:val="single" w:sz="4" w:space="0" w:color="auto"/>
              <w:right w:val="single" w:sz="4" w:space="0" w:color="auto"/>
            </w:tcBorders>
            <w:vAlign w:val="center"/>
            <w:hideMark/>
          </w:tcPr>
          <w:p w:rsidR="00E17545" w:rsidRPr="0003073C" w:rsidRDefault="00E17545" w:rsidP="00B41CCA">
            <w:pPr>
              <w:spacing w:line="360" w:lineRule="auto"/>
              <w:jc w:val="center"/>
              <w:rPr>
                <w:rFonts w:ascii="Times New Roman" w:hAnsi="Times New Roman" w:cs="Times New Roman"/>
                <w:b/>
                <w:bCs/>
                <w:sz w:val="24"/>
                <w:szCs w:val="24"/>
              </w:rPr>
            </w:pPr>
            <w:r w:rsidRPr="0003073C">
              <w:rPr>
                <w:rStyle w:val="notranslate"/>
                <w:rFonts w:ascii="Times New Roman" w:hAnsi="Times New Roman" w:cs="Times New Roman"/>
                <w:b/>
                <w:bCs/>
                <w:sz w:val="24"/>
                <w:szCs w:val="24"/>
              </w:rPr>
              <w:t>Inconvénients OFDM</w:t>
            </w:r>
            <w:r w:rsidRPr="0003073C">
              <w:rPr>
                <w:rFonts w:ascii="Times New Roman" w:hAnsi="Times New Roman" w:cs="Times New Roman"/>
                <w:b/>
                <w:bCs/>
                <w:sz w:val="24"/>
                <w:szCs w:val="24"/>
              </w:rPr>
              <w:t xml:space="preserve"> </w:t>
            </w:r>
          </w:p>
        </w:tc>
      </w:tr>
      <w:tr w:rsidR="0003073C" w:rsidTr="00596DE3">
        <w:trPr>
          <w:trHeight w:val="12"/>
          <w:tblHeader/>
          <w:tblCellSpacing w:w="15" w:type="dxa"/>
        </w:trPr>
        <w:tc>
          <w:tcPr>
            <w:tcW w:w="2742" w:type="pct"/>
            <w:tcBorders>
              <w:top w:val="single" w:sz="4" w:space="0" w:color="auto"/>
              <w:left w:val="single" w:sz="4" w:space="0" w:color="auto"/>
              <w:right w:val="single" w:sz="4" w:space="0" w:color="auto"/>
            </w:tcBorders>
            <w:vAlign w:val="center"/>
            <w:hideMark/>
          </w:tcPr>
          <w:p w:rsidR="0003073C" w:rsidRDefault="0003073C" w:rsidP="00B41CCA">
            <w:pPr>
              <w:spacing w:line="360" w:lineRule="auto"/>
              <w:jc w:val="center"/>
              <w:rPr>
                <w:rStyle w:val="notranslate"/>
                <w:b/>
                <w:bCs/>
              </w:rPr>
            </w:pPr>
          </w:p>
        </w:tc>
        <w:tc>
          <w:tcPr>
            <w:tcW w:w="2208" w:type="pct"/>
            <w:tcBorders>
              <w:top w:val="single" w:sz="4" w:space="0" w:color="auto"/>
              <w:left w:val="single" w:sz="4" w:space="0" w:color="auto"/>
              <w:right w:val="single" w:sz="4" w:space="0" w:color="auto"/>
            </w:tcBorders>
            <w:vAlign w:val="center"/>
            <w:hideMark/>
          </w:tcPr>
          <w:p w:rsidR="0003073C" w:rsidRDefault="0003073C" w:rsidP="00B41CCA">
            <w:pPr>
              <w:spacing w:line="360" w:lineRule="auto"/>
              <w:jc w:val="center"/>
              <w:rPr>
                <w:rStyle w:val="notranslate"/>
                <w:b/>
                <w:bCs/>
              </w:rPr>
            </w:pPr>
          </w:p>
        </w:tc>
      </w:tr>
      <w:tr w:rsidR="00E17545" w:rsidTr="00596DE3">
        <w:trPr>
          <w:trHeight w:val="1311"/>
          <w:tblCellSpacing w:w="15" w:type="dxa"/>
        </w:trPr>
        <w:tc>
          <w:tcPr>
            <w:tcW w:w="2742" w:type="pct"/>
            <w:tcBorders>
              <w:left w:val="single" w:sz="4" w:space="0" w:color="auto"/>
              <w:bottom w:val="single" w:sz="4" w:space="0" w:color="auto"/>
              <w:right w:val="single" w:sz="4" w:space="0" w:color="auto"/>
            </w:tcBorders>
            <w:vAlign w:val="center"/>
            <w:hideMark/>
          </w:tcPr>
          <w:p w:rsidR="00681196" w:rsidRPr="00681196" w:rsidRDefault="00681196" w:rsidP="00B639B3">
            <w:pPr>
              <w:pStyle w:val="Paragraphedeliste"/>
              <w:numPr>
                <w:ilvl w:val="0"/>
                <w:numId w:val="27"/>
              </w:numPr>
              <w:autoSpaceDE w:val="0"/>
              <w:autoSpaceDN w:val="0"/>
              <w:adjustRightInd w:val="0"/>
              <w:spacing w:after="0" w:line="360" w:lineRule="auto"/>
              <w:jc w:val="both"/>
              <w:rPr>
                <w:rFonts w:ascii="Times New Roman" w:eastAsia="TTE22C63E8t00" w:hAnsi="Times New Roman" w:cs="Times New Roman"/>
                <w:sz w:val="24"/>
                <w:szCs w:val="24"/>
              </w:rPr>
            </w:pPr>
            <w:r w:rsidRPr="00681196">
              <w:rPr>
                <w:rFonts w:ascii="Times New Roman" w:eastAsia="TTE22C63E8t00" w:hAnsi="Times New Roman" w:cs="Times New Roman"/>
                <w:sz w:val="24"/>
                <w:szCs w:val="24"/>
              </w:rPr>
              <w:t>L’intérêt principal de l’OFDM réside dans la simplicité de l’égalisation des distorsions du canal. Contrairement aux systèmes à mono porteuse ou la correction de l’atténuation du canal nécessite une inversion de matrice souvent complexe à implémenter, l’OFDM présente la possibilité d’égalisation de cet effet par simple multiplication par un coefficient d’égalisation sur chaque sous-porteuse.</w:t>
            </w:r>
          </w:p>
          <w:p w:rsidR="009F5BC0" w:rsidRPr="009F5BC0" w:rsidRDefault="009F5BC0" w:rsidP="00B639B3">
            <w:pPr>
              <w:pStyle w:val="Paragraphedeliste"/>
              <w:numPr>
                <w:ilvl w:val="0"/>
                <w:numId w:val="27"/>
              </w:numPr>
              <w:autoSpaceDE w:val="0"/>
              <w:autoSpaceDN w:val="0"/>
              <w:adjustRightInd w:val="0"/>
              <w:spacing w:after="0" w:line="360" w:lineRule="auto"/>
              <w:jc w:val="both"/>
              <w:rPr>
                <w:rFonts w:ascii="Times New Roman" w:eastAsia="TTE22C63E8t00" w:hAnsi="Times New Roman" w:cs="Times New Roman"/>
                <w:sz w:val="24"/>
                <w:szCs w:val="24"/>
              </w:rPr>
            </w:pPr>
            <w:r w:rsidRPr="009F5BC0">
              <w:rPr>
                <w:rFonts w:ascii="Times New Roman" w:eastAsia="TTE22C63E8t00" w:hAnsi="Times New Roman" w:cs="Times New Roman"/>
                <w:sz w:val="24"/>
                <w:szCs w:val="24"/>
              </w:rPr>
              <w:t>En plus, dans un système</w:t>
            </w:r>
            <w:r>
              <w:rPr>
                <w:rFonts w:ascii="Times New Roman" w:eastAsia="TTE22C63E8t00" w:hAnsi="Times New Roman" w:cs="Times New Roman"/>
                <w:sz w:val="24"/>
                <w:szCs w:val="24"/>
              </w:rPr>
              <w:t xml:space="preserve"> à</w:t>
            </w:r>
            <w:r w:rsidRPr="009F5BC0">
              <w:rPr>
                <w:rFonts w:ascii="Times New Roman" w:eastAsia="TTE22C63E8t00" w:hAnsi="Times New Roman" w:cs="Times New Roman"/>
                <w:sz w:val="24"/>
                <w:szCs w:val="24"/>
              </w:rPr>
              <w:t xml:space="preserve"> mono porteuse, lorsque la fréquence d’échantillonnage augmente, le nombre de coefficients du canal à estimer augmente et donc la complexité du récepteur augmente elle-aussi ce qui n’est pas le cas pour l’OFDM qui </w:t>
            </w:r>
            <w:r w:rsidR="002C7B19">
              <w:rPr>
                <w:rFonts w:ascii="Times New Roman" w:eastAsia="TTE22C63E8t00" w:hAnsi="Times New Roman" w:cs="Times New Roman"/>
                <w:sz w:val="24"/>
                <w:szCs w:val="24"/>
              </w:rPr>
              <w:t>fait intérieurs</w:t>
            </w:r>
            <w:r w:rsidRPr="009F5BC0">
              <w:rPr>
                <w:rFonts w:ascii="Times New Roman" w:eastAsia="TTE22C63E8t00" w:hAnsi="Times New Roman" w:cs="Times New Roman"/>
                <w:sz w:val="24"/>
                <w:szCs w:val="24"/>
              </w:rPr>
              <w:t xml:space="preserve"> une seule estimation quelque soit la fréquence d’échantillonnage.</w:t>
            </w:r>
          </w:p>
          <w:p w:rsidR="00E17545" w:rsidRPr="009F5BC0" w:rsidRDefault="009F5BC0" w:rsidP="00B639B3">
            <w:pPr>
              <w:pStyle w:val="Paragraphedeliste"/>
              <w:numPr>
                <w:ilvl w:val="0"/>
                <w:numId w:val="27"/>
              </w:numPr>
              <w:autoSpaceDE w:val="0"/>
              <w:autoSpaceDN w:val="0"/>
              <w:adjustRightInd w:val="0"/>
              <w:spacing w:after="0" w:line="360" w:lineRule="auto"/>
              <w:jc w:val="both"/>
              <w:rPr>
                <w:rFonts w:ascii="Times New Roman" w:eastAsia="TTE22C63E8t00" w:hAnsi="Times New Roman" w:cs="Times New Roman"/>
                <w:sz w:val="24"/>
                <w:szCs w:val="24"/>
              </w:rPr>
            </w:pPr>
            <w:r w:rsidRPr="009F5BC0">
              <w:rPr>
                <w:rFonts w:ascii="Times New Roman" w:eastAsia="TTE22C63E8t00" w:hAnsi="Times New Roman" w:cs="Times New Roman"/>
                <w:sz w:val="24"/>
                <w:szCs w:val="24"/>
              </w:rPr>
              <w:t>D’autre part, l’OFDM pr</w:t>
            </w:r>
            <w:r w:rsidR="00FF1D83">
              <w:rPr>
                <w:rFonts w:ascii="Times New Roman" w:eastAsia="TTE22C63E8t00" w:hAnsi="Times New Roman" w:cs="Times New Roman"/>
                <w:sz w:val="24"/>
                <w:szCs w:val="24"/>
              </w:rPr>
              <w:t>opose</w:t>
            </w:r>
            <w:r w:rsidRPr="009F5BC0">
              <w:rPr>
                <w:rFonts w:ascii="Times New Roman" w:eastAsia="TTE22C63E8t00" w:hAnsi="Times New Roman" w:cs="Times New Roman"/>
                <w:sz w:val="24"/>
                <w:szCs w:val="24"/>
              </w:rPr>
              <w:t xml:space="preserve"> une utilisation efficace de la bande de fréquence allouée en se servant des porteuses orthogonales.</w:t>
            </w:r>
          </w:p>
        </w:tc>
        <w:tc>
          <w:tcPr>
            <w:tcW w:w="2208" w:type="pct"/>
            <w:tcBorders>
              <w:left w:val="single" w:sz="4" w:space="0" w:color="auto"/>
              <w:bottom w:val="single" w:sz="4" w:space="0" w:color="auto"/>
              <w:right w:val="single" w:sz="4" w:space="0" w:color="auto"/>
            </w:tcBorders>
            <w:vAlign w:val="center"/>
            <w:hideMark/>
          </w:tcPr>
          <w:p w:rsidR="009F5BC0" w:rsidRPr="009F5BC0" w:rsidRDefault="009F5BC0" w:rsidP="00B639B3">
            <w:pPr>
              <w:pStyle w:val="Paragraphedeliste"/>
              <w:numPr>
                <w:ilvl w:val="0"/>
                <w:numId w:val="27"/>
              </w:numPr>
              <w:autoSpaceDE w:val="0"/>
              <w:autoSpaceDN w:val="0"/>
              <w:adjustRightInd w:val="0"/>
              <w:spacing w:after="0" w:line="360" w:lineRule="auto"/>
              <w:jc w:val="both"/>
              <w:rPr>
                <w:rFonts w:ascii="Times New Roman" w:eastAsia="TTE22C63E8t00" w:hAnsi="Times New Roman" w:cs="Times New Roman"/>
                <w:sz w:val="24"/>
                <w:szCs w:val="24"/>
              </w:rPr>
            </w:pPr>
            <w:r w:rsidRPr="009F5BC0">
              <w:rPr>
                <w:rFonts w:ascii="Times New Roman" w:eastAsia="TTE22C63E8t00" w:hAnsi="Times New Roman" w:cs="Times New Roman"/>
                <w:sz w:val="24"/>
                <w:szCs w:val="24"/>
              </w:rPr>
              <w:t xml:space="preserve">l’OFDM présente quelques points faibles par rapport aux </w:t>
            </w:r>
            <w:r w:rsidR="00292705" w:rsidRPr="009F5BC0">
              <w:rPr>
                <w:rFonts w:ascii="Times New Roman" w:eastAsia="TTE22C63E8t00" w:hAnsi="Times New Roman" w:cs="Times New Roman"/>
                <w:sz w:val="24"/>
                <w:szCs w:val="24"/>
              </w:rPr>
              <w:t>systèmes</w:t>
            </w:r>
            <w:r w:rsidR="00997D53">
              <w:rPr>
                <w:rFonts w:ascii="Times New Roman" w:eastAsia="TTE22C63E8t00" w:hAnsi="Times New Roman" w:cs="Times New Roman"/>
                <w:sz w:val="24"/>
                <w:szCs w:val="24"/>
              </w:rPr>
              <w:t xml:space="preserve"> mono-</w:t>
            </w:r>
            <w:r w:rsidRPr="009F5BC0">
              <w:rPr>
                <w:rFonts w:ascii="Times New Roman" w:eastAsia="TTE22C63E8t00" w:hAnsi="Times New Roman" w:cs="Times New Roman"/>
                <w:sz w:val="24"/>
                <w:szCs w:val="24"/>
              </w:rPr>
              <w:t>porteuse. En effet, une simple égalisation</w:t>
            </w:r>
            <w:r>
              <w:rPr>
                <w:rFonts w:ascii="Times New Roman" w:eastAsia="TTE22C63E8t00" w:hAnsi="Times New Roman" w:cs="Times New Roman"/>
                <w:sz w:val="24"/>
                <w:szCs w:val="24"/>
              </w:rPr>
              <w:t xml:space="preserve"> du canal fait perdre à</w:t>
            </w:r>
            <w:r w:rsidRPr="009F5BC0">
              <w:rPr>
                <w:rFonts w:ascii="Times New Roman" w:eastAsia="TTE22C63E8t00" w:hAnsi="Times New Roman" w:cs="Times New Roman"/>
                <w:sz w:val="24"/>
                <w:szCs w:val="24"/>
              </w:rPr>
              <w:t xml:space="preserve"> l’OFDM le gain de diversité. En outre, un évanouissement sélectif sévère du canal sur une porteuse donnée </w:t>
            </w:r>
            <w:r w:rsidR="00761290" w:rsidRPr="009F5BC0">
              <w:rPr>
                <w:rFonts w:ascii="Times New Roman" w:eastAsia="TTE22C63E8t00" w:hAnsi="Times New Roman" w:cs="Times New Roman"/>
                <w:sz w:val="24"/>
                <w:szCs w:val="24"/>
              </w:rPr>
              <w:t>pourrait</w:t>
            </w:r>
            <w:r w:rsidR="00761290">
              <w:rPr>
                <w:rFonts w:ascii="Times New Roman" w:eastAsia="TTE22C63E8t00" w:hAnsi="Times New Roman" w:cs="Times New Roman"/>
                <w:sz w:val="24"/>
                <w:szCs w:val="24"/>
              </w:rPr>
              <w:t xml:space="preserve"> </w:t>
            </w:r>
            <w:r w:rsidR="00997D53">
              <w:rPr>
                <w:rFonts w:ascii="Times New Roman" w:eastAsia="TTE22C63E8t00" w:hAnsi="Times New Roman" w:cs="Times New Roman"/>
                <w:sz w:val="24"/>
                <w:szCs w:val="24"/>
              </w:rPr>
              <w:t xml:space="preserve">engendre la </w:t>
            </w:r>
            <w:r w:rsidRPr="009F5BC0">
              <w:rPr>
                <w:rFonts w:ascii="Times New Roman" w:eastAsia="TTE22C63E8t00" w:hAnsi="Times New Roman" w:cs="Times New Roman"/>
                <w:sz w:val="24"/>
                <w:szCs w:val="24"/>
              </w:rPr>
              <w:t xml:space="preserve">perdre </w:t>
            </w:r>
            <w:r w:rsidR="00761290">
              <w:rPr>
                <w:rFonts w:ascii="Times New Roman" w:eastAsia="TTE22C63E8t00" w:hAnsi="Times New Roman" w:cs="Times New Roman"/>
                <w:sz w:val="24"/>
                <w:szCs w:val="24"/>
              </w:rPr>
              <w:t xml:space="preserve">de </w:t>
            </w:r>
            <w:r w:rsidRPr="009F5BC0">
              <w:rPr>
                <w:rFonts w:ascii="Times New Roman" w:eastAsia="TTE22C63E8t00" w:hAnsi="Times New Roman" w:cs="Times New Roman"/>
                <w:sz w:val="24"/>
                <w:szCs w:val="24"/>
              </w:rPr>
              <w:t>toute l’informa</w:t>
            </w:r>
            <w:r w:rsidR="00CF4F63">
              <w:rPr>
                <w:rFonts w:ascii="Times New Roman" w:eastAsia="TTE22C63E8t00" w:hAnsi="Times New Roman" w:cs="Times New Roman"/>
                <w:sz w:val="24"/>
                <w:szCs w:val="24"/>
              </w:rPr>
              <w:t xml:space="preserve">tion transmise, </w:t>
            </w:r>
            <w:r w:rsidRPr="009F5BC0">
              <w:rPr>
                <w:rFonts w:ascii="Times New Roman" w:eastAsia="TTE22C63E8t00" w:hAnsi="Times New Roman" w:cs="Times New Roman"/>
                <w:sz w:val="24"/>
                <w:szCs w:val="24"/>
              </w:rPr>
              <w:t>ce qui explique l’effet dramatique des performances de l’</w:t>
            </w:r>
            <w:r>
              <w:rPr>
                <w:rFonts w:ascii="Times New Roman" w:eastAsia="TTE22C63E8t00" w:hAnsi="Times New Roman" w:cs="Times New Roman"/>
                <w:sz w:val="24"/>
                <w:szCs w:val="24"/>
              </w:rPr>
              <w:t>OFDM non codé</w:t>
            </w:r>
            <w:r w:rsidR="00CF4F63">
              <w:rPr>
                <w:rFonts w:ascii="Times New Roman" w:eastAsia="TTE22C63E8t00" w:hAnsi="Times New Roman" w:cs="Times New Roman"/>
                <w:sz w:val="24"/>
                <w:szCs w:val="24"/>
              </w:rPr>
              <w:t>.</w:t>
            </w:r>
          </w:p>
          <w:p w:rsidR="00CF4F63" w:rsidRPr="00CF4F63" w:rsidRDefault="00CF4F63" w:rsidP="00B639B3">
            <w:pPr>
              <w:pStyle w:val="Paragraphedeliste"/>
              <w:numPr>
                <w:ilvl w:val="0"/>
                <w:numId w:val="27"/>
              </w:numPr>
              <w:autoSpaceDE w:val="0"/>
              <w:autoSpaceDN w:val="0"/>
              <w:adjustRightInd w:val="0"/>
              <w:spacing w:after="0" w:line="360" w:lineRule="auto"/>
              <w:jc w:val="both"/>
              <w:rPr>
                <w:rFonts w:ascii="Times New Roman" w:eastAsia="TTE22C63E8t00" w:hAnsi="Times New Roman" w:cs="Times New Roman"/>
                <w:sz w:val="24"/>
                <w:szCs w:val="24"/>
              </w:rPr>
            </w:pPr>
            <w:r w:rsidRPr="00CF4F63">
              <w:rPr>
                <w:rFonts w:ascii="Times New Roman" w:eastAsia="TTE22C63E8t00" w:hAnsi="Times New Roman" w:cs="Times New Roman"/>
                <w:sz w:val="24"/>
                <w:szCs w:val="24"/>
              </w:rPr>
              <w:t>Aussi, l’OFDM est très sensible aux erreurs</w:t>
            </w:r>
            <w:r>
              <w:rPr>
                <w:rFonts w:ascii="Times New Roman" w:eastAsia="TTE22C63E8t00" w:hAnsi="Times New Roman" w:cs="Times New Roman"/>
                <w:sz w:val="24"/>
                <w:szCs w:val="24"/>
              </w:rPr>
              <w:t xml:space="preserve"> de synchronisation</w:t>
            </w:r>
            <w:r w:rsidRPr="00CF4F63">
              <w:rPr>
                <w:rFonts w:ascii="Times New Roman" w:eastAsia="TTE22C63E8t00" w:hAnsi="Times New Roman" w:cs="Times New Roman"/>
                <w:sz w:val="24"/>
                <w:szCs w:val="24"/>
              </w:rPr>
              <w:t>. Celles-ci créent de l’IEP et détruisent l’orthogonalité de sous-porteuses.</w:t>
            </w:r>
          </w:p>
          <w:p w:rsidR="00E17545" w:rsidRPr="00CF4F63" w:rsidRDefault="00CF4F63" w:rsidP="00B639B3">
            <w:pPr>
              <w:pStyle w:val="Paragraphedeliste"/>
              <w:numPr>
                <w:ilvl w:val="0"/>
                <w:numId w:val="27"/>
              </w:numPr>
              <w:autoSpaceDE w:val="0"/>
              <w:autoSpaceDN w:val="0"/>
              <w:adjustRightInd w:val="0"/>
              <w:spacing w:after="0" w:line="360" w:lineRule="auto"/>
              <w:jc w:val="both"/>
              <w:rPr>
                <w:rFonts w:ascii="Times New Roman" w:eastAsia="TTE22C63E8t00" w:hAnsi="Times New Roman" w:cs="Times New Roman"/>
                <w:sz w:val="24"/>
                <w:szCs w:val="24"/>
              </w:rPr>
            </w:pPr>
            <w:r w:rsidRPr="00CF4F63">
              <w:rPr>
                <w:rFonts w:ascii="Times New Roman" w:eastAsia="TTE22C63E8t00" w:hAnsi="Times New Roman" w:cs="Times New Roman"/>
                <w:sz w:val="24"/>
                <w:szCs w:val="24"/>
              </w:rPr>
              <w:t xml:space="preserve">Finalement, l’OFDM est sensible aux distorsions non </w:t>
            </w:r>
            <w:r w:rsidR="00FF1D83">
              <w:rPr>
                <w:rFonts w:ascii="Times New Roman" w:eastAsia="TTE22C63E8t00" w:hAnsi="Times New Roman" w:cs="Times New Roman"/>
                <w:sz w:val="24"/>
                <w:szCs w:val="24"/>
              </w:rPr>
              <w:t xml:space="preserve">linéaires introduites par les </w:t>
            </w:r>
            <w:r w:rsidRPr="00CF4F63">
              <w:rPr>
                <w:rFonts w:ascii="Times New Roman" w:eastAsia="TTE22C63E8t00" w:hAnsi="Times New Roman" w:cs="Times New Roman"/>
                <w:sz w:val="24"/>
                <w:szCs w:val="24"/>
              </w:rPr>
              <w:t>amplificateur</w:t>
            </w:r>
            <w:r w:rsidR="00FF1D83">
              <w:rPr>
                <w:rFonts w:ascii="Times New Roman" w:eastAsia="TTE22C63E8t00" w:hAnsi="Times New Roman" w:cs="Times New Roman"/>
                <w:sz w:val="24"/>
                <w:szCs w:val="24"/>
              </w:rPr>
              <w:t>s</w:t>
            </w:r>
            <w:r w:rsidRPr="00CF4F63">
              <w:rPr>
                <w:rFonts w:ascii="Times New Roman" w:eastAsia="TTE22C63E8t00" w:hAnsi="Times New Roman" w:cs="Times New Roman"/>
                <w:sz w:val="24"/>
                <w:szCs w:val="24"/>
              </w:rPr>
              <w:t xml:space="preserve"> de puissance de l’émetteur, ce qui détruit l’orthogonalité des sous porteuses.</w:t>
            </w:r>
          </w:p>
        </w:tc>
      </w:tr>
    </w:tbl>
    <w:p w:rsidR="009A348A" w:rsidRPr="009A348A" w:rsidRDefault="009A348A" w:rsidP="00B41CCA">
      <w:pPr>
        <w:pStyle w:val="Titre2"/>
        <w:numPr>
          <w:ilvl w:val="0"/>
          <w:numId w:val="0"/>
        </w:numPr>
        <w:spacing w:line="360" w:lineRule="auto"/>
        <w:ind w:left="720"/>
        <w:jc w:val="center"/>
        <w:rPr>
          <w:rFonts w:ascii="Times New Roman" w:hAnsi="Times New Roman" w:cs="Times New Roman"/>
          <w:b w:val="0"/>
          <w:sz w:val="24"/>
          <w:szCs w:val="24"/>
        </w:rPr>
      </w:pPr>
      <w:bookmarkStart w:id="83" w:name="_Toc379018312"/>
      <w:bookmarkStart w:id="84" w:name="_Toc379369480"/>
      <w:bookmarkStart w:id="85" w:name="_Toc388436786"/>
      <w:bookmarkStart w:id="86" w:name="_Toc391977048"/>
      <w:bookmarkStart w:id="87" w:name="_Toc401573402"/>
      <w:bookmarkStart w:id="88" w:name="_Toc401588036"/>
      <w:r w:rsidRPr="009A348A">
        <w:rPr>
          <w:rFonts w:ascii="Times New Roman" w:hAnsi="Times New Roman" w:cs="Times New Roman"/>
          <w:b w:val="0"/>
          <w:sz w:val="24"/>
          <w:szCs w:val="24"/>
        </w:rPr>
        <w:t xml:space="preserve">Tableau </w:t>
      </w:r>
      <w:r w:rsidR="00A915C2" w:rsidRPr="009A348A">
        <w:rPr>
          <w:rFonts w:ascii="Times New Roman" w:hAnsi="Times New Roman" w:cs="Times New Roman"/>
          <w:b w:val="0"/>
          <w:sz w:val="24"/>
          <w:szCs w:val="24"/>
        </w:rPr>
        <w:fldChar w:fldCharType="begin"/>
      </w:r>
      <w:r w:rsidRPr="009A348A">
        <w:rPr>
          <w:rFonts w:ascii="Times New Roman" w:hAnsi="Times New Roman" w:cs="Times New Roman"/>
          <w:b w:val="0"/>
          <w:sz w:val="24"/>
          <w:szCs w:val="24"/>
        </w:rPr>
        <w:instrText xml:space="preserve"> SEQ Tableau \* ARABIC </w:instrText>
      </w:r>
      <w:r w:rsidR="00A915C2" w:rsidRPr="009A348A">
        <w:rPr>
          <w:rFonts w:ascii="Times New Roman" w:hAnsi="Times New Roman" w:cs="Times New Roman"/>
          <w:b w:val="0"/>
          <w:sz w:val="24"/>
          <w:szCs w:val="24"/>
        </w:rPr>
        <w:fldChar w:fldCharType="separate"/>
      </w:r>
      <w:r w:rsidR="006B608F">
        <w:rPr>
          <w:rFonts w:ascii="Times New Roman" w:hAnsi="Times New Roman" w:cs="Times New Roman"/>
          <w:b w:val="0"/>
          <w:noProof/>
          <w:sz w:val="24"/>
          <w:szCs w:val="24"/>
        </w:rPr>
        <w:t>2</w:t>
      </w:r>
      <w:r w:rsidR="00A915C2" w:rsidRPr="009A348A">
        <w:rPr>
          <w:rFonts w:ascii="Times New Roman" w:hAnsi="Times New Roman" w:cs="Times New Roman"/>
          <w:b w:val="0"/>
          <w:sz w:val="24"/>
          <w:szCs w:val="24"/>
        </w:rPr>
        <w:fldChar w:fldCharType="end"/>
      </w:r>
      <w:r>
        <w:rPr>
          <w:rFonts w:ascii="Times New Roman" w:hAnsi="Times New Roman" w:cs="Times New Roman"/>
          <w:b w:val="0"/>
          <w:sz w:val="24"/>
          <w:szCs w:val="24"/>
        </w:rPr>
        <w:t> :</w:t>
      </w:r>
      <w:r w:rsidRPr="009A348A">
        <w:rPr>
          <w:rStyle w:val="notranslate"/>
          <w:rFonts w:ascii="Times New Roman" w:hAnsi="Times New Roman" w:cs="Times New Roman"/>
          <w:b w:val="0"/>
          <w:sz w:val="24"/>
          <w:szCs w:val="24"/>
        </w:rPr>
        <w:t xml:space="preserve"> Avantages et </w:t>
      </w:r>
      <w:r w:rsidR="00333A53">
        <w:rPr>
          <w:rStyle w:val="notranslate"/>
          <w:rFonts w:ascii="Times New Roman" w:hAnsi="Times New Roman" w:cs="Times New Roman"/>
          <w:b w:val="0"/>
          <w:sz w:val="24"/>
          <w:szCs w:val="24"/>
        </w:rPr>
        <w:t>I</w:t>
      </w:r>
      <w:r w:rsidRPr="009A348A">
        <w:rPr>
          <w:rStyle w:val="notranslate"/>
          <w:rFonts w:ascii="Times New Roman" w:hAnsi="Times New Roman" w:cs="Times New Roman"/>
          <w:b w:val="0"/>
          <w:sz w:val="24"/>
          <w:szCs w:val="24"/>
        </w:rPr>
        <w:t xml:space="preserve">nconvénients </w:t>
      </w:r>
      <w:r w:rsidR="00FF1D83">
        <w:rPr>
          <w:rStyle w:val="notranslate"/>
          <w:rFonts w:ascii="Times New Roman" w:hAnsi="Times New Roman" w:cs="Times New Roman"/>
          <w:b w:val="0"/>
          <w:sz w:val="24"/>
          <w:szCs w:val="24"/>
        </w:rPr>
        <w:t xml:space="preserve">du système </w:t>
      </w:r>
      <w:r w:rsidRPr="009A348A">
        <w:rPr>
          <w:rStyle w:val="notranslate"/>
          <w:rFonts w:ascii="Times New Roman" w:hAnsi="Times New Roman" w:cs="Times New Roman"/>
          <w:b w:val="0"/>
          <w:sz w:val="24"/>
          <w:szCs w:val="24"/>
        </w:rPr>
        <w:t>OFDM</w:t>
      </w:r>
      <w:bookmarkEnd w:id="83"/>
      <w:bookmarkEnd w:id="84"/>
      <w:bookmarkEnd w:id="85"/>
      <w:bookmarkEnd w:id="86"/>
      <w:bookmarkEnd w:id="87"/>
      <w:bookmarkEnd w:id="88"/>
    </w:p>
    <w:p w:rsidR="009A348A" w:rsidRDefault="009A348A" w:rsidP="00B41CCA">
      <w:pPr>
        <w:pStyle w:val="Lgende"/>
        <w:spacing w:line="360" w:lineRule="auto"/>
      </w:pPr>
    </w:p>
    <w:p w:rsidR="00E17545" w:rsidRDefault="00E17545" w:rsidP="00B41CCA">
      <w:pPr>
        <w:pStyle w:val="NormalWeb"/>
        <w:spacing w:line="360" w:lineRule="auto"/>
        <w:jc w:val="both"/>
      </w:pPr>
      <w:r>
        <w:rPr>
          <w:rStyle w:val="notranslate"/>
        </w:rPr>
        <w:t xml:space="preserve">Il est également nécessaire d'examiner les avantages </w:t>
      </w:r>
      <w:r w:rsidR="00F26F57">
        <w:rPr>
          <w:rStyle w:val="notranslate"/>
        </w:rPr>
        <w:t xml:space="preserve">et les inconvénients </w:t>
      </w:r>
      <w:r>
        <w:rPr>
          <w:rStyle w:val="notranslate"/>
        </w:rPr>
        <w:t xml:space="preserve">de </w:t>
      </w:r>
      <w:r w:rsidR="00F26F57">
        <w:rPr>
          <w:rStyle w:val="notranslate"/>
        </w:rPr>
        <w:t>CDMA</w:t>
      </w:r>
      <w:r>
        <w:rPr>
          <w:rStyle w:val="notranslate"/>
        </w:rPr>
        <w:t xml:space="preserve"> au moment d'entreprendre une comparaison OFDM </w:t>
      </w:r>
      <w:r w:rsidR="0095074B">
        <w:rPr>
          <w:rStyle w:val="notranslate"/>
        </w:rPr>
        <w:t xml:space="preserve">/ </w:t>
      </w:r>
      <w:r>
        <w:rPr>
          <w:rStyle w:val="notranslate"/>
        </w:rPr>
        <w:t>CDMA.</w:t>
      </w:r>
      <w:r>
        <w:t xml:space="preserve"> </w:t>
      </w:r>
    </w:p>
    <w:p w:rsidR="00E17545" w:rsidRPr="00CE2C72" w:rsidRDefault="00CE2C72" w:rsidP="00B41CCA">
      <w:pPr>
        <w:tabs>
          <w:tab w:val="left" w:pos="1629"/>
        </w:tabs>
        <w:spacing w:line="360" w:lineRule="auto"/>
        <w:rPr>
          <w:rFonts w:ascii="Times New Roman" w:hAnsi="Times New Roman" w:cs="Times New Roman"/>
          <w:sz w:val="24"/>
          <w:szCs w:val="24"/>
        </w:rPr>
      </w:pPr>
      <w:r w:rsidRPr="00CE2C72">
        <w:rPr>
          <w:rFonts w:ascii="Times New Roman" w:hAnsi="Times New Roman" w:cs="Times New Roman"/>
          <w:sz w:val="24"/>
          <w:szCs w:val="24"/>
        </w:rPr>
        <w:tab/>
      </w:r>
    </w:p>
    <w:tbl>
      <w:tblPr>
        <w:tblW w:w="4893" w:type="pct"/>
        <w:tblCellSpacing w:w="15" w:type="dxa"/>
        <w:tblInd w:w="40" w:type="dxa"/>
        <w:tblCellMar>
          <w:top w:w="15" w:type="dxa"/>
          <w:left w:w="15" w:type="dxa"/>
          <w:bottom w:w="15" w:type="dxa"/>
          <w:right w:w="15" w:type="dxa"/>
        </w:tblCellMar>
        <w:tblLook w:val="04A0"/>
      </w:tblPr>
      <w:tblGrid>
        <w:gridCol w:w="4692"/>
        <w:gridCol w:w="4293"/>
      </w:tblGrid>
      <w:tr w:rsidR="00E17545" w:rsidRPr="00CE2C72" w:rsidTr="00F254FD">
        <w:trPr>
          <w:tblHeader/>
          <w:tblCellSpacing w:w="15" w:type="dxa"/>
        </w:trPr>
        <w:tc>
          <w:tcPr>
            <w:tcW w:w="2586" w:type="pct"/>
            <w:tcBorders>
              <w:top w:val="single" w:sz="4" w:space="0" w:color="auto"/>
              <w:left w:val="single" w:sz="4" w:space="0" w:color="auto"/>
              <w:bottom w:val="single" w:sz="4" w:space="0" w:color="auto"/>
              <w:right w:val="single" w:sz="4" w:space="0" w:color="auto"/>
            </w:tcBorders>
            <w:vAlign w:val="center"/>
            <w:hideMark/>
          </w:tcPr>
          <w:p w:rsidR="00E17545" w:rsidRPr="00CE2C72" w:rsidRDefault="00E17545" w:rsidP="00B41CCA">
            <w:pPr>
              <w:spacing w:line="360" w:lineRule="auto"/>
              <w:jc w:val="center"/>
              <w:rPr>
                <w:rFonts w:ascii="Times New Roman" w:hAnsi="Times New Roman" w:cs="Times New Roman"/>
                <w:b/>
                <w:bCs/>
                <w:sz w:val="24"/>
                <w:szCs w:val="24"/>
              </w:rPr>
            </w:pPr>
            <w:r w:rsidRPr="00CE2C72">
              <w:rPr>
                <w:rStyle w:val="notranslate"/>
                <w:rFonts w:ascii="Times New Roman" w:hAnsi="Times New Roman" w:cs="Times New Roman"/>
                <w:b/>
                <w:bCs/>
                <w:sz w:val="24"/>
                <w:szCs w:val="24"/>
              </w:rPr>
              <w:lastRenderedPageBreak/>
              <w:t>Avantages</w:t>
            </w:r>
            <w:r w:rsidRPr="00CE2C72">
              <w:rPr>
                <w:rFonts w:ascii="Times New Roman" w:hAnsi="Times New Roman" w:cs="Times New Roman"/>
                <w:b/>
                <w:bCs/>
                <w:sz w:val="24"/>
                <w:szCs w:val="24"/>
              </w:rPr>
              <w:t xml:space="preserve"> </w:t>
            </w:r>
            <w:r w:rsidR="00F26F57">
              <w:rPr>
                <w:rFonts w:ascii="Times New Roman" w:hAnsi="Times New Roman" w:cs="Times New Roman"/>
                <w:b/>
                <w:bCs/>
                <w:sz w:val="24"/>
                <w:szCs w:val="24"/>
              </w:rPr>
              <w:t>CDMA</w:t>
            </w:r>
          </w:p>
        </w:tc>
        <w:tc>
          <w:tcPr>
            <w:tcW w:w="2364" w:type="pct"/>
            <w:tcBorders>
              <w:top w:val="single" w:sz="4" w:space="0" w:color="auto"/>
              <w:left w:val="single" w:sz="4" w:space="0" w:color="auto"/>
              <w:bottom w:val="single" w:sz="4" w:space="0" w:color="auto"/>
              <w:right w:val="single" w:sz="4" w:space="0" w:color="auto"/>
            </w:tcBorders>
            <w:vAlign w:val="center"/>
            <w:hideMark/>
          </w:tcPr>
          <w:p w:rsidR="00E17545" w:rsidRPr="00CE2C72" w:rsidRDefault="00E17545" w:rsidP="00B41CCA">
            <w:pPr>
              <w:spacing w:line="360" w:lineRule="auto"/>
              <w:jc w:val="center"/>
              <w:rPr>
                <w:rFonts w:ascii="Times New Roman" w:hAnsi="Times New Roman" w:cs="Times New Roman"/>
                <w:b/>
                <w:bCs/>
                <w:sz w:val="24"/>
                <w:szCs w:val="24"/>
              </w:rPr>
            </w:pPr>
            <w:r w:rsidRPr="00CE2C72">
              <w:rPr>
                <w:rStyle w:val="notranslate"/>
                <w:rFonts w:ascii="Times New Roman" w:hAnsi="Times New Roman" w:cs="Times New Roman"/>
                <w:b/>
                <w:bCs/>
                <w:sz w:val="24"/>
                <w:szCs w:val="24"/>
              </w:rPr>
              <w:t>Inconvénients</w:t>
            </w:r>
            <w:r w:rsidRPr="00CE2C72">
              <w:rPr>
                <w:rFonts w:ascii="Times New Roman" w:hAnsi="Times New Roman" w:cs="Times New Roman"/>
                <w:b/>
                <w:bCs/>
                <w:sz w:val="24"/>
                <w:szCs w:val="24"/>
              </w:rPr>
              <w:t xml:space="preserve"> </w:t>
            </w:r>
            <w:r w:rsidR="00F26F57">
              <w:rPr>
                <w:rFonts w:ascii="Times New Roman" w:hAnsi="Times New Roman" w:cs="Times New Roman"/>
                <w:b/>
                <w:bCs/>
                <w:sz w:val="24"/>
                <w:szCs w:val="24"/>
              </w:rPr>
              <w:t>CDMA</w:t>
            </w:r>
          </w:p>
        </w:tc>
      </w:tr>
      <w:tr w:rsidR="00E17545" w:rsidTr="00F254FD">
        <w:trPr>
          <w:tblCellSpacing w:w="15" w:type="dxa"/>
        </w:trPr>
        <w:tc>
          <w:tcPr>
            <w:tcW w:w="2586" w:type="pct"/>
            <w:tcBorders>
              <w:top w:val="single" w:sz="4" w:space="0" w:color="auto"/>
              <w:left w:val="single" w:sz="4" w:space="0" w:color="auto"/>
              <w:bottom w:val="single" w:sz="4" w:space="0" w:color="auto"/>
              <w:right w:val="single" w:sz="4" w:space="0" w:color="auto"/>
            </w:tcBorders>
            <w:vAlign w:val="center"/>
            <w:hideMark/>
          </w:tcPr>
          <w:p w:rsidR="00E17545" w:rsidRDefault="00F26F57" w:rsidP="00B639B3">
            <w:pPr>
              <w:pStyle w:val="Paragraphedeliste"/>
              <w:numPr>
                <w:ilvl w:val="0"/>
                <w:numId w:val="28"/>
              </w:numPr>
              <w:autoSpaceDE w:val="0"/>
              <w:autoSpaceDN w:val="0"/>
              <w:adjustRightInd w:val="0"/>
              <w:spacing w:after="0" w:line="360" w:lineRule="auto"/>
              <w:jc w:val="both"/>
              <w:rPr>
                <w:rFonts w:ascii="Times New Roman" w:eastAsia="TTE22C63E8t00" w:hAnsi="Times New Roman" w:cs="Times New Roman"/>
                <w:sz w:val="24"/>
                <w:szCs w:val="24"/>
              </w:rPr>
            </w:pPr>
            <w:r w:rsidRPr="00F26F57">
              <w:rPr>
                <w:rFonts w:ascii="Times New Roman" w:eastAsia="TTE22C63E8t00" w:hAnsi="Times New Roman" w:cs="Times New Roman"/>
                <w:sz w:val="24"/>
                <w:szCs w:val="24"/>
              </w:rPr>
              <w:t>La possibilité d’allouer la même bande de fréquence aux différents utilisateurs. La distinction des signaux des différen</w:t>
            </w:r>
            <w:r w:rsidR="001A1590">
              <w:rPr>
                <w:rFonts w:ascii="Times New Roman" w:eastAsia="TTE22C63E8t00" w:hAnsi="Times New Roman" w:cs="Times New Roman"/>
                <w:sz w:val="24"/>
                <w:szCs w:val="24"/>
              </w:rPr>
              <w:t>ts utilisateurs se fait grâce à</w:t>
            </w:r>
            <w:r w:rsidRPr="00F26F57">
              <w:rPr>
                <w:rFonts w:ascii="Times New Roman" w:eastAsia="TTE22C63E8t00" w:hAnsi="Times New Roman" w:cs="Times New Roman"/>
                <w:sz w:val="24"/>
                <w:szCs w:val="24"/>
              </w:rPr>
              <w:t xml:space="preserve"> des codes d’étalement </w:t>
            </w:r>
            <w:r>
              <w:rPr>
                <w:rFonts w:ascii="Times New Roman" w:eastAsia="TTE22C63E8t00" w:hAnsi="Times New Roman" w:cs="Times New Roman"/>
                <w:sz w:val="24"/>
                <w:szCs w:val="24"/>
              </w:rPr>
              <w:t xml:space="preserve">alloués </w:t>
            </w:r>
            <w:r w:rsidR="001A1590">
              <w:rPr>
                <w:rFonts w:ascii="Times New Roman" w:eastAsia="TTE22C63E8t00" w:hAnsi="Times New Roman" w:cs="Times New Roman"/>
                <w:sz w:val="24"/>
                <w:szCs w:val="24"/>
              </w:rPr>
              <w:t xml:space="preserve">différemment </w:t>
            </w:r>
            <w:r>
              <w:rPr>
                <w:rFonts w:ascii="Times New Roman" w:eastAsia="TTE22C63E8t00" w:hAnsi="Times New Roman" w:cs="Times New Roman"/>
                <w:sz w:val="24"/>
                <w:szCs w:val="24"/>
              </w:rPr>
              <w:t>à</w:t>
            </w:r>
            <w:r w:rsidRPr="00F26F57">
              <w:rPr>
                <w:rFonts w:ascii="Times New Roman" w:eastAsia="TTE22C63E8t00" w:hAnsi="Times New Roman" w:cs="Times New Roman"/>
                <w:sz w:val="24"/>
                <w:szCs w:val="24"/>
              </w:rPr>
              <w:t xml:space="preserve"> chacun d’eux.</w:t>
            </w:r>
          </w:p>
          <w:p w:rsidR="00F26F57" w:rsidRDefault="00F26F57" w:rsidP="00B639B3">
            <w:pPr>
              <w:pStyle w:val="Paragraphedeliste"/>
              <w:numPr>
                <w:ilvl w:val="0"/>
                <w:numId w:val="28"/>
              </w:numPr>
              <w:autoSpaceDE w:val="0"/>
              <w:autoSpaceDN w:val="0"/>
              <w:adjustRightInd w:val="0"/>
              <w:spacing w:after="0" w:line="360" w:lineRule="auto"/>
              <w:jc w:val="both"/>
              <w:rPr>
                <w:rFonts w:ascii="Times New Roman" w:eastAsia="TTE22C63E8t00" w:hAnsi="Times New Roman" w:cs="Times New Roman"/>
                <w:sz w:val="24"/>
                <w:szCs w:val="24"/>
              </w:rPr>
            </w:pPr>
            <w:r w:rsidRPr="00F26F57">
              <w:rPr>
                <w:rFonts w:ascii="Times New Roman" w:eastAsia="TTE22C63E8t00" w:hAnsi="Times New Roman" w:cs="Times New Roman"/>
                <w:sz w:val="24"/>
                <w:szCs w:val="24"/>
              </w:rPr>
              <w:t>Aussi, la possibilité d’utiliser la même bande de transmission que d’autres systèmes de communications à condition de respecter</w:t>
            </w:r>
            <w:r w:rsidR="001A1590">
              <w:rPr>
                <w:rFonts w:ascii="Times New Roman" w:eastAsia="TTE22C63E8t00" w:hAnsi="Times New Roman" w:cs="Times New Roman"/>
                <w:sz w:val="24"/>
                <w:szCs w:val="24"/>
              </w:rPr>
              <w:t xml:space="preserve"> un niveau de puissance spécifié</w:t>
            </w:r>
            <w:r w:rsidRPr="00F26F57">
              <w:rPr>
                <w:rFonts w:ascii="Times New Roman" w:eastAsia="TTE22C63E8t00" w:hAnsi="Times New Roman" w:cs="Times New Roman"/>
                <w:sz w:val="24"/>
                <w:szCs w:val="24"/>
              </w:rPr>
              <w:t xml:space="preserve"> dans les normes (IS-95).</w:t>
            </w:r>
          </w:p>
          <w:p w:rsidR="00E324F8" w:rsidRDefault="00E324F8" w:rsidP="00B639B3">
            <w:pPr>
              <w:pStyle w:val="Paragraphedeliste"/>
              <w:numPr>
                <w:ilvl w:val="0"/>
                <w:numId w:val="28"/>
              </w:numPr>
              <w:autoSpaceDE w:val="0"/>
              <w:autoSpaceDN w:val="0"/>
              <w:adjustRightInd w:val="0"/>
              <w:spacing w:after="0" w:line="360" w:lineRule="auto"/>
              <w:jc w:val="both"/>
              <w:rPr>
                <w:rFonts w:ascii="Times New Roman" w:eastAsia="TTE22C63E8t00" w:hAnsi="Times New Roman" w:cs="Times New Roman"/>
                <w:sz w:val="24"/>
                <w:szCs w:val="24"/>
              </w:rPr>
            </w:pPr>
            <w:r w:rsidRPr="00E324F8">
              <w:rPr>
                <w:rFonts w:ascii="Times New Roman" w:eastAsia="TTE22C63E8t00" w:hAnsi="Times New Roman" w:cs="Times New Roman"/>
                <w:sz w:val="24"/>
                <w:szCs w:val="24"/>
              </w:rPr>
              <w:t>La résistance aux brouilleurs du signal émis est assurée grâce à l’opération de désétament qui fait chuter le niveau de puissance des brouilleurs.</w:t>
            </w:r>
          </w:p>
          <w:p w:rsidR="00E324F8" w:rsidRPr="00E324F8" w:rsidRDefault="00E324F8" w:rsidP="00B639B3">
            <w:pPr>
              <w:pStyle w:val="Paragraphedeliste"/>
              <w:numPr>
                <w:ilvl w:val="0"/>
                <w:numId w:val="28"/>
              </w:numPr>
              <w:autoSpaceDE w:val="0"/>
              <w:autoSpaceDN w:val="0"/>
              <w:adjustRightInd w:val="0"/>
              <w:spacing w:after="0" w:line="360" w:lineRule="auto"/>
              <w:jc w:val="both"/>
              <w:rPr>
                <w:rFonts w:ascii="Times New Roman" w:eastAsia="TTE22C63E8t00" w:hAnsi="Times New Roman" w:cs="Times New Roman"/>
                <w:sz w:val="24"/>
                <w:szCs w:val="24"/>
              </w:rPr>
            </w:pPr>
            <w:r w:rsidRPr="00E324F8">
              <w:rPr>
                <w:rFonts w:ascii="Times New Roman" w:eastAsia="TTE22C63E8t00" w:hAnsi="Times New Roman" w:cs="Times New Roman"/>
                <w:sz w:val="24"/>
                <w:szCs w:val="24"/>
              </w:rPr>
              <w:t xml:space="preserve">Une bonne robustesse aux interceptions est assurée parce que seul le couple </w:t>
            </w:r>
            <w:r w:rsidR="001A1590">
              <w:rPr>
                <w:rFonts w:ascii="Times New Roman" w:eastAsia="TTE22C63E8t00" w:hAnsi="Times New Roman" w:cs="Times New Roman"/>
                <w:sz w:val="24"/>
                <w:szCs w:val="24"/>
              </w:rPr>
              <w:t xml:space="preserve">émetteur/récepteur </w:t>
            </w:r>
            <w:r w:rsidRPr="00E324F8">
              <w:rPr>
                <w:rFonts w:ascii="Times New Roman" w:eastAsia="TTE22C63E8t00" w:hAnsi="Times New Roman" w:cs="Times New Roman"/>
                <w:sz w:val="24"/>
                <w:szCs w:val="24"/>
              </w:rPr>
              <w:t>connait le code d’étalement.</w:t>
            </w:r>
          </w:p>
          <w:p w:rsidR="00E324F8" w:rsidRPr="00ED171C" w:rsidRDefault="00E324F8" w:rsidP="00B639B3">
            <w:pPr>
              <w:pStyle w:val="Paragraphedeliste"/>
              <w:numPr>
                <w:ilvl w:val="0"/>
                <w:numId w:val="28"/>
              </w:numPr>
              <w:autoSpaceDE w:val="0"/>
              <w:autoSpaceDN w:val="0"/>
              <w:adjustRightInd w:val="0"/>
              <w:spacing w:after="0" w:line="360" w:lineRule="auto"/>
              <w:jc w:val="both"/>
              <w:rPr>
                <w:rFonts w:ascii="TTE22C63E8t00" w:eastAsia="TTE22C63E8t00" w:cs="TTE22C63E8t00"/>
              </w:rPr>
            </w:pPr>
            <w:r w:rsidRPr="00E324F8">
              <w:rPr>
                <w:rFonts w:ascii="Times New Roman" w:eastAsia="TTE22C63E8t00" w:hAnsi="Times New Roman" w:cs="Times New Roman"/>
                <w:sz w:val="24"/>
                <w:szCs w:val="24"/>
              </w:rPr>
              <w:t>La possibilité d’utiliser la diversité des tr</w:t>
            </w:r>
            <w:r w:rsidR="00ED171C">
              <w:rPr>
                <w:rFonts w:ascii="Times New Roman" w:eastAsia="TTE22C63E8t00" w:hAnsi="Times New Roman" w:cs="Times New Roman"/>
                <w:sz w:val="24"/>
                <w:szCs w:val="24"/>
              </w:rPr>
              <w:t xml:space="preserve">ajets: pour un utilisateur donné, </w:t>
            </w:r>
            <w:r w:rsidR="001A1590">
              <w:rPr>
                <w:rFonts w:ascii="Times New Roman" w:eastAsia="TTE22C63E8t00" w:hAnsi="Times New Roman" w:cs="Times New Roman"/>
                <w:sz w:val="24"/>
                <w:szCs w:val="24"/>
              </w:rPr>
              <w:t>et de</w:t>
            </w:r>
            <w:r w:rsidRPr="00E324F8">
              <w:rPr>
                <w:rFonts w:ascii="Times New Roman" w:eastAsia="TTE22C63E8t00" w:hAnsi="Times New Roman" w:cs="Times New Roman"/>
                <w:sz w:val="24"/>
                <w:szCs w:val="24"/>
              </w:rPr>
              <w:t xml:space="preserve"> bénéficier de l’énergie des trajets secondaires.</w:t>
            </w:r>
          </w:p>
          <w:p w:rsidR="00ED171C" w:rsidRPr="00ED171C" w:rsidRDefault="00ED171C" w:rsidP="00B639B3">
            <w:pPr>
              <w:pStyle w:val="Paragraphedeliste"/>
              <w:numPr>
                <w:ilvl w:val="0"/>
                <w:numId w:val="28"/>
              </w:numPr>
              <w:autoSpaceDE w:val="0"/>
              <w:autoSpaceDN w:val="0"/>
              <w:adjustRightInd w:val="0"/>
              <w:spacing w:after="0" w:line="360" w:lineRule="auto"/>
              <w:jc w:val="both"/>
              <w:rPr>
                <w:rFonts w:ascii="Times New Roman" w:eastAsia="TTE22C63E8t00" w:hAnsi="Times New Roman" w:cs="Times New Roman"/>
                <w:sz w:val="24"/>
                <w:szCs w:val="24"/>
              </w:rPr>
            </w:pPr>
            <w:r w:rsidRPr="00ED171C">
              <w:rPr>
                <w:rFonts w:ascii="Times New Roman" w:eastAsia="TTE22C63E8t00" w:hAnsi="Times New Roman" w:cs="Times New Roman"/>
                <w:sz w:val="24"/>
                <w:szCs w:val="24"/>
              </w:rPr>
              <w:t>L’allocation des bandes (ressources) au niveau multi cellulaire n’est plus contraignante puisque la même bande de fréquence est allouée</w:t>
            </w:r>
            <w:r>
              <w:rPr>
                <w:rFonts w:ascii="Times New Roman" w:eastAsia="TTE22C63E8t00" w:hAnsi="Times New Roman" w:cs="Times New Roman"/>
                <w:sz w:val="24"/>
                <w:szCs w:val="24"/>
              </w:rPr>
              <w:t xml:space="preserve"> à</w:t>
            </w:r>
            <w:r w:rsidRPr="00ED171C">
              <w:rPr>
                <w:rFonts w:ascii="Times New Roman" w:eastAsia="TTE22C63E8t00" w:hAnsi="Times New Roman" w:cs="Times New Roman"/>
                <w:sz w:val="24"/>
                <w:szCs w:val="24"/>
              </w:rPr>
              <w:t xml:space="preserve"> toutes les cellules. La distinction entre cellules se fait pratiquement par des codes suffisamment longs dits codes </w:t>
            </w:r>
            <w:r w:rsidRPr="00ED171C">
              <w:rPr>
                <w:rFonts w:ascii="Times New Roman" w:eastAsia="TTE22C63E8t00" w:hAnsi="Times New Roman" w:cs="Times New Roman"/>
                <w:sz w:val="24"/>
                <w:szCs w:val="24"/>
              </w:rPr>
              <w:lastRenderedPageBreak/>
              <w:t>d’embrouillage ayant le même rythme que les codes d’étalement.</w:t>
            </w:r>
          </w:p>
        </w:tc>
        <w:tc>
          <w:tcPr>
            <w:tcW w:w="2364" w:type="pct"/>
            <w:tcBorders>
              <w:top w:val="single" w:sz="4" w:space="0" w:color="auto"/>
              <w:left w:val="single" w:sz="4" w:space="0" w:color="auto"/>
              <w:bottom w:val="single" w:sz="4" w:space="0" w:color="auto"/>
              <w:right w:val="single" w:sz="4" w:space="0" w:color="auto"/>
            </w:tcBorders>
            <w:vAlign w:val="center"/>
            <w:hideMark/>
          </w:tcPr>
          <w:p w:rsidR="00E17545" w:rsidRPr="00FF5D4F" w:rsidRDefault="00686EDF" w:rsidP="00B639B3">
            <w:pPr>
              <w:pStyle w:val="Paragraphedeliste"/>
              <w:numPr>
                <w:ilvl w:val="0"/>
                <w:numId w:val="28"/>
              </w:numPr>
              <w:autoSpaceDE w:val="0"/>
              <w:autoSpaceDN w:val="0"/>
              <w:adjustRightInd w:val="0"/>
              <w:spacing w:after="0" w:line="360" w:lineRule="auto"/>
              <w:jc w:val="both"/>
              <w:rPr>
                <w:rFonts w:ascii="Times New Roman" w:eastAsia="TTE22C63E8t00" w:hAnsi="Times New Roman" w:cs="Times New Roman"/>
                <w:sz w:val="24"/>
                <w:szCs w:val="24"/>
              </w:rPr>
            </w:pPr>
            <w:r w:rsidRPr="00FF5D4F">
              <w:rPr>
                <w:rFonts w:ascii="Times New Roman" w:eastAsia="TTE22C63E8t00" w:hAnsi="Times New Roman" w:cs="Times New Roman"/>
                <w:sz w:val="24"/>
                <w:szCs w:val="24"/>
              </w:rPr>
              <w:lastRenderedPageBreak/>
              <w:t>Inefficacité</w:t>
            </w:r>
            <w:r w:rsidR="0095074B" w:rsidRPr="00FF5D4F">
              <w:rPr>
                <w:rFonts w:ascii="Times New Roman" w:eastAsia="TTE22C63E8t00" w:hAnsi="Times New Roman" w:cs="Times New Roman"/>
                <w:sz w:val="24"/>
                <w:szCs w:val="24"/>
              </w:rPr>
              <w:t xml:space="preserve"> d’allocation spectrale: cet </w:t>
            </w:r>
            <w:r w:rsidRPr="00FF5D4F">
              <w:rPr>
                <w:rFonts w:ascii="Times New Roman" w:eastAsia="TTE22C63E8t00" w:hAnsi="Times New Roman" w:cs="Times New Roman"/>
                <w:sz w:val="24"/>
                <w:szCs w:val="24"/>
              </w:rPr>
              <w:t>inconvénient</w:t>
            </w:r>
            <w:r w:rsidR="0095074B" w:rsidRPr="00FF5D4F">
              <w:rPr>
                <w:rFonts w:ascii="Times New Roman" w:eastAsia="TTE22C63E8t00" w:hAnsi="Times New Roman" w:cs="Times New Roman"/>
                <w:sz w:val="24"/>
                <w:szCs w:val="24"/>
              </w:rPr>
              <w:t xml:space="preserve"> est </w:t>
            </w:r>
            <w:r w:rsidRPr="00FF5D4F">
              <w:rPr>
                <w:rFonts w:ascii="Times New Roman" w:eastAsia="TTE22C63E8t00" w:hAnsi="Times New Roman" w:cs="Times New Roman"/>
                <w:sz w:val="24"/>
                <w:szCs w:val="24"/>
              </w:rPr>
              <w:t>dû</w:t>
            </w:r>
            <w:r w:rsidR="0095074B" w:rsidRPr="00FF5D4F">
              <w:rPr>
                <w:rFonts w:ascii="Times New Roman" w:eastAsia="TTE22C63E8t00" w:hAnsi="Times New Roman" w:cs="Times New Roman"/>
                <w:sz w:val="24"/>
                <w:szCs w:val="24"/>
              </w:rPr>
              <w:t xml:space="preserve"> au fait d’allouer une large bande ce qui rend la </w:t>
            </w:r>
            <w:r w:rsidRPr="00FF5D4F">
              <w:rPr>
                <w:rFonts w:ascii="Times New Roman" w:eastAsia="TTE22C63E8t00" w:hAnsi="Times New Roman" w:cs="Times New Roman"/>
                <w:sz w:val="24"/>
                <w:szCs w:val="24"/>
              </w:rPr>
              <w:t>possibilité</w:t>
            </w:r>
            <w:r w:rsidR="0095074B" w:rsidRPr="00FF5D4F">
              <w:rPr>
                <w:rFonts w:ascii="Times New Roman" w:eastAsia="TTE22C63E8t00" w:hAnsi="Times New Roman" w:cs="Times New Roman"/>
                <w:sz w:val="24"/>
                <w:szCs w:val="24"/>
              </w:rPr>
              <w:t xml:space="preserve"> d’allouer une bande </w:t>
            </w:r>
            <w:r w:rsidRPr="00FF5D4F">
              <w:rPr>
                <w:rFonts w:ascii="Times New Roman" w:eastAsia="TTE22C63E8t00" w:hAnsi="Times New Roman" w:cs="Times New Roman"/>
                <w:sz w:val="24"/>
                <w:szCs w:val="24"/>
              </w:rPr>
              <w:t>étroite</w:t>
            </w:r>
            <w:r w:rsidR="0095074B" w:rsidRPr="00FF5D4F">
              <w:rPr>
                <w:rFonts w:ascii="Times New Roman" w:eastAsia="TTE22C63E8t00" w:hAnsi="Times New Roman" w:cs="Times New Roman"/>
                <w:sz w:val="24"/>
                <w:szCs w:val="24"/>
              </w:rPr>
              <w:t xml:space="preserve"> beaucoup plus difficile.</w:t>
            </w:r>
          </w:p>
          <w:p w:rsidR="00686EDF" w:rsidRPr="00686EDF" w:rsidRDefault="00686EDF" w:rsidP="00B639B3">
            <w:pPr>
              <w:pStyle w:val="Paragraphedeliste"/>
              <w:numPr>
                <w:ilvl w:val="0"/>
                <w:numId w:val="28"/>
              </w:numPr>
              <w:autoSpaceDE w:val="0"/>
              <w:autoSpaceDN w:val="0"/>
              <w:adjustRightInd w:val="0"/>
              <w:spacing w:after="0" w:line="360" w:lineRule="auto"/>
              <w:jc w:val="both"/>
              <w:rPr>
                <w:rFonts w:ascii="Times New Roman" w:eastAsia="TTE22C63E8t00" w:hAnsi="Times New Roman" w:cs="Times New Roman"/>
                <w:sz w:val="24"/>
                <w:szCs w:val="24"/>
              </w:rPr>
            </w:pPr>
            <w:r w:rsidRPr="00FF5D4F">
              <w:rPr>
                <w:rFonts w:ascii="Times New Roman" w:eastAsia="TTE22C63E8t00" w:hAnsi="Times New Roman" w:cs="Times New Roman"/>
                <w:sz w:val="24"/>
                <w:szCs w:val="24"/>
              </w:rPr>
              <w:t>La dégradation des performances dans</w:t>
            </w:r>
            <w:r w:rsidR="00F248EE">
              <w:rPr>
                <w:rFonts w:ascii="Times New Roman" w:eastAsia="TTE22C63E8t00" w:hAnsi="Times New Roman" w:cs="Times New Roman"/>
                <w:sz w:val="24"/>
                <w:szCs w:val="24"/>
              </w:rPr>
              <w:t xml:space="preserve"> un contexte multiutilisateurs </w:t>
            </w:r>
            <w:r w:rsidRPr="00FF5D4F">
              <w:rPr>
                <w:rFonts w:ascii="Times New Roman" w:eastAsia="TTE22C63E8t00" w:hAnsi="Times New Roman" w:cs="Times New Roman"/>
                <w:sz w:val="24"/>
                <w:szCs w:val="24"/>
              </w:rPr>
              <w:t>lorsque le canal brise d’une manière importante l’orthogonalité des codes des différents utilisateurs</w:t>
            </w:r>
            <w:r w:rsidR="00F248EE">
              <w:rPr>
                <w:rFonts w:ascii="Times New Roman" w:eastAsia="TTE22C63E8t00" w:hAnsi="Times New Roman" w:cs="Times New Roman"/>
                <w:sz w:val="24"/>
                <w:szCs w:val="24"/>
              </w:rPr>
              <w:t>.</w:t>
            </w:r>
          </w:p>
        </w:tc>
      </w:tr>
    </w:tbl>
    <w:p w:rsidR="00333A53" w:rsidRPr="00333A53" w:rsidRDefault="00333A53" w:rsidP="00B41CCA">
      <w:pPr>
        <w:pStyle w:val="Titre2"/>
        <w:numPr>
          <w:ilvl w:val="0"/>
          <w:numId w:val="0"/>
        </w:numPr>
        <w:spacing w:line="360" w:lineRule="auto"/>
        <w:ind w:left="720"/>
        <w:jc w:val="center"/>
        <w:rPr>
          <w:rFonts w:ascii="Times New Roman" w:hAnsi="Times New Roman" w:cs="Times New Roman"/>
          <w:b w:val="0"/>
          <w:sz w:val="24"/>
          <w:szCs w:val="24"/>
        </w:rPr>
      </w:pPr>
      <w:bookmarkStart w:id="89" w:name="_Toc379018313"/>
      <w:bookmarkStart w:id="90" w:name="_Toc379369481"/>
      <w:bookmarkStart w:id="91" w:name="_Toc388436787"/>
      <w:bookmarkStart w:id="92" w:name="_Toc391977049"/>
      <w:bookmarkStart w:id="93" w:name="_Toc401573403"/>
      <w:bookmarkStart w:id="94" w:name="_Toc401588037"/>
      <w:r w:rsidRPr="00333A53">
        <w:rPr>
          <w:rFonts w:ascii="Times New Roman" w:hAnsi="Times New Roman" w:cs="Times New Roman"/>
          <w:b w:val="0"/>
          <w:sz w:val="24"/>
          <w:szCs w:val="24"/>
        </w:rPr>
        <w:lastRenderedPageBreak/>
        <w:t xml:space="preserve">Tableau </w:t>
      </w:r>
      <w:r w:rsidR="00A915C2" w:rsidRPr="00333A53">
        <w:rPr>
          <w:rFonts w:ascii="Times New Roman" w:hAnsi="Times New Roman" w:cs="Times New Roman"/>
          <w:b w:val="0"/>
          <w:sz w:val="24"/>
          <w:szCs w:val="24"/>
        </w:rPr>
        <w:fldChar w:fldCharType="begin"/>
      </w:r>
      <w:r w:rsidRPr="00333A53">
        <w:rPr>
          <w:rFonts w:ascii="Times New Roman" w:hAnsi="Times New Roman" w:cs="Times New Roman"/>
          <w:b w:val="0"/>
          <w:sz w:val="24"/>
          <w:szCs w:val="24"/>
        </w:rPr>
        <w:instrText xml:space="preserve"> SEQ Tableau \* ARABIC </w:instrText>
      </w:r>
      <w:r w:rsidR="00A915C2" w:rsidRPr="00333A53">
        <w:rPr>
          <w:rFonts w:ascii="Times New Roman" w:hAnsi="Times New Roman" w:cs="Times New Roman"/>
          <w:b w:val="0"/>
          <w:sz w:val="24"/>
          <w:szCs w:val="24"/>
        </w:rPr>
        <w:fldChar w:fldCharType="separate"/>
      </w:r>
      <w:r w:rsidR="006B608F">
        <w:rPr>
          <w:rFonts w:ascii="Times New Roman" w:hAnsi="Times New Roman" w:cs="Times New Roman"/>
          <w:b w:val="0"/>
          <w:noProof/>
          <w:sz w:val="24"/>
          <w:szCs w:val="24"/>
        </w:rPr>
        <w:t>3</w:t>
      </w:r>
      <w:r w:rsidR="00A915C2" w:rsidRPr="00333A53">
        <w:rPr>
          <w:rFonts w:ascii="Times New Roman" w:hAnsi="Times New Roman" w:cs="Times New Roman"/>
          <w:b w:val="0"/>
          <w:sz w:val="24"/>
          <w:szCs w:val="24"/>
        </w:rPr>
        <w:fldChar w:fldCharType="end"/>
      </w:r>
      <w:r>
        <w:rPr>
          <w:rFonts w:ascii="Times New Roman" w:hAnsi="Times New Roman" w:cs="Times New Roman"/>
          <w:b w:val="0"/>
          <w:sz w:val="24"/>
          <w:szCs w:val="24"/>
        </w:rPr>
        <w:t> </w:t>
      </w:r>
      <w:r>
        <w:rPr>
          <w:rStyle w:val="notranslate"/>
          <w:rFonts w:ascii="Times New Roman" w:hAnsi="Times New Roman" w:cs="Times New Roman"/>
          <w:b w:val="0"/>
          <w:sz w:val="24"/>
          <w:szCs w:val="24"/>
        </w:rPr>
        <w:t xml:space="preserve">: </w:t>
      </w:r>
      <w:r w:rsidRPr="00333A53">
        <w:rPr>
          <w:rStyle w:val="notranslate"/>
          <w:rFonts w:ascii="Times New Roman" w:hAnsi="Times New Roman" w:cs="Times New Roman"/>
          <w:b w:val="0"/>
          <w:sz w:val="24"/>
          <w:szCs w:val="24"/>
        </w:rPr>
        <w:t>Avantages et Inconvénients OFDMA</w:t>
      </w:r>
      <w:bookmarkEnd w:id="89"/>
      <w:bookmarkEnd w:id="90"/>
      <w:bookmarkEnd w:id="91"/>
      <w:bookmarkEnd w:id="92"/>
      <w:bookmarkEnd w:id="93"/>
      <w:bookmarkEnd w:id="94"/>
    </w:p>
    <w:p w:rsidR="00E17545" w:rsidRDefault="00E17545" w:rsidP="00B41CCA">
      <w:pPr>
        <w:pStyle w:val="Lgende"/>
        <w:spacing w:line="360" w:lineRule="auto"/>
      </w:pPr>
    </w:p>
    <w:p w:rsidR="00E17545" w:rsidRPr="005205B2" w:rsidRDefault="00661D1E" w:rsidP="00B41CCA">
      <w:pPr>
        <w:pStyle w:val="Titre3"/>
        <w:spacing w:line="360" w:lineRule="auto"/>
      </w:pPr>
      <w:bookmarkStart w:id="95" w:name="_Toc379369482"/>
      <w:bookmarkStart w:id="96" w:name="_Toc401588038"/>
      <w:r w:rsidRPr="005205B2">
        <w:rPr>
          <w:rStyle w:val="notranslate"/>
          <w:szCs w:val="24"/>
        </w:rPr>
        <w:t>I.5.2</w:t>
      </w:r>
      <w:r w:rsidR="005205B2">
        <w:rPr>
          <w:rStyle w:val="notranslate"/>
          <w:szCs w:val="24"/>
        </w:rPr>
        <w:t>.</w:t>
      </w:r>
      <w:r w:rsidRPr="005205B2">
        <w:rPr>
          <w:rStyle w:val="notranslate"/>
          <w:szCs w:val="24"/>
        </w:rPr>
        <w:t xml:space="preserve">   </w:t>
      </w:r>
      <w:r w:rsidR="00E46C69" w:rsidRPr="005205B2">
        <w:rPr>
          <w:rStyle w:val="notranslate"/>
          <w:szCs w:val="24"/>
        </w:rPr>
        <w:t>Comparaison OFDM/</w:t>
      </w:r>
      <w:r w:rsidR="00E17545" w:rsidRPr="005205B2">
        <w:rPr>
          <w:rStyle w:val="notranslate"/>
          <w:szCs w:val="24"/>
        </w:rPr>
        <w:t>CDMA</w:t>
      </w:r>
      <w:bookmarkEnd w:id="95"/>
      <w:bookmarkEnd w:id="96"/>
      <w:r w:rsidR="00E17545" w:rsidRPr="005205B2">
        <w:t xml:space="preserve"> </w:t>
      </w:r>
    </w:p>
    <w:p w:rsidR="00E17545" w:rsidRDefault="00E17545" w:rsidP="00B41CCA">
      <w:pPr>
        <w:pStyle w:val="NormalWeb"/>
        <w:spacing w:line="360" w:lineRule="auto"/>
        <w:jc w:val="both"/>
      </w:pPr>
      <w:r>
        <w:rPr>
          <w:rStyle w:val="notranslate"/>
        </w:rPr>
        <w:t xml:space="preserve">Les deux </w:t>
      </w:r>
      <w:r w:rsidR="00351B81">
        <w:rPr>
          <w:rStyle w:val="notranslate"/>
        </w:rPr>
        <w:t xml:space="preserve">techniques </w:t>
      </w:r>
      <w:r>
        <w:rPr>
          <w:rStyle w:val="notranslate"/>
        </w:rPr>
        <w:t>OFDM et CDMA ont des avantages significatifs.</w:t>
      </w:r>
      <w:r>
        <w:t xml:space="preserve"> </w:t>
      </w:r>
    </w:p>
    <w:p w:rsidR="00E17545" w:rsidRDefault="00E17545" w:rsidP="00B41CCA">
      <w:pPr>
        <w:spacing w:line="360" w:lineRule="auto"/>
      </w:pPr>
    </w:p>
    <w:tbl>
      <w:tblPr>
        <w:tblW w:w="4893" w:type="pct"/>
        <w:tblCellSpacing w:w="15" w:type="dxa"/>
        <w:tblCellMar>
          <w:top w:w="15" w:type="dxa"/>
          <w:left w:w="15" w:type="dxa"/>
          <w:bottom w:w="15" w:type="dxa"/>
          <w:right w:w="15" w:type="dxa"/>
        </w:tblCellMar>
        <w:tblLook w:val="04A0"/>
      </w:tblPr>
      <w:tblGrid>
        <w:gridCol w:w="4606"/>
        <w:gridCol w:w="4379"/>
      </w:tblGrid>
      <w:tr w:rsidR="00E17545" w:rsidTr="002813EA">
        <w:trPr>
          <w:tblHeader/>
          <w:tblCellSpacing w:w="15" w:type="dxa"/>
        </w:trPr>
        <w:tc>
          <w:tcPr>
            <w:tcW w:w="2538" w:type="pct"/>
            <w:tcBorders>
              <w:top w:val="single" w:sz="4" w:space="0" w:color="auto"/>
              <w:left w:val="single" w:sz="4" w:space="0" w:color="auto"/>
              <w:bottom w:val="single" w:sz="4" w:space="0" w:color="auto"/>
              <w:right w:val="single" w:sz="4" w:space="0" w:color="auto"/>
            </w:tcBorders>
            <w:vAlign w:val="center"/>
            <w:hideMark/>
          </w:tcPr>
          <w:p w:rsidR="00E17545" w:rsidRPr="00F26F57" w:rsidRDefault="00E17545" w:rsidP="00B41CCA">
            <w:pPr>
              <w:spacing w:line="360" w:lineRule="auto"/>
              <w:jc w:val="center"/>
              <w:rPr>
                <w:rFonts w:ascii="Times New Roman" w:hAnsi="Times New Roman" w:cs="Times New Roman"/>
                <w:b/>
                <w:bCs/>
                <w:sz w:val="24"/>
                <w:szCs w:val="24"/>
              </w:rPr>
            </w:pPr>
            <w:r w:rsidRPr="00F26F57">
              <w:rPr>
                <w:rStyle w:val="notranslate"/>
                <w:rFonts w:ascii="Times New Roman" w:hAnsi="Times New Roman" w:cs="Times New Roman"/>
                <w:b/>
                <w:bCs/>
                <w:sz w:val="24"/>
                <w:szCs w:val="24"/>
              </w:rPr>
              <w:t>Avantages OFDM</w:t>
            </w:r>
            <w:r w:rsidRPr="00F26F57">
              <w:rPr>
                <w:rFonts w:ascii="Times New Roman" w:hAnsi="Times New Roman" w:cs="Times New Roman"/>
                <w:b/>
                <w:bCs/>
                <w:sz w:val="24"/>
                <w:szCs w:val="24"/>
              </w:rPr>
              <w:t xml:space="preserve"> </w:t>
            </w:r>
          </w:p>
        </w:tc>
        <w:tc>
          <w:tcPr>
            <w:tcW w:w="2412" w:type="pct"/>
            <w:tcBorders>
              <w:top w:val="single" w:sz="4" w:space="0" w:color="auto"/>
              <w:left w:val="single" w:sz="4" w:space="0" w:color="auto"/>
              <w:bottom w:val="single" w:sz="4" w:space="0" w:color="auto"/>
              <w:right w:val="single" w:sz="4" w:space="0" w:color="auto"/>
            </w:tcBorders>
            <w:vAlign w:val="center"/>
            <w:hideMark/>
          </w:tcPr>
          <w:p w:rsidR="00E17545" w:rsidRPr="004D2EDC" w:rsidRDefault="00E17545" w:rsidP="00B41CCA">
            <w:pPr>
              <w:spacing w:line="360" w:lineRule="auto"/>
              <w:jc w:val="center"/>
              <w:rPr>
                <w:rFonts w:ascii="Times New Roman" w:hAnsi="Times New Roman" w:cs="Times New Roman"/>
                <w:b/>
                <w:bCs/>
                <w:sz w:val="24"/>
                <w:szCs w:val="24"/>
              </w:rPr>
            </w:pPr>
            <w:r w:rsidRPr="004D2EDC">
              <w:rPr>
                <w:rStyle w:val="notranslate"/>
                <w:rFonts w:ascii="Times New Roman" w:hAnsi="Times New Roman" w:cs="Times New Roman"/>
                <w:b/>
                <w:bCs/>
                <w:sz w:val="24"/>
                <w:szCs w:val="24"/>
              </w:rPr>
              <w:t>Avantages</w:t>
            </w:r>
            <w:r w:rsidRPr="004D2EDC">
              <w:rPr>
                <w:rFonts w:ascii="Times New Roman" w:hAnsi="Times New Roman" w:cs="Times New Roman"/>
                <w:b/>
                <w:bCs/>
                <w:sz w:val="24"/>
                <w:szCs w:val="24"/>
              </w:rPr>
              <w:t xml:space="preserve"> </w:t>
            </w:r>
            <w:r w:rsidR="004D2EDC">
              <w:rPr>
                <w:rFonts w:ascii="Times New Roman" w:hAnsi="Times New Roman" w:cs="Times New Roman"/>
                <w:b/>
                <w:bCs/>
                <w:sz w:val="24"/>
                <w:szCs w:val="24"/>
              </w:rPr>
              <w:t>CDMA</w:t>
            </w:r>
          </w:p>
        </w:tc>
      </w:tr>
      <w:tr w:rsidR="00E17545" w:rsidTr="002813EA">
        <w:trPr>
          <w:tblCellSpacing w:w="15" w:type="dxa"/>
        </w:trPr>
        <w:tc>
          <w:tcPr>
            <w:tcW w:w="2538" w:type="pct"/>
            <w:tcBorders>
              <w:top w:val="single" w:sz="4" w:space="0" w:color="auto"/>
              <w:left w:val="single" w:sz="4" w:space="0" w:color="auto"/>
              <w:bottom w:val="single" w:sz="4" w:space="0" w:color="auto"/>
              <w:right w:val="single" w:sz="4" w:space="0" w:color="auto"/>
            </w:tcBorders>
            <w:vAlign w:val="center"/>
            <w:hideMark/>
          </w:tcPr>
          <w:p w:rsidR="00E17545" w:rsidRPr="002813EA" w:rsidRDefault="00351B81" w:rsidP="00B639B3">
            <w:pPr>
              <w:numPr>
                <w:ilvl w:val="0"/>
                <w:numId w:val="16"/>
              </w:numPr>
              <w:spacing w:before="100" w:beforeAutospacing="1" w:after="100" w:afterAutospacing="1" w:line="360" w:lineRule="auto"/>
              <w:jc w:val="both"/>
              <w:rPr>
                <w:rFonts w:ascii="Times New Roman" w:hAnsi="Times New Roman" w:cs="Times New Roman"/>
                <w:sz w:val="24"/>
                <w:szCs w:val="24"/>
              </w:rPr>
            </w:pPr>
            <w:r>
              <w:rPr>
                <w:rStyle w:val="notranslate"/>
                <w:rFonts w:ascii="Times New Roman" w:hAnsi="Times New Roman" w:cs="Times New Roman"/>
                <w:sz w:val="24"/>
                <w:szCs w:val="24"/>
              </w:rPr>
              <w:t>L’</w:t>
            </w:r>
            <w:r w:rsidR="004D2EDC">
              <w:rPr>
                <w:rStyle w:val="notranslate"/>
                <w:rFonts w:ascii="Times New Roman" w:hAnsi="Times New Roman" w:cs="Times New Roman"/>
                <w:sz w:val="24"/>
                <w:szCs w:val="24"/>
              </w:rPr>
              <w:t>OFDM peut lutter contre les interférences</w:t>
            </w:r>
            <w:r w:rsidR="00E17545" w:rsidRPr="002813EA">
              <w:rPr>
                <w:rStyle w:val="notranslate"/>
                <w:rFonts w:ascii="Times New Roman" w:hAnsi="Times New Roman" w:cs="Times New Roman"/>
                <w:sz w:val="24"/>
                <w:szCs w:val="24"/>
              </w:rPr>
              <w:t xml:space="preserve"> avec une plus grande robustesse et moins de complexité.</w:t>
            </w:r>
            <w:r w:rsidR="00E17545" w:rsidRPr="002813EA">
              <w:rPr>
                <w:rFonts w:ascii="Times New Roman" w:hAnsi="Times New Roman" w:cs="Times New Roman"/>
                <w:sz w:val="24"/>
                <w:szCs w:val="24"/>
              </w:rPr>
              <w:t xml:space="preserve"> </w:t>
            </w:r>
            <w:r w:rsidR="004D2EDC">
              <w:rPr>
                <w:rFonts w:ascii="Times New Roman" w:hAnsi="Times New Roman" w:cs="Times New Roman"/>
                <w:sz w:val="24"/>
                <w:szCs w:val="24"/>
              </w:rPr>
              <w:t>L’</w:t>
            </w:r>
            <w:r w:rsidR="004D2EDC">
              <w:rPr>
                <w:rStyle w:val="notranslate"/>
                <w:rFonts w:ascii="Times New Roman" w:hAnsi="Times New Roman" w:cs="Times New Roman"/>
                <w:sz w:val="24"/>
                <w:szCs w:val="24"/>
              </w:rPr>
              <w:t>é</w:t>
            </w:r>
            <w:r w:rsidR="00E17545" w:rsidRPr="002813EA">
              <w:rPr>
                <w:rStyle w:val="notranslate"/>
                <w:rFonts w:ascii="Times New Roman" w:hAnsi="Times New Roman" w:cs="Times New Roman"/>
                <w:sz w:val="24"/>
                <w:szCs w:val="24"/>
              </w:rPr>
              <w:t xml:space="preserve">galisation peut être </w:t>
            </w:r>
            <w:r w:rsidR="00B11575">
              <w:rPr>
                <w:rStyle w:val="notranslate"/>
                <w:rFonts w:ascii="Times New Roman" w:hAnsi="Times New Roman" w:cs="Times New Roman"/>
                <w:sz w:val="24"/>
                <w:szCs w:val="24"/>
              </w:rPr>
              <w:t xml:space="preserve">effectuée </w:t>
            </w:r>
            <w:r w:rsidR="004D2EDC">
              <w:rPr>
                <w:rStyle w:val="notranslate"/>
                <w:rFonts w:ascii="Times New Roman" w:hAnsi="Times New Roman" w:cs="Times New Roman"/>
                <w:sz w:val="24"/>
                <w:szCs w:val="24"/>
              </w:rPr>
              <w:t xml:space="preserve"> </w:t>
            </w:r>
            <w:r w:rsidR="00E050BC">
              <w:rPr>
                <w:rStyle w:val="notranslate"/>
                <w:rFonts w:ascii="Times New Roman" w:hAnsi="Times New Roman" w:cs="Times New Roman"/>
                <w:sz w:val="24"/>
                <w:szCs w:val="24"/>
              </w:rPr>
              <w:t>sur chacune porteuse séparément</w:t>
            </w:r>
            <w:r w:rsidR="00E17545" w:rsidRPr="002813EA">
              <w:rPr>
                <w:rStyle w:val="notranslate"/>
                <w:rFonts w:ascii="Times New Roman" w:hAnsi="Times New Roman" w:cs="Times New Roman"/>
                <w:sz w:val="24"/>
                <w:szCs w:val="24"/>
              </w:rPr>
              <w:t>.</w:t>
            </w:r>
            <w:r w:rsidR="00E17545" w:rsidRPr="002813EA">
              <w:rPr>
                <w:rFonts w:ascii="Times New Roman" w:hAnsi="Times New Roman" w:cs="Times New Roman"/>
                <w:sz w:val="24"/>
                <w:szCs w:val="24"/>
              </w:rPr>
              <w:t xml:space="preserve"> </w:t>
            </w:r>
          </w:p>
          <w:p w:rsidR="00E17545" w:rsidRPr="002813EA" w:rsidRDefault="00E17545" w:rsidP="00B639B3">
            <w:pPr>
              <w:numPr>
                <w:ilvl w:val="0"/>
                <w:numId w:val="16"/>
              </w:numPr>
              <w:spacing w:before="100" w:beforeAutospacing="1" w:after="100" w:afterAutospacing="1" w:line="360" w:lineRule="auto"/>
              <w:jc w:val="both"/>
              <w:rPr>
                <w:rFonts w:ascii="Times New Roman" w:hAnsi="Times New Roman" w:cs="Times New Roman"/>
                <w:sz w:val="24"/>
                <w:szCs w:val="24"/>
              </w:rPr>
            </w:pPr>
            <w:r w:rsidRPr="002813EA">
              <w:rPr>
                <w:rStyle w:val="notranslate"/>
                <w:rFonts w:ascii="Times New Roman" w:hAnsi="Times New Roman" w:cs="Times New Roman"/>
                <w:sz w:val="24"/>
                <w:szCs w:val="24"/>
              </w:rPr>
              <w:t>Peut être utilisé pour fournir un réseau à fréquence unique.</w:t>
            </w:r>
            <w:r w:rsidRPr="002813EA">
              <w:rPr>
                <w:rFonts w:ascii="Times New Roman" w:hAnsi="Times New Roman" w:cs="Times New Roman"/>
                <w:sz w:val="24"/>
                <w:szCs w:val="24"/>
              </w:rPr>
              <w:t xml:space="preserve"> </w:t>
            </w:r>
          </w:p>
          <w:p w:rsidR="00E17545" w:rsidRPr="002813EA" w:rsidRDefault="00B11575" w:rsidP="00B639B3">
            <w:pPr>
              <w:numPr>
                <w:ilvl w:val="0"/>
                <w:numId w:val="16"/>
              </w:numPr>
              <w:spacing w:before="100" w:beforeAutospacing="1" w:after="100" w:afterAutospacing="1" w:line="360" w:lineRule="auto"/>
              <w:jc w:val="both"/>
              <w:rPr>
                <w:rFonts w:ascii="Times New Roman" w:hAnsi="Times New Roman" w:cs="Times New Roman"/>
                <w:sz w:val="24"/>
                <w:szCs w:val="24"/>
              </w:rPr>
            </w:pPr>
            <w:r>
              <w:rPr>
                <w:rStyle w:val="notranslate"/>
                <w:rFonts w:ascii="Times New Roman" w:hAnsi="Times New Roman" w:cs="Times New Roman"/>
                <w:sz w:val="24"/>
                <w:szCs w:val="24"/>
              </w:rPr>
              <w:t>Il est relativement facile d’égaliser le</w:t>
            </w:r>
            <w:r w:rsidR="00E17545" w:rsidRPr="002813EA">
              <w:rPr>
                <w:rStyle w:val="notranslate"/>
                <w:rFonts w:ascii="Times New Roman" w:hAnsi="Times New Roman" w:cs="Times New Roman"/>
                <w:sz w:val="24"/>
                <w:szCs w:val="24"/>
              </w:rPr>
              <w:t xml:space="preserve"> spectre global.</w:t>
            </w:r>
            <w:r w:rsidR="00E17545" w:rsidRPr="002813EA">
              <w:rPr>
                <w:rFonts w:ascii="Times New Roman" w:hAnsi="Times New Roman" w:cs="Times New Roman"/>
                <w:sz w:val="24"/>
                <w:szCs w:val="24"/>
              </w:rPr>
              <w:t xml:space="preserve"> </w:t>
            </w:r>
          </w:p>
          <w:p w:rsidR="00E17545" w:rsidRDefault="00E17545" w:rsidP="00B639B3">
            <w:pPr>
              <w:numPr>
                <w:ilvl w:val="0"/>
                <w:numId w:val="16"/>
              </w:numPr>
              <w:spacing w:before="100" w:beforeAutospacing="1" w:after="100" w:afterAutospacing="1" w:line="360" w:lineRule="auto"/>
              <w:jc w:val="both"/>
              <w:rPr>
                <w:sz w:val="24"/>
                <w:szCs w:val="24"/>
              </w:rPr>
            </w:pPr>
            <w:r w:rsidRPr="002813EA">
              <w:rPr>
                <w:rStyle w:val="notranslate"/>
                <w:rFonts w:ascii="Times New Roman" w:hAnsi="Times New Roman" w:cs="Times New Roman"/>
                <w:sz w:val="24"/>
                <w:szCs w:val="24"/>
              </w:rPr>
              <w:t xml:space="preserve">Il peut être </w:t>
            </w:r>
            <w:r w:rsidR="00E050BC">
              <w:rPr>
                <w:rStyle w:val="notranslate"/>
                <w:rFonts w:ascii="Times New Roman" w:hAnsi="Times New Roman" w:cs="Times New Roman"/>
                <w:sz w:val="24"/>
                <w:szCs w:val="24"/>
              </w:rPr>
              <w:t xml:space="preserve">facilement </w:t>
            </w:r>
            <w:r w:rsidRPr="002813EA">
              <w:rPr>
                <w:rStyle w:val="notranslate"/>
                <w:rFonts w:ascii="Times New Roman" w:hAnsi="Times New Roman" w:cs="Times New Roman"/>
                <w:sz w:val="24"/>
                <w:szCs w:val="24"/>
              </w:rPr>
              <w:t>adapté en fonction des e</w:t>
            </w:r>
            <w:r w:rsidR="00E050BC">
              <w:rPr>
                <w:rStyle w:val="notranslate"/>
                <w:rFonts w:ascii="Times New Roman" w:hAnsi="Times New Roman" w:cs="Times New Roman"/>
                <w:sz w:val="24"/>
                <w:szCs w:val="24"/>
              </w:rPr>
              <w:t>xigences</w:t>
            </w:r>
            <w:r w:rsidR="00B11575">
              <w:rPr>
                <w:rStyle w:val="notranslate"/>
                <w:rFonts w:ascii="Times New Roman" w:hAnsi="Times New Roman" w:cs="Times New Roman"/>
                <w:sz w:val="24"/>
                <w:szCs w:val="24"/>
              </w:rPr>
              <w:t>.</w:t>
            </w:r>
            <w:r>
              <w:t xml:space="preserve"> </w:t>
            </w:r>
          </w:p>
        </w:tc>
        <w:tc>
          <w:tcPr>
            <w:tcW w:w="2412" w:type="pct"/>
            <w:tcBorders>
              <w:top w:val="single" w:sz="4" w:space="0" w:color="auto"/>
              <w:left w:val="single" w:sz="4" w:space="0" w:color="auto"/>
              <w:bottom w:val="single" w:sz="4" w:space="0" w:color="auto"/>
              <w:right w:val="single" w:sz="4" w:space="0" w:color="auto"/>
            </w:tcBorders>
            <w:vAlign w:val="center"/>
            <w:hideMark/>
          </w:tcPr>
          <w:p w:rsidR="00E17545" w:rsidRPr="00255628" w:rsidRDefault="00667D5E" w:rsidP="00B639B3">
            <w:pPr>
              <w:numPr>
                <w:ilvl w:val="0"/>
                <w:numId w:val="17"/>
              </w:numPr>
              <w:spacing w:before="100" w:beforeAutospacing="1" w:after="100" w:afterAutospacing="1" w:line="360" w:lineRule="auto"/>
              <w:jc w:val="both"/>
              <w:rPr>
                <w:rFonts w:ascii="Times New Roman" w:hAnsi="Times New Roman" w:cs="Times New Roman"/>
                <w:sz w:val="24"/>
                <w:szCs w:val="24"/>
              </w:rPr>
            </w:pPr>
            <w:r>
              <w:rPr>
                <w:rStyle w:val="notranslate"/>
                <w:rFonts w:ascii="Times New Roman" w:hAnsi="Times New Roman" w:cs="Times New Roman"/>
                <w:sz w:val="24"/>
                <w:szCs w:val="24"/>
              </w:rPr>
              <w:t xml:space="preserve">Comme </w:t>
            </w:r>
            <w:r w:rsidR="00351B81">
              <w:rPr>
                <w:rStyle w:val="notranslate"/>
                <w:rFonts w:ascii="Times New Roman" w:hAnsi="Times New Roman" w:cs="Times New Roman"/>
                <w:sz w:val="24"/>
                <w:szCs w:val="24"/>
              </w:rPr>
              <w:t xml:space="preserve">les </w:t>
            </w:r>
            <w:r>
              <w:rPr>
                <w:rStyle w:val="notranslate"/>
                <w:rFonts w:ascii="Times New Roman" w:hAnsi="Times New Roman" w:cs="Times New Roman"/>
                <w:sz w:val="24"/>
                <w:szCs w:val="24"/>
              </w:rPr>
              <w:t>CDMA ont</w:t>
            </w:r>
            <w:r w:rsidR="00E17545" w:rsidRPr="002813EA">
              <w:rPr>
                <w:rStyle w:val="notranslate"/>
                <w:rFonts w:ascii="Times New Roman" w:hAnsi="Times New Roman" w:cs="Times New Roman"/>
                <w:sz w:val="24"/>
                <w:szCs w:val="24"/>
              </w:rPr>
              <w:t xml:space="preserve"> une large bande passante, il est difficil</w:t>
            </w:r>
            <w:r>
              <w:rPr>
                <w:rStyle w:val="notranslate"/>
                <w:rFonts w:ascii="Times New Roman" w:hAnsi="Times New Roman" w:cs="Times New Roman"/>
                <w:sz w:val="24"/>
                <w:szCs w:val="24"/>
              </w:rPr>
              <w:t>e d'égaliser le spectre global</w:t>
            </w:r>
            <w:r w:rsidR="003A0939">
              <w:rPr>
                <w:rStyle w:val="notranslate"/>
                <w:rFonts w:ascii="Times New Roman" w:hAnsi="Times New Roman" w:cs="Times New Roman"/>
                <w:sz w:val="24"/>
                <w:szCs w:val="24"/>
              </w:rPr>
              <w:t>,</w:t>
            </w:r>
            <w:r w:rsidR="003A0939">
              <w:t xml:space="preserve"> </w:t>
            </w:r>
            <w:r w:rsidR="003A0939" w:rsidRPr="003A0939">
              <w:rPr>
                <w:rStyle w:val="notranslate"/>
                <w:rFonts w:ascii="Times New Roman" w:hAnsi="Times New Roman" w:cs="Times New Roman"/>
                <w:sz w:val="24"/>
                <w:szCs w:val="24"/>
              </w:rPr>
              <w:t xml:space="preserve">des niveaux importants de traitement seraient nécessaires </w:t>
            </w:r>
            <w:r w:rsidR="00A20B7B">
              <w:rPr>
                <w:rStyle w:val="notranslate"/>
                <w:rFonts w:ascii="Times New Roman" w:hAnsi="Times New Roman" w:cs="Times New Roman"/>
                <w:sz w:val="24"/>
                <w:szCs w:val="24"/>
              </w:rPr>
              <w:t>étant donné que ce spectre se</w:t>
            </w:r>
            <w:r w:rsidR="003A0939" w:rsidRPr="003A0939">
              <w:rPr>
                <w:rStyle w:val="notranslate"/>
                <w:rFonts w:ascii="Times New Roman" w:hAnsi="Times New Roman" w:cs="Times New Roman"/>
                <w:sz w:val="24"/>
                <w:szCs w:val="24"/>
              </w:rPr>
              <w:t xml:space="preserve"> compose d'un signal continu et non </w:t>
            </w:r>
            <w:r w:rsidR="00A20B7B">
              <w:rPr>
                <w:rStyle w:val="notranslate"/>
                <w:rFonts w:ascii="Times New Roman" w:hAnsi="Times New Roman" w:cs="Times New Roman"/>
                <w:sz w:val="24"/>
                <w:szCs w:val="24"/>
              </w:rPr>
              <w:t xml:space="preserve">de </w:t>
            </w:r>
            <w:r w:rsidR="003A0939" w:rsidRPr="003A0939">
              <w:rPr>
                <w:rStyle w:val="notranslate"/>
                <w:rFonts w:ascii="Times New Roman" w:hAnsi="Times New Roman" w:cs="Times New Roman"/>
                <w:sz w:val="24"/>
                <w:szCs w:val="24"/>
              </w:rPr>
              <w:t>porteuses discrètes.</w:t>
            </w:r>
          </w:p>
        </w:tc>
      </w:tr>
    </w:tbl>
    <w:p w:rsidR="00333A53" w:rsidRPr="00333A53" w:rsidRDefault="00333A53" w:rsidP="00B41CCA">
      <w:pPr>
        <w:pStyle w:val="Titre2"/>
        <w:numPr>
          <w:ilvl w:val="0"/>
          <w:numId w:val="0"/>
        </w:numPr>
        <w:spacing w:line="360" w:lineRule="auto"/>
        <w:ind w:left="720"/>
        <w:jc w:val="center"/>
        <w:rPr>
          <w:rFonts w:ascii="Times New Roman" w:hAnsi="Times New Roman" w:cs="Times New Roman"/>
          <w:b w:val="0"/>
          <w:sz w:val="24"/>
          <w:szCs w:val="24"/>
        </w:rPr>
      </w:pPr>
      <w:bookmarkStart w:id="97" w:name="_Toc379018314"/>
      <w:bookmarkStart w:id="98" w:name="_Toc379369483"/>
      <w:bookmarkStart w:id="99" w:name="_Toc388436789"/>
      <w:bookmarkStart w:id="100" w:name="_Toc391977051"/>
      <w:bookmarkStart w:id="101" w:name="_Toc401573405"/>
      <w:bookmarkStart w:id="102" w:name="_Toc401588039"/>
      <w:r w:rsidRPr="00333A53">
        <w:rPr>
          <w:rFonts w:ascii="Times New Roman" w:hAnsi="Times New Roman" w:cs="Times New Roman"/>
          <w:b w:val="0"/>
          <w:sz w:val="24"/>
          <w:szCs w:val="24"/>
        </w:rPr>
        <w:t xml:space="preserve">Tableau </w:t>
      </w:r>
      <w:r w:rsidR="00A915C2" w:rsidRPr="00333A53">
        <w:rPr>
          <w:rFonts w:ascii="Times New Roman" w:hAnsi="Times New Roman" w:cs="Times New Roman"/>
          <w:b w:val="0"/>
          <w:sz w:val="24"/>
          <w:szCs w:val="24"/>
        </w:rPr>
        <w:fldChar w:fldCharType="begin"/>
      </w:r>
      <w:r w:rsidRPr="00333A53">
        <w:rPr>
          <w:rFonts w:ascii="Times New Roman" w:hAnsi="Times New Roman" w:cs="Times New Roman"/>
          <w:b w:val="0"/>
          <w:sz w:val="24"/>
          <w:szCs w:val="24"/>
        </w:rPr>
        <w:instrText xml:space="preserve"> SEQ Tableau \* ARABIC </w:instrText>
      </w:r>
      <w:r w:rsidR="00A915C2" w:rsidRPr="00333A53">
        <w:rPr>
          <w:rFonts w:ascii="Times New Roman" w:hAnsi="Times New Roman" w:cs="Times New Roman"/>
          <w:b w:val="0"/>
          <w:sz w:val="24"/>
          <w:szCs w:val="24"/>
        </w:rPr>
        <w:fldChar w:fldCharType="separate"/>
      </w:r>
      <w:r w:rsidR="006B608F">
        <w:rPr>
          <w:rFonts w:ascii="Times New Roman" w:hAnsi="Times New Roman" w:cs="Times New Roman"/>
          <w:b w:val="0"/>
          <w:noProof/>
          <w:sz w:val="24"/>
          <w:szCs w:val="24"/>
        </w:rPr>
        <w:t>4</w:t>
      </w:r>
      <w:r w:rsidR="00A915C2" w:rsidRPr="00333A53">
        <w:rPr>
          <w:rFonts w:ascii="Times New Roman" w:hAnsi="Times New Roman" w:cs="Times New Roman"/>
          <w:b w:val="0"/>
          <w:sz w:val="24"/>
          <w:szCs w:val="24"/>
        </w:rPr>
        <w:fldChar w:fldCharType="end"/>
      </w:r>
      <w:r w:rsidRPr="00333A53">
        <w:rPr>
          <w:rFonts w:ascii="Times New Roman" w:hAnsi="Times New Roman" w:cs="Times New Roman"/>
          <w:b w:val="0"/>
          <w:sz w:val="24"/>
          <w:szCs w:val="24"/>
        </w:rPr>
        <w:t> :</w:t>
      </w:r>
      <w:r w:rsidRPr="00333A53">
        <w:rPr>
          <w:rStyle w:val="notranslate"/>
          <w:rFonts w:ascii="Times New Roman" w:hAnsi="Times New Roman" w:cs="Times New Roman"/>
          <w:b w:val="0"/>
          <w:sz w:val="24"/>
          <w:szCs w:val="24"/>
        </w:rPr>
        <w:t xml:space="preserve"> Comparaison OFDM/CDMA</w:t>
      </w:r>
      <w:bookmarkEnd w:id="97"/>
      <w:bookmarkEnd w:id="98"/>
      <w:bookmarkEnd w:id="99"/>
      <w:bookmarkEnd w:id="100"/>
      <w:bookmarkEnd w:id="101"/>
      <w:bookmarkEnd w:id="102"/>
    </w:p>
    <w:p w:rsidR="002813EA" w:rsidRDefault="002813EA" w:rsidP="00B41CCA">
      <w:pPr>
        <w:pStyle w:val="Lgende"/>
        <w:spacing w:line="360" w:lineRule="auto"/>
        <w:rPr>
          <w:rStyle w:val="notranslate"/>
          <w:rFonts w:ascii="Times New Roman" w:hAnsi="Times New Roman"/>
          <w:sz w:val="24"/>
          <w:szCs w:val="24"/>
        </w:rPr>
      </w:pPr>
    </w:p>
    <w:p w:rsidR="001C529B" w:rsidRPr="001C529B" w:rsidRDefault="008E0312" w:rsidP="001C529B">
      <w:pPr>
        <w:tabs>
          <w:tab w:val="left" w:pos="1875"/>
        </w:tabs>
        <w:spacing w:line="360" w:lineRule="auto"/>
        <w:jc w:val="both"/>
        <w:rPr>
          <w:rFonts w:ascii="Times New Roman" w:hAnsi="Times New Roman" w:cs="Times New Roman"/>
          <w:sz w:val="24"/>
          <w:szCs w:val="24"/>
        </w:rPr>
      </w:pPr>
      <w:r>
        <w:rPr>
          <w:rStyle w:val="notranslate"/>
          <w:rFonts w:ascii="Times New Roman" w:hAnsi="Times New Roman" w:cs="Times New Roman"/>
          <w:sz w:val="24"/>
          <w:szCs w:val="24"/>
        </w:rPr>
        <w:t xml:space="preserve">Bien que les deux </w:t>
      </w:r>
      <w:r w:rsidR="00B26793">
        <w:rPr>
          <w:rStyle w:val="notranslate"/>
          <w:rFonts w:ascii="Times New Roman" w:hAnsi="Times New Roman" w:cs="Times New Roman"/>
          <w:sz w:val="24"/>
          <w:szCs w:val="24"/>
        </w:rPr>
        <w:t xml:space="preserve">techniques </w:t>
      </w:r>
      <w:r>
        <w:rPr>
          <w:rStyle w:val="notranslate"/>
          <w:rFonts w:ascii="Times New Roman" w:hAnsi="Times New Roman" w:cs="Times New Roman"/>
          <w:sz w:val="24"/>
          <w:szCs w:val="24"/>
        </w:rPr>
        <w:t>CDMA</w:t>
      </w:r>
      <w:r w:rsidR="00B26793">
        <w:rPr>
          <w:rStyle w:val="notranslate"/>
          <w:rFonts w:ascii="Times New Roman" w:hAnsi="Times New Roman" w:cs="Times New Roman"/>
          <w:sz w:val="24"/>
          <w:szCs w:val="24"/>
        </w:rPr>
        <w:t xml:space="preserve"> et OFMD avec ses variantes (</w:t>
      </w:r>
      <w:r w:rsidR="00D17CB5" w:rsidRPr="00D17CB5">
        <w:rPr>
          <w:rStyle w:val="notranslate"/>
          <w:rFonts w:ascii="Times New Roman" w:hAnsi="Times New Roman" w:cs="Times New Roman"/>
          <w:sz w:val="24"/>
          <w:szCs w:val="24"/>
        </w:rPr>
        <w:t>OFDMA et SC-FDMA</w:t>
      </w:r>
      <w:r w:rsidR="00B26793">
        <w:rPr>
          <w:rStyle w:val="notranslate"/>
          <w:rFonts w:ascii="Times New Roman" w:hAnsi="Times New Roman" w:cs="Times New Roman"/>
          <w:sz w:val="24"/>
          <w:szCs w:val="24"/>
        </w:rPr>
        <w:t>),</w:t>
      </w:r>
      <w:r w:rsidR="00D17CB5" w:rsidRPr="00D17CB5">
        <w:rPr>
          <w:rStyle w:val="notranslate"/>
          <w:rFonts w:ascii="Times New Roman" w:hAnsi="Times New Roman" w:cs="Times New Roman"/>
          <w:sz w:val="24"/>
          <w:szCs w:val="24"/>
        </w:rPr>
        <w:t xml:space="preserve"> </w:t>
      </w:r>
      <w:r w:rsidR="009F5BE2" w:rsidRPr="00D17CB5">
        <w:rPr>
          <w:rStyle w:val="notranslate"/>
          <w:rFonts w:ascii="Times New Roman" w:hAnsi="Times New Roman" w:cs="Times New Roman"/>
          <w:sz w:val="24"/>
          <w:szCs w:val="24"/>
        </w:rPr>
        <w:t>aient</w:t>
      </w:r>
      <w:r w:rsidR="00D17CB5" w:rsidRPr="00D17CB5">
        <w:rPr>
          <w:rStyle w:val="notranslate"/>
          <w:rFonts w:ascii="Times New Roman" w:hAnsi="Times New Roman" w:cs="Times New Roman"/>
          <w:sz w:val="24"/>
          <w:szCs w:val="24"/>
        </w:rPr>
        <w:t xml:space="preserve"> des avantages,</w:t>
      </w:r>
      <w:r w:rsidR="00B26793">
        <w:rPr>
          <w:rStyle w:val="notranslate"/>
          <w:rFonts w:ascii="Times New Roman" w:hAnsi="Times New Roman" w:cs="Times New Roman"/>
          <w:sz w:val="24"/>
          <w:szCs w:val="24"/>
        </w:rPr>
        <w:t xml:space="preserve"> de nos jours</w:t>
      </w:r>
      <w:r w:rsidR="00D17CB5" w:rsidRPr="00D17CB5">
        <w:rPr>
          <w:rStyle w:val="notranslate"/>
          <w:rFonts w:ascii="Times New Roman" w:hAnsi="Times New Roman" w:cs="Times New Roman"/>
          <w:sz w:val="24"/>
          <w:szCs w:val="24"/>
        </w:rPr>
        <w:t xml:space="preserve"> la plupart des systèmes mis en œuvre sont </w:t>
      </w:r>
      <w:r>
        <w:rPr>
          <w:rStyle w:val="notranslate"/>
          <w:rFonts w:ascii="Times New Roman" w:hAnsi="Times New Roman" w:cs="Times New Roman"/>
          <w:sz w:val="24"/>
          <w:szCs w:val="24"/>
        </w:rPr>
        <w:t>dirigés</w:t>
      </w:r>
      <w:r w:rsidR="00D17CB5" w:rsidRPr="00D17CB5">
        <w:rPr>
          <w:rStyle w:val="notranslate"/>
          <w:rFonts w:ascii="Times New Roman" w:hAnsi="Times New Roman" w:cs="Times New Roman"/>
          <w:sz w:val="24"/>
          <w:szCs w:val="24"/>
        </w:rPr>
        <w:t xml:space="preserve"> vers l'utilisation </w:t>
      </w:r>
      <w:r>
        <w:rPr>
          <w:rStyle w:val="notranslate"/>
          <w:rFonts w:ascii="Times New Roman" w:hAnsi="Times New Roman" w:cs="Times New Roman"/>
          <w:sz w:val="24"/>
          <w:szCs w:val="24"/>
        </w:rPr>
        <w:t>d</w:t>
      </w:r>
      <w:r w:rsidR="00B26793">
        <w:rPr>
          <w:rStyle w:val="notranslate"/>
          <w:rFonts w:ascii="Times New Roman" w:hAnsi="Times New Roman" w:cs="Times New Roman"/>
          <w:sz w:val="24"/>
          <w:szCs w:val="24"/>
        </w:rPr>
        <w:t>e l</w:t>
      </w:r>
      <w:r>
        <w:rPr>
          <w:rStyle w:val="notranslate"/>
          <w:rFonts w:ascii="Times New Roman" w:hAnsi="Times New Roman" w:cs="Times New Roman"/>
          <w:sz w:val="24"/>
          <w:szCs w:val="24"/>
        </w:rPr>
        <w:t>’OFDM</w:t>
      </w:r>
      <w:r w:rsidR="00D17CB5" w:rsidRPr="00D17CB5">
        <w:rPr>
          <w:rStyle w:val="notranslate"/>
          <w:rFonts w:ascii="Times New Roman" w:hAnsi="Times New Roman" w:cs="Times New Roman"/>
          <w:sz w:val="24"/>
          <w:szCs w:val="24"/>
        </w:rPr>
        <w:t>.</w:t>
      </w:r>
      <w:r w:rsidR="00D17CB5" w:rsidRPr="00D17CB5">
        <w:rPr>
          <w:rFonts w:ascii="Times New Roman" w:hAnsi="Times New Roman" w:cs="Times New Roman"/>
          <w:sz w:val="24"/>
          <w:szCs w:val="24"/>
        </w:rPr>
        <w:t xml:space="preserve"> </w:t>
      </w:r>
      <w:r w:rsidR="00D17CB5" w:rsidRPr="00D17CB5">
        <w:rPr>
          <w:rStyle w:val="notranslate"/>
          <w:rFonts w:ascii="Times New Roman" w:hAnsi="Times New Roman" w:cs="Times New Roman"/>
          <w:sz w:val="24"/>
          <w:szCs w:val="24"/>
        </w:rPr>
        <w:t xml:space="preserve">Avec l'augmentation de la puissance de traitement, il est possible de générer et </w:t>
      </w:r>
      <w:r w:rsidR="00B26793">
        <w:rPr>
          <w:rStyle w:val="notranslate"/>
          <w:rFonts w:ascii="Times New Roman" w:hAnsi="Times New Roman" w:cs="Times New Roman"/>
          <w:sz w:val="24"/>
          <w:szCs w:val="24"/>
        </w:rPr>
        <w:t xml:space="preserve">de </w:t>
      </w:r>
      <w:r w:rsidR="00D17CB5" w:rsidRPr="00D17CB5">
        <w:rPr>
          <w:rStyle w:val="notranslate"/>
          <w:rFonts w:ascii="Times New Roman" w:hAnsi="Times New Roman" w:cs="Times New Roman"/>
          <w:sz w:val="24"/>
          <w:szCs w:val="24"/>
        </w:rPr>
        <w:t xml:space="preserve">démoduler des signaux OFDM </w:t>
      </w:r>
      <w:r>
        <w:rPr>
          <w:rStyle w:val="notranslate"/>
          <w:rFonts w:ascii="Times New Roman" w:hAnsi="Times New Roman" w:cs="Times New Roman"/>
          <w:sz w:val="24"/>
          <w:szCs w:val="24"/>
        </w:rPr>
        <w:t>assez facilement</w:t>
      </w:r>
      <w:r w:rsidR="00D17CB5" w:rsidRPr="00D17CB5">
        <w:rPr>
          <w:rStyle w:val="notranslate"/>
          <w:rFonts w:ascii="Times New Roman" w:hAnsi="Times New Roman" w:cs="Times New Roman"/>
          <w:sz w:val="24"/>
          <w:szCs w:val="24"/>
        </w:rPr>
        <w:t>.</w:t>
      </w:r>
      <w:r w:rsidR="00D17CB5" w:rsidRPr="00D17CB5">
        <w:rPr>
          <w:rFonts w:ascii="Times New Roman" w:hAnsi="Times New Roman" w:cs="Times New Roman"/>
          <w:sz w:val="24"/>
          <w:szCs w:val="24"/>
        </w:rPr>
        <w:t xml:space="preserve"> </w:t>
      </w:r>
      <w:r w:rsidR="00D17CB5" w:rsidRPr="00D17CB5">
        <w:rPr>
          <w:rStyle w:val="notranslate"/>
          <w:rFonts w:ascii="Times New Roman" w:hAnsi="Times New Roman" w:cs="Times New Roman"/>
          <w:sz w:val="24"/>
          <w:szCs w:val="24"/>
        </w:rPr>
        <w:t>Comme les largeurs de bande</w:t>
      </w:r>
      <w:r w:rsidR="00B26793">
        <w:rPr>
          <w:rStyle w:val="notranslate"/>
          <w:rFonts w:ascii="Times New Roman" w:hAnsi="Times New Roman" w:cs="Times New Roman"/>
          <w:sz w:val="24"/>
          <w:szCs w:val="24"/>
        </w:rPr>
        <w:t xml:space="preserve"> sont nécessairement importantes de plus en plus,</w:t>
      </w:r>
      <w:r w:rsidR="00D17CB5" w:rsidRPr="00D17CB5">
        <w:rPr>
          <w:rStyle w:val="notranslate"/>
          <w:rFonts w:ascii="Times New Roman" w:hAnsi="Times New Roman" w:cs="Times New Roman"/>
          <w:sz w:val="24"/>
          <w:szCs w:val="24"/>
        </w:rPr>
        <w:t xml:space="preserve"> </w:t>
      </w:r>
      <w:r w:rsidR="00B26793">
        <w:rPr>
          <w:rStyle w:val="notranslate"/>
          <w:rFonts w:ascii="Times New Roman" w:hAnsi="Times New Roman" w:cs="Times New Roman"/>
          <w:sz w:val="24"/>
          <w:szCs w:val="24"/>
        </w:rPr>
        <w:t>l’</w:t>
      </w:r>
      <w:r w:rsidR="00D17CB5" w:rsidRPr="00D17CB5">
        <w:rPr>
          <w:rStyle w:val="notranslate"/>
          <w:rFonts w:ascii="Times New Roman" w:hAnsi="Times New Roman" w:cs="Times New Roman"/>
          <w:sz w:val="24"/>
          <w:szCs w:val="24"/>
        </w:rPr>
        <w:t>OFDM est utilisé à des débits de données élevés pour de nombreuses applications.</w:t>
      </w:r>
      <w:bookmarkStart w:id="103" w:name="_Toc401588040"/>
    </w:p>
    <w:p w:rsidR="001C529B" w:rsidRPr="004C3071" w:rsidRDefault="00FE0417" w:rsidP="001C529B">
      <w:pPr>
        <w:pStyle w:val="Titre1"/>
        <w:spacing w:line="360" w:lineRule="auto"/>
      </w:pPr>
      <w:r w:rsidRPr="005205B2">
        <w:lastRenderedPageBreak/>
        <w:t>Chapitre</w:t>
      </w:r>
      <w:r w:rsidR="00E12DE7" w:rsidRPr="005205B2">
        <w:t xml:space="preserve"> </w:t>
      </w:r>
      <w:r w:rsidR="00145B41" w:rsidRPr="005205B2">
        <w:t>II</w:t>
      </w:r>
      <w:r w:rsidR="009C7671" w:rsidRPr="005205B2">
        <w:t xml:space="preserve"> </w:t>
      </w:r>
      <w:r w:rsidR="005F4263" w:rsidRPr="005205B2">
        <w:t>: Modélisation d’une chaine de transmission OFDM</w:t>
      </w:r>
      <w:bookmarkEnd w:id="103"/>
    </w:p>
    <w:p w:rsidR="000659FD" w:rsidRPr="004C3071" w:rsidRDefault="00A759D8" w:rsidP="004C3071">
      <w:pPr>
        <w:pStyle w:val="Titre2"/>
        <w:numPr>
          <w:ilvl w:val="0"/>
          <w:numId w:val="0"/>
        </w:numPr>
        <w:spacing w:line="360" w:lineRule="auto"/>
        <w:rPr>
          <w:shd w:val="clear" w:color="auto" w:fill="FFFFFF"/>
        </w:rPr>
      </w:pPr>
      <w:bookmarkStart w:id="104" w:name="_Toc401588041"/>
      <w:r w:rsidRPr="009D47F4">
        <w:rPr>
          <w:shd w:val="clear" w:color="auto" w:fill="FFFFFF"/>
        </w:rPr>
        <w:t>I</w:t>
      </w:r>
      <w:r w:rsidR="00E12DE7" w:rsidRPr="009D47F4">
        <w:rPr>
          <w:shd w:val="clear" w:color="auto" w:fill="FFFFFF"/>
        </w:rPr>
        <w:t>I.1</w:t>
      </w:r>
      <w:r w:rsidR="009D47F4">
        <w:rPr>
          <w:shd w:val="clear" w:color="auto" w:fill="FFFFFF"/>
        </w:rPr>
        <w:t>.</w:t>
      </w:r>
      <w:r w:rsidR="00E12DE7" w:rsidRPr="009D47F4">
        <w:rPr>
          <w:shd w:val="clear" w:color="auto" w:fill="FFFFFF"/>
        </w:rPr>
        <w:t xml:space="preserve">  </w:t>
      </w:r>
      <w:r w:rsidR="007A1A77" w:rsidRPr="009D47F4">
        <w:rPr>
          <w:shd w:val="clear" w:color="auto" w:fill="FFFFFF"/>
        </w:rPr>
        <w:t>Présentation de la norme 802.11</w:t>
      </w:r>
      <w:bookmarkEnd w:id="104"/>
      <w:r w:rsidR="007A1A77" w:rsidRPr="009D47F4">
        <w:rPr>
          <w:shd w:val="clear" w:color="auto" w:fill="FFFFFF"/>
        </w:rPr>
        <w:t> </w:t>
      </w:r>
    </w:p>
    <w:p w:rsidR="00760BAE" w:rsidRPr="00360DAB" w:rsidRDefault="007A1A77" w:rsidP="00360DAB">
      <w:pPr>
        <w:spacing w:line="360" w:lineRule="auto"/>
        <w:ind w:firstLine="708"/>
        <w:jc w:val="both"/>
        <w:rPr>
          <w:rFonts w:asciiTheme="majorBidi" w:eastAsia="Calibri" w:hAnsiTheme="majorBidi" w:cstheme="majorBidi"/>
          <w:b/>
          <w:sz w:val="24"/>
          <w:szCs w:val="24"/>
          <w:shd w:val="clear" w:color="auto" w:fill="FFFFFF"/>
        </w:rPr>
      </w:pPr>
      <w:r w:rsidRPr="00360DAB">
        <w:rPr>
          <w:rFonts w:asciiTheme="majorBidi" w:eastAsia="Calibri" w:hAnsiTheme="majorBidi" w:cstheme="majorBidi"/>
          <w:sz w:val="24"/>
          <w:szCs w:val="24"/>
          <w:shd w:val="clear" w:color="auto" w:fill="FFFFFF"/>
        </w:rPr>
        <w:t xml:space="preserve">La norme IEEE 802.11 (ISO/IEC 8802-11) est une norme SI (standard international) décrivant les caractéristiques d'un </w:t>
      </w:r>
      <w:hyperlink r:id="rId38">
        <w:r w:rsidRPr="00360DAB">
          <w:rPr>
            <w:rFonts w:asciiTheme="majorBidi" w:eastAsia="Calibri" w:hAnsiTheme="majorBidi" w:cstheme="majorBidi"/>
            <w:sz w:val="24"/>
            <w:szCs w:val="24"/>
            <w:shd w:val="clear" w:color="auto" w:fill="FFFFFF"/>
          </w:rPr>
          <w:t>réseau local sans fil</w:t>
        </w:r>
      </w:hyperlink>
      <w:r w:rsidRPr="00360DAB">
        <w:rPr>
          <w:rFonts w:asciiTheme="majorBidi" w:eastAsia="Calibri" w:hAnsiTheme="majorBidi" w:cstheme="majorBidi"/>
          <w:sz w:val="24"/>
          <w:szCs w:val="24"/>
          <w:shd w:val="clear" w:color="auto" w:fill="FFFFFF"/>
        </w:rPr>
        <w:t xml:space="preserve"> (</w:t>
      </w:r>
      <w:r w:rsidRPr="00360DAB">
        <w:rPr>
          <w:rFonts w:asciiTheme="majorBidi" w:eastAsia="Calibri" w:hAnsiTheme="majorBidi" w:cstheme="majorBidi"/>
          <w:iCs/>
          <w:sz w:val="24"/>
          <w:szCs w:val="24"/>
          <w:shd w:val="clear" w:color="auto" w:fill="FFFFFF"/>
        </w:rPr>
        <w:t>WLAN)</w:t>
      </w:r>
      <w:r w:rsidR="006F23A1" w:rsidRPr="00360DAB">
        <w:rPr>
          <w:rFonts w:asciiTheme="majorBidi" w:eastAsia="Calibri" w:hAnsiTheme="majorBidi" w:cstheme="majorBidi"/>
          <w:sz w:val="24"/>
          <w:szCs w:val="24"/>
          <w:shd w:val="clear" w:color="auto" w:fill="FFFFFF"/>
        </w:rPr>
        <w:t xml:space="preserve"> [22]</w:t>
      </w:r>
      <w:r w:rsidRPr="00360DAB">
        <w:rPr>
          <w:rFonts w:asciiTheme="majorBidi" w:eastAsia="Calibri" w:hAnsiTheme="majorBidi" w:cstheme="majorBidi"/>
          <w:sz w:val="24"/>
          <w:szCs w:val="24"/>
          <w:shd w:val="clear" w:color="auto" w:fill="FFFFFF"/>
        </w:rPr>
        <w:t>.</w:t>
      </w:r>
    </w:p>
    <w:p w:rsidR="007A1A77" w:rsidRPr="00360DAB" w:rsidRDefault="007A1A77" w:rsidP="00360DAB">
      <w:pPr>
        <w:spacing w:line="360" w:lineRule="auto"/>
        <w:ind w:right="-233"/>
        <w:jc w:val="both"/>
        <w:rPr>
          <w:rFonts w:asciiTheme="majorBidi" w:eastAsia="Times New Roman" w:hAnsiTheme="majorBidi" w:cstheme="majorBidi"/>
          <w:sz w:val="24"/>
          <w:szCs w:val="24"/>
          <w:shd w:val="clear" w:color="auto" w:fill="FFFFFF"/>
        </w:rPr>
      </w:pPr>
      <w:r w:rsidRPr="00360DAB">
        <w:rPr>
          <w:rFonts w:asciiTheme="majorBidi" w:eastAsia="Calibri" w:hAnsiTheme="majorBidi" w:cstheme="majorBidi"/>
          <w:sz w:val="24"/>
          <w:szCs w:val="24"/>
          <w:shd w:val="clear" w:color="auto" w:fill="FFFFFF"/>
        </w:rPr>
        <w:t xml:space="preserve">La norme </w:t>
      </w:r>
      <w:r w:rsidRPr="00360DAB">
        <w:rPr>
          <w:rFonts w:asciiTheme="majorBidi" w:eastAsia="Calibri" w:hAnsiTheme="majorBidi" w:cstheme="majorBidi"/>
          <w:iCs/>
          <w:sz w:val="24"/>
          <w:szCs w:val="24"/>
          <w:shd w:val="clear" w:color="auto" w:fill="FFFFFF"/>
        </w:rPr>
        <w:t>IEEE 802.11</w:t>
      </w:r>
      <w:r w:rsidRPr="00360DAB">
        <w:rPr>
          <w:rFonts w:asciiTheme="majorBidi" w:eastAsia="Calibri" w:hAnsiTheme="majorBidi" w:cstheme="majorBidi"/>
          <w:sz w:val="24"/>
          <w:szCs w:val="24"/>
          <w:shd w:val="clear" w:color="auto" w:fill="FFFFFF"/>
        </w:rPr>
        <w:t xml:space="preserve"> est en réalité la norme initiale offrant des débits de 1 ou 2 Mbps. Des révisions ont été apportées à la norme originale afin d'optimiser le débit (c'est le cas des normes 802.11a, 802.11b et 802.11g, appelées normes 802.11 physiques) ou bien préciser des éléments afin d'assurer une meilleure sécurité ou une meilleure interopérabilité</w:t>
      </w:r>
      <w:r w:rsidRPr="00360DAB">
        <w:rPr>
          <w:rFonts w:asciiTheme="majorBidi" w:eastAsia="Times New Roman" w:hAnsiTheme="majorBidi" w:cstheme="majorBidi"/>
          <w:sz w:val="24"/>
          <w:szCs w:val="24"/>
          <w:shd w:val="clear" w:color="auto" w:fill="FFFFFF"/>
        </w:rPr>
        <w:t xml:space="preserve">. Et ces normes proposent des modes de fonctionnement, permettant d'obtenir différents débits en fonction de la portée. </w:t>
      </w:r>
    </w:p>
    <w:p w:rsidR="001C529B" w:rsidRPr="00BC75BA" w:rsidRDefault="001C529B" w:rsidP="004C3071">
      <w:pPr>
        <w:spacing w:line="360" w:lineRule="auto"/>
        <w:ind w:right="-233"/>
        <w:jc w:val="both"/>
        <w:rPr>
          <w:rFonts w:ascii="Times New Roman" w:eastAsia="Times New Roman" w:hAnsi="Times New Roman" w:cs="Times New Roman"/>
          <w:sz w:val="24"/>
          <w:szCs w:val="24"/>
          <w:shd w:val="clear" w:color="auto" w:fill="FFFFFF"/>
        </w:rPr>
      </w:pPr>
    </w:p>
    <w:tbl>
      <w:tblPr>
        <w:tblW w:w="4885" w:type="pct"/>
        <w:tblCellSpacing w:w="15" w:type="dxa"/>
        <w:tblInd w:w="40" w:type="dxa"/>
        <w:tblCellMar>
          <w:top w:w="15" w:type="dxa"/>
          <w:left w:w="15" w:type="dxa"/>
          <w:bottom w:w="15" w:type="dxa"/>
          <w:right w:w="15" w:type="dxa"/>
        </w:tblCellMar>
        <w:tblLook w:val="04A0"/>
      </w:tblPr>
      <w:tblGrid>
        <w:gridCol w:w="2993"/>
        <w:gridCol w:w="3110"/>
        <w:gridCol w:w="1425"/>
        <w:gridCol w:w="1442"/>
      </w:tblGrid>
      <w:tr w:rsidR="000F701C" w:rsidTr="000B6E87">
        <w:trPr>
          <w:trHeight w:val="322"/>
          <w:tblHeader/>
          <w:tblCellSpacing w:w="15" w:type="dxa"/>
        </w:trPr>
        <w:tc>
          <w:tcPr>
            <w:tcW w:w="1644" w:type="pct"/>
            <w:tcBorders>
              <w:top w:val="single" w:sz="4" w:space="0" w:color="auto"/>
              <w:left w:val="single" w:sz="4" w:space="0" w:color="auto"/>
              <w:bottom w:val="single" w:sz="4" w:space="0" w:color="auto"/>
              <w:right w:val="single" w:sz="4" w:space="0" w:color="auto"/>
            </w:tcBorders>
            <w:vAlign w:val="center"/>
            <w:hideMark/>
          </w:tcPr>
          <w:p w:rsidR="000F701C" w:rsidRPr="000B6E87" w:rsidRDefault="000F701C" w:rsidP="00B41CCA">
            <w:pPr>
              <w:spacing w:line="360" w:lineRule="auto"/>
              <w:jc w:val="center"/>
              <w:rPr>
                <w:rFonts w:ascii="Times New Roman" w:hAnsi="Times New Roman" w:cs="Times New Roman"/>
                <w:b/>
                <w:bCs/>
                <w:sz w:val="24"/>
                <w:szCs w:val="24"/>
              </w:rPr>
            </w:pPr>
            <w:r w:rsidRPr="000B6E87">
              <w:rPr>
                <w:rFonts w:ascii="Times New Roman" w:eastAsia="Verdana" w:hAnsi="Times New Roman" w:cs="Times New Roman"/>
                <w:b/>
                <w:sz w:val="24"/>
                <w:szCs w:val="24"/>
              </w:rPr>
              <w:t>Standard</w:t>
            </w:r>
          </w:p>
        </w:tc>
        <w:tc>
          <w:tcPr>
            <w:tcW w:w="1717" w:type="pct"/>
            <w:tcBorders>
              <w:top w:val="single" w:sz="4" w:space="0" w:color="auto"/>
              <w:left w:val="single" w:sz="4" w:space="0" w:color="auto"/>
              <w:bottom w:val="single" w:sz="4" w:space="0" w:color="auto"/>
              <w:right w:val="single" w:sz="4" w:space="0" w:color="auto"/>
            </w:tcBorders>
            <w:vAlign w:val="center"/>
            <w:hideMark/>
          </w:tcPr>
          <w:p w:rsidR="000F701C" w:rsidRDefault="000F701C" w:rsidP="00B41CCA">
            <w:pPr>
              <w:spacing w:line="360" w:lineRule="auto"/>
              <w:jc w:val="center"/>
              <w:rPr>
                <w:b/>
                <w:bCs/>
                <w:sz w:val="24"/>
                <w:szCs w:val="24"/>
              </w:rPr>
            </w:pPr>
            <w:r w:rsidRPr="000B6E87">
              <w:rPr>
                <w:rFonts w:ascii="Times New Roman" w:eastAsia="Verdana" w:hAnsi="Times New Roman" w:cs="Times New Roman"/>
                <w:b/>
                <w:sz w:val="24"/>
                <w:szCs w:val="24"/>
              </w:rPr>
              <w:t>Bande de fréquence</w:t>
            </w:r>
          </w:p>
        </w:tc>
        <w:tc>
          <w:tcPr>
            <w:tcW w:w="778" w:type="pct"/>
            <w:tcBorders>
              <w:top w:val="single" w:sz="4" w:space="0" w:color="auto"/>
              <w:left w:val="single" w:sz="4" w:space="0" w:color="auto"/>
              <w:bottom w:val="single" w:sz="4" w:space="0" w:color="auto"/>
              <w:right w:val="single" w:sz="4" w:space="0" w:color="auto"/>
            </w:tcBorders>
            <w:vAlign w:val="center"/>
          </w:tcPr>
          <w:p w:rsidR="000F701C" w:rsidRDefault="000F701C" w:rsidP="00B41CCA">
            <w:pPr>
              <w:spacing w:line="360" w:lineRule="auto"/>
              <w:jc w:val="center"/>
              <w:rPr>
                <w:b/>
                <w:bCs/>
                <w:sz w:val="24"/>
                <w:szCs w:val="24"/>
              </w:rPr>
            </w:pPr>
            <w:r w:rsidRPr="000B6E87">
              <w:rPr>
                <w:rFonts w:ascii="Times New Roman" w:eastAsia="Verdana" w:hAnsi="Times New Roman" w:cs="Times New Roman"/>
                <w:b/>
                <w:sz w:val="24"/>
                <w:szCs w:val="24"/>
              </w:rPr>
              <w:t>Débit</w:t>
            </w:r>
          </w:p>
        </w:tc>
        <w:tc>
          <w:tcPr>
            <w:tcW w:w="779" w:type="pct"/>
            <w:tcBorders>
              <w:top w:val="single" w:sz="4" w:space="0" w:color="auto"/>
              <w:left w:val="single" w:sz="4" w:space="0" w:color="auto"/>
              <w:bottom w:val="single" w:sz="4" w:space="0" w:color="auto"/>
              <w:right w:val="single" w:sz="4" w:space="0" w:color="auto"/>
            </w:tcBorders>
            <w:vAlign w:val="center"/>
          </w:tcPr>
          <w:p w:rsidR="000F701C" w:rsidRDefault="000F701C" w:rsidP="00B41CCA">
            <w:pPr>
              <w:spacing w:line="360" w:lineRule="auto"/>
              <w:jc w:val="center"/>
              <w:rPr>
                <w:b/>
                <w:bCs/>
                <w:sz w:val="24"/>
                <w:szCs w:val="24"/>
              </w:rPr>
            </w:pPr>
            <w:r w:rsidRPr="000B6E87">
              <w:rPr>
                <w:rFonts w:ascii="Times New Roman" w:eastAsia="Verdana" w:hAnsi="Times New Roman" w:cs="Times New Roman"/>
                <w:b/>
                <w:sz w:val="24"/>
                <w:szCs w:val="24"/>
              </w:rPr>
              <w:t>Portée</w:t>
            </w:r>
          </w:p>
        </w:tc>
      </w:tr>
      <w:tr w:rsidR="000F701C" w:rsidTr="000B6E87">
        <w:trPr>
          <w:trHeight w:val="133"/>
          <w:tblCellSpacing w:w="15" w:type="dxa"/>
        </w:trPr>
        <w:tc>
          <w:tcPr>
            <w:tcW w:w="1644" w:type="pct"/>
            <w:tcBorders>
              <w:top w:val="single" w:sz="4" w:space="0" w:color="auto"/>
              <w:left w:val="single" w:sz="4" w:space="0" w:color="auto"/>
              <w:bottom w:val="single" w:sz="4" w:space="0" w:color="auto"/>
              <w:right w:val="single" w:sz="4" w:space="0" w:color="auto"/>
            </w:tcBorders>
            <w:vAlign w:val="center"/>
            <w:hideMark/>
          </w:tcPr>
          <w:p w:rsidR="000F701C" w:rsidRDefault="000F701C" w:rsidP="00B41CCA">
            <w:pPr>
              <w:spacing w:line="360" w:lineRule="auto"/>
              <w:jc w:val="center"/>
              <w:rPr>
                <w:sz w:val="24"/>
                <w:szCs w:val="24"/>
              </w:rPr>
            </w:pPr>
            <w:r w:rsidRPr="000B6E87">
              <w:rPr>
                <w:rFonts w:ascii="Times New Roman" w:eastAsia="Verdana" w:hAnsi="Times New Roman" w:cs="Times New Roman"/>
                <w:b/>
                <w:sz w:val="24"/>
                <w:szCs w:val="24"/>
              </w:rPr>
              <w:t>Wi</w:t>
            </w:r>
            <w:r w:rsidR="000B6E87" w:rsidRPr="000B6E87">
              <w:rPr>
                <w:rFonts w:ascii="Times New Roman" w:eastAsia="Verdana" w:hAnsi="Times New Roman" w:cs="Times New Roman"/>
                <w:b/>
                <w:sz w:val="24"/>
                <w:szCs w:val="24"/>
              </w:rPr>
              <w:t>F</w:t>
            </w:r>
            <w:r w:rsidRPr="000B6E87">
              <w:rPr>
                <w:rFonts w:ascii="Times New Roman" w:eastAsia="Verdana" w:hAnsi="Times New Roman" w:cs="Times New Roman"/>
                <w:b/>
                <w:sz w:val="24"/>
                <w:szCs w:val="24"/>
              </w:rPr>
              <w:t>i a (802.11a)</w:t>
            </w:r>
          </w:p>
        </w:tc>
        <w:tc>
          <w:tcPr>
            <w:tcW w:w="1717" w:type="pct"/>
            <w:tcBorders>
              <w:top w:val="single" w:sz="4" w:space="0" w:color="auto"/>
              <w:left w:val="single" w:sz="4" w:space="0" w:color="auto"/>
              <w:bottom w:val="single" w:sz="4" w:space="0" w:color="auto"/>
              <w:right w:val="single" w:sz="4" w:space="0" w:color="auto"/>
            </w:tcBorders>
            <w:vAlign w:val="center"/>
            <w:hideMark/>
          </w:tcPr>
          <w:p w:rsidR="000F701C" w:rsidRPr="000B6E87" w:rsidRDefault="000B6E87" w:rsidP="00B41CCA">
            <w:pPr>
              <w:spacing w:before="100" w:beforeAutospacing="1" w:after="100" w:afterAutospacing="1" w:line="360" w:lineRule="auto"/>
              <w:ind w:left="360"/>
              <w:jc w:val="center"/>
              <w:rPr>
                <w:rFonts w:ascii="Times New Roman" w:hAnsi="Times New Roman" w:cs="Times New Roman"/>
                <w:sz w:val="24"/>
                <w:szCs w:val="24"/>
              </w:rPr>
            </w:pPr>
            <w:r w:rsidRPr="000B6E87">
              <w:rPr>
                <w:rFonts w:ascii="Times New Roman" w:eastAsia="Verdana" w:hAnsi="Times New Roman" w:cs="Times New Roman"/>
                <w:sz w:val="24"/>
                <w:szCs w:val="24"/>
              </w:rPr>
              <w:t>5 GHz</w:t>
            </w:r>
          </w:p>
        </w:tc>
        <w:tc>
          <w:tcPr>
            <w:tcW w:w="778" w:type="pct"/>
            <w:tcBorders>
              <w:top w:val="single" w:sz="4" w:space="0" w:color="auto"/>
              <w:left w:val="single" w:sz="4" w:space="0" w:color="auto"/>
              <w:bottom w:val="single" w:sz="4" w:space="0" w:color="auto"/>
              <w:right w:val="single" w:sz="4" w:space="0" w:color="auto"/>
            </w:tcBorders>
            <w:vAlign w:val="center"/>
          </w:tcPr>
          <w:p w:rsidR="000F701C" w:rsidRDefault="000B6E87" w:rsidP="00B41CCA">
            <w:pPr>
              <w:spacing w:before="100" w:beforeAutospacing="1" w:after="100" w:afterAutospacing="1" w:line="360" w:lineRule="auto"/>
              <w:jc w:val="center"/>
              <w:rPr>
                <w:sz w:val="24"/>
                <w:szCs w:val="24"/>
              </w:rPr>
            </w:pPr>
            <w:r w:rsidRPr="000B6E87">
              <w:rPr>
                <w:rFonts w:ascii="Times New Roman" w:eastAsia="Verdana" w:hAnsi="Times New Roman" w:cs="Times New Roman"/>
                <w:sz w:val="24"/>
                <w:szCs w:val="24"/>
              </w:rPr>
              <w:t>54 Mbit/s</w:t>
            </w:r>
          </w:p>
        </w:tc>
        <w:tc>
          <w:tcPr>
            <w:tcW w:w="779" w:type="pct"/>
            <w:tcBorders>
              <w:top w:val="single" w:sz="4" w:space="0" w:color="auto"/>
              <w:left w:val="single" w:sz="4" w:space="0" w:color="auto"/>
              <w:bottom w:val="single" w:sz="4" w:space="0" w:color="auto"/>
              <w:right w:val="single" w:sz="4" w:space="0" w:color="auto"/>
            </w:tcBorders>
            <w:vAlign w:val="center"/>
          </w:tcPr>
          <w:p w:rsidR="000F701C" w:rsidRDefault="000B6E87" w:rsidP="00B41CCA">
            <w:pPr>
              <w:spacing w:before="100" w:beforeAutospacing="1" w:after="100" w:afterAutospacing="1" w:line="360" w:lineRule="auto"/>
              <w:jc w:val="center"/>
              <w:rPr>
                <w:sz w:val="24"/>
                <w:szCs w:val="24"/>
              </w:rPr>
            </w:pPr>
            <w:r w:rsidRPr="000B6E87">
              <w:rPr>
                <w:rFonts w:ascii="Times New Roman" w:eastAsia="Verdana" w:hAnsi="Times New Roman" w:cs="Times New Roman"/>
                <w:sz w:val="24"/>
                <w:szCs w:val="24"/>
              </w:rPr>
              <w:t>10 m</w:t>
            </w:r>
          </w:p>
        </w:tc>
      </w:tr>
      <w:tr w:rsidR="000F701C" w:rsidTr="000B6E87">
        <w:trPr>
          <w:trHeight w:val="142"/>
          <w:tblCellSpacing w:w="15" w:type="dxa"/>
        </w:trPr>
        <w:tc>
          <w:tcPr>
            <w:tcW w:w="1644" w:type="pct"/>
            <w:tcBorders>
              <w:top w:val="single" w:sz="4" w:space="0" w:color="auto"/>
              <w:left w:val="single" w:sz="4" w:space="0" w:color="auto"/>
              <w:bottom w:val="single" w:sz="4" w:space="0" w:color="auto"/>
              <w:right w:val="single" w:sz="4" w:space="0" w:color="auto"/>
            </w:tcBorders>
            <w:vAlign w:val="center"/>
            <w:hideMark/>
          </w:tcPr>
          <w:p w:rsidR="000F701C" w:rsidRDefault="000F701C" w:rsidP="00B41CCA">
            <w:pPr>
              <w:spacing w:line="360" w:lineRule="auto"/>
              <w:jc w:val="center"/>
              <w:rPr>
                <w:sz w:val="24"/>
                <w:szCs w:val="24"/>
              </w:rPr>
            </w:pPr>
            <w:r w:rsidRPr="000B6E87">
              <w:rPr>
                <w:rFonts w:ascii="Times New Roman" w:eastAsia="Verdana" w:hAnsi="Times New Roman" w:cs="Times New Roman"/>
                <w:b/>
                <w:sz w:val="24"/>
                <w:szCs w:val="24"/>
              </w:rPr>
              <w:t>WiFi B (802.11b)</w:t>
            </w:r>
          </w:p>
        </w:tc>
        <w:tc>
          <w:tcPr>
            <w:tcW w:w="1717" w:type="pct"/>
            <w:tcBorders>
              <w:top w:val="single" w:sz="4" w:space="0" w:color="auto"/>
              <w:left w:val="single" w:sz="4" w:space="0" w:color="auto"/>
              <w:bottom w:val="single" w:sz="4" w:space="0" w:color="auto"/>
              <w:right w:val="single" w:sz="4" w:space="0" w:color="auto"/>
            </w:tcBorders>
            <w:vAlign w:val="center"/>
            <w:hideMark/>
          </w:tcPr>
          <w:p w:rsidR="000F701C" w:rsidRPr="000B6E87" w:rsidRDefault="000B6E87" w:rsidP="00B41CCA">
            <w:pPr>
              <w:spacing w:before="100" w:beforeAutospacing="1" w:after="100" w:afterAutospacing="1" w:line="360" w:lineRule="auto"/>
              <w:ind w:left="360"/>
              <w:jc w:val="center"/>
              <w:rPr>
                <w:rFonts w:ascii="Verdana" w:eastAsia="Verdana" w:hAnsi="Verdana" w:cs="Verdana"/>
                <w:b/>
              </w:rPr>
            </w:pPr>
            <w:r w:rsidRPr="000B6E87">
              <w:rPr>
                <w:rFonts w:ascii="Times New Roman" w:eastAsia="Verdana" w:hAnsi="Times New Roman" w:cs="Times New Roman"/>
                <w:sz w:val="24"/>
                <w:szCs w:val="24"/>
              </w:rPr>
              <w:t>2.4 GHz</w:t>
            </w:r>
          </w:p>
        </w:tc>
        <w:tc>
          <w:tcPr>
            <w:tcW w:w="778" w:type="pct"/>
            <w:tcBorders>
              <w:top w:val="single" w:sz="4" w:space="0" w:color="auto"/>
              <w:left w:val="single" w:sz="4" w:space="0" w:color="auto"/>
              <w:bottom w:val="single" w:sz="4" w:space="0" w:color="auto"/>
              <w:right w:val="single" w:sz="4" w:space="0" w:color="auto"/>
            </w:tcBorders>
            <w:vAlign w:val="center"/>
          </w:tcPr>
          <w:p w:rsidR="000F701C" w:rsidRDefault="000B6E87" w:rsidP="00B41CCA">
            <w:pPr>
              <w:spacing w:before="100" w:beforeAutospacing="1" w:after="100" w:afterAutospacing="1" w:line="360" w:lineRule="auto"/>
              <w:jc w:val="center"/>
              <w:rPr>
                <w:sz w:val="24"/>
                <w:szCs w:val="24"/>
              </w:rPr>
            </w:pPr>
            <w:r w:rsidRPr="000B6E87">
              <w:rPr>
                <w:rFonts w:ascii="Times New Roman" w:eastAsia="Verdana" w:hAnsi="Times New Roman" w:cs="Times New Roman"/>
                <w:sz w:val="24"/>
                <w:szCs w:val="24"/>
              </w:rPr>
              <w:t>11 Mbit/s</w:t>
            </w:r>
          </w:p>
        </w:tc>
        <w:tc>
          <w:tcPr>
            <w:tcW w:w="779" w:type="pct"/>
            <w:tcBorders>
              <w:top w:val="single" w:sz="4" w:space="0" w:color="auto"/>
              <w:left w:val="single" w:sz="4" w:space="0" w:color="auto"/>
              <w:bottom w:val="single" w:sz="4" w:space="0" w:color="auto"/>
              <w:right w:val="single" w:sz="4" w:space="0" w:color="auto"/>
            </w:tcBorders>
            <w:vAlign w:val="center"/>
          </w:tcPr>
          <w:p w:rsidR="000F701C" w:rsidRDefault="000B6E87" w:rsidP="00B41CCA">
            <w:pPr>
              <w:spacing w:before="100" w:beforeAutospacing="1" w:after="100" w:afterAutospacing="1" w:line="360" w:lineRule="auto"/>
              <w:jc w:val="center"/>
              <w:rPr>
                <w:sz w:val="24"/>
                <w:szCs w:val="24"/>
              </w:rPr>
            </w:pPr>
            <w:r w:rsidRPr="000B6E87">
              <w:rPr>
                <w:rFonts w:ascii="Times New Roman" w:eastAsia="Verdana" w:hAnsi="Times New Roman" w:cs="Times New Roman"/>
                <w:sz w:val="24"/>
                <w:szCs w:val="24"/>
              </w:rPr>
              <w:t>100 m</w:t>
            </w:r>
          </w:p>
        </w:tc>
      </w:tr>
      <w:tr w:rsidR="000F701C" w:rsidTr="000B6E87">
        <w:trPr>
          <w:trHeight w:val="98"/>
          <w:tblCellSpacing w:w="15" w:type="dxa"/>
        </w:trPr>
        <w:tc>
          <w:tcPr>
            <w:tcW w:w="1644" w:type="pct"/>
            <w:tcBorders>
              <w:top w:val="single" w:sz="4" w:space="0" w:color="auto"/>
              <w:left w:val="single" w:sz="4" w:space="0" w:color="auto"/>
              <w:bottom w:val="single" w:sz="4" w:space="0" w:color="auto"/>
              <w:right w:val="single" w:sz="4" w:space="0" w:color="auto"/>
            </w:tcBorders>
            <w:vAlign w:val="center"/>
            <w:hideMark/>
          </w:tcPr>
          <w:p w:rsidR="000F701C" w:rsidRDefault="000F701C" w:rsidP="00B41CCA">
            <w:pPr>
              <w:spacing w:line="360" w:lineRule="auto"/>
              <w:jc w:val="center"/>
              <w:rPr>
                <w:sz w:val="24"/>
                <w:szCs w:val="24"/>
              </w:rPr>
            </w:pPr>
            <w:r w:rsidRPr="000B6E87">
              <w:rPr>
                <w:rFonts w:ascii="Times New Roman" w:eastAsia="Verdana" w:hAnsi="Times New Roman" w:cs="Times New Roman"/>
                <w:b/>
                <w:sz w:val="24"/>
                <w:szCs w:val="24"/>
              </w:rPr>
              <w:t>WiFi G (802.11b)</w:t>
            </w:r>
          </w:p>
        </w:tc>
        <w:tc>
          <w:tcPr>
            <w:tcW w:w="1717" w:type="pct"/>
            <w:tcBorders>
              <w:top w:val="single" w:sz="4" w:space="0" w:color="auto"/>
              <w:left w:val="single" w:sz="4" w:space="0" w:color="auto"/>
              <w:bottom w:val="single" w:sz="4" w:space="0" w:color="auto"/>
              <w:right w:val="single" w:sz="4" w:space="0" w:color="auto"/>
            </w:tcBorders>
            <w:vAlign w:val="center"/>
            <w:hideMark/>
          </w:tcPr>
          <w:p w:rsidR="000F701C" w:rsidRPr="000B6E87" w:rsidRDefault="000B6E87"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0B6E87">
              <w:rPr>
                <w:rFonts w:ascii="Times New Roman" w:eastAsia="Verdana" w:hAnsi="Times New Roman" w:cs="Times New Roman"/>
                <w:sz w:val="24"/>
                <w:szCs w:val="24"/>
              </w:rPr>
              <w:t>2.4 GHz</w:t>
            </w:r>
          </w:p>
        </w:tc>
        <w:tc>
          <w:tcPr>
            <w:tcW w:w="778" w:type="pct"/>
            <w:tcBorders>
              <w:top w:val="single" w:sz="4" w:space="0" w:color="auto"/>
              <w:left w:val="single" w:sz="4" w:space="0" w:color="auto"/>
              <w:bottom w:val="single" w:sz="4" w:space="0" w:color="auto"/>
              <w:right w:val="single" w:sz="4" w:space="0" w:color="auto"/>
            </w:tcBorders>
            <w:vAlign w:val="center"/>
          </w:tcPr>
          <w:p w:rsidR="000F701C" w:rsidRPr="000B6E87" w:rsidRDefault="000B6E87" w:rsidP="00B41CCA">
            <w:pPr>
              <w:spacing w:before="100" w:beforeAutospacing="1" w:after="100" w:afterAutospacing="1" w:line="360" w:lineRule="auto"/>
              <w:jc w:val="center"/>
              <w:rPr>
                <w:rFonts w:ascii="Times New Roman" w:eastAsia="Verdana" w:hAnsi="Times New Roman" w:cs="Times New Roman"/>
                <w:sz w:val="24"/>
                <w:szCs w:val="24"/>
              </w:rPr>
            </w:pPr>
            <w:r w:rsidRPr="000B6E87">
              <w:rPr>
                <w:rFonts w:ascii="Times New Roman" w:eastAsia="Verdana" w:hAnsi="Times New Roman" w:cs="Times New Roman"/>
                <w:sz w:val="24"/>
                <w:szCs w:val="24"/>
              </w:rPr>
              <w:t>54 Mbit/s</w:t>
            </w:r>
          </w:p>
        </w:tc>
        <w:tc>
          <w:tcPr>
            <w:tcW w:w="779" w:type="pct"/>
            <w:tcBorders>
              <w:top w:val="single" w:sz="4" w:space="0" w:color="auto"/>
              <w:left w:val="single" w:sz="4" w:space="0" w:color="auto"/>
              <w:bottom w:val="single" w:sz="4" w:space="0" w:color="auto"/>
              <w:right w:val="single" w:sz="4" w:space="0" w:color="auto"/>
            </w:tcBorders>
            <w:vAlign w:val="center"/>
          </w:tcPr>
          <w:p w:rsidR="000F701C" w:rsidRDefault="000B6E87" w:rsidP="00B41CCA">
            <w:pPr>
              <w:spacing w:before="100" w:beforeAutospacing="1" w:after="100" w:afterAutospacing="1" w:line="360" w:lineRule="auto"/>
              <w:ind w:left="360"/>
              <w:jc w:val="center"/>
              <w:rPr>
                <w:sz w:val="24"/>
                <w:szCs w:val="24"/>
              </w:rPr>
            </w:pPr>
            <w:r w:rsidRPr="000B6E87">
              <w:rPr>
                <w:rFonts w:ascii="Times New Roman" w:eastAsia="Verdana" w:hAnsi="Times New Roman" w:cs="Times New Roman"/>
                <w:sz w:val="24"/>
                <w:szCs w:val="24"/>
              </w:rPr>
              <w:t>100 m</w:t>
            </w:r>
          </w:p>
        </w:tc>
      </w:tr>
    </w:tbl>
    <w:p w:rsidR="001C529B" w:rsidRDefault="001C529B" w:rsidP="00B41CCA">
      <w:pPr>
        <w:pStyle w:val="Lgende"/>
        <w:spacing w:line="360" w:lineRule="auto"/>
        <w:jc w:val="center"/>
        <w:rPr>
          <w:rFonts w:ascii="Times New Roman" w:hAnsi="Times New Roman"/>
          <w:b w:val="0"/>
          <w:color w:val="auto"/>
          <w:sz w:val="24"/>
          <w:szCs w:val="24"/>
        </w:rPr>
      </w:pPr>
      <w:bookmarkStart w:id="105" w:name="_Toc379018315"/>
    </w:p>
    <w:p w:rsidR="007A1A77" w:rsidRDefault="000B6E87" w:rsidP="00B41CCA">
      <w:pPr>
        <w:pStyle w:val="Lgende"/>
        <w:spacing w:line="360" w:lineRule="auto"/>
        <w:jc w:val="center"/>
        <w:rPr>
          <w:rFonts w:ascii="Times New Roman" w:hAnsi="Times New Roman"/>
          <w:b w:val="0"/>
          <w:color w:val="auto"/>
          <w:sz w:val="24"/>
          <w:szCs w:val="24"/>
          <w:shd w:val="clear" w:color="auto" w:fill="FFFFFF"/>
        </w:rPr>
      </w:pPr>
      <w:r w:rsidRPr="000B6E87">
        <w:rPr>
          <w:rFonts w:ascii="Times New Roman" w:hAnsi="Times New Roman"/>
          <w:b w:val="0"/>
          <w:color w:val="auto"/>
          <w:sz w:val="24"/>
          <w:szCs w:val="24"/>
        </w:rPr>
        <w:t xml:space="preserve">Tableau </w:t>
      </w:r>
      <w:r w:rsidR="00A915C2">
        <w:rPr>
          <w:rFonts w:ascii="Times New Roman" w:hAnsi="Times New Roman"/>
          <w:b w:val="0"/>
          <w:color w:val="auto"/>
          <w:sz w:val="24"/>
          <w:szCs w:val="24"/>
        </w:rPr>
        <w:fldChar w:fldCharType="begin"/>
      </w:r>
      <w:r w:rsidR="009A348A">
        <w:rPr>
          <w:rFonts w:ascii="Times New Roman" w:hAnsi="Times New Roman"/>
          <w:b w:val="0"/>
          <w:color w:val="auto"/>
          <w:sz w:val="24"/>
          <w:szCs w:val="24"/>
        </w:rPr>
        <w:instrText xml:space="preserve"> SEQ Tableau \* ARABIC </w:instrText>
      </w:r>
      <w:r w:rsidR="00A915C2">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5</w:t>
      </w:r>
      <w:r w:rsidR="00A915C2">
        <w:rPr>
          <w:rFonts w:ascii="Times New Roman" w:hAnsi="Times New Roman"/>
          <w:b w:val="0"/>
          <w:color w:val="auto"/>
          <w:sz w:val="24"/>
          <w:szCs w:val="24"/>
        </w:rPr>
        <w:fldChar w:fldCharType="end"/>
      </w:r>
      <w:r w:rsidR="00CE1778">
        <w:rPr>
          <w:rFonts w:ascii="Times New Roman" w:hAnsi="Times New Roman"/>
          <w:b w:val="0"/>
          <w:color w:val="auto"/>
          <w:sz w:val="24"/>
          <w:szCs w:val="24"/>
        </w:rPr>
        <w:t> :</w:t>
      </w:r>
      <w:r w:rsidRPr="000B6E87">
        <w:rPr>
          <w:rFonts w:ascii="Times New Roman" w:hAnsi="Times New Roman"/>
          <w:b w:val="0"/>
          <w:color w:val="auto"/>
          <w:sz w:val="24"/>
          <w:szCs w:val="24"/>
          <w:shd w:val="clear" w:color="auto" w:fill="FFFFFF"/>
        </w:rPr>
        <w:t xml:space="preserve"> caractéristiques des normes 802.11 physique</w:t>
      </w:r>
      <w:bookmarkEnd w:id="105"/>
    </w:p>
    <w:p w:rsidR="004C3071" w:rsidRPr="004C3071" w:rsidRDefault="004C3071" w:rsidP="004C3071"/>
    <w:p w:rsidR="004C3071" w:rsidRPr="004C3071" w:rsidRDefault="00A759D8" w:rsidP="004C3071">
      <w:pPr>
        <w:pStyle w:val="Titre3"/>
        <w:spacing w:line="360" w:lineRule="auto"/>
        <w:rPr>
          <w:rFonts w:eastAsia="Times New Roman"/>
          <w:shd w:val="clear" w:color="auto" w:fill="FFFFFF"/>
        </w:rPr>
      </w:pPr>
      <w:bookmarkStart w:id="106" w:name="_Toc401588042"/>
      <w:r>
        <w:rPr>
          <w:rFonts w:eastAsia="Times New Roman"/>
          <w:shd w:val="clear" w:color="auto" w:fill="FFFFFF"/>
        </w:rPr>
        <w:t>I</w:t>
      </w:r>
      <w:r w:rsidR="00E12DE7">
        <w:rPr>
          <w:rFonts w:eastAsia="Times New Roman"/>
          <w:shd w:val="clear" w:color="auto" w:fill="FFFFFF"/>
        </w:rPr>
        <w:t>I.1.1</w:t>
      </w:r>
      <w:r w:rsidR="009D47F4">
        <w:rPr>
          <w:rFonts w:eastAsia="Times New Roman"/>
          <w:shd w:val="clear" w:color="auto" w:fill="FFFFFF"/>
        </w:rPr>
        <w:t>.</w:t>
      </w:r>
      <w:r w:rsidR="00E12DE7">
        <w:rPr>
          <w:rFonts w:eastAsia="Times New Roman"/>
          <w:shd w:val="clear" w:color="auto" w:fill="FFFFFF"/>
        </w:rPr>
        <w:t xml:space="preserve">   </w:t>
      </w:r>
      <w:r w:rsidR="00FE0417" w:rsidRPr="007951B2">
        <w:rPr>
          <w:rFonts w:eastAsia="Times New Roman"/>
          <w:shd w:val="clear" w:color="auto" w:fill="FFFFFF"/>
        </w:rPr>
        <w:t xml:space="preserve">La norme </w:t>
      </w:r>
      <w:r w:rsidR="00C763CD" w:rsidRPr="007951B2">
        <w:rPr>
          <w:rFonts w:eastAsia="Times New Roman"/>
          <w:shd w:val="clear" w:color="auto" w:fill="FFFFFF"/>
        </w:rPr>
        <w:t>802.11a</w:t>
      </w:r>
      <w:bookmarkEnd w:id="106"/>
    </w:p>
    <w:p w:rsidR="007A1A77" w:rsidRDefault="007A1A77" w:rsidP="00B41CCA">
      <w:pPr>
        <w:spacing w:line="360" w:lineRule="auto"/>
        <w:ind w:right="-233"/>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           La norme 802.11a permet d'obtenir un débit théorique de 54 Mbps, soit cinq fois plus que le 802.11b, pour une portée d'environ une trentaine de mètres seulement. La norme 802.11a s'appuie sur un codage du type Orthogonal Frequency Division Multiplexing (OFDM) sur la bande de fréquence 5 GHz et utilisent 8 canaux qui ne se recouvrent pas. Ainsi, les équipements 802.11a ne sont donc pas compatibles avec les équipements 802.11b. Il existe toutefois des matériels intégrant des puces 802.11a et 802.11b, on parle alors de matériels «dual band». </w:t>
      </w:r>
    </w:p>
    <w:p w:rsidR="001C529B" w:rsidRDefault="001C529B" w:rsidP="00B41CCA">
      <w:pPr>
        <w:spacing w:line="360" w:lineRule="auto"/>
        <w:ind w:right="-233"/>
        <w:jc w:val="both"/>
        <w:rPr>
          <w:rFonts w:ascii="Times New Roman" w:eastAsia="Times New Roman" w:hAnsi="Times New Roman" w:cs="Times New Roman"/>
          <w:sz w:val="24"/>
          <w:shd w:val="clear" w:color="auto" w:fill="FFFFFF"/>
        </w:rPr>
      </w:pPr>
    </w:p>
    <w:tbl>
      <w:tblPr>
        <w:tblW w:w="4331" w:type="pct"/>
        <w:tblCellSpacing w:w="15" w:type="dxa"/>
        <w:tblInd w:w="40" w:type="dxa"/>
        <w:tblCellMar>
          <w:top w:w="15" w:type="dxa"/>
          <w:left w:w="15" w:type="dxa"/>
          <w:bottom w:w="15" w:type="dxa"/>
          <w:right w:w="15" w:type="dxa"/>
        </w:tblCellMar>
        <w:tblLook w:val="04A0"/>
      </w:tblPr>
      <w:tblGrid>
        <w:gridCol w:w="4126"/>
        <w:gridCol w:w="3827"/>
      </w:tblGrid>
      <w:tr w:rsidR="00C763CD" w:rsidTr="00C763CD">
        <w:trPr>
          <w:trHeight w:val="322"/>
          <w:tblHeader/>
          <w:tblCellSpacing w:w="15" w:type="dxa"/>
        </w:trPr>
        <w:tc>
          <w:tcPr>
            <w:tcW w:w="2566" w:type="pct"/>
            <w:tcBorders>
              <w:top w:val="single" w:sz="4" w:space="0" w:color="auto"/>
              <w:left w:val="single" w:sz="4" w:space="0" w:color="auto"/>
              <w:bottom w:val="single" w:sz="4" w:space="0" w:color="auto"/>
              <w:right w:val="single" w:sz="4" w:space="0" w:color="auto"/>
            </w:tcBorders>
            <w:vAlign w:val="center"/>
            <w:hideMark/>
          </w:tcPr>
          <w:p w:rsidR="00C763CD" w:rsidRPr="00C763CD" w:rsidRDefault="00C763CD" w:rsidP="00B41CCA">
            <w:pPr>
              <w:spacing w:line="360" w:lineRule="auto"/>
              <w:jc w:val="center"/>
              <w:rPr>
                <w:rFonts w:ascii="Times New Roman" w:hAnsi="Times New Roman" w:cs="Times New Roman"/>
                <w:b/>
                <w:bCs/>
                <w:sz w:val="24"/>
                <w:szCs w:val="24"/>
              </w:rPr>
            </w:pPr>
            <w:r w:rsidRPr="00C763CD">
              <w:rPr>
                <w:rFonts w:ascii="Times New Roman" w:eastAsia="Verdana" w:hAnsi="Times New Roman" w:cs="Times New Roman"/>
                <w:b/>
                <w:sz w:val="24"/>
                <w:szCs w:val="24"/>
              </w:rPr>
              <w:lastRenderedPageBreak/>
              <w:t>Débit théorique (en intérieur)</w:t>
            </w:r>
          </w:p>
        </w:tc>
        <w:tc>
          <w:tcPr>
            <w:tcW w:w="2378" w:type="pct"/>
            <w:tcBorders>
              <w:top w:val="single" w:sz="4" w:space="0" w:color="auto"/>
              <w:left w:val="single" w:sz="4" w:space="0" w:color="auto"/>
              <w:bottom w:val="single" w:sz="4" w:space="0" w:color="auto"/>
              <w:right w:val="single" w:sz="4" w:space="0" w:color="auto"/>
            </w:tcBorders>
            <w:vAlign w:val="center"/>
            <w:hideMark/>
          </w:tcPr>
          <w:p w:rsidR="00C763CD" w:rsidRPr="003A5274" w:rsidRDefault="003A5274" w:rsidP="00B41CCA">
            <w:pPr>
              <w:spacing w:line="360" w:lineRule="auto"/>
              <w:jc w:val="center"/>
              <w:rPr>
                <w:rFonts w:ascii="Times New Roman" w:hAnsi="Times New Roman" w:cs="Times New Roman"/>
                <w:b/>
                <w:bCs/>
                <w:sz w:val="24"/>
                <w:szCs w:val="24"/>
              </w:rPr>
            </w:pPr>
            <w:r w:rsidRPr="003A5274">
              <w:rPr>
                <w:rFonts w:ascii="Times New Roman" w:eastAsia="Verdana" w:hAnsi="Times New Roman" w:cs="Times New Roman"/>
                <w:b/>
                <w:sz w:val="24"/>
                <w:szCs w:val="24"/>
              </w:rPr>
              <w:t>Portée</w:t>
            </w:r>
          </w:p>
        </w:tc>
      </w:tr>
      <w:tr w:rsidR="00C763CD" w:rsidTr="00C763CD">
        <w:trPr>
          <w:trHeight w:val="133"/>
          <w:tblCellSpacing w:w="15" w:type="dxa"/>
        </w:trPr>
        <w:tc>
          <w:tcPr>
            <w:tcW w:w="2566" w:type="pct"/>
            <w:tcBorders>
              <w:top w:val="single" w:sz="4" w:space="0" w:color="auto"/>
              <w:left w:val="single" w:sz="4" w:space="0" w:color="auto"/>
              <w:bottom w:val="single" w:sz="4" w:space="0" w:color="auto"/>
              <w:right w:val="single" w:sz="4" w:space="0" w:color="auto"/>
            </w:tcBorders>
            <w:vAlign w:val="center"/>
            <w:hideMark/>
          </w:tcPr>
          <w:p w:rsidR="00C763CD" w:rsidRPr="003A5274" w:rsidRDefault="003A5274" w:rsidP="00B41CCA">
            <w:pPr>
              <w:spacing w:line="360" w:lineRule="auto"/>
              <w:jc w:val="center"/>
              <w:rPr>
                <w:rFonts w:ascii="Times New Roman" w:hAnsi="Times New Roman" w:cs="Times New Roman"/>
                <w:sz w:val="24"/>
                <w:szCs w:val="24"/>
              </w:rPr>
            </w:pPr>
            <w:r w:rsidRPr="003A5274">
              <w:rPr>
                <w:rFonts w:ascii="Times New Roman" w:eastAsia="Verdana" w:hAnsi="Times New Roman" w:cs="Times New Roman"/>
                <w:sz w:val="24"/>
                <w:szCs w:val="24"/>
              </w:rPr>
              <w:t>54 Mbits/s</w:t>
            </w:r>
          </w:p>
        </w:tc>
        <w:tc>
          <w:tcPr>
            <w:tcW w:w="2378" w:type="pct"/>
            <w:tcBorders>
              <w:top w:val="single" w:sz="4" w:space="0" w:color="auto"/>
              <w:left w:val="single" w:sz="4" w:space="0" w:color="auto"/>
              <w:bottom w:val="single" w:sz="4" w:space="0" w:color="auto"/>
              <w:right w:val="single" w:sz="4" w:space="0" w:color="auto"/>
            </w:tcBorders>
            <w:vAlign w:val="center"/>
            <w:hideMark/>
          </w:tcPr>
          <w:p w:rsidR="00C763CD" w:rsidRPr="000B6E87" w:rsidRDefault="003A5274" w:rsidP="00B41CCA">
            <w:pPr>
              <w:spacing w:line="360" w:lineRule="auto"/>
              <w:jc w:val="center"/>
              <w:rPr>
                <w:rFonts w:ascii="Times New Roman" w:hAnsi="Times New Roman" w:cs="Times New Roman"/>
                <w:sz w:val="24"/>
                <w:szCs w:val="24"/>
              </w:rPr>
            </w:pPr>
            <w:r w:rsidRPr="003A5274">
              <w:rPr>
                <w:rFonts w:ascii="Times New Roman" w:eastAsia="Verdana" w:hAnsi="Times New Roman" w:cs="Times New Roman"/>
                <w:sz w:val="24"/>
                <w:szCs w:val="24"/>
              </w:rPr>
              <w:t>10 m</w:t>
            </w:r>
          </w:p>
        </w:tc>
      </w:tr>
      <w:tr w:rsidR="00C763CD" w:rsidTr="00C763CD">
        <w:trPr>
          <w:trHeight w:val="142"/>
          <w:tblCellSpacing w:w="15" w:type="dxa"/>
        </w:trPr>
        <w:tc>
          <w:tcPr>
            <w:tcW w:w="2566" w:type="pct"/>
            <w:tcBorders>
              <w:top w:val="single" w:sz="4" w:space="0" w:color="auto"/>
              <w:left w:val="single" w:sz="4" w:space="0" w:color="auto"/>
              <w:bottom w:val="single" w:sz="4" w:space="0" w:color="auto"/>
              <w:right w:val="single" w:sz="4" w:space="0" w:color="auto"/>
            </w:tcBorders>
            <w:vAlign w:val="center"/>
            <w:hideMark/>
          </w:tcPr>
          <w:p w:rsidR="00C763CD" w:rsidRDefault="003A5274" w:rsidP="00B41CCA">
            <w:pPr>
              <w:spacing w:line="360" w:lineRule="auto"/>
              <w:jc w:val="center"/>
              <w:rPr>
                <w:sz w:val="24"/>
                <w:szCs w:val="24"/>
              </w:rPr>
            </w:pPr>
            <w:r w:rsidRPr="003A5274">
              <w:rPr>
                <w:rFonts w:ascii="Times New Roman" w:eastAsia="Verdana" w:hAnsi="Times New Roman" w:cs="Times New Roman"/>
                <w:sz w:val="24"/>
                <w:szCs w:val="24"/>
              </w:rPr>
              <w:t>48 Mbits/s</w:t>
            </w:r>
          </w:p>
        </w:tc>
        <w:tc>
          <w:tcPr>
            <w:tcW w:w="2378" w:type="pct"/>
            <w:tcBorders>
              <w:top w:val="single" w:sz="4" w:space="0" w:color="auto"/>
              <w:left w:val="single" w:sz="4" w:space="0" w:color="auto"/>
              <w:bottom w:val="single" w:sz="4" w:space="0" w:color="auto"/>
              <w:right w:val="single" w:sz="4" w:space="0" w:color="auto"/>
            </w:tcBorders>
            <w:vAlign w:val="center"/>
            <w:hideMark/>
          </w:tcPr>
          <w:p w:rsidR="00C763CD" w:rsidRPr="000B6E87" w:rsidRDefault="003A5274" w:rsidP="00B41CCA">
            <w:pPr>
              <w:spacing w:line="360" w:lineRule="auto"/>
              <w:jc w:val="center"/>
              <w:rPr>
                <w:rFonts w:ascii="Verdana" w:eastAsia="Verdana" w:hAnsi="Verdana" w:cs="Verdana"/>
                <w:b/>
              </w:rPr>
            </w:pPr>
            <w:r w:rsidRPr="003A5274">
              <w:rPr>
                <w:rFonts w:ascii="Times New Roman" w:eastAsia="Verdana" w:hAnsi="Times New Roman" w:cs="Times New Roman"/>
                <w:sz w:val="24"/>
                <w:szCs w:val="24"/>
              </w:rPr>
              <w:t>17 m</w:t>
            </w:r>
          </w:p>
        </w:tc>
      </w:tr>
      <w:tr w:rsidR="00C763CD" w:rsidTr="003A5274">
        <w:trPr>
          <w:trHeight w:val="180"/>
          <w:tblCellSpacing w:w="15" w:type="dxa"/>
        </w:trPr>
        <w:tc>
          <w:tcPr>
            <w:tcW w:w="2566" w:type="pct"/>
            <w:tcBorders>
              <w:top w:val="single" w:sz="4" w:space="0" w:color="auto"/>
              <w:left w:val="single" w:sz="4" w:space="0" w:color="auto"/>
              <w:bottom w:val="single" w:sz="4" w:space="0" w:color="auto"/>
              <w:right w:val="single" w:sz="4" w:space="0" w:color="auto"/>
            </w:tcBorders>
            <w:vAlign w:val="center"/>
            <w:hideMark/>
          </w:tcPr>
          <w:p w:rsidR="00C763CD" w:rsidRDefault="003A5274" w:rsidP="00B41CCA">
            <w:pPr>
              <w:spacing w:line="360" w:lineRule="auto"/>
              <w:jc w:val="center"/>
              <w:rPr>
                <w:sz w:val="24"/>
                <w:szCs w:val="24"/>
              </w:rPr>
            </w:pPr>
            <w:r w:rsidRPr="003A5274">
              <w:rPr>
                <w:rFonts w:ascii="Times New Roman" w:eastAsia="Verdana" w:hAnsi="Times New Roman" w:cs="Times New Roman"/>
                <w:sz w:val="24"/>
                <w:szCs w:val="24"/>
              </w:rPr>
              <w:t>36 Mbits/s</w:t>
            </w:r>
          </w:p>
        </w:tc>
        <w:tc>
          <w:tcPr>
            <w:tcW w:w="2378" w:type="pct"/>
            <w:tcBorders>
              <w:top w:val="single" w:sz="4" w:space="0" w:color="auto"/>
              <w:left w:val="single" w:sz="4" w:space="0" w:color="auto"/>
              <w:bottom w:val="single" w:sz="4" w:space="0" w:color="auto"/>
              <w:right w:val="single" w:sz="4" w:space="0" w:color="auto"/>
            </w:tcBorders>
            <w:vAlign w:val="center"/>
            <w:hideMark/>
          </w:tcPr>
          <w:p w:rsidR="00C763CD" w:rsidRPr="000B6E87" w:rsidRDefault="003A5274" w:rsidP="00B41CCA">
            <w:pPr>
              <w:spacing w:line="360" w:lineRule="auto"/>
              <w:jc w:val="center"/>
              <w:rPr>
                <w:rFonts w:ascii="Times New Roman" w:eastAsia="Verdana" w:hAnsi="Times New Roman" w:cs="Times New Roman"/>
                <w:sz w:val="24"/>
                <w:szCs w:val="24"/>
              </w:rPr>
            </w:pPr>
            <w:r w:rsidRPr="003A5274">
              <w:rPr>
                <w:rFonts w:ascii="Times New Roman" w:eastAsia="Verdana" w:hAnsi="Times New Roman" w:cs="Times New Roman"/>
                <w:sz w:val="24"/>
                <w:szCs w:val="24"/>
              </w:rPr>
              <w:t>25 m</w:t>
            </w:r>
          </w:p>
        </w:tc>
      </w:tr>
      <w:tr w:rsidR="003A5274" w:rsidTr="003A5274">
        <w:trPr>
          <w:trHeight w:val="255"/>
          <w:tblCellSpacing w:w="15" w:type="dxa"/>
        </w:trPr>
        <w:tc>
          <w:tcPr>
            <w:tcW w:w="2566" w:type="pct"/>
            <w:tcBorders>
              <w:top w:val="single" w:sz="4" w:space="0" w:color="auto"/>
              <w:left w:val="single" w:sz="4" w:space="0" w:color="auto"/>
              <w:bottom w:val="single" w:sz="4" w:space="0" w:color="auto"/>
              <w:right w:val="single" w:sz="4" w:space="0" w:color="auto"/>
            </w:tcBorders>
            <w:vAlign w:val="center"/>
            <w:hideMark/>
          </w:tcPr>
          <w:p w:rsidR="003A5274" w:rsidRDefault="003A5274" w:rsidP="00B41CCA">
            <w:pPr>
              <w:spacing w:line="360" w:lineRule="auto"/>
              <w:jc w:val="center"/>
              <w:rPr>
                <w:rFonts w:ascii="Verdana" w:eastAsia="Verdana" w:hAnsi="Verdana" w:cs="Verdana"/>
                <w:b/>
                <w:sz w:val="16"/>
              </w:rPr>
            </w:pPr>
            <w:r w:rsidRPr="003A5274">
              <w:rPr>
                <w:rFonts w:ascii="Times New Roman" w:eastAsia="Verdana" w:hAnsi="Times New Roman" w:cs="Times New Roman"/>
                <w:sz w:val="24"/>
                <w:szCs w:val="24"/>
              </w:rPr>
              <w:t>24 Mbits/s</w:t>
            </w:r>
          </w:p>
        </w:tc>
        <w:tc>
          <w:tcPr>
            <w:tcW w:w="2378" w:type="pct"/>
            <w:tcBorders>
              <w:top w:val="single" w:sz="4" w:space="0" w:color="auto"/>
              <w:left w:val="single" w:sz="4" w:space="0" w:color="auto"/>
              <w:bottom w:val="single" w:sz="4" w:space="0" w:color="auto"/>
              <w:right w:val="single" w:sz="4" w:space="0" w:color="auto"/>
            </w:tcBorders>
            <w:vAlign w:val="center"/>
            <w:hideMark/>
          </w:tcPr>
          <w:p w:rsidR="003A5274" w:rsidRDefault="003A5274" w:rsidP="00B41CCA">
            <w:pPr>
              <w:spacing w:line="360" w:lineRule="auto"/>
              <w:jc w:val="center"/>
              <w:rPr>
                <w:rFonts w:ascii="Verdana" w:eastAsia="Verdana" w:hAnsi="Verdana" w:cs="Verdana"/>
                <w:b/>
                <w:sz w:val="16"/>
              </w:rPr>
            </w:pPr>
            <w:r w:rsidRPr="003A5274">
              <w:rPr>
                <w:rFonts w:ascii="Times New Roman" w:eastAsia="Verdana" w:hAnsi="Times New Roman" w:cs="Times New Roman"/>
                <w:sz w:val="24"/>
                <w:szCs w:val="24"/>
              </w:rPr>
              <w:t>30 m</w:t>
            </w:r>
          </w:p>
        </w:tc>
      </w:tr>
      <w:tr w:rsidR="003A5274" w:rsidTr="003A5274">
        <w:trPr>
          <w:trHeight w:val="285"/>
          <w:tblCellSpacing w:w="15" w:type="dxa"/>
        </w:trPr>
        <w:tc>
          <w:tcPr>
            <w:tcW w:w="2566" w:type="pct"/>
            <w:tcBorders>
              <w:top w:val="single" w:sz="4" w:space="0" w:color="auto"/>
              <w:left w:val="single" w:sz="4" w:space="0" w:color="auto"/>
              <w:bottom w:val="single" w:sz="4" w:space="0" w:color="auto"/>
              <w:right w:val="single" w:sz="4" w:space="0" w:color="auto"/>
            </w:tcBorders>
            <w:vAlign w:val="center"/>
            <w:hideMark/>
          </w:tcPr>
          <w:p w:rsidR="003A5274" w:rsidRPr="003A5274" w:rsidRDefault="003A5274" w:rsidP="00B41CCA">
            <w:pPr>
              <w:spacing w:line="360" w:lineRule="auto"/>
              <w:jc w:val="center"/>
              <w:rPr>
                <w:rFonts w:ascii="Times New Roman" w:eastAsia="Verdana" w:hAnsi="Times New Roman" w:cs="Times New Roman"/>
                <w:sz w:val="24"/>
                <w:szCs w:val="24"/>
              </w:rPr>
            </w:pPr>
            <w:r w:rsidRPr="003A5274">
              <w:rPr>
                <w:rFonts w:ascii="Times New Roman" w:eastAsia="Verdana" w:hAnsi="Times New Roman" w:cs="Times New Roman"/>
                <w:sz w:val="24"/>
                <w:szCs w:val="24"/>
              </w:rPr>
              <w:t>12 Mbits/s</w:t>
            </w:r>
          </w:p>
        </w:tc>
        <w:tc>
          <w:tcPr>
            <w:tcW w:w="2378" w:type="pct"/>
            <w:tcBorders>
              <w:top w:val="single" w:sz="4" w:space="0" w:color="auto"/>
              <w:left w:val="single" w:sz="4" w:space="0" w:color="auto"/>
              <w:bottom w:val="single" w:sz="4" w:space="0" w:color="auto"/>
              <w:right w:val="single" w:sz="4" w:space="0" w:color="auto"/>
            </w:tcBorders>
            <w:vAlign w:val="center"/>
            <w:hideMark/>
          </w:tcPr>
          <w:p w:rsidR="003A5274" w:rsidRDefault="003A5274" w:rsidP="00B41CCA">
            <w:pPr>
              <w:spacing w:line="360" w:lineRule="auto"/>
              <w:jc w:val="center"/>
              <w:rPr>
                <w:rFonts w:ascii="Verdana" w:eastAsia="Verdana" w:hAnsi="Verdana" w:cs="Verdana"/>
                <w:b/>
                <w:sz w:val="16"/>
              </w:rPr>
            </w:pPr>
            <w:r w:rsidRPr="003A5274">
              <w:rPr>
                <w:rFonts w:ascii="Times New Roman" w:eastAsia="Verdana" w:hAnsi="Times New Roman" w:cs="Times New Roman"/>
                <w:sz w:val="24"/>
                <w:szCs w:val="24"/>
              </w:rPr>
              <w:t>50 m</w:t>
            </w:r>
          </w:p>
        </w:tc>
      </w:tr>
      <w:tr w:rsidR="003A5274" w:rsidTr="003A5274">
        <w:trPr>
          <w:trHeight w:val="255"/>
          <w:tblCellSpacing w:w="15" w:type="dxa"/>
        </w:trPr>
        <w:tc>
          <w:tcPr>
            <w:tcW w:w="2566" w:type="pct"/>
            <w:tcBorders>
              <w:top w:val="single" w:sz="4" w:space="0" w:color="auto"/>
              <w:left w:val="single" w:sz="4" w:space="0" w:color="auto"/>
              <w:bottom w:val="single" w:sz="4" w:space="0" w:color="auto"/>
              <w:right w:val="single" w:sz="4" w:space="0" w:color="auto"/>
            </w:tcBorders>
            <w:vAlign w:val="center"/>
            <w:hideMark/>
          </w:tcPr>
          <w:p w:rsidR="003A5274" w:rsidRDefault="003A5274" w:rsidP="00B41CCA">
            <w:pPr>
              <w:spacing w:line="360" w:lineRule="auto"/>
              <w:jc w:val="center"/>
              <w:rPr>
                <w:rFonts w:ascii="Verdana" w:eastAsia="Verdana" w:hAnsi="Verdana" w:cs="Verdana"/>
                <w:b/>
                <w:sz w:val="16"/>
              </w:rPr>
            </w:pPr>
            <w:r w:rsidRPr="003A5274">
              <w:rPr>
                <w:rFonts w:ascii="Times New Roman" w:eastAsia="Verdana" w:hAnsi="Times New Roman" w:cs="Times New Roman"/>
                <w:sz w:val="24"/>
                <w:szCs w:val="24"/>
              </w:rPr>
              <w:t>6 Mbits/s</w:t>
            </w:r>
          </w:p>
        </w:tc>
        <w:tc>
          <w:tcPr>
            <w:tcW w:w="2378" w:type="pct"/>
            <w:tcBorders>
              <w:top w:val="single" w:sz="4" w:space="0" w:color="auto"/>
              <w:left w:val="single" w:sz="4" w:space="0" w:color="auto"/>
              <w:bottom w:val="single" w:sz="4" w:space="0" w:color="auto"/>
              <w:right w:val="single" w:sz="4" w:space="0" w:color="auto"/>
            </w:tcBorders>
            <w:vAlign w:val="center"/>
            <w:hideMark/>
          </w:tcPr>
          <w:p w:rsidR="003A5274" w:rsidRDefault="003A5274" w:rsidP="00B41CCA">
            <w:pPr>
              <w:keepNext/>
              <w:spacing w:line="360" w:lineRule="auto"/>
              <w:jc w:val="center"/>
              <w:rPr>
                <w:rFonts w:ascii="Verdana" w:eastAsia="Verdana" w:hAnsi="Verdana" w:cs="Verdana"/>
                <w:b/>
                <w:sz w:val="16"/>
              </w:rPr>
            </w:pPr>
            <w:r w:rsidRPr="003A5274">
              <w:rPr>
                <w:rFonts w:ascii="Times New Roman" w:eastAsia="Verdana" w:hAnsi="Times New Roman" w:cs="Times New Roman"/>
                <w:sz w:val="24"/>
                <w:szCs w:val="24"/>
              </w:rPr>
              <w:t>70 m</w:t>
            </w:r>
          </w:p>
        </w:tc>
      </w:tr>
    </w:tbl>
    <w:p w:rsidR="001C529B" w:rsidRDefault="001C529B" w:rsidP="00B41CCA">
      <w:pPr>
        <w:spacing w:line="360" w:lineRule="auto"/>
        <w:jc w:val="center"/>
        <w:rPr>
          <w:rFonts w:ascii="Times New Roman" w:hAnsi="Times New Roman" w:cs="Times New Roman"/>
          <w:sz w:val="24"/>
          <w:szCs w:val="24"/>
        </w:rPr>
      </w:pPr>
      <w:bookmarkStart w:id="107" w:name="_Toc379018316"/>
    </w:p>
    <w:p w:rsidR="003A5274" w:rsidRPr="001F3679" w:rsidRDefault="003A5274" w:rsidP="00B41CCA">
      <w:pPr>
        <w:spacing w:line="360" w:lineRule="auto"/>
        <w:jc w:val="center"/>
        <w:rPr>
          <w:rFonts w:ascii="Times New Roman" w:eastAsia="Calibri" w:hAnsi="Times New Roman" w:cs="Times New Roman"/>
          <w:sz w:val="24"/>
          <w:szCs w:val="24"/>
          <w:shd w:val="clear" w:color="auto" w:fill="FFFFFF"/>
        </w:rPr>
      </w:pPr>
      <w:r w:rsidRPr="001F3679">
        <w:rPr>
          <w:rFonts w:ascii="Times New Roman" w:hAnsi="Times New Roman" w:cs="Times New Roman"/>
          <w:sz w:val="24"/>
          <w:szCs w:val="24"/>
        </w:rPr>
        <w:t xml:space="preserve">Tableau </w:t>
      </w:r>
      <w:r w:rsidR="00A915C2">
        <w:rPr>
          <w:rFonts w:ascii="Times New Roman" w:hAnsi="Times New Roman" w:cs="Times New Roman"/>
          <w:sz w:val="24"/>
          <w:szCs w:val="24"/>
        </w:rPr>
        <w:fldChar w:fldCharType="begin"/>
      </w:r>
      <w:r w:rsidR="009A348A">
        <w:rPr>
          <w:rFonts w:ascii="Times New Roman" w:hAnsi="Times New Roman" w:cs="Times New Roman"/>
          <w:sz w:val="24"/>
          <w:szCs w:val="24"/>
        </w:rPr>
        <w:instrText xml:space="preserve"> SEQ Tableau \* ARABIC </w:instrText>
      </w:r>
      <w:r w:rsidR="00A915C2">
        <w:rPr>
          <w:rFonts w:ascii="Times New Roman" w:hAnsi="Times New Roman" w:cs="Times New Roman"/>
          <w:sz w:val="24"/>
          <w:szCs w:val="24"/>
        </w:rPr>
        <w:fldChar w:fldCharType="separate"/>
      </w:r>
      <w:r w:rsidR="006B608F">
        <w:rPr>
          <w:rFonts w:ascii="Times New Roman" w:hAnsi="Times New Roman" w:cs="Times New Roman"/>
          <w:noProof/>
          <w:sz w:val="24"/>
          <w:szCs w:val="24"/>
        </w:rPr>
        <w:t>6</w:t>
      </w:r>
      <w:r w:rsidR="00A915C2">
        <w:rPr>
          <w:rFonts w:ascii="Times New Roman" w:hAnsi="Times New Roman" w:cs="Times New Roman"/>
          <w:sz w:val="24"/>
          <w:szCs w:val="24"/>
        </w:rPr>
        <w:fldChar w:fldCharType="end"/>
      </w:r>
      <w:r w:rsidRPr="001F3679">
        <w:rPr>
          <w:rFonts w:ascii="Times New Roman" w:hAnsi="Times New Roman" w:cs="Times New Roman"/>
          <w:sz w:val="24"/>
          <w:szCs w:val="24"/>
        </w:rPr>
        <w:t> :</w:t>
      </w:r>
      <w:r w:rsidRPr="001F3679">
        <w:rPr>
          <w:rFonts w:ascii="Times New Roman" w:eastAsia="Calibri" w:hAnsi="Times New Roman" w:cs="Times New Roman"/>
          <w:sz w:val="24"/>
          <w:szCs w:val="24"/>
          <w:shd w:val="clear" w:color="auto" w:fill="FFFFFF"/>
        </w:rPr>
        <w:t xml:space="preserve"> Débit de</w:t>
      </w:r>
      <w:r w:rsidR="00305DB3">
        <w:rPr>
          <w:rFonts w:ascii="Times New Roman" w:eastAsia="Calibri" w:hAnsi="Times New Roman" w:cs="Times New Roman"/>
          <w:sz w:val="24"/>
          <w:szCs w:val="24"/>
          <w:shd w:val="clear" w:color="auto" w:fill="FFFFFF"/>
        </w:rPr>
        <w:t xml:space="preserve"> la norme802.11a en fonction de la </w:t>
      </w:r>
      <w:r w:rsidRPr="001F3679">
        <w:rPr>
          <w:rFonts w:ascii="Times New Roman" w:eastAsia="Calibri" w:hAnsi="Times New Roman" w:cs="Times New Roman"/>
          <w:sz w:val="24"/>
          <w:szCs w:val="24"/>
          <w:shd w:val="clear" w:color="auto" w:fill="FFFFFF"/>
        </w:rPr>
        <w:t>porté</w:t>
      </w:r>
      <w:bookmarkEnd w:id="107"/>
      <w:r w:rsidR="00305DB3">
        <w:rPr>
          <w:rFonts w:ascii="Times New Roman" w:eastAsia="Calibri" w:hAnsi="Times New Roman" w:cs="Times New Roman"/>
          <w:sz w:val="24"/>
          <w:szCs w:val="24"/>
          <w:shd w:val="clear" w:color="auto" w:fill="FFFFFF"/>
        </w:rPr>
        <w:t>e</w:t>
      </w:r>
    </w:p>
    <w:p w:rsidR="00C763CD" w:rsidRPr="00FE0417" w:rsidRDefault="00C763CD" w:rsidP="00B41CCA">
      <w:pPr>
        <w:pStyle w:val="Paragraphedeliste"/>
        <w:spacing w:line="360" w:lineRule="auto"/>
        <w:ind w:left="1440"/>
        <w:jc w:val="both"/>
        <w:rPr>
          <w:rFonts w:ascii="Times New Roman" w:eastAsia="Times New Roman" w:hAnsi="Times New Roman" w:cs="Times New Roman"/>
          <w:b/>
          <w:sz w:val="24"/>
          <w:shd w:val="clear" w:color="auto" w:fill="FFFFFF"/>
        </w:rPr>
      </w:pPr>
    </w:p>
    <w:p w:rsidR="009D47F4" w:rsidRPr="004C3071" w:rsidRDefault="00A759D8" w:rsidP="004C3071">
      <w:pPr>
        <w:pStyle w:val="Titre3"/>
        <w:spacing w:line="360" w:lineRule="auto"/>
        <w:rPr>
          <w:shd w:val="clear" w:color="auto" w:fill="FFFFFF"/>
        </w:rPr>
      </w:pPr>
      <w:bookmarkStart w:id="108" w:name="_Toc401588043"/>
      <w:r w:rsidRPr="009D47F4">
        <w:rPr>
          <w:shd w:val="clear" w:color="auto" w:fill="FFFFFF"/>
        </w:rPr>
        <w:t>I</w:t>
      </w:r>
      <w:r w:rsidR="00E12DE7" w:rsidRPr="009D47F4">
        <w:rPr>
          <w:shd w:val="clear" w:color="auto" w:fill="FFFFFF"/>
        </w:rPr>
        <w:t>I.1.2</w:t>
      </w:r>
      <w:r w:rsidR="009D47F4">
        <w:rPr>
          <w:shd w:val="clear" w:color="auto" w:fill="FFFFFF"/>
        </w:rPr>
        <w:t>.</w:t>
      </w:r>
      <w:r w:rsidR="00E12DE7" w:rsidRPr="009D47F4">
        <w:rPr>
          <w:shd w:val="clear" w:color="auto" w:fill="FFFFFF"/>
        </w:rPr>
        <w:t xml:space="preserve">  </w:t>
      </w:r>
      <w:r w:rsidR="00FE0417" w:rsidRPr="009D47F4">
        <w:rPr>
          <w:shd w:val="clear" w:color="auto" w:fill="FFFFFF"/>
        </w:rPr>
        <w:t xml:space="preserve">La norme </w:t>
      </w:r>
      <w:r w:rsidR="007A1A77" w:rsidRPr="009D47F4">
        <w:rPr>
          <w:shd w:val="clear" w:color="auto" w:fill="FFFFFF"/>
        </w:rPr>
        <w:t>802.11b</w:t>
      </w:r>
      <w:bookmarkEnd w:id="108"/>
      <w:r w:rsidR="007A1A77" w:rsidRPr="009D47F4">
        <w:rPr>
          <w:shd w:val="clear" w:color="auto" w:fill="FFFFFF"/>
        </w:rPr>
        <w:t> </w:t>
      </w:r>
    </w:p>
    <w:p w:rsidR="007A1A77" w:rsidRDefault="007A1A77" w:rsidP="00B41CCA">
      <w:pPr>
        <w:spacing w:line="360" w:lineRule="auto"/>
        <w:ind w:right="-233"/>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 xml:space="preserve">            La norme 802.11b permet d'obtenir un débit théorique de 11 Mbps, pour une portée d'environ une cinquantaine de mètres en intérieur et jusqu'à 200 mètres en extérieur (et même au-delà avec des antennes directionnelles). </w:t>
      </w:r>
    </w:p>
    <w:p w:rsidR="001C529B" w:rsidRDefault="001C529B" w:rsidP="00B41CCA">
      <w:pPr>
        <w:spacing w:line="360" w:lineRule="auto"/>
        <w:ind w:right="-233"/>
        <w:jc w:val="both"/>
        <w:rPr>
          <w:rFonts w:ascii="Times New Roman" w:eastAsia="Times New Roman" w:hAnsi="Times New Roman" w:cs="Times New Roman"/>
          <w:sz w:val="24"/>
          <w:shd w:val="clear" w:color="auto" w:fill="FFFFFF"/>
        </w:rPr>
      </w:pPr>
    </w:p>
    <w:tbl>
      <w:tblPr>
        <w:tblW w:w="4948" w:type="pct"/>
        <w:tblCellSpacing w:w="15" w:type="dxa"/>
        <w:tblInd w:w="40" w:type="dxa"/>
        <w:tblCellMar>
          <w:top w:w="15" w:type="dxa"/>
          <w:left w:w="15" w:type="dxa"/>
          <w:bottom w:w="15" w:type="dxa"/>
          <w:right w:w="15" w:type="dxa"/>
        </w:tblCellMar>
        <w:tblLook w:val="04A0"/>
      </w:tblPr>
      <w:tblGrid>
        <w:gridCol w:w="2965"/>
        <w:gridCol w:w="3083"/>
        <w:gridCol w:w="3038"/>
      </w:tblGrid>
      <w:tr w:rsidR="003A5274" w:rsidTr="003A5274">
        <w:trPr>
          <w:trHeight w:val="322"/>
          <w:tblHeader/>
          <w:tblCellSpacing w:w="15" w:type="dxa"/>
        </w:trPr>
        <w:tc>
          <w:tcPr>
            <w:tcW w:w="1607" w:type="pct"/>
            <w:tcBorders>
              <w:top w:val="single" w:sz="4" w:space="0" w:color="auto"/>
              <w:left w:val="single" w:sz="4" w:space="0" w:color="auto"/>
              <w:bottom w:val="single" w:sz="4" w:space="0" w:color="auto"/>
              <w:right w:val="single" w:sz="4" w:space="0" w:color="auto"/>
            </w:tcBorders>
            <w:vAlign w:val="center"/>
            <w:hideMark/>
          </w:tcPr>
          <w:p w:rsidR="003A5274" w:rsidRPr="001F3679" w:rsidRDefault="003A5274" w:rsidP="00B41CCA">
            <w:pPr>
              <w:spacing w:line="360" w:lineRule="auto"/>
              <w:jc w:val="center"/>
              <w:rPr>
                <w:rFonts w:ascii="Times New Roman" w:hAnsi="Times New Roman" w:cs="Times New Roman"/>
                <w:b/>
                <w:bCs/>
                <w:sz w:val="24"/>
                <w:szCs w:val="24"/>
              </w:rPr>
            </w:pPr>
            <w:r w:rsidRPr="001F3679">
              <w:rPr>
                <w:rFonts w:ascii="Times New Roman" w:eastAsia="Verdana" w:hAnsi="Times New Roman" w:cs="Times New Roman"/>
                <w:b/>
                <w:sz w:val="24"/>
                <w:szCs w:val="24"/>
              </w:rPr>
              <w:t>Débit théorique</w:t>
            </w:r>
          </w:p>
        </w:tc>
        <w:tc>
          <w:tcPr>
            <w:tcW w:w="1680" w:type="pct"/>
            <w:tcBorders>
              <w:top w:val="single" w:sz="4" w:space="0" w:color="auto"/>
              <w:left w:val="single" w:sz="4" w:space="0" w:color="auto"/>
              <w:bottom w:val="single" w:sz="4" w:space="0" w:color="auto"/>
              <w:right w:val="single" w:sz="4" w:space="0" w:color="auto"/>
            </w:tcBorders>
            <w:vAlign w:val="center"/>
            <w:hideMark/>
          </w:tcPr>
          <w:p w:rsidR="003A5274" w:rsidRPr="001F3679" w:rsidRDefault="003A5274" w:rsidP="00B41CCA">
            <w:pPr>
              <w:spacing w:line="360" w:lineRule="auto"/>
              <w:jc w:val="center"/>
              <w:rPr>
                <w:rFonts w:ascii="Times New Roman" w:hAnsi="Times New Roman" w:cs="Times New Roman"/>
                <w:b/>
                <w:bCs/>
                <w:sz w:val="24"/>
                <w:szCs w:val="24"/>
              </w:rPr>
            </w:pPr>
            <w:r w:rsidRPr="001F3679">
              <w:rPr>
                <w:rFonts w:ascii="Times New Roman" w:eastAsia="Verdana" w:hAnsi="Times New Roman" w:cs="Times New Roman"/>
                <w:b/>
                <w:sz w:val="24"/>
                <w:szCs w:val="24"/>
              </w:rPr>
              <w:t>Portée  (en intérieur)</w:t>
            </w:r>
          </w:p>
        </w:tc>
        <w:tc>
          <w:tcPr>
            <w:tcW w:w="1647" w:type="pct"/>
            <w:tcBorders>
              <w:top w:val="single" w:sz="4" w:space="0" w:color="auto"/>
              <w:left w:val="single" w:sz="4" w:space="0" w:color="auto"/>
              <w:bottom w:val="single" w:sz="4" w:space="0" w:color="auto"/>
              <w:right w:val="single" w:sz="4" w:space="0" w:color="auto"/>
            </w:tcBorders>
            <w:vAlign w:val="center"/>
          </w:tcPr>
          <w:p w:rsidR="003A5274" w:rsidRPr="001F3679" w:rsidRDefault="003A5274" w:rsidP="00B41CCA">
            <w:pPr>
              <w:spacing w:line="360" w:lineRule="auto"/>
              <w:jc w:val="center"/>
              <w:rPr>
                <w:rFonts w:ascii="Times New Roman" w:hAnsi="Times New Roman" w:cs="Times New Roman"/>
                <w:b/>
                <w:bCs/>
                <w:sz w:val="24"/>
                <w:szCs w:val="24"/>
              </w:rPr>
            </w:pPr>
            <w:r w:rsidRPr="001F3679">
              <w:rPr>
                <w:rFonts w:ascii="Times New Roman" w:eastAsia="Verdana" w:hAnsi="Times New Roman" w:cs="Times New Roman"/>
                <w:b/>
                <w:sz w:val="24"/>
                <w:szCs w:val="24"/>
              </w:rPr>
              <w:t>Portée  (à l'extérieur)</w:t>
            </w:r>
          </w:p>
        </w:tc>
      </w:tr>
      <w:tr w:rsidR="003A5274" w:rsidTr="003A5274">
        <w:trPr>
          <w:trHeight w:val="133"/>
          <w:tblCellSpacing w:w="15" w:type="dxa"/>
        </w:trPr>
        <w:tc>
          <w:tcPr>
            <w:tcW w:w="1607" w:type="pct"/>
            <w:tcBorders>
              <w:top w:val="single" w:sz="4" w:space="0" w:color="auto"/>
              <w:left w:val="single" w:sz="4" w:space="0" w:color="auto"/>
              <w:bottom w:val="single" w:sz="4" w:space="0" w:color="auto"/>
              <w:right w:val="single" w:sz="4" w:space="0" w:color="auto"/>
            </w:tcBorders>
            <w:vAlign w:val="center"/>
            <w:hideMark/>
          </w:tcPr>
          <w:p w:rsidR="003A5274" w:rsidRPr="001F3679" w:rsidRDefault="003A5274"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11 Mbits/s</w:t>
            </w:r>
          </w:p>
        </w:tc>
        <w:tc>
          <w:tcPr>
            <w:tcW w:w="1680" w:type="pct"/>
            <w:tcBorders>
              <w:top w:val="single" w:sz="4" w:space="0" w:color="auto"/>
              <w:left w:val="single" w:sz="4" w:space="0" w:color="auto"/>
              <w:bottom w:val="single" w:sz="4" w:space="0" w:color="auto"/>
              <w:right w:val="single" w:sz="4" w:space="0" w:color="auto"/>
            </w:tcBorders>
            <w:vAlign w:val="center"/>
            <w:hideMark/>
          </w:tcPr>
          <w:p w:rsidR="003A5274" w:rsidRPr="001F3679" w:rsidRDefault="00F45FD7"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50 m</w:t>
            </w:r>
          </w:p>
        </w:tc>
        <w:tc>
          <w:tcPr>
            <w:tcW w:w="1647" w:type="pct"/>
            <w:tcBorders>
              <w:top w:val="single" w:sz="4" w:space="0" w:color="auto"/>
              <w:left w:val="single" w:sz="4" w:space="0" w:color="auto"/>
              <w:bottom w:val="single" w:sz="4" w:space="0" w:color="auto"/>
              <w:right w:val="single" w:sz="4" w:space="0" w:color="auto"/>
            </w:tcBorders>
            <w:vAlign w:val="center"/>
          </w:tcPr>
          <w:p w:rsidR="003A5274" w:rsidRPr="001F3679" w:rsidRDefault="00F45FD7"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200 m</w:t>
            </w:r>
          </w:p>
        </w:tc>
      </w:tr>
      <w:tr w:rsidR="003A5274" w:rsidTr="003A5274">
        <w:trPr>
          <w:trHeight w:val="142"/>
          <w:tblCellSpacing w:w="15" w:type="dxa"/>
        </w:trPr>
        <w:tc>
          <w:tcPr>
            <w:tcW w:w="1607" w:type="pct"/>
            <w:tcBorders>
              <w:top w:val="single" w:sz="4" w:space="0" w:color="auto"/>
              <w:left w:val="single" w:sz="4" w:space="0" w:color="auto"/>
              <w:bottom w:val="single" w:sz="4" w:space="0" w:color="auto"/>
              <w:right w:val="single" w:sz="4" w:space="0" w:color="auto"/>
            </w:tcBorders>
            <w:vAlign w:val="center"/>
            <w:hideMark/>
          </w:tcPr>
          <w:p w:rsidR="003A5274" w:rsidRPr="001F3679" w:rsidRDefault="00F45FD7"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5,5 Mbits/s</w:t>
            </w:r>
          </w:p>
        </w:tc>
        <w:tc>
          <w:tcPr>
            <w:tcW w:w="1680" w:type="pct"/>
            <w:tcBorders>
              <w:top w:val="single" w:sz="4" w:space="0" w:color="auto"/>
              <w:left w:val="single" w:sz="4" w:space="0" w:color="auto"/>
              <w:bottom w:val="single" w:sz="4" w:space="0" w:color="auto"/>
              <w:right w:val="single" w:sz="4" w:space="0" w:color="auto"/>
            </w:tcBorders>
            <w:vAlign w:val="center"/>
            <w:hideMark/>
          </w:tcPr>
          <w:p w:rsidR="003A5274" w:rsidRPr="001F3679" w:rsidRDefault="00F45FD7"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75 m</w:t>
            </w:r>
          </w:p>
        </w:tc>
        <w:tc>
          <w:tcPr>
            <w:tcW w:w="1647" w:type="pct"/>
            <w:tcBorders>
              <w:top w:val="single" w:sz="4" w:space="0" w:color="auto"/>
              <w:left w:val="single" w:sz="4" w:space="0" w:color="auto"/>
              <w:bottom w:val="single" w:sz="4" w:space="0" w:color="auto"/>
              <w:right w:val="single" w:sz="4" w:space="0" w:color="auto"/>
            </w:tcBorders>
            <w:vAlign w:val="center"/>
          </w:tcPr>
          <w:p w:rsidR="003A5274" w:rsidRPr="001F3679" w:rsidRDefault="00F45FD7"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300 m</w:t>
            </w:r>
          </w:p>
        </w:tc>
      </w:tr>
      <w:tr w:rsidR="003A5274" w:rsidTr="00F45FD7">
        <w:trPr>
          <w:trHeight w:val="225"/>
          <w:tblCellSpacing w:w="15" w:type="dxa"/>
        </w:trPr>
        <w:tc>
          <w:tcPr>
            <w:tcW w:w="1607" w:type="pct"/>
            <w:tcBorders>
              <w:top w:val="single" w:sz="4" w:space="0" w:color="auto"/>
              <w:left w:val="single" w:sz="4" w:space="0" w:color="auto"/>
              <w:bottom w:val="single" w:sz="4" w:space="0" w:color="auto"/>
              <w:right w:val="single" w:sz="4" w:space="0" w:color="auto"/>
            </w:tcBorders>
            <w:vAlign w:val="center"/>
            <w:hideMark/>
          </w:tcPr>
          <w:p w:rsidR="003A5274" w:rsidRPr="001F3679" w:rsidRDefault="00F45FD7"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2 Mbits/s</w:t>
            </w:r>
          </w:p>
        </w:tc>
        <w:tc>
          <w:tcPr>
            <w:tcW w:w="1680" w:type="pct"/>
            <w:tcBorders>
              <w:top w:val="single" w:sz="4" w:space="0" w:color="auto"/>
              <w:left w:val="single" w:sz="4" w:space="0" w:color="auto"/>
              <w:bottom w:val="single" w:sz="4" w:space="0" w:color="auto"/>
              <w:right w:val="single" w:sz="4" w:space="0" w:color="auto"/>
            </w:tcBorders>
            <w:vAlign w:val="center"/>
            <w:hideMark/>
          </w:tcPr>
          <w:p w:rsidR="003A5274" w:rsidRPr="000B6E87" w:rsidRDefault="00F45FD7"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100 m</w:t>
            </w:r>
          </w:p>
        </w:tc>
        <w:tc>
          <w:tcPr>
            <w:tcW w:w="1647" w:type="pct"/>
            <w:tcBorders>
              <w:top w:val="single" w:sz="4" w:space="0" w:color="auto"/>
              <w:left w:val="single" w:sz="4" w:space="0" w:color="auto"/>
              <w:bottom w:val="single" w:sz="4" w:space="0" w:color="auto"/>
              <w:right w:val="single" w:sz="4" w:space="0" w:color="auto"/>
            </w:tcBorders>
            <w:vAlign w:val="center"/>
          </w:tcPr>
          <w:p w:rsidR="003A5274" w:rsidRPr="000B6E87" w:rsidRDefault="00F45FD7"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400 m</w:t>
            </w:r>
          </w:p>
        </w:tc>
      </w:tr>
      <w:tr w:rsidR="00F45FD7" w:rsidTr="00F45FD7">
        <w:trPr>
          <w:trHeight w:val="285"/>
          <w:tblCellSpacing w:w="15" w:type="dxa"/>
        </w:trPr>
        <w:tc>
          <w:tcPr>
            <w:tcW w:w="1607" w:type="pct"/>
            <w:tcBorders>
              <w:top w:val="single" w:sz="4" w:space="0" w:color="auto"/>
              <w:left w:val="single" w:sz="4" w:space="0" w:color="auto"/>
              <w:bottom w:val="single" w:sz="4" w:space="0" w:color="auto"/>
              <w:right w:val="single" w:sz="4" w:space="0" w:color="auto"/>
            </w:tcBorders>
            <w:vAlign w:val="center"/>
            <w:hideMark/>
          </w:tcPr>
          <w:p w:rsidR="00F45FD7" w:rsidRPr="001F3679" w:rsidRDefault="00F45FD7"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1 Mbit/s</w:t>
            </w:r>
          </w:p>
        </w:tc>
        <w:tc>
          <w:tcPr>
            <w:tcW w:w="1680" w:type="pct"/>
            <w:tcBorders>
              <w:top w:val="single" w:sz="4" w:space="0" w:color="auto"/>
              <w:left w:val="single" w:sz="4" w:space="0" w:color="auto"/>
              <w:bottom w:val="single" w:sz="4" w:space="0" w:color="auto"/>
              <w:right w:val="single" w:sz="4" w:space="0" w:color="auto"/>
            </w:tcBorders>
            <w:vAlign w:val="center"/>
            <w:hideMark/>
          </w:tcPr>
          <w:p w:rsidR="00F45FD7" w:rsidRPr="001F3679" w:rsidRDefault="00F45FD7"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150 m</w:t>
            </w:r>
          </w:p>
        </w:tc>
        <w:tc>
          <w:tcPr>
            <w:tcW w:w="1647" w:type="pct"/>
            <w:tcBorders>
              <w:top w:val="single" w:sz="4" w:space="0" w:color="auto"/>
              <w:left w:val="single" w:sz="4" w:space="0" w:color="auto"/>
              <w:bottom w:val="single" w:sz="4" w:space="0" w:color="auto"/>
              <w:right w:val="single" w:sz="4" w:space="0" w:color="auto"/>
            </w:tcBorders>
            <w:vAlign w:val="center"/>
          </w:tcPr>
          <w:p w:rsidR="00F45FD7" w:rsidRPr="001F3679" w:rsidRDefault="00F45FD7" w:rsidP="00B41CCA">
            <w:pPr>
              <w:keepNext/>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500 m</w:t>
            </w:r>
          </w:p>
        </w:tc>
      </w:tr>
    </w:tbl>
    <w:p w:rsidR="001C529B" w:rsidRDefault="001C529B" w:rsidP="00B41CCA">
      <w:pPr>
        <w:spacing w:line="360" w:lineRule="auto"/>
        <w:jc w:val="center"/>
        <w:rPr>
          <w:rFonts w:ascii="Times New Roman" w:hAnsi="Times New Roman" w:cs="Times New Roman"/>
          <w:sz w:val="24"/>
          <w:szCs w:val="24"/>
        </w:rPr>
      </w:pPr>
      <w:bookmarkStart w:id="109" w:name="_Toc379018317"/>
    </w:p>
    <w:p w:rsidR="00F45FD7" w:rsidRPr="001F3679" w:rsidRDefault="00F45FD7" w:rsidP="00B41CCA">
      <w:pPr>
        <w:spacing w:line="360" w:lineRule="auto"/>
        <w:jc w:val="center"/>
        <w:rPr>
          <w:rFonts w:ascii="Times New Roman" w:eastAsia="Calibri" w:hAnsi="Times New Roman" w:cs="Times New Roman"/>
          <w:sz w:val="24"/>
          <w:szCs w:val="24"/>
          <w:shd w:val="clear" w:color="auto" w:fill="FFFFFF"/>
        </w:rPr>
      </w:pPr>
      <w:r w:rsidRPr="001F3679">
        <w:rPr>
          <w:rFonts w:ascii="Times New Roman" w:hAnsi="Times New Roman" w:cs="Times New Roman"/>
          <w:sz w:val="24"/>
          <w:szCs w:val="24"/>
        </w:rPr>
        <w:t xml:space="preserve">Tableau </w:t>
      </w:r>
      <w:r w:rsidR="00A915C2">
        <w:rPr>
          <w:rFonts w:ascii="Times New Roman" w:hAnsi="Times New Roman" w:cs="Times New Roman"/>
          <w:sz w:val="24"/>
          <w:szCs w:val="24"/>
        </w:rPr>
        <w:fldChar w:fldCharType="begin"/>
      </w:r>
      <w:r w:rsidR="009A348A">
        <w:rPr>
          <w:rFonts w:ascii="Times New Roman" w:hAnsi="Times New Roman" w:cs="Times New Roman"/>
          <w:sz w:val="24"/>
          <w:szCs w:val="24"/>
        </w:rPr>
        <w:instrText xml:space="preserve"> SEQ Tableau \* ARABIC </w:instrText>
      </w:r>
      <w:r w:rsidR="00A915C2">
        <w:rPr>
          <w:rFonts w:ascii="Times New Roman" w:hAnsi="Times New Roman" w:cs="Times New Roman"/>
          <w:sz w:val="24"/>
          <w:szCs w:val="24"/>
        </w:rPr>
        <w:fldChar w:fldCharType="separate"/>
      </w:r>
      <w:r w:rsidR="006B608F">
        <w:rPr>
          <w:rFonts w:ascii="Times New Roman" w:hAnsi="Times New Roman" w:cs="Times New Roman"/>
          <w:noProof/>
          <w:sz w:val="24"/>
          <w:szCs w:val="24"/>
        </w:rPr>
        <w:t>7</w:t>
      </w:r>
      <w:r w:rsidR="00A915C2">
        <w:rPr>
          <w:rFonts w:ascii="Times New Roman" w:hAnsi="Times New Roman" w:cs="Times New Roman"/>
          <w:sz w:val="24"/>
          <w:szCs w:val="24"/>
        </w:rPr>
        <w:fldChar w:fldCharType="end"/>
      </w:r>
      <w:r w:rsidRPr="001F3679">
        <w:rPr>
          <w:rFonts w:ascii="Times New Roman" w:hAnsi="Times New Roman" w:cs="Times New Roman"/>
          <w:sz w:val="24"/>
          <w:szCs w:val="24"/>
        </w:rPr>
        <w:t> :</w:t>
      </w:r>
      <w:r w:rsidRPr="001F3679">
        <w:rPr>
          <w:rFonts w:ascii="Times New Roman" w:eastAsia="Calibri" w:hAnsi="Times New Roman" w:cs="Times New Roman"/>
          <w:sz w:val="24"/>
          <w:szCs w:val="24"/>
          <w:shd w:val="clear" w:color="auto" w:fill="FFFFFF"/>
        </w:rPr>
        <w:t xml:space="preserve"> Débit d</w:t>
      </w:r>
      <w:r w:rsidR="00B46B9B">
        <w:rPr>
          <w:rFonts w:ascii="Times New Roman" w:eastAsia="Calibri" w:hAnsi="Times New Roman" w:cs="Times New Roman"/>
          <w:sz w:val="24"/>
          <w:szCs w:val="24"/>
          <w:shd w:val="clear" w:color="auto" w:fill="FFFFFF"/>
        </w:rPr>
        <w:t>e la norme802.11b en fonction de la</w:t>
      </w:r>
      <w:r w:rsidRPr="001F3679">
        <w:rPr>
          <w:rFonts w:ascii="Times New Roman" w:eastAsia="Calibri" w:hAnsi="Times New Roman" w:cs="Times New Roman"/>
          <w:sz w:val="24"/>
          <w:szCs w:val="24"/>
          <w:shd w:val="clear" w:color="auto" w:fill="FFFFFF"/>
        </w:rPr>
        <w:t xml:space="preserve"> porté</w:t>
      </w:r>
      <w:bookmarkEnd w:id="109"/>
      <w:r w:rsidR="00B46B9B">
        <w:rPr>
          <w:rFonts w:ascii="Times New Roman" w:eastAsia="Calibri" w:hAnsi="Times New Roman" w:cs="Times New Roman"/>
          <w:sz w:val="24"/>
          <w:szCs w:val="24"/>
          <w:shd w:val="clear" w:color="auto" w:fill="FFFFFF"/>
        </w:rPr>
        <w:t>e</w:t>
      </w:r>
    </w:p>
    <w:p w:rsidR="004C3071" w:rsidRPr="004C3071" w:rsidRDefault="00BC75BA" w:rsidP="004C3071">
      <w:pPr>
        <w:pStyle w:val="Lgende"/>
        <w:tabs>
          <w:tab w:val="left" w:pos="1886"/>
        </w:tabs>
        <w:spacing w:line="360" w:lineRule="auto"/>
        <w:rPr>
          <w:rFonts w:cs="Calibri"/>
          <w:shd w:val="clear" w:color="auto" w:fill="FFFFFF"/>
        </w:rPr>
      </w:pPr>
      <w:r>
        <w:rPr>
          <w:rFonts w:cs="Calibri"/>
          <w:shd w:val="clear" w:color="auto" w:fill="FFFFFF"/>
        </w:rPr>
        <w:tab/>
      </w:r>
    </w:p>
    <w:p w:rsidR="009D47F4" w:rsidRPr="004C3071" w:rsidRDefault="00A759D8" w:rsidP="004C3071">
      <w:pPr>
        <w:pStyle w:val="Titre3"/>
        <w:spacing w:line="360" w:lineRule="auto"/>
        <w:rPr>
          <w:shd w:val="clear" w:color="auto" w:fill="FFFFFF"/>
        </w:rPr>
      </w:pPr>
      <w:bookmarkStart w:id="110" w:name="_Toc401588044"/>
      <w:r w:rsidRPr="009D47F4">
        <w:rPr>
          <w:shd w:val="clear" w:color="auto" w:fill="FFFFFF"/>
        </w:rPr>
        <w:lastRenderedPageBreak/>
        <w:t>I</w:t>
      </w:r>
      <w:r w:rsidR="00E12DE7" w:rsidRPr="009D47F4">
        <w:rPr>
          <w:shd w:val="clear" w:color="auto" w:fill="FFFFFF"/>
        </w:rPr>
        <w:t xml:space="preserve">I.1.3.  </w:t>
      </w:r>
      <w:r w:rsidR="00FE0417" w:rsidRPr="009D47F4">
        <w:rPr>
          <w:shd w:val="clear" w:color="auto" w:fill="FFFFFF"/>
        </w:rPr>
        <w:t>La norme 802.11g</w:t>
      </w:r>
      <w:bookmarkEnd w:id="110"/>
      <w:r w:rsidR="00FE0417" w:rsidRPr="009D47F4">
        <w:rPr>
          <w:shd w:val="clear" w:color="auto" w:fill="FFFFFF"/>
        </w:rPr>
        <w:t> </w:t>
      </w:r>
    </w:p>
    <w:p w:rsidR="007A1A77" w:rsidRDefault="007A1A77" w:rsidP="00E82F7D">
      <w:pPr>
        <w:spacing w:line="360" w:lineRule="auto"/>
        <w:ind w:right="-233"/>
        <w:jc w:val="both"/>
        <w:rPr>
          <w:rFonts w:ascii="Times New Roman" w:eastAsia="Times New Roman" w:hAnsi="Times New Roman" w:cs="Times New Roman"/>
          <w:sz w:val="24"/>
          <w:shd w:val="clear" w:color="auto" w:fill="FFFFFF"/>
        </w:rPr>
      </w:pPr>
      <w:r>
        <w:rPr>
          <w:rFonts w:ascii="Arial" w:eastAsia="Arial" w:hAnsi="Arial" w:cs="Arial"/>
          <w:sz w:val="24"/>
          <w:shd w:val="clear" w:color="auto" w:fill="FFFFFF"/>
        </w:rPr>
        <w:t xml:space="preserve">             </w:t>
      </w:r>
      <w:r>
        <w:rPr>
          <w:rFonts w:ascii="Times New Roman" w:eastAsia="Times New Roman" w:hAnsi="Times New Roman" w:cs="Times New Roman"/>
          <w:sz w:val="24"/>
          <w:shd w:val="clear" w:color="auto" w:fill="FFFFFF"/>
        </w:rPr>
        <w:t xml:space="preserve">La norme 802.11g permet d'obtenir un débit théorique de 54 Mbps pour des portées équivalentes à celles de la norme 802.11b.  D'autre part, dans la mesure où la norme 802.11g utilise la bande de fréquence 2,4GHZ avec un codage OFDM, </w:t>
      </w:r>
      <w:r w:rsidR="00E82F7D">
        <w:rPr>
          <w:rFonts w:ascii="Times New Roman" w:eastAsia="Times New Roman" w:hAnsi="Times New Roman" w:cs="Times New Roman"/>
          <w:sz w:val="24"/>
          <w:shd w:val="clear" w:color="auto" w:fill="FFFFFF"/>
        </w:rPr>
        <w:t>elle devient</w:t>
      </w:r>
      <w:r>
        <w:rPr>
          <w:rFonts w:ascii="Times New Roman" w:eastAsia="Times New Roman" w:hAnsi="Times New Roman" w:cs="Times New Roman"/>
          <w:sz w:val="24"/>
          <w:shd w:val="clear" w:color="auto" w:fill="FFFFFF"/>
        </w:rPr>
        <w:t xml:space="preserve"> compatible avec les matériels 802.11b, à l'exception de certains anciens matériels. </w:t>
      </w:r>
    </w:p>
    <w:p w:rsidR="001C529B" w:rsidRDefault="001C529B" w:rsidP="00B41CCA">
      <w:pPr>
        <w:spacing w:line="360" w:lineRule="auto"/>
        <w:ind w:right="-233"/>
        <w:jc w:val="both"/>
        <w:rPr>
          <w:rFonts w:ascii="Times New Roman" w:eastAsia="Times New Roman" w:hAnsi="Times New Roman" w:cs="Times New Roman"/>
          <w:sz w:val="24"/>
          <w:shd w:val="clear" w:color="auto" w:fill="FFFFFF"/>
        </w:rPr>
      </w:pPr>
    </w:p>
    <w:tbl>
      <w:tblPr>
        <w:tblW w:w="4948" w:type="pct"/>
        <w:tblCellSpacing w:w="15" w:type="dxa"/>
        <w:tblInd w:w="40" w:type="dxa"/>
        <w:tblCellMar>
          <w:top w:w="15" w:type="dxa"/>
          <w:left w:w="15" w:type="dxa"/>
          <w:bottom w:w="15" w:type="dxa"/>
          <w:right w:w="15" w:type="dxa"/>
        </w:tblCellMar>
        <w:tblLook w:val="04A0"/>
      </w:tblPr>
      <w:tblGrid>
        <w:gridCol w:w="2965"/>
        <w:gridCol w:w="3083"/>
        <w:gridCol w:w="3038"/>
      </w:tblGrid>
      <w:tr w:rsidR="00F45FD7" w:rsidTr="009A348A">
        <w:trPr>
          <w:trHeight w:val="322"/>
          <w:tblHeader/>
          <w:tblCellSpacing w:w="15" w:type="dxa"/>
        </w:trPr>
        <w:tc>
          <w:tcPr>
            <w:tcW w:w="1607" w:type="pct"/>
            <w:tcBorders>
              <w:top w:val="single" w:sz="4" w:space="0" w:color="auto"/>
              <w:left w:val="single" w:sz="4" w:space="0" w:color="auto"/>
              <w:bottom w:val="single" w:sz="4" w:space="0" w:color="auto"/>
              <w:right w:val="single" w:sz="4" w:space="0" w:color="auto"/>
            </w:tcBorders>
            <w:vAlign w:val="center"/>
            <w:hideMark/>
          </w:tcPr>
          <w:p w:rsidR="00F45FD7" w:rsidRPr="001F3679" w:rsidRDefault="00F45FD7" w:rsidP="00B41CCA">
            <w:pPr>
              <w:spacing w:line="360" w:lineRule="auto"/>
              <w:jc w:val="center"/>
              <w:rPr>
                <w:rFonts w:ascii="Times New Roman" w:hAnsi="Times New Roman" w:cs="Times New Roman"/>
                <w:b/>
                <w:bCs/>
                <w:sz w:val="24"/>
                <w:szCs w:val="24"/>
              </w:rPr>
            </w:pPr>
            <w:r w:rsidRPr="001F3679">
              <w:rPr>
                <w:rFonts w:ascii="Times New Roman" w:eastAsia="Verdana" w:hAnsi="Times New Roman" w:cs="Times New Roman"/>
                <w:b/>
                <w:sz w:val="24"/>
                <w:szCs w:val="24"/>
              </w:rPr>
              <w:t>Débit théorique</w:t>
            </w:r>
          </w:p>
        </w:tc>
        <w:tc>
          <w:tcPr>
            <w:tcW w:w="1680" w:type="pct"/>
            <w:tcBorders>
              <w:top w:val="single" w:sz="4" w:space="0" w:color="auto"/>
              <w:left w:val="single" w:sz="4" w:space="0" w:color="auto"/>
              <w:bottom w:val="single" w:sz="4" w:space="0" w:color="auto"/>
              <w:right w:val="single" w:sz="4" w:space="0" w:color="auto"/>
            </w:tcBorders>
            <w:vAlign w:val="center"/>
            <w:hideMark/>
          </w:tcPr>
          <w:p w:rsidR="00F45FD7" w:rsidRPr="001F3679" w:rsidRDefault="00F45FD7" w:rsidP="00B41CCA">
            <w:pPr>
              <w:spacing w:line="360" w:lineRule="auto"/>
              <w:jc w:val="center"/>
              <w:rPr>
                <w:rFonts w:ascii="Times New Roman" w:hAnsi="Times New Roman" w:cs="Times New Roman"/>
                <w:b/>
                <w:bCs/>
                <w:sz w:val="24"/>
                <w:szCs w:val="24"/>
              </w:rPr>
            </w:pPr>
            <w:r w:rsidRPr="001F3679">
              <w:rPr>
                <w:rFonts w:ascii="Times New Roman" w:eastAsia="Verdana" w:hAnsi="Times New Roman" w:cs="Times New Roman"/>
                <w:b/>
                <w:sz w:val="24"/>
                <w:szCs w:val="24"/>
              </w:rPr>
              <w:t>Portée  (en intérieur)</w:t>
            </w:r>
          </w:p>
        </w:tc>
        <w:tc>
          <w:tcPr>
            <w:tcW w:w="1647" w:type="pct"/>
            <w:tcBorders>
              <w:top w:val="single" w:sz="4" w:space="0" w:color="auto"/>
              <w:left w:val="single" w:sz="4" w:space="0" w:color="auto"/>
              <w:bottom w:val="single" w:sz="4" w:space="0" w:color="auto"/>
              <w:right w:val="single" w:sz="4" w:space="0" w:color="auto"/>
            </w:tcBorders>
            <w:vAlign w:val="center"/>
          </w:tcPr>
          <w:p w:rsidR="00F45FD7" w:rsidRPr="001F3679" w:rsidRDefault="00F45FD7" w:rsidP="00B41CCA">
            <w:pPr>
              <w:spacing w:line="360" w:lineRule="auto"/>
              <w:jc w:val="center"/>
              <w:rPr>
                <w:rFonts w:ascii="Times New Roman" w:hAnsi="Times New Roman" w:cs="Times New Roman"/>
                <w:b/>
                <w:bCs/>
                <w:sz w:val="24"/>
                <w:szCs w:val="24"/>
              </w:rPr>
            </w:pPr>
            <w:r w:rsidRPr="001F3679">
              <w:rPr>
                <w:rFonts w:ascii="Times New Roman" w:eastAsia="Verdana" w:hAnsi="Times New Roman" w:cs="Times New Roman"/>
                <w:b/>
                <w:sz w:val="24"/>
                <w:szCs w:val="24"/>
              </w:rPr>
              <w:t>Portée  (à l'extérieur)</w:t>
            </w:r>
          </w:p>
        </w:tc>
      </w:tr>
      <w:tr w:rsidR="00F45FD7" w:rsidTr="009A348A">
        <w:trPr>
          <w:trHeight w:val="133"/>
          <w:tblCellSpacing w:w="15" w:type="dxa"/>
        </w:trPr>
        <w:tc>
          <w:tcPr>
            <w:tcW w:w="1607" w:type="pct"/>
            <w:tcBorders>
              <w:top w:val="single" w:sz="4" w:space="0" w:color="auto"/>
              <w:left w:val="single" w:sz="4" w:space="0" w:color="auto"/>
              <w:bottom w:val="single" w:sz="4" w:space="0" w:color="auto"/>
              <w:right w:val="single" w:sz="4" w:space="0" w:color="auto"/>
            </w:tcBorders>
            <w:vAlign w:val="center"/>
            <w:hideMark/>
          </w:tcPr>
          <w:p w:rsidR="00F45FD7" w:rsidRPr="001F3679" w:rsidRDefault="00F45FD7" w:rsidP="00B41CCA">
            <w:pPr>
              <w:spacing w:line="360" w:lineRule="auto"/>
              <w:jc w:val="center"/>
              <w:rPr>
                <w:rFonts w:ascii="Times New Roman" w:hAnsi="Times New Roman" w:cs="Times New Roman"/>
                <w:sz w:val="24"/>
                <w:szCs w:val="24"/>
              </w:rPr>
            </w:pPr>
            <w:r w:rsidRPr="001F3679">
              <w:rPr>
                <w:rFonts w:ascii="Times New Roman" w:eastAsia="Verdana" w:hAnsi="Times New Roman" w:cs="Times New Roman"/>
                <w:sz w:val="24"/>
                <w:szCs w:val="24"/>
              </w:rPr>
              <w:t>54 Mbits/s</w:t>
            </w:r>
          </w:p>
        </w:tc>
        <w:tc>
          <w:tcPr>
            <w:tcW w:w="1680" w:type="pct"/>
            <w:tcBorders>
              <w:top w:val="single" w:sz="4" w:space="0" w:color="auto"/>
              <w:left w:val="single" w:sz="4" w:space="0" w:color="auto"/>
              <w:bottom w:val="single" w:sz="4" w:space="0" w:color="auto"/>
              <w:right w:val="single" w:sz="4" w:space="0" w:color="auto"/>
            </w:tcBorders>
            <w:vAlign w:val="center"/>
            <w:hideMark/>
          </w:tcPr>
          <w:p w:rsidR="00F45FD7" w:rsidRPr="000B6E87" w:rsidRDefault="00F45FD7" w:rsidP="00B41CCA">
            <w:pPr>
              <w:spacing w:line="360" w:lineRule="auto"/>
              <w:jc w:val="center"/>
              <w:rPr>
                <w:rFonts w:ascii="Times New Roman" w:hAnsi="Times New Roman" w:cs="Times New Roman"/>
                <w:sz w:val="24"/>
                <w:szCs w:val="24"/>
              </w:rPr>
            </w:pPr>
            <w:r w:rsidRPr="001F3679">
              <w:rPr>
                <w:rFonts w:ascii="Times New Roman" w:eastAsia="Verdana" w:hAnsi="Times New Roman" w:cs="Times New Roman"/>
                <w:sz w:val="24"/>
                <w:szCs w:val="24"/>
              </w:rPr>
              <w:t>27 m</w:t>
            </w:r>
          </w:p>
        </w:tc>
        <w:tc>
          <w:tcPr>
            <w:tcW w:w="1647" w:type="pct"/>
            <w:tcBorders>
              <w:top w:val="single" w:sz="4" w:space="0" w:color="auto"/>
              <w:left w:val="single" w:sz="4" w:space="0" w:color="auto"/>
              <w:bottom w:val="single" w:sz="4" w:space="0" w:color="auto"/>
              <w:right w:val="single" w:sz="4" w:space="0" w:color="auto"/>
            </w:tcBorders>
            <w:vAlign w:val="center"/>
          </w:tcPr>
          <w:p w:rsidR="00F45FD7" w:rsidRDefault="00F45FD7" w:rsidP="00B41CCA">
            <w:pPr>
              <w:spacing w:line="360" w:lineRule="auto"/>
              <w:jc w:val="center"/>
              <w:rPr>
                <w:sz w:val="24"/>
                <w:szCs w:val="24"/>
              </w:rPr>
            </w:pPr>
            <w:r w:rsidRPr="001F3679">
              <w:rPr>
                <w:rFonts w:ascii="Times New Roman" w:eastAsia="Verdana" w:hAnsi="Times New Roman" w:cs="Times New Roman"/>
                <w:sz w:val="24"/>
                <w:szCs w:val="24"/>
              </w:rPr>
              <w:t>75 m</w:t>
            </w:r>
          </w:p>
        </w:tc>
      </w:tr>
      <w:tr w:rsidR="00F45FD7" w:rsidTr="009A348A">
        <w:trPr>
          <w:trHeight w:val="142"/>
          <w:tblCellSpacing w:w="15" w:type="dxa"/>
        </w:trPr>
        <w:tc>
          <w:tcPr>
            <w:tcW w:w="1607" w:type="pct"/>
            <w:tcBorders>
              <w:top w:val="single" w:sz="4" w:space="0" w:color="auto"/>
              <w:left w:val="single" w:sz="4" w:space="0" w:color="auto"/>
              <w:bottom w:val="single" w:sz="4" w:space="0" w:color="auto"/>
              <w:right w:val="single" w:sz="4" w:space="0" w:color="auto"/>
            </w:tcBorders>
            <w:vAlign w:val="center"/>
            <w:hideMark/>
          </w:tcPr>
          <w:p w:rsidR="00F45FD7" w:rsidRDefault="00F45FD7" w:rsidP="00B41CCA">
            <w:pPr>
              <w:spacing w:line="360" w:lineRule="auto"/>
              <w:jc w:val="center"/>
              <w:rPr>
                <w:sz w:val="24"/>
                <w:szCs w:val="24"/>
              </w:rPr>
            </w:pPr>
            <w:r w:rsidRPr="001F3679">
              <w:rPr>
                <w:rFonts w:ascii="Times New Roman" w:eastAsia="Verdana" w:hAnsi="Times New Roman" w:cs="Times New Roman"/>
                <w:sz w:val="24"/>
                <w:szCs w:val="24"/>
              </w:rPr>
              <w:t>48 Mbits/s</w:t>
            </w:r>
          </w:p>
        </w:tc>
        <w:tc>
          <w:tcPr>
            <w:tcW w:w="1680" w:type="pct"/>
            <w:tcBorders>
              <w:top w:val="single" w:sz="4" w:space="0" w:color="auto"/>
              <w:left w:val="single" w:sz="4" w:space="0" w:color="auto"/>
              <w:bottom w:val="single" w:sz="4" w:space="0" w:color="auto"/>
              <w:right w:val="single" w:sz="4" w:space="0" w:color="auto"/>
            </w:tcBorders>
            <w:vAlign w:val="center"/>
            <w:hideMark/>
          </w:tcPr>
          <w:p w:rsidR="00F45FD7" w:rsidRPr="000B6E87" w:rsidRDefault="00F45FD7" w:rsidP="00B41CCA">
            <w:pPr>
              <w:spacing w:line="360" w:lineRule="auto"/>
              <w:jc w:val="center"/>
              <w:rPr>
                <w:rFonts w:ascii="Verdana" w:eastAsia="Verdana" w:hAnsi="Verdana" w:cs="Verdana"/>
                <w:b/>
              </w:rPr>
            </w:pPr>
            <w:r w:rsidRPr="001F3679">
              <w:rPr>
                <w:rFonts w:ascii="Times New Roman" w:eastAsia="Verdana" w:hAnsi="Times New Roman" w:cs="Times New Roman"/>
                <w:sz w:val="24"/>
                <w:szCs w:val="24"/>
              </w:rPr>
              <w:t>29 m</w:t>
            </w:r>
          </w:p>
        </w:tc>
        <w:tc>
          <w:tcPr>
            <w:tcW w:w="1647" w:type="pct"/>
            <w:tcBorders>
              <w:top w:val="single" w:sz="4" w:space="0" w:color="auto"/>
              <w:left w:val="single" w:sz="4" w:space="0" w:color="auto"/>
              <w:bottom w:val="single" w:sz="4" w:space="0" w:color="auto"/>
              <w:right w:val="single" w:sz="4" w:space="0" w:color="auto"/>
            </w:tcBorders>
            <w:vAlign w:val="center"/>
          </w:tcPr>
          <w:p w:rsidR="00F45FD7" w:rsidRDefault="00F45FD7" w:rsidP="00B41CCA">
            <w:pPr>
              <w:spacing w:line="360" w:lineRule="auto"/>
              <w:jc w:val="center"/>
              <w:rPr>
                <w:sz w:val="24"/>
                <w:szCs w:val="24"/>
              </w:rPr>
            </w:pPr>
            <w:r w:rsidRPr="001F3679">
              <w:rPr>
                <w:rFonts w:ascii="Times New Roman" w:eastAsia="Verdana" w:hAnsi="Times New Roman" w:cs="Times New Roman"/>
                <w:sz w:val="24"/>
                <w:szCs w:val="24"/>
              </w:rPr>
              <w:t>100 m</w:t>
            </w:r>
          </w:p>
        </w:tc>
      </w:tr>
      <w:tr w:rsidR="00F45FD7" w:rsidTr="009A348A">
        <w:trPr>
          <w:trHeight w:val="225"/>
          <w:tblCellSpacing w:w="15" w:type="dxa"/>
        </w:trPr>
        <w:tc>
          <w:tcPr>
            <w:tcW w:w="1607" w:type="pct"/>
            <w:tcBorders>
              <w:top w:val="single" w:sz="4" w:space="0" w:color="auto"/>
              <w:left w:val="single" w:sz="4" w:space="0" w:color="auto"/>
              <w:bottom w:val="single" w:sz="4" w:space="0" w:color="auto"/>
              <w:right w:val="single" w:sz="4" w:space="0" w:color="auto"/>
            </w:tcBorders>
            <w:vAlign w:val="center"/>
            <w:hideMark/>
          </w:tcPr>
          <w:p w:rsidR="00F45FD7" w:rsidRDefault="00F45FD7" w:rsidP="00B41CCA">
            <w:pPr>
              <w:spacing w:line="360" w:lineRule="auto"/>
              <w:jc w:val="center"/>
              <w:rPr>
                <w:sz w:val="24"/>
                <w:szCs w:val="24"/>
              </w:rPr>
            </w:pPr>
            <w:r w:rsidRPr="001F3679">
              <w:rPr>
                <w:rFonts w:ascii="Times New Roman" w:eastAsia="Verdana" w:hAnsi="Times New Roman" w:cs="Times New Roman"/>
                <w:sz w:val="24"/>
                <w:szCs w:val="24"/>
              </w:rPr>
              <w:t>36 Mbits/s</w:t>
            </w:r>
          </w:p>
        </w:tc>
        <w:tc>
          <w:tcPr>
            <w:tcW w:w="1680" w:type="pct"/>
            <w:tcBorders>
              <w:top w:val="single" w:sz="4" w:space="0" w:color="auto"/>
              <w:left w:val="single" w:sz="4" w:space="0" w:color="auto"/>
              <w:bottom w:val="single" w:sz="4" w:space="0" w:color="auto"/>
              <w:right w:val="single" w:sz="4" w:space="0" w:color="auto"/>
            </w:tcBorders>
            <w:vAlign w:val="center"/>
            <w:hideMark/>
          </w:tcPr>
          <w:p w:rsidR="00F45FD7" w:rsidRPr="000B6E87" w:rsidRDefault="00F45FD7" w:rsidP="00B41CCA">
            <w:pPr>
              <w:spacing w:line="360" w:lineRule="auto"/>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30 m</w:t>
            </w:r>
          </w:p>
        </w:tc>
        <w:tc>
          <w:tcPr>
            <w:tcW w:w="1647" w:type="pct"/>
            <w:tcBorders>
              <w:top w:val="single" w:sz="4" w:space="0" w:color="auto"/>
              <w:left w:val="single" w:sz="4" w:space="0" w:color="auto"/>
              <w:bottom w:val="single" w:sz="4" w:space="0" w:color="auto"/>
              <w:right w:val="single" w:sz="4" w:space="0" w:color="auto"/>
            </w:tcBorders>
            <w:vAlign w:val="center"/>
          </w:tcPr>
          <w:p w:rsidR="00F45FD7" w:rsidRPr="000B6E87" w:rsidRDefault="00F45FD7" w:rsidP="00B41CCA">
            <w:pPr>
              <w:spacing w:line="360" w:lineRule="auto"/>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120 m</w:t>
            </w:r>
          </w:p>
        </w:tc>
      </w:tr>
      <w:tr w:rsidR="00F45FD7" w:rsidTr="00F45FD7">
        <w:trPr>
          <w:trHeight w:val="300"/>
          <w:tblCellSpacing w:w="15" w:type="dxa"/>
        </w:trPr>
        <w:tc>
          <w:tcPr>
            <w:tcW w:w="1607" w:type="pct"/>
            <w:tcBorders>
              <w:top w:val="single" w:sz="4" w:space="0" w:color="auto"/>
              <w:left w:val="single" w:sz="4" w:space="0" w:color="auto"/>
              <w:bottom w:val="single" w:sz="4" w:space="0" w:color="auto"/>
              <w:right w:val="single" w:sz="4" w:space="0" w:color="auto"/>
            </w:tcBorders>
            <w:vAlign w:val="center"/>
            <w:hideMark/>
          </w:tcPr>
          <w:p w:rsidR="00F45FD7" w:rsidRDefault="00F45FD7" w:rsidP="00B41CCA">
            <w:pPr>
              <w:spacing w:line="360" w:lineRule="auto"/>
              <w:jc w:val="center"/>
              <w:rPr>
                <w:rFonts w:ascii="Verdana" w:eastAsia="Verdana" w:hAnsi="Verdana" w:cs="Verdana"/>
                <w:b/>
              </w:rPr>
            </w:pPr>
            <w:r w:rsidRPr="001F3679">
              <w:rPr>
                <w:rFonts w:ascii="Times New Roman" w:eastAsia="Verdana" w:hAnsi="Times New Roman" w:cs="Times New Roman"/>
                <w:sz w:val="24"/>
                <w:szCs w:val="24"/>
              </w:rPr>
              <w:t>24 Mbit/s</w:t>
            </w:r>
          </w:p>
        </w:tc>
        <w:tc>
          <w:tcPr>
            <w:tcW w:w="1680" w:type="pct"/>
            <w:tcBorders>
              <w:top w:val="single" w:sz="4" w:space="0" w:color="auto"/>
              <w:left w:val="single" w:sz="4" w:space="0" w:color="auto"/>
              <w:bottom w:val="single" w:sz="4" w:space="0" w:color="auto"/>
              <w:right w:val="single" w:sz="4" w:space="0" w:color="auto"/>
            </w:tcBorders>
            <w:vAlign w:val="center"/>
            <w:hideMark/>
          </w:tcPr>
          <w:p w:rsidR="00F45FD7" w:rsidRPr="001F3679" w:rsidRDefault="00F45FD7" w:rsidP="00B41CCA">
            <w:pPr>
              <w:spacing w:line="360" w:lineRule="auto"/>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42 m</w:t>
            </w:r>
          </w:p>
        </w:tc>
        <w:tc>
          <w:tcPr>
            <w:tcW w:w="1647" w:type="pct"/>
            <w:tcBorders>
              <w:top w:val="single" w:sz="4" w:space="0" w:color="auto"/>
              <w:left w:val="single" w:sz="4" w:space="0" w:color="auto"/>
              <w:bottom w:val="single" w:sz="4" w:space="0" w:color="auto"/>
              <w:right w:val="single" w:sz="4" w:space="0" w:color="auto"/>
            </w:tcBorders>
            <w:vAlign w:val="center"/>
          </w:tcPr>
          <w:p w:rsidR="00F45FD7" w:rsidRDefault="00F45FD7" w:rsidP="00B41CCA">
            <w:pPr>
              <w:spacing w:line="360" w:lineRule="auto"/>
              <w:jc w:val="center"/>
              <w:rPr>
                <w:rFonts w:ascii="Verdana" w:eastAsia="Verdana" w:hAnsi="Verdana" w:cs="Verdana"/>
                <w:b/>
              </w:rPr>
            </w:pPr>
            <w:r w:rsidRPr="001F3679">
              <w:rPr>
                <w:rFonts w:ascii="Times New Roman" w:eastAsia="Verdana" w:hAnsi="Times New Roman" w:cs="Times New Roman"/>
                <w:sz w:val="24"/>
                <w:szCs w:val="24"/>
              </w:rPr>
              <w:t>140 m</w:t>
            </w:r>
          </w:p>
        </w:tc>
      </w:tr>
      <w:tr w:rsidR="00F45FD7" w:rsidTr="00F45FD7">
        <w:trPr>
          <w:trHeight w:val="165"/>
          <w:tblCellSpacing w:w="15" w:type="dxa"/>
        </w:trPr>
        <w:tc>
          <w:tcPr>
            <w:tcW w:w="1607" w:type="pct"/>
            <w:tcBorders>
              <w:top w:val="single" w:sz="4" w:space="0" w:color="auto"/>
              <w:left w:val="single" w:sz="4" w:space="0" w:color="auto"/>
              <w:bottom w:val="single" w:sz="4" w:space="0" w:color="auto"/>
              <w:right w:val="single" w:sz="4" w:space="0" w:color="auto"/>
            </w:tcBorders>
            <w:vAlign w:val="center"/>
            <w:hideMark/>
          </w:tcPr>
          <w:p w:rsidR="00F45FD7" w:rsidRPr="001F3679" w:rsidRDefault="00F45FD7" w:rsidP="00B41CCA">
            <w:pPr>
              <w:spacing w:line="360" w:lineRule="auto"/>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18 Mbit/s</w:t>
            </w:r>
          </w:p>
        </w:tc>
        <w:tc>
          <w:tcPr>
            <w:tcW w:w="1680" w:type="pct"/>
            <w:tcBorders>
              <w:top w:val="single" w:sz="4" w:space="0" w:color="auto"/>
              <w:left w:val="single" w:sz="4" w:space="0" w:color="auto"/>
              <w:bottom w:val="single" w:sz="4" w:space="0" w:color="auto"/>
              <w:right w:val="single" w:sz="4" w:space="0" w:color="auto"/>
            </w:tcBorders>
            <w:vAlign w:val="center"/>
            <w:hideMark/>
          </w:tcPr>
          <w:p w:rsidR="00F45FD7" w:rsidRPr="001F3679" w:rsidRDefault="00F45FD7" w:rsidP="00B41CCA">
            <w:pPr>
              <w:spacing w:line="360" w:lineRule="auto"/>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55 m</w:t>
            </w:r>
          </w:p>
        </w:tc>
        <w:tc>
          <w:tcPr>
            <w:tcW w:w="1647" w:type="pct"/>
            <w:tcBorders>
              <w:top w:val="single" w:sz="4" w:space="0" w:color="auto"/>
              <w:left w:val="single" w:sz="4" w:space="0" w:color="auto"/>
              <w:bottom w:val="single" w:sz="4" w:space="0" w:color="auto"/>
              <w:right w:val="single" w:sz="4" w:space="0" w:color="auto"/>
            </w:tcBorders>
            <w:vAlign w:val="center"/>
          </w:tcPr>
          <w:p w:rsidR="00F45FD7" w:rsidRPr="001F3679" w:rsidRDefault="00F45FD7" w:rsidP="00B41CCA">
            <w:pPr>
              <w:spacing w:line="360" w:lineRule="auto"/>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180 m</w:t>
            </w:r>
          </w:p>
        </w:tc>
      </w:tr>
      <w:tr w:rsidR="00F45FD7" w:rsidTr="00F45FD7">
        <w:trPr>
          <w:trHeight w:val="270"/>
          <w:tblCellSpacing w:w="15" w:type="dxa"/>
        </w:trPr>
        <w:tc>
          <w:tcPr>
            <w:tcW w:w="1607" w:type="pct"/>
            <w:tcBorders>
              <w:top w:val="single" w:sz="4" w:space="0" w:color="auto"/>
              <w:left w:val="single" w:sz="4" w:space="0" w:color="auto"/>
              <w:bottom w:val="single" w:sz="4" w:space="0" w:color="auto"/>
              <w:right w:val="single" w:sz="4" w:space="0" w:color="auto"/>
            </w:tcBorders>
            <w:vAlign w:val="center"/>
            <w:hideMark/>
          </w:tcPr>
          <w:p w:rsidR="00F45FD7" w:rsidRPr="001F3679" w:rsidRDefault="00F45FD7" w:rsidP="00B41CCA">
            <w:pPr>
              <w:spacing w:line="360" w:lineRule="auto"/>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12 Mbit/s</w:t>
            </w:r>
          </w:p>
        </w:tc>
        <w:tc>
          <w:tcPr>
            <w:tcW w:w="1680" w:type="pct"/>
            <w:tcBorders>
              <w:top w:val="single" w:sz="4" w:space="0" w:color="auto"/>
              <w:left w:val="single" w:sz="4" w:space="0" w:color="auto"/>
              <w:bottom w:val="single" w:sz="4" w:space="0" w:color="auto"/>
              <w:right w:val="single" w:sz="4" w:space="0" w:color="auto"/>
            </w:tcBorders>
            <w:vAlign w:val="center"/>
            <w:hideMark/>
          </w:tcPr>
          <w:p w:rsidR="00F45FD7" w:rsidRPr="001F3679" w:rsidRDefault="00F45FD7"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64 m</w:t>
            </w:r>
          </w:p>
        </w:tc>
        <w:tc>
          <w:tcPr>
            <w:tcW w:w="1647" w:type="pct"/>
            <w:tcBorders>
              <w:top w:val="single" w:sz="4" w:space="0" w:color="auto"/>
              <w:left w:val="single" w:sz="4" w:space="0" w:color="auto"/>
              <w:bottom w:val="single" w:sz="4" w:space="0" w:color="auto"/>
              <w:right w:val="single" w:sz="4" w:space="0" w:color="auto"/>
            </w:tcBorders>
            <w:vAlign w:val="center"/>
          </w:tcPr>
          <w:p w:rsidR="00F45FD7" w:rsidRPr="001F3679" w:rsidRDefault="00F45FD7" w:rsidP="00B41CCA">
            <w:pPr>
              <w:spacing w:line="360" w:lineRule="auto"/>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250 m</w:t>
            </w:r>
          </w:p>
        </w:tc>
      </w:tr>
      <w:tr w:rsidR="00F45FD7" w:rsidTr="00F45FD7">
        <w:trPr>
          <w:trHeight w:val="285"/>
          <w:tblCellSpacing w:w="15" w:type="dxa"/>
        </w:trPr>
        <w:tc>
          <w:tcPr>
            <w:tcW w:w="1607" w:type="pct"/>
            <w:tcBorders>
              <w:top w:val="single" w:sz="4" w:space="0" w:color="auto"/>
              <w:left w:val="single" w:sz="4" w:space="0" w:color="auto"/>
              <w:bottom w:val="single" w:sz="4" w:space="0" w:color="auto"/>
              <w:right w:val="single" w:sz="4" w:space="0" w:color="auto"/>
            </w:tcBorders>
            <w:vAlign w:val="center"/>
            <w:hideMark/>
          </w:tcPr>
          <w:p w:rsidR="00F45FD7" w:rsidRPr="001F3679" w:rsidRDefault="00F45FD7" w:rsidP="00B41CCA">
            <w:pPr>
              <w:spacing w:line="360" w:lineRule="auto"/>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9 Mbit/s</w:t>
            </w:r>
          </w:p>
        </w:tc>
        <w:tc>
          <w:tcPr>
            <w:tcW w:w="1680" w:type="pct"/>
            <w:tcBorders>
              <w:top w:val="single" w:sz="4" w:space="0" w:color="auto"/>
              <w:left w:val="single" w:sz="4" w:space="0" w:color="auto"/>
              <w:bottom w:val="single" w:sz="4" w:space="0" w:color="auto"/>
              <w:right w:val="single" w:sz="4" w:space="0" w:color="auto"/>
            </w:tcBorders>
            <w:vAlign w:val="center"/>
            <w:hideMark/>
          </w:tcPr>
          <w:p w:rsidR="00F45FD7" w:rsidRPr="001F3679" w:rsidRDefault="00F45FD7"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75 m</w:t>
            </w:r>
          </w:p>
        </w:tc>
        <w:tc>
          <w:tcPr>
            <w:tcW w:w="1647" w:type="pct"/>
            <w:tcBorders>
              <w:top w:val="single" w:sz="4" w:space="0" w:color="auto"/>
              <w:left w:val="single" w:sz="4" w:space="0" w:color="auto"/>
              <w:bottom w:val="single" w:sz="4" w:space="0" w:color="auto"/>
              <w:right w:val="single" w:sz="4" w:space="0" w:color="auto"/>
            </w:tcBorders>
            <w:vAlign w:val="center"/>
          </w:tcPr>
          <w:p w:rsidR="00F45FD7" w:rsidRPr="001F3679" w:rsidRDefault="00F45FD7" w:rsidP="00B41CCA">
            <w:pPr>
              <w:keepNext/>
              <w:spacing w:before="100" w:beforeAutospacing="1" w:after="100" w:afterAutospacing="1" w:line="360" w:lineRule="auto"/>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350 m</w:t>
            </w:r>
          </w:p>
        </w:tc>
      </w:tr>
      <w:tr w:rsidR="00F45FD7" w:rsidTr="00F45FD7">
        <w:trPr>
          <w:trHeight w:val="225"/>
          <w:tblCellSpacing w:w="15" w:type="dxa"/>
        </w:trPr>
        <w:tc>
          <w:tcPr>
            <w:tcW w:w="1607" w:type="pct"/>
            <w:tcBorders>
              <w:top w:val="single" w:sz="4" w:space="0" w:color="auto"/>
              <w:left w:val="single" w:sz="4" w:space="0" w:color="auto"/>
              <w:bottom w:val="single" w:sz="4" w:space="0" w:color="auto"/>
              <w:right w:val="single" w:sz="4" w:space="0" w:color="auto"/>
            </w:tcBorders>
            <w:vAlign w:val="center"/>
            <w:hideMark/>
          </w:tcPr>
          <w:p w:rsidR="00F45FD7" w:rsidRPr="001F3679" w:rsidRDefault="00F45FD7" w:rsidP="00B41CCA">
            <w:pPr>
              <w:spacing w:line="360" w:lineRule="auto"/>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6 Mbit/s</w:t>
            </w:r>
          </w:p>
        </w:tc>
        <w:tc>
          <w:tcPr>
            <w:tcW w:w="1680" w:type="pct"/>
            <w:tcBorders>
              <w:top w:val="single" w:sz="4" w:space="0" w:color="auto"/>
              <w:left w:val="single" w:sz="4" w:space="0" w:color="auto"/>
              <w:bottom w:val="single" w:sz="4" w:space="0" w:color="auto"/>
              <w:right w:val="single" w:sz="4" w:space="0" w:color="auto"/>
            </w:tcBorders>
            <w:vAlign w:val="center"/>
            <w:hideMark/>
          </w:tcPr>
          <w:p w:rsidR="00F45FD7" w:rsidRPr="001F3679" w:rsidRDefault="00F45FD7" w:rsidP="00B41CCA">
            <w:pPr>
              <w:spacing w:before="100" w:beforeAutospacing="1" w:after="100" w:afterAutospacing="1" w:line="360" w:lineRule="auto"/>
              <w:ind w:left="360"/>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90 m</w:t>
            </w:r>
          </w:p>
        </w:tc>
        <w:tc>
          <w:tcPr>
            <w:tcW w:w="1647" w:type="pct"/>
            <w:tcBorders>
              <w:top w:val="single" w:sz="4" w:space="0" w:color="auto"/>
              <w:left w:val="single" w:sz="4" w:space="0" w:color="auto"/>
              <w:bottom w:val="single" w:sz="4" w:space="0" w:color="auto"/>
              <w:right w:val="single" w:sz="4" w:space="0" w:color="auto"/>
            </w:tcBorders>
            <w:vAlign w:val="center"/>
          </w:tcPr>
          <w:p w:rsidR="00F45FD7" w:rsidRPr="001F3679" w:rsidRDefault="00F45FD7" w:rsidP="00B41CCA">
            <w:pPr>
              <w:keepNext/>
              <w:spacing w:before="100" w:beforeAutospacing="1" w:after="100" w:afterAutospacing="1" w:line="360" w:lineRule="auto"/>
              <w:jc w:val="center"/>
              <w:rPr>
                <w:rFonts w:ascii="Times New Roman" w:eastAsia="Verdana" w:hAnsi="Times New Roman" w:cs="Times New Roman"/>
                <w:sz w:val="24"/>
                <w:szCs w:val="24"/>
              </w:rPr>
            </w:pPr>
            <w:r w:rsidRPr="001F3679">
              <w:rPr>
                <w:rFonts w:ascii="Times New Roman" w:eastAsia="Verdana" w:hAnsi="Times New Roman" w:cs="Times New Roman"/>
                <w:sz w:val="24"/>
                <w:szCs w:val="24"/>
              </w:rPr>
              <w:t>400 m</w:t>
            </w:r>
          </w:p>
        </w:tc>
      </w:tr>
    </w:tbl>
    <w:p w:rsidR="001C529B" w:rsidRDefault="001C529B" w:rsidP="00B41CCA">
      <w:pPr>
        <w:spacing w:line="360" w:lineRule="auto"/>
        <w:jc w:val="center"/>
        <w:rPr>
          <w:rFonts w:ascii="Times New Roman" w:hAnsi="Times New Roman" w:cs="Times New Roman"/>
          <w:sz w:val="24"/>
          <w:szCs w:val="24"/>
        </w:rPr>
      </w:pPr>
      <w:bookmarkStart w:id="111" w:name="_Toc379018318"/>
    </w:p>
    <w:p w:rsidR="001F3679" w:rsidRPr="001F3679" w:rsidRDefault="001F3679" w:rsidP="00B41CCA">
      <w:pPr>
        <w:spacing w:line="360" w:lineRule="auto"/>
        <w:jc w:val="center"/>
        <w:rPr>
          <w:rFonts w:ascii="Times New Roman" w:eastAsia="Calibri" w:hAnsi="Times New Roman" w:cs="Times New Roman"/>
          <w:sz w:val="24"/>
          <w:szCs w:val="24"/>
        </w:rPr>
      </w:pPr>
      <w:r w:rsidRPr="001F3679">
        <w:rPr>
          <w:rFonts w:ascii="Times New Roman" w:hAnsi="Times New Roman" w:cs="Times New Roman"/>
          <w:sz w:val="24"/>
          <w:szCs w:val="24"/>
        </w:rPr>
        <w:t xml:space="preserve">Tableau </w:t>
      </w:r>
      <w:r w:rsidR="00A915C2">
        <w:rPr>
          <w:rFonts w:ascii="Times New Roman" w:hAnsi="Times New Roman" w:cs="Times New Roman"/>
          <w:sz w:val="24"/>
          <w:szCs w:val="24"/>
        </w:rPr>
        <w:fldChar w:fldCharType="begin"/>
      </w:r>
      <w:r w:rsidR="009A348A">
        <w:rPr>
          <w:rFonts w:ascii="Times New Roman" w:hAnsi="Times New Roman" w:cs="Times New Roman"/>
          <w:sz w:val="24"/>
          <w:szCs w:val="24"/>
        </w:rPr>
        <w:instrText xml:space="preserve"> SEQ Tableau \* ARABIC </w:instrText>
      </w:r>
      <w:r w:rsidR="00A915C2">
        <w:rPr>
          <w:rFonts w:ascii="Times New Roman" w:hAnsi="Times New Roman" w:cs="Times New Roman"/>
          <w:sz w:val="24"/>
          <w:szCs w:val="24"/>
        </w:rPr>
        <w:fldChar w:fldCharType="separate"/>
      </w:r>
      <w:r w:rsidR="006B608F">
        <w:rPr>
          <w:rFonts w:ascii="Times New Roman" w:hAnsi="Times New Roman" w:cs="Times New Roman"/>
          <w:noProof/>
          <w:sz w:val="24"/>
          <w:szCs w:val="24"/>
        </w:rPr>
        <w:t>8</w:t>
      </w:r>
      <w:r w:rsidR="00A915C2">
        <w:rPr>
          <w:rFonts w:ascii="Times New Roman" w:hAnsi="Times New Roman" w:cs="Times New Roman"/>
          <w:sz w:val="24"/>
          <w:szCs w:val="24"/>
        </w:rPr>
        <w:fldChar w:fldCharType="end"/>
      </w:r>
      <w:r w:rsidRPr="001F3679">
        <w:rPr>
          <w:rFonts w:ascii="Times New Roman" w:eastAsia="Calibri" w:hAnsi="Times New Roman" w:cs="Times New Roman"/>
          <w:sz w:val="24"/>
          <w:szCs w:val="24"/>
        </w:rPr>
        <w:t>: Débit de la norme802.11g en fonctio</w:t>
      </w:r>
      <w:r w:rsidR="00836815">
        <w:rPr>
          <w:rFonts w:ascii="Times New Roman" w:eastAsia="Calibri" w:hAnsi="Times New Roman" w:cs="Times New Roman"/>
          <w:sz w:val="24"/>
          <w:szCs w:val="24"/>
        </w:rPr>
        <w:t>n de la</w:t>
      </w:r>
      <w:r w:rsidRPr="001F3679">
        <w:rPr>
          <w:rFonts w:ascii="Times New Roman" w:eastAsia="Calibri" w:hAnsi="Times New Roman" w:cs="Times New Roman"/>
          <w:sz w:val="24"/>
          <w:szCs w:val="24"/>
        </w:rPr>
        <w:t xml:space="preserve"> porté</w:t>
      </w:r>
      <w:bookmarkEnd w:id="111"/>
      <w:r w:rsidR="00836815">
        <w:rPr>
          <w:rFonts w:ascii="Times New Roman" w:eastAsia="Calibri" w:hAnsi="Times New Roman" w:cs="Times New Roman"/>
          <w:sz w:val="24"/>
          <w:szCs w:val="24"/>
        </w:rPr>
        <w:t>e</w:t>
      </w:r>
    </w:p>
    <w:p w:rsidR="00F45FD7" w:rsidRPr="00FE0417" w:rsidRDefault="00F45FD7" w:rsidP="00B41CCA">
      <w:pPr>
        <w:pStyle w:val="Paragraphedeliste"/>
        <w:spacing w:line="360" w:lineRule="auto"/>
        <w:ind w:left="1440"/>
        <w:jc w:val="both"/>
        <w:rPr>
          <w:rFonts w:ascii="Times New Roman" w:eastAsia="Times New Roman" w:hAnsi="Times New Roman" w:cs="Times New Roman"/>
          <w:b/>
          <w:sz w:val="24"/>
          <w:shd w:val="clear" w:color="auto" w:fill="FFFFFF"/>
        </w:rPr>
      </w:pPr>
    </w:p>
    <w:p w:rsidR="009D47F4" w:rsidRPr="004C3071" w:rsidRDefault="00A759D8" w:rsidP="004C3071">
      <w:pPr>
        <w:pStyle w:val="Titre3"/>
        <w:spacing w:line="360" w:lineRule="auto"/>
        <w:rPr>
          <w:shd w:val="clear" w:color="auto" w:fill="FFFFFF"/>
        </w:rPr>
      </w:pPr>
      <w:bookmarkStart w:id="112" w:name="_Toc401588045"/>
      <w:r w:rsidRPr="009D47F4">
        <w:rPr>
          <w:shd w:val="clear" w:color="auto" w:fill="FFFFFF"/>
        </w:rPr>
        <w:t>I</w:t>
      </w:r>
      <w:r w:rsidR="00E12DE7" w:rsidRPr="009D47F4">
        <w:rPr>
          <w:shd w:val="clear" w:color="auto" w:fill="FFFFFF"/>
        </w:rPr>
        <w:t xml:space="preserve">I.1.4.  </w:t>
      </w:r>
      <w:r w:rsidR="00FE0417" w:rsidRPr="009D47F4">
        <w:rPr>
          <w:shd w:val="clear" w:color="auto" w:fill="FFFFFF"/>
        </w:rPr>
        <w:t>La norme 802.11n</w:t>
      </w:r>
      <w:bookmarkEnd w:id="112"/>
      <w:r w:rsidR="00FE0417" w:rsidRPr="009D47F4">
        <w:rPr>
          <w:shd w:val="clear" w:color="auto" w:fill="FFFFFF"/>
        </w:rPr>
        <w:t> </w:t>
      </w:r>
    </w:p>
    <w:p w:rsidR="007A1A77" w:rsidRPr="00BC75BA" w:rsidRDefault="007A1A77" w:rsidP="00473DE1">
      <w:pPr>
        <w:spacing w:before="100" w:after="100" w:line="360" w:lineRule="auto"/>
        <w:ind w:right="-233" w:firstLine="567"/>
        <w:jc w:val="both"/>
        <w:rPr>
          <w:rFonts w:ascii="Times New Roman" w:eastAsia="Times New Roman" w:hAnsi="Times New Roman" w:cs="Times New Roman"/>
          <w:sz w:val="24"/>
          <w:szCs w:val="24"/>
        </w:rPr>
      </w:pPr>
      <w:r w:rsidRPr="00BC75BA">
        <w:rPr>
          <w:rFonts w:ascii="Times New Roman" w:eastAsia="Times New Roman" w:hAnsi="Times New Roman" w:cs="Times New Roman"/>
          <w:sz w:val="24"/>
          <w:szCs w:val="24"/>
        </w:rPr>
        <w:t xml:space="preserve">     La norme IEEE 802.11n (P802.11n) doit permettre d'atteindre un débit théorique allant </w:t>
      </w:r>
      <w:r w:rsidR="00473DE1">
        <w:rPr>
          <w:rFonts w:ascii="Times New Roman" w:eastAsia="Times New Roman" w:hAnsi="Times New Roman" w:cs="Times New Roman"/>
          <w:sz w:val="24"/>
          <w:szCs w:val="24"/>
        </w:rPr>
        <w:t>de 270 Mbits/s à</w:t>
      </w:r>
      <w:r w:rsidRPr="00BC75BA">
        <w:rPr>
          <w:rFonts w:ascii="Times New Roman" w:eastAsia="Times New Roman" w:hAnsi="Times New Roman" w:cs="Times New Roman"/>
          <w:sz w:val="24"/>
          <w:szCs w:val="24"/>
        </w:rPr>
        <w:t xml:space="preserve"> 300 Mbits/s respectivement dans la bande de fréquence</w:t>
      </w:r>
      <w:r w:rsidR="00836815">
        <w:rPr>
          <w:rFonts w:ascii="Times New Roman" w:eastAsia="Times New Roman" w:hAnsi="Times New Roman" w:cs="Times New Roman"/>
          <w:sz w:val="24"/>
          <w:szCs w:val="24"/>
        </w:rPr>
        <w:t>s des 2,4 GHz ou 5 GHz. Elle</w:t>
      </w:r>
      <w:r w:rsidRPr="00BC75BA">
        <w:rPr>
          <w:rFonts w:ascii="Times New Roman" w:eastAsia="Times New Roman" w:hAnsi="Times New Roman" w:cs="Times New Roman"/>
          <w:sz w:val="24"/>
          <w:szCs w:val="24"/>
        </w:rPr>
        <w:t xml:space="preserve">  constitue une amélioration par rapport aux standards </w:t>
      </w:r>
      <w:hyperlink r:id="rId39">
        <w:r w:rsidRPr="00473DE1">
          <w:rPr>
            <w:rFonts w:asciiTheme="majorBidi" w:eastAsia="Times New Roman" w:hAnsiTheme="majorBidi" w:cstheme="majorBidi"/>
            <w:sz w:val="24"/>
            <w:szCs w:val="24"/>
          </w:rPr>
          <w:t>IEEE 802.11a</w:t>
        </w:r>
      </w:hyperlink>
      <w:r w:rsidRPr="00BC75BA">
        <w:rPr>
          <w:rFonts w:ascii="Times New Roman" w:eastAsia="Times New Roman" w:hAnsi="Times New Roman" w:cs="Times New Roman"/>
          <w:sz w:val="24"/>
          <w:szCs w:val="24"/>
        </w:rPr>
        <w:t xml:space="preserve"> pour la bande de fréquences des 5 GHz, </w:t>
      </w:r>
      <w:hyperlink r:id="rId40">
        <w:r w:rsidRPr="00473DE1">
          <w:rPr>
            <w:rFonts w:asciiTheme="majorBidi" w:hAnsiTheme="majorBidi" w:cstheme="majorBidi"/>
            <w:sz w:val="24"/>
            <w:szCs w:val="24"/>
          </w:rPr>
          <w:t>IEEE 802.11b</w:t>
        </w:r>
      </w:hyperlink>
      <w:r w:rsidRPr="00473DE1">
        <w:rPr>
          <w:rFonts w:asciiTheme="majorBidi" w:eastAsia="Times New Roman" w:hAnsiTheme="majorBidi" w:cstheme="majorBidi"/>
          <w:sz w:val="24"/>
          <w:szCs w:val="24"/>
        </w:rPr>
        <w:t xml:space="preserve"> </w:t>
      </w:r>
      <w:r w:rsidRPr="00473DE1">
        <w:rPr>
          <w:rFonts w:asciiTheme="majorBidi" w:eastAsia="Times New Roman" w:hAnsiTheme="majorBidi" w:cstheme="majorBidi"/>
          <w:color w:val="000000"/>
          <w:sz w:val="24"/>
          <w:szCs w:val="24"/>
        </w:rPr>
        <w:t xml:space="preserve">et </w:t>
      </w:r>
      <w:hyperlink r:id="rId41">
        <w:r w:rsidRPr="00473DE1">
          <w:rPr>
            <w:rFonts w:asciiTheme="majorBidi" w:hAnsiTheme="majorBidi" w:cstheme="majorBidi"/>
            <w:sz w:val="24"/>
            <w:szCs w:val="24"/>
          </w:rPr>
          <w:t>IEEE 802.11g</w:t>
        </w:r>
      </w:hyperlink>
      <w:r w:rsidRPr="00BC75BA">
        <w:rPr>
          <w:rFonts w:ascii="Times New Roman" w:eastAsia="Times New Roman" w:hAnsi="Times New Roman" w:cs="Times New Roman"/>
          <w:sz w:val="24"/>
          <w:szCs w:val="24"/>
        </w:rPr>
        <w:t xml:space="preserve"> pour la bande de fréquences des 2,4 GHz.</w:t>
      </w:r>
    </w:p>
    <w:p w:rsidR="007A1A77" w:rsidRPr="007A1A77" w:rsidRDefault="007A1A77" w:rsidP="00B41CCA">
      <w:pPr>
        <w:spacing w:before="100" w:after="100" w:line="360" w:lineRule="auto"/>
        <w:ind w:left="-284" w:right="-233"/>
        <w:jc w:val="both"/>
        <w:rPr>
          <w:rFonts w:ascii="Times New Roman" w:eastAsia="Times New Roman" w:hAnsi="Times New Roman" w:cs="Times New Roman"/>
          <w:sz w:val="24"/>
        </w:rPr>
      </w:pPr>
    </w:p>
    <w:p w:rsidR="00760BAE" w:rsidRPr="009D47F4" w:rsidRDefault="00E12DE7" w:rsidP="00836815">
      <w:pPr>
        <w:pStyle w:val="Titre2"/>
        <w:numPr>
          <w:ilvl w:val="0"/>
          <w:numId w:val="0"/>
        </w:numPr>
        <w:spacing w:line="360" w:lineRule="auto"/>
      </w:pPr>
      <w:bookmarkStart w:id="113" w:name="_Toc401588046"/>
      <w:r w:rsidRPr="009D47F4">
        <w:lastRenderedPageBreak/>
        <w:t xml:space="preserve">II.2.  </w:t>
      </w:r>
      <w:r w:rsidR="00836815">
        <w:t>caractéristiques</w:t>
      </w:r>
      <w:r w:rsidR="00493CCE" w:rsidRPr="009D47F4">
        <w:t xml:space="preserve"> de l</w:t>
      </w:r>
      <w:r w:rsidR="00FE0417" w:rsidRPr="009D47F4">
        <w:t>a n</w:t>
      </w:r>
      <w:r w:rsidR="00760BAE" w:rsidRPr="009D47F4">
        <w:t>orme 802.11a</w:t>
      </w:r>
      <w:r w:rsidR="00B61A80" w:rsidRPr="009D47F4">
        <w:t xml:space="preserve"> pour une modulation OFDM</w:t>
      </w:r>
      <w:r w:rsidR="00493CCE" w:rsidRPr="009D47F4">
        <w:t xml:space="preserve"> utilisée dans les simulations</w:t>
      </w:r>
      <w:bookmarkEnd w:id="113"/>
    </w:p>
    <w:p w:rsidR="00FE0417" w:rsidRPr="00FE0417" w:rsidRDefault="00FE0417" w:rsidP="00B41CCA">
      <w:pPr>
        <w:spacing w:line="360" w:lineRule="auto"/>
        <w:rPr>
          <w:rFonts w:ascii="Times New Roman" w:hAnsi="Times New Roman" w:cs="Times New Roman"/>
          <w:b/>
          <w:sz w:val="24"/>
          <w:szCs w:val="24"/>
        </w:rPr>
      </w:pPr>
    </w:p>
    <w:tbl>
      <w:tblPr>
        <w:tblStyle w:val="Grilledutableau"/>
        <w:tblW w:w="0" w:type="auto"/>
        <w:tblLook w:val="04A0"/>
      </w:tblPr>
      <w:tblGrid>
        <w:gridCol w:w="4541"/>
        <w:gridCol w:w="4072"/>
      </w:tblGrid>
      <w:tr w:rsidR="00760BAE" w:rsidTr="00333A53">
        <w:trPr>
          <w:trHeight w:val="549"/>
        </w:trPr>
        <w:tc>
          <w:tcPr>
            <w:tcW w:w="4541" w:type="dxa"/>
          </w:tcPr>
          <w:p w:rsidR="00760BAE" w:rsidRDefault="00760BAE" w:rsidP="00B41CCA">
            <w:pPr>
              <w:spacing w:line="360" w:lineRule="auto"/>
              <w:rPr>
                <w:rFonts w:ascii="Times New Roman" w:hAnsi="Times New Roman" w:cs="Times New Roman"/>
                <w:sz w:val="24"/>
                <w:szCs w:val="24"/>
              </w:rPr>
            </w:pPr>
            <w:r>
              <w:rPr>
                <w:rFonts w:ascii="Times New Roman" w:hAnsi="Times New Roman" w:cs="Times New Roman"/>
                <w:sz w:val="24"/>
                <w:szCs w:val="24"/>
              </w:rPr>
              <w:t>nFFT</w:t>
            </w:r>
          </w:p>
        </w:tc>
        <w:tc>
          <w:tcPr>
            <w:tcW w:w="4072" w:type="dxa"/>
          </w:tcPr>
          <w:p w:rsidR="00760BAE" w:rsidRDefault="00760BAE" w:rsidP="00B41CCA">
            <w:pPr>
              <w:spacing w:line="360" w:lineRule="auto"/>
              <w:rPr>
                <w:rFonts w:ascii="Times New Roman" w:hAnsi="Times New Roman" w:cs="Times New Roman"/>
                <w:sz w:val="24"/>
                <w:szCs w:val="24"/>
              </w:rPr>
            </w:pPr>
            <m:oMathPara>
              <m:oMath>
                <m:r>
                  <w:rPr>
                    <w:rFonts w:ascii="Cambria Math" w:hAnsi="Cambria Math" w:cs="Times New Roman"/>
                    <w:sz w:val="24"/>
                    <w:szCs w:val="24"/>
                  </w:rPr>
                  <m:t>64</m:t>
                </m:r>
              </m:oMath>
            </m:oMathPara>
          </w:p>
        </w:tc>
      </w:tr>
      <w:tr w:rsidR="00760BAE" w:rsidTr="00333A53">
        <w:trPr>
          <w:trHeight w:val="519"/>
        </w:trPr>
        <w:tc>
          <w:tcPr>
            <w:tcW w:w="4541" w:type="dxa"/>
          </w:tcPr>
          <w:p w:rsidR="00760BAE" w:rsidRDefault="00760BAE" w:rsidP="00B41CCA">
            <w:pPr>
              <w:spacing w:line="360" w:lineRule="auto"/>
              <w:rPr>
                <w:rFonts w:ascii="Times New Roman" w:hAnsi="Times New Roman" w:cs="Times New Roman"/>
                <w:sz w:val="24"/>
                <w:szCs w:val="24"/>
              </w:rPr>
            </w:pPr>
            <w:r>
              <w:rPr>
                <w:rFonts w:ascii="Times New Roman" w:hAnsi="Times New Roman" w:cs="Times New Roman"/>
                <w:sz w:val="24"/>
                <w:szCs w:val="24"/>
              </w:rPr>
              <w:t>nDSC : nombre de sous-porteuses utilisés</w:t>
            </w:r>
          </w:p>
        </w:tc>
        <w:tc>
          <w:tcPr>
            <w:tcW w:w="4072" w:type="dxa"/>
          </w:tcPr>
          <w:p w:rsidR="00760BAE" w:rsidRDefault="00760BAE" w:rsidP="00B41CCA">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52</m:t>
                </m:r>
              </m:oMath>
            </m:oMathPara>
          </w:p>
        </w:tc>
      </w:tr>
      <w:tr w:rsidR="00760BAE" w:rsidTr="00333A53">
        <w:trPr>
          <w:trHeight w:val="519"/>
        </w:trPr>
        <w:tc>
          <w:tcPr>
            <w:tcW w:w="4541" w:type="dxa"/>
          </w:tcPr>
          <w:p w:rsidR="00760BAE" w:rsidRDefault="00760BAE" w:rsidP="00B41CCA">
            <w:pPr>
              <w:spacing w:line="360" w:lineRule="auto"/>
              <w:rPr>
                <w:rFonts w:ascii="Times New Roman" w:hAnsi="Times New Roman" w:cs="Times New Roman"/>
                <w:sz w:val="24"/>
                <w:szCs w:val="24"/>
              </w:rPr>
            </w:pPr>
            <w:r>
              <w:rPr>
                <w:rFonts w:ascii="Times New Roman" w:hAnsi="Times New Roman" w:cs="Times New Roman"/>
                <w:sz w:val="24"/>
                <w:szCs w:val="24"/>
              </w:rPr>
              <w:t xml:space="preserve">Espace entre sous-porteuses </w:t>
            </w:r>
          </w:p>
        </w:tc>
        <w:tc>
          <w:tcPr>
            <w:tcW w:w="4072" w:type="dxa"/>
          </w:tcPr>
          <w:p w:rsidR="00760BAE" w:rsidRDefault="00760BAE" w:rsidP="00B41CCA">
            <w:pPr>
              <w:spacing w:line="360" w:lineRule="auto"/>
              <w:rPr>
                <w:rFonts w:ascii="Times New Roman" w:hAnsi="Times New Roman" w:cs="Times New Roman"/>
                <w:sz w:val="24"/>
                <w:szCs w:val="24"/>
              </w:rPr>
            </w:pPr>
            <m:oMathPara>
              <m:oMath>
                <m:r>
                  <w:rPr>
                    <w:rFonts w:ascii="Cambria Math" w:hAnsi="Cambria Math" w:cs="Times New Roman"/>
                    <w:sz w:val="24"/>
                    <w:szCs w:val="24"/>
                  </w:rPr>
                  <m:t>312.5 Khz</m:t>
                </m:r>
              </m:oMath>
            </m:oMathPara>
          </w:p>
        </w:tc>
      </w:tr>
      <w:tr w:rsidR="00760BAE" w:rsidTr="00333A53">
        <w:trPr>
          <w:trHeight w:val="519"/>
        </w:trPr>
        <w:tc>
          <w:tcPr>
            <w:tcW w:w="4541" w:type="dxa"/>
          </w:tcPr>
          <w:p w:rsidR="00760BAE" w:rsidRDefault="00760BAE" w:rsidP="00B41CCA">
            <w:pPr>
              <w:spacing w:line="360" w:lineRule="auto"/>
              <w:rPr>
                <w:rFonts w:ascii="Times New Roman" w:hAnsi="Times New Roman" w:cs="Times New Roman"/>
                <w:sz w:val="24"/>
                <w:szCs w:val="24"/>
              </w:rPr>
            </w:pPr>
            <w:r>
              <w:rPr>
                <w:rFonts w:ascii="Times New Roman" w:hAnsi="Times New Roman" w:cs="Times New Roman"/>
                <w:sz w:val="24"/>
                <w:szCs w:val="24"/>
              </w:rPr>
              <w:t>Fréquence d’échantillonnage</w:t>
            </w:r>
          </w:p>
        </w:tc>
        <w:tc>
          <w:tcPr>
            <w:tcW w:w="4072" w:type="dxa"/>
          </w:tcPr>
          <w:p w:rsidR="00760BAE" w:rsidRDefault="00760BAE" w:rsidP="00B41CCA">
            <w:pPr>
              <w:spacing w:line="360" w:lineRule="auto"/>
              <w:rPr>
                <w:rFonts w:ascii="Times New Roman" w:hAnsi="Times New Roman" w:cs="Times New Roman"/>
                <w:sz w:val="24"/>
                <w:szCs w:val="24"/>
              </w:rPr>
            </w:pPr>
            <m:oMathPara>
              <m:oMath>
                <m:r>
                  <w:rPr>
                    <w:rFonts w:ascii="Cambria Math" w:hAnsi="Cambria Math" w:cs="Times New Roman"/>
                    <w:sz w:val="24"/>
                    <w:szCs w:val="24"/>
                  </w:rPr>
                  <m:t>20 Mhz</m:t>
                </m:r>
              </m:oMath>
            </m:oMathPara>
          </w:p>
        </w:tc>
      </w:tr>
      <w:tr w:rsidR="00760BAE" w:rsidTr="00333A53">
        <w:trPr>
          <w:trHeight w:val="519"/>
        </w:trPr>
        <w:tc>
          <w:tcPr>
            <w:tcW w:w="4541" w:type="dxa"/>
          </w:tcPr>
          <w:p w:rsidR="00760BAE" w:rsidRDefault="00760BAE" w:rsidP="00B41CCA">
            <w:pPr>
              <w:spacing w:line="360" w:lineRule="auto"/>
              <w:rPr>
                <w:rFonts w:ascii="Times New Roman" w:hAnsi="Times New Roman" w:cs="Times New Roman"/>
                <w:sz w:val="24"/>
                <w:szCs w:val="24"/>
              </w:rPr>
            </w:pPr>
            <w:r>
              <w:rPr>
                <w:rFonts w:ascii="Times New Roman" w:hAnsi="Times New Roman" w:cs="Times New Roman"/>
                <w:sz w:val="24"/>
                <w:szCs w:val="24"/>
              </w:rPr>
              <w:t>Indexe des sous-porteuses</w:t>
            </w:r>
          </w:p>
        </w:tc>
        <w:tc>
          <w:tcPr>
            <w:tcW w:w="4072" w:type="dxa"/>
          </w:tcPr>
          <w:p w:rsidR="00760BAE" w:rsidRDefault="00A915C2" w:rsidP="00B41CCA">
            <w:pPr>
              <w:spacing w:line="360" w:lineRule="auto"/>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r>
                      <w:rPr>
                        <w:rFonts w:ascii="Cambria Math" w:hAnsi="Cambria Math" w:cs="Times New Roman"/>
                        <w:sz w:val="24"/>
                        <w:szCs w:val="24"/>
                      </w:rPr>
                      <m:t>-26:1, 1:26</m:t>
                    </m:r>
                  </m:e>
                </m:d>
              </m:oMath>
            </m:oMathPara>
          </w:p>
        </w:tc>
      </w:tr>
      <w:tr w:rsidR="00760BAE" w:rsidTr="00333A53">
        <w:trPr>
          <w:trHeight w:val="519"/>
        </w:trPr>
        <w:tc>
          <w:tcPr>
            <w:tcW w:w="4541" w:type="dxa"/>
          </w:tcPr>
          <w:p w:rsidR="00760BAE" w:rsidRDefault="00760BAE" w:rsidP="00B41CCA">
            <w:pPr>
              <w:spacing w:line="360" w:lineRule="auto"/>
              <w:rPr>
                <w:rFonts w:ascii="Times New Roman" w:hAnsi="Times New Roman" w:cs="Times New Roman"/>
                <w:sz w:val="24"/>
                <w:szCs w:val="24"/>
              </w:rPr>
            </w:pPr>
            <w:r>
              <w:rPr>
                <w:rFonts w:ascii="Times New Roman" w:hAnsi="Times New Roman" w:cs="Times New Roman"/>
                <w:sz w:val="24"/>
                <w:szCs w:val="24"/>
              </w:rPr>
              <w:t>Préfixe cyclique</w:t>
            </w:r>
          </w:p>
        </w:tc>
        <w:tc>
          <w:tcPr>
            <w:tcW w:w="4072" w:type="dxa"/>
          </w:tcPr>
          <w:p w:rsidR="00760BAE" w:rsidRDefault="00760BAE" w:rsidP="00B41CCA">
            <w:pPr>
              <w:spacing w:line="360" w:lineRule="auto"/>
              <w:rPr>
                <w:rFonts w:ascii="Times New Roman" w:hAnsi="Times New Roman" w:cs="Times New Roman"/>
                <w:sz w:val="24"/>
                <w:szCs w:val="24"/>
              </w:rPr>
            </w:pPr>
            <m:oMathPara>
              <m:oMath>
                <m:r>
                  <w:rPr>
                    <w:rFonts w:ascii="Cambria Math" w:hAnsi="Cambria Math" w:cs="Times New Roman"/>
                    <w:sz w:val="24"/>
                    <w:szCs w:val="24"/>
                  </w:rPr>
                  <m:t>0.8 us</m:t>
                </m:r>
              </m:oMath>
            </m:oMathPara>
          </w:p>
        </w:tc>
      </w:tr>
      <w:tr w:rsidR="00760BAE" w:rsidTr="00333A53">
        <w:trPr>
          <w:trHeight w:val="519"/>
        </w:trPr>
        <w:tc>
          <w:tcPr>
            <w:tcW w:w="4541" w:type="dxa"/>
          </w:tcPr>
          <w:p w:rsidR="00760BAE" w:rsidRDefault="00760BAE" w:rsidP="00B41CCA">
            <w:pPr>
              <w:spacing w:line="360" w:lineRule="auto"/>
              <w:rPr>
                <w:rFonts w:ascii="Times New Roman" w:hAnsi="Times New Roman" w:cs="Times New Roman"/>
                <w:sz w:val="24"/>
                <w:szCs w:val="24"/>
              </w:rPr>
            </w:pPr>
            <w:r>
              <w:rPr>
                <w:rFonts w:ascii="Times New Roman" w:hAnsi="Times New Roman" w:cs="Times New Roman"/>
                <w:sz w:val="24"/>
                <w:szCs w:val="24"/>
              </w:rPr>
              <w:t>Durée des symboles</w:t>
            </w:r>
          </w:p>
        </w:tc>
        <w:tc>
          <w:tcPr>
            <w:tcW w:w="4072" w:type="dxa"/>
          </w:tcPr>
          <w:p w:rsidR="00760BAE" w:rsidRDefault="00760BAE" w:rsidP="00B41CCA">
            <w:pPr>
              <w:spacing w:line="360" w:lineRule="auto"/>
              <w:rPr>
                <w:rFonts w:ascii="Times New Roman" w:hAnsi="Times New Roman" w:cs="Times New Roman"/>
                <w:sz w:val="24"/>
                <w:szCs w:val="24"/>
              </w:rPr>
            </w:pPr>
            <m:oMathPara>
              <m:oMath>
                <m:r>
                  <w:rPr>
                    <w:rFonts w:ascii="Cambria Math" w:hAnsi="Cambria Math" w:cs="Times New Roman"/>
                    <w:sz w:val="24"/>
                    <w:szCs w:val="24"/>
                  </w:rPr>
                  <m:t>3.2 us</m:t>
                </m:r>
              </m:oMath>
            </m:oMathPara>
          </w:p>
        </w:tc>
      </w:tr>
      <w:tr w:rsidR="00760BAE" w:rsidTr="00333A53">
        <w:trPr>
          <w:trHeight w:val="549"/>
        </w:trPr>
        <w:tc>
          <w:tcPr>
            <w:tcW w:w="4541" w:type="dxa"/>
          </w:tcPr>
          <w:p w:rsidR="00760BAE" w:rsidRDefault="00760BAE" w:rsidP="00B41CCA">
            <w:pPr>
              <w:spacing w:line="360" w:lineRule="auto"/>
              <w:rPr>
                <w:rFonts w:ascii="Times New Roman" w:hAnsi="Times New Roman" w:cs="Times New Roman"/>
                <w:sz w:val="24"/>
                <w:szCs w:val="24"/>
              </w:rPr>
            </w:pPr>
            <w:r>
              <w:rPr>
                <w:rFonts w:ascii="Times New Roman" w:hAnsi="Times New Roman" w:cs="Times New Roman"/>
                <w:sz w:val="24"/>
                <w:szCs w:val="24"/>
              </w:rPr>
              <w:t>Durée totale des symboles</w:t>
            </w:r>
          </w:p>
        </w:tc>
        <w:tc>
          <w:tcPr>
            <w:tcW w:w="4072" w:type="dxa"/>
          </w:tcPr>
          <w:p w:rsidR="00760BAE" w:rsidRDefault="00760BAE" w:rsidP="00B41CCA">
            <w:pPr>
              <w:keepNext/>
              <w:spacing w:line="360" w:lineRule="auto"/>
              <w:rPr>
                <w:rFonts w:ascii="Times New Roman" w:hAnsi="Times New Roman" w:cs="Times New Roman"/>
                <w:sz w:val="24"/>
                <w:szCs w:val="24"/>
              </w:rPr>
            </w:pPr>
            <m:oMathPara>
              <m:oMath>
                <m:r>
                  <w:rPr>
                    <w:rFonts w:ascii="Cambria Math" w:hAnsi="Cambria Math" w:cs="Times New Roman"/>
                    <w:sz w:val="24"/>
                    <w:szCs w:val="24"/>
                  </w:rPr>
                  <m:t>4 us</m:t>
                </m:r>
              </m:oMath>
            </m:oMathPara>
          </w:p>
        </w:tc>
      </w:tr>
    </w:tbl>
    <w:p w:rsidR="001C529B" w:rsidRDefault="001C529B" w:rsidP="00B41CCA">
      <w:pPr>
        <w:spacing w:line="360" w:lineRule="auto"/>
        <w:jc w:val="center"/>
        <w:rPr>
          <w:rFonts w:ascii="Times New Roman" w:hAnsi="Times New Roman" w:cs="Times New Roman"/>
          <w:sz w:val="24"/>
          <w:szCs w:val="24"/>
        </w:rPr>
      </w:pPr>
      <w:bookmarkStart w:id="114" w:name="_Toc379018319"/>
    </w:p>
    <w:p w:rsidR="0053469B" w:rsidRDefault="00333A53" w:rsidP="00BF784A">
      <w:pPr>
        <w:spacing w:line="360" w:lineRule="auto"/>
        <w:jc w:val="center"/>
        <w:rPr>
          <w:rFonts w:ascii="Times New Roman" w:hAnsi="Times New Roman" w:cs="Times New Roman"/>
          <w:sz w:val="24"/>
          <w:szCs w:val="24"/>
        </w:rPr>
      </w:pPr>
      <w:r w:rsidRPr="00333A53">
        <w:rPr>
          <w:rFonts w:ascii="Times New Roman" w:hAnsi="Times New Roman" w:cs="Times New Roman"/>
          <w:sz w:val="24"/>
          <w:szCs w:val="24"/>
        </w:rPr>
        <w:t xml:space="preserve">Tableau </w:t>
      </w:r>
      <w:r w:rsidR="00A915C2" w:rsidRPr="00333A53">
        <w:rPr>
          <w:rFonts w:ascii="Times New Roman" w:hAnsi="Times New Roman" w:cs="Times New Roman"/>
          <w:sz w:val="24"/>
          <w:szCs w:val="24"/>
        </w:rPr>
        <w:fldChar w:fldCharType="begin"/>
      </w:r>
      <w:r w:rsidRPr="00333A53">
        <w:rPr>
          <w:rFonts w:ascii="Times New Roman" w:hAnsi="Times New Roman" w:cs="Times New Roman"/>
          <w:sz w:val="24"/>
          <w:szCs w:val="24"/>
        </w:rPr>
        <w:instrText xml:space="preserve"> SEQ Tableau \* ARABIC </w:instrText>
      </w:r>
      <w:r w:rsidR="00A915C2" w:rsidRPr="00333A53">
        <w:rPr>
          <w:rFonts w:ascii="Times New Roman" w:hAnsi="Times New Roman" w:cs="Times New Roman"/>
          <w:sz w:val="24"/>
          <w:szCs w:val="24"/>
        </w:rPr>
        <w:fldChar w:fldCharType="separate"/>
      </w:r>
      <w:r w:rsidR="006B608F">
        <w:rPr>
          <w:rFonts w:ascii="Times New Roman" w:hAnsi="Times New Roman" w:cs="Times New Roman"/>
          <w:noProof/>
          <w:sz w:val="24"/>
          <w:szCs w:val="24"/>
        </w:rPr>
        <w:t>9</w:t>
      </w:r>
      <w:r w:rsidR="00A915C2" w:rsidRPr="00333A53">
        <w:rPr>
          <w:rFonts w:ascii="Times New Roman" w:hAnsi="Times New Roman" w:cs="Times New Roman"/>
          <w:sz w:val="24"/>
          <w:szCs w:val="24"/>
        </w:rPr>
        <w:fldChar w:fldCharType="end"/>
      </w:r>
      <w:r w:rsidRPr="00333A53">
        <w:rPr>
          <w:rFonts w:ascii="Times New Roman" w:hAnsi="Times New Roman" w:cs="Times New Roman"/>
          <w:sz w:val="24"/>
          <w:szCs w:val="24"/>
        </w:rPr>
        <w:t> : Norme 802.11a pour une modulation OFDM</w:t>
      </w:r>
      <w:bookmarkEnd w:id="114"/>
      <w:r w:rsidR="001F3679">
        <w:rPr>
          <w:rFonts w:ascii="Times New Roman" w:hAnsi="Times New Roman" w:cs="Times New Roman"/>
          <w:sz w:val="24"/>
          <w:szCs w:val="24"/>
        </w:rPr>
        <w:tab/>
      </w:r>
    </w:p>
    <w:p w:rsidR="00A72EC9" w:rsidRPr="00A72EC9" w:rsidRDefault="00A759D8" w:rsidP="00BF784A">
      <w:pPr>
        <w:pStyle w:val="Titre3"/>
        <w:spacing w:line="360" w:lineRule="auto"/>
      </w:pPr>
      <w:bookmarkStart w:id="115" w:name="_Toc401588047"/>
      <w:r w:rsidRPr="009D47F4">
        <w:t>I</w:t>
      </w:r>
      <w:r w:rsidR="00E12DE7" w:rsidRPr="009D47F4">
        <w:t xml:space="preserve">I.2.1.  </w:t>
      </w:r>
      <w:r w:rsidR="00760BAE" w:rsidRPr="009D47F4">
        <w:t>Préfixe cyclique</w:t>
      </w:r>
      <w:bookmarkEnd w:id="115"/>
      <w:r w:rsidR="00760BAE" w:rsidRPr="009D47F4">
        <w:t xml:space="preserve"> </w:t>
      </w:r>
    </w:p>
    <w:p w:rsidR="00760BAE" w:rsidRPr="00836815" w:rsidRDefault="00760BAE" w:rsidP="00836815">
      <w:pPr>
        <w:spacing w:line="360" w:lineRule="auto"/>
        <w:ind w:firstLine="567"/>
        <w:rPr>
          <w:rFonts w:ascii="Times New Roman" w:hAnsi="Times New Roman" w:cs="Times New Roman"/>
          <w:sz w:val="24"/>
          <w:szCs w:val="24"/>
        </w:rPr>
      </w:pPr>
      <w:r w:rsidRPr="00BC75BA">
        <w:rPr>
          <w:rFonts w:ascii="Times New Roman" w:hAnsi="Times New Roman" w:cs="Times New Roman"/>
          <w:sz w:val="24"/>
          <w:szCs w:val="24"/>
        </w:rPr>
        <w:t>Dans un canal AWGN, la transmission du préfixe cyclique ne rajoute pas d’information</w:t>
      </w:r>
      <w:r w:rsidR="00836815">
        <w:rPr>
          <w:rFonts w:ascii="Times New Roman" w:hAnsi="Times New Roman" w:cs="Times New Roman"/>
          <w:sz w:val="24"/>
          <w:szCs w:val="24"/>
        </w:rPr>
        <w:t xml:space="preserve">. </w:t>
      </w:r>
      <w:r w:rsidRPr="00BC75BA">
        <w:rPr>
          <w:rFonts w:ascii="Times New Roman" w:hAnsi="Times New Roman" w:cs="Times New Roman"/>
          <w:sz w:val="24"/>
          <w:szCs w:val="24"/>
        </w:rPr>
        <w:t xml:space="preserve">L’énergie du signal est étalée sur un temps </w:t>
      </w:r>
      <m:oMath>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d</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cp</m:t>
            </m:r>
          </m:sub>
        </m:sSub>
      </m:oMath>
      <w:r w:rsidRPr="00BC75BA">
        <w:rPr>
          <w:rFonts w:ascii="Times New Roman" w:hAnsi="Times New Roman" w:cs="Times New Roman"/>
          <w:sz w:val="24"/>
          <w:szCs w:val="24"/>
        </w:rPr>
        <w:t xml:space="preserve">  alors que le bit à une énergie étalé sur un temps </w:t>
      </w:r>
      <m:oMath>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d</m:t>
            </m:r>
          </m:sub>
        </m:sSub>
        <m:r>
          <w:rPr>
            <w:rFonts w:ascii="Cambria Math" w:hAnsi="Times New Roman" w:cs="Times New Roman"/>
            <w:sz w:val="24"/>
            <w:szCs w:val="24"/>
          </w:rPr>
          <m:t> </m:t>
        </m:r>
      </m:oMath>
      <w:r w:rsidRPr="00BC75BA">
        <w:rPr>
          <w:rFonts w:ascii="Times New Roman" w:eastAsiaTheme="minorEastAsia" w:hAnsi="Times New Roman" w:cs="Times New Roman"/>
          <w:sz w:val="24"/>
          <w:szCs w:val="24"/>
        </w:rPr>
        <w:t>; on retient alors la relation :</w:t>
      </w:r>
    </w:p>
    <w:p w:rsidR="00760BAE" w:rsidRDefault="00A915C2" w:rsidP="00B41CCA">
      <w:pPr>
        <w:spacing w:line="360" w:lineRule="auto"/>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s</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cp</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b</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oMath>
      </m:oMathPara>
    </w:p>
    <w:p w:rsidR="00760BAE" w:rsidRDefault="00A915C2" w:rsidP="00B41CCA">
      <w:pPr>
        <w:spacing w:line="360" w:lineRule="auto"/>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cp</m:t>
                  </m:r>
                </m:sub>
              </m:sSub>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b</m:t>
              </m:r>
            </m:sub>
          </m:sSub>
        </m:oMath>
      </m:oMathPara>
    </w:p>
    <w:p w:rsidR="00760BAE" w:rsidRPr="009D47F4" w:rsidRDefault="00A759D8" w:rsidP="00B41CCA">
      <w:pPr>
        <w:pStyle w:val="Titre3"/>
        <w:spacing w:line="360" w:lineRule="auto"/>
      </w:pPr>
      <w:bookmarkStart w:id="116" w:name="_Toc401588048"/>
      <w:r w:rsidRPr="009D47F4">
        <w:t>I</w:t>
      </w:r>
      <w:r w:rsidR="00E12DE7" w:rsidRPr="009D47F4">
        <w:t>I.2.</w:t>
      </w:r>
      <w:r w:rsidRPr="009D47F4">
        <w:t>2</w:t>
      </w:r>
      <w:r w:rsidR="00E12DE7" w:rsidRPr="009D47F4">
        <w:t xml:space="preserve">.    </w:t>
      </w:r>
      <w:r w:rsidR="00760BAE" w:rsidRPr="009D47F4">
        <w:t>Etalement de fréquence</w:t>
      </w:r>
      <w:bookmarkEnd w:id="116"/>
    </w:p>
    <w:p w:rsidR="00760BAE" w:rsidRPr="00BC75BA" w:rsidRDefault="00416FF8" w:rsidP="00416FF8">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w:t>
      </w:r>
      <w:r w:rsidR="00760BAE" w:rsidRPr="00BC75BA">
        <w:rPr>
          <w:rFonts w:ascii="Times New Roman" w:eastAsiaTheme="minorEastAsia" w:hAnsi="Times New Roman" w:cs="Times New Roman"/>
          <w:sz w:val="24"/>
          <w:szCs w:val="24"/>
        </w:rPr>
        <w:t>es fréquences utilisées sont les suivantes :</w:t>
      </w:r>
      <w:r>
        <w:rPr>
          <w:rFonts w:ascii="Times New Roman" w:eastAsiaTheme="minorEastAsia" w:hAnsi="Times New Roman" w:cs="Times New Roman"/>
          <w:sz w:val="24"/>
          <w:szCs w:val="24"/>
        </w:rPr>
        <w:t xml:space="preserve"> </w:t>
      </w:r>
      <m:oMath>
        <m:f>
          <m:fPr>
            <m:ctrlPr>
              <w:rPr>
                <w:rFonts w:ascii="Cambria Math" w:eastAsiaTheme="minorEastAsia" w:hAnsi="Times New Roman" w:cs="Times New Roman"/>
                <w:i/>
                <w:sz w:val="24"/>
                <w:szCs w:val="24"/>
              </w:rPr>
            </m:ctrlPr>
          </m:fPr>
          <m:num>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32</m:t>
            </m:r>
          </m:num>
          <m:den>
            <m:r>
              <w:rPr>
                <w:rFonts w:ascii="Cambria Math" w:eastAsiaTheme="minorEastAsia" w:hAnsi="Times New Roman" w:cs="Times New Roman"/>
                <w:sz w:val="24"/>
                <w:szCs w:val="24"/>
              </w:rPr>
              <m:t>64</m:t>
            </m:r>
          </m:den>
        </m:f>
        <m:r>
          <w:rPr>
            <w:rFonts w:ascii="Times New Roman" w:eastAsiaTheme="minorEastAsia" w:hAnsi="Cambria Math" w:cs="Times New Roman"/>
            <w:sz w:val="24"/>
            <w:szCs w:val="24"/>
          </w:rPr>
          <m:t>*</m:t>
        </m:r>
        <m:r>
          <w:rPr>
            <w:rFonts w:ascii="Cambria Math" w:eastAsiaTheme="minorEastAsia" w:hAnsi="Times New Roman" w:cs="Times New Roman"/>
            <w:sz w:val="24"/>
            <w:szCs w:val="24"/>
          </w:rPr>
          <m:t>20</m:t>
        </m:r>
        <m:r>
          <w:rPr>
            <w:rFonts w:ascii="Cambria Math" w:eastAsiaTheme="minorEastAsia" w:hAnsi="Cambria Math" w:cs="Times New Roman"/>
            <w:sz w:val="24"/>
            <w:szCs w:val="24"/>
          </w:rPr>
          <m:t>M</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z</m:t>
        </m:r>
        <m:r>
          <w:rPr>
            <w:rFonts w:ascii="Times New Roman" w:eastAsiaTheme="minorEastAsia" w:hAnsi="Cambria Math"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32</m:t>
            </m:r>
          </m:num>
          <m:den>
            <m:r>
              <w:rPr>
                <w:rFonts w:ascii="Cambria Math" w:eastAsiaTheme="minorEastAsia" w:hAnsi="Times New Roman" w:cs="Times New Roman"/>
                <w:sz w:val="24"/>
                <w:szCs w:val="24"/>
              </w:rPr>
              <m:t>64</m:t>
            </m:r>
          </m:den>
        </m:f>
        <m:r>
          <w:rPr>
            <w:rFonts w:ascii="Times New Roman" w:eastAsiaTheme="minorEastAsia" w:hAnsi="Cambria Math" w:cs="Times New Roman"/>
            <w:sz w:val="24"/>
            <w:szCs w:val="24"/>
          </w:rPr>
          <m:t>*</m:t>
        </m:r>
        <m:r>
          <w:rPr>
            <w:rFonts w:ascii="Cambria Math" w:eastAsiaTheme="minorEastAsia" w:hAnsi="Times New Roman" w:cs="Times New Roman"/>
            <w:sz w:val="24"/>
            <w:szCs w:val="24"/>
          </w:rPr>
          <m:t>20</m:t>
        </m:r>
        <m:r>
          <w:rPr>
            <w:rFonts w:ascii="Cambria Math" w:eastAsiaTheme="minorEastAsia" w:hAnsi="Cambria Math" w:cs="Times New Roman"/>
            <w:sz w:val="24"/>
            <w:szCs w:val="24"/>
          </w:rPr>
          <m:t>M</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z </m:t>
        </m:r>
      </m:oMath>
      <w:r>
        <w:rPr>
          <w:rFonts w:ascii="Times New Roman" w:eastAsiaTheme="minorEastAsia" w:hAnsi="Times New Roman" w:cs="Times New Roman"/>
          <w:sz w:val="24"/>
          <w:szCs w:val="24"/>
        </w:rPr>
        <w:t>; varie de -10 à 10 Mhz.</w:t>
      </w:r>
    </w:p>
    <w:p w:rsidR="00760BAE" w:rsidRPr="00BC75BA" w:rsidRDefault="00760BAE" w:rsidP="00B41CCA">
      <w:p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Or, pour assurer le facteur Roll OFF (du à la courbe de décroissance du canal) certaines sous-porteuses sont abandonnées.</w:t>
      </w:r>
    </w:p>
    <w:p w:rsidR="00760BAE" w:rsidRPr="00BC75BA" w:rsidRDefault="00760BAE" w:rsidP="00B41CCA">
      <w:p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lastRenderedPageBreak/>
        <w:t xml:space="preserve">Dans la norme 802.11a seules les index allant de </w:t>
      </w:r>
      <m:oMath>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 xml:space="preserve">26 </m:t>
        </m:r>
        <m:r>
          <w:rPr>
            <w:rFonts w:ascii="Cambria Math" w:eastAsiaTheme="minorEastAsia" w:hAnsi="Times New Roman" w:cs="Times New Roman"/>
            <w:sz w:val="24"/>
            <w:szCs w:val="24"/>
          </w:rPr>
          <m:t>à</m:t>
        </m:r>
        <m:r>
          <w:rPr>
            <w:rFonts w:ascii="Cambria Math" w:eastAsiaTheme="minorEastAsia" w:hAnsi="Times New Roman" w:cs="Times New Roman"/>
            <w:sz w:val="24"/>
            <w:szCs w:val="24"/>
          </w:rPr>
          <m:t xml:space="preserve"> 26</m:t>
        </m:r>
      </m:oMath>
      <w:r w:rsidRPr="00BC75BA">
        <w:rPr>
          <w:rFonts w:ascii="Times New Roman" w:eastAsiaTheme="minorEastAsia" w:hAnsi="Times New Roman" w:cs="Times New Roman"/>
          <w:sz w:val="24"/>
          <w:szCs w:val="24"/>
        </w:rPr>
        <w:t xml:space="preserve"> soient des fréquences allant de  </w:t>
      </w:r>
      <m:oMath>
        <m:f>
          <m:fPr>
            <m:ctrlPr>
              <w:rPr>
                <w:rFonts w:ascii="Cambria Math" w:eastAsiaTheme="minorEastAsia" w:hAnsi="Times New Roman" w:cs="Times New Roman"/>
                <w:i/>
                <w:sz w:val="24"/>
                <w:szCs w:val="24"/>
              </w:rPr>
            </m:ctrlPr>
          </m:fPr>
          <m:num>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26</m:t>
            </m:r>
          </m:num>
          <m:den>
            <m:r>
              <w:rPr>
                <w:rFonts w:ascii="Cambria Math" w:eastAsiaTheme="minorEastAsia" w:hAnsi="Times New Roman" w:cs="Times New Roman"/>
                <w:sz w:val="24"/>
                <w:szCs w:val="24"/>
              </w:rPr>
              <m:t>64</m:t>
            </m:r>
          </m:den>
        </m:f>
        <m:r>
          <w:rPr>
            <w:rFonts w:ascii="Times New Roman" w:eastAsiaTheme="minorEastAsia" w:hAnsi="Cambria Math" w:cs="Times New Roman"/>
            <w:sz w:val="24"/>
            <w:szCs w:val="24"/>
          </w:rPr>
          <m:t>*</m:t>
        </m:r>
        <m:r>
          <w:rPr>
            <w:rFonts w:ascii="Cambria Math" w:eastAsiaTheme="minorEastAsia" w:hAnsi="Times New Roman" w:cs="Times New Roman"/>
            <w:sz w:val="24"/>
            <w:szCs w:val="24"/>
          </w:rPr>
          <m:t>20</m:t>
        </m:r>
        <m:r>
          <w:rPr>
            <w:rFonts w:ascii="Cambria Math" w:eastAsiaTheme="minorEastAsia" w:hAnsi="Cambria Math" w:cs="Times New Roman"/>
            <w:sz w:val="24"/>
            <w:szCs w:val="24"/>
          </w:rPr>
          <m:t>M</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z</m:t>
        </m:r>
        <m:r>
          <w:rPr>
            <w:rFonts w:ascii="Times New Roman" w:eastAsiaTheme="minorEastAsia" w:hAnsi="Cambria Math"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26</m:t>
            </m:r>
          </m:num>
          <m:den>
            <m:r>
              <w:rPr>
                <w:rFonts w:ascii="Cambria Math" w:eastAsiaTheme="minorEastAsia" w:hAnsi="Times New Roman" w:cs="Times New Roman"/>
                <w:sz w:val="24"/>
                <w:szCs w:val="24"/>
              </w:rPr>
              <m:t>64</m:t>
            </m:r>
          </m:den>
        </m:f>
        <m:r>
          <w:rPr>
            <w:rFonts w:ascii="Times New Roman" w:eastAsiaTheme="minorEastAsia" w:hAnsi="Cambria Math" w:cs="Times New Roman"/>
            <w:sz w:val="24"/>
            <w:szCs w:val="24"/>
          </w:rPr>
          <m:t>*</m:t>
        </m:r>
        <m:r>
          <w:rPr>
            <w:rFonts w:ascii="Cambria Math" w:eastAsiaTheme="minorEastAsia" w:hAnsi="Times New Roman" w:cs="Times New Roman"/>
            <w:sz w:val="24"/>
            <w:szCs w:val="24"/>
          </w:rPr>
          <m:t>20</m:t>
        </m:r>
        <m:r>
          <w:rPr>
            <w:rFonts w:ascii="Cambria Math" w:eastAsiaTheme="minorEastAsia" w:hAnsi="Cambria Math" w:cs="Times New Roman"/>
            <w:sz w:val="24"/>
            <w:szCs w:val="24"/>
          </w:rPr>
          <m:t>M</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z</m:t>
        </m:r>
      </m:oMath>
      <w:r w:rsidRPr="00BC75BA">
        <w:rPr>
          <w:rFonts w:ascii="Times New Roman" w:eastAsiaTheme="minorEastAsia" w:hAnsi="Times New Roman" w:cs="Times New Roman"/>
          <w:sz w:val="24"/>
          <w:szCs w:val="24"/>
        </w:rPr>
        <w:t xml:space="preserve"> ou encore </w:t>
      </w:r>
      <m:oMath>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8.125</m:t>
        </m:r>
        <m:r>
          <w:rPr>
            <w:rFonts w:ascii="Cambria Math" w:eastAsiaTheme="minorEastAsia" w:hAnsi="Cambria Math" w:cs="Times New Roman"/>
            <w:sz w:val="24"/>
            <w:szCs w:val="24"/>
          </w:rPr>
          <m:t>M</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z</m:t>
        </m:r>
        <m:r>
          <w:rPr>
            <w:rFonts w:ascii="Times New Roman" w:eastAsiaTheme="minorEastAsia" w:hAnsi="Cambria Math" w:cs="Times New Roman"/>
            <w:sz w:val="24"/>
            <w:szCs w:val="24"/>
          </w:rPr>
          <m:t>⤑</m:t>
        </m:r>
        <m:r>
          <w:rPr>
            <w:rFonts w:ascii="Cambria Math" w:eastAsiaTheme="minorEastAsia" w:hAnsi="Times New Roman" w:cs="Times New Roman"/>
            <w:sz w:val="24"/>
            <w:szCs w:val="24"/>
          </w:rPr>
          <m:t>8.125</m:t>
        </m:r>
        <m:r>
          <w:rPr>
            <w:rFonts w:ascii="Cambria Math" w:eastAsiaTheme="minorEastAsia" w:hAnsi="Cambria Math" w:cs="Times New Roman"/>
            <w:sz w:val="24"/>
            <w:szCs w:val="24"/>
          </w:rPr>
          <m:t>M</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z</m:t>
        </m:r>
      </m:oMath>
      <w:r w:rsidR="00416FF8">
        <w:rPr>
          <w:rFonts w:ascii="Times New Roman" w:eastAsiaTheme="minorEastAsia" w:hAnsi="Times New Roman" w:cs="Times New Roman"/>
          <w:sz w:val="24"/>
          <w:szCs w:val="24"/>
        </w:rPr>
        <w:t xml:space="preserve"> d’</w:t>
      </w:r>
      <w:r w:rsidRPr="00BC75BA">
        <w:rPr>
          <w:rFonts w:ascii="Times New Roman" w:eastAsiaTheme="minorEastAsia" w:hAnsi="Times New Roman" w:cs="Times New Roman"/>
          <w:sz w:val="24"/>
          <w:szCs w:val="24"/>
        </w:rPr>
        <w:t xml:space="preserve">une bande totale de </w:t>
      </w:r>
      <m:oMath>
        <m:r>
          <w:rPr>
            <w:rFonts w:ascii="Cambria Math" w:eastAsiaTheme="minorEastAsia" w:hAnsi="Times New Roman" w:cs="Times New Roman"/>
            <w:sz w:val="24"/>
            <w:szCs w:val="24"/>
          </w:rPr>
          <m:t>16.25</m:t>
        </m:r>
        <m:r>
          <w:rPr>
            <w:rFonts w:ascii="Cambria Math" w:eastAsiaTheme="minorEastAsia" w:hAnsi="Cambria Math" w:cs="Times New Roman"/>
            <w:sz w:val="24"/>
            <w:szCs w:val="24"/>
          </w:rPr>
          <m:t>M</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z</m:t>
        </m:r>
      </m:oMath>
      <w:r w:rsidRPr="00BC75BA">
        <w:rPr>
          <w:rFonts w:ascii="Times New Roman" w:eastAsiaTheme="minorEastAsia" w:hAnsi="Times New Roman" w:cs="Times New Roman"/>
          <w:sz w:val="24"/>
          <w:szCs w:val="24"/>
        </w:rPr>
        <w:t xml:space="preserve"> est conservée pour la transmission de l’information, ce qui veut dire que l’énergie du signal est étalée autours de </w:t>
      </w:r>
      <m:oMath>
        <m:r>
          <w:rPr>
            <w:rFonts w:ascii="Cambria Math" w:eastAsiaTheme="minorEastAsia" w:hAnsi="Times New Roman" w:cs="Times New Roman"/>
            <w:sz w:val="24"/>
            <w:szCs w:val="24"/>
          </w:rPr>
          <m:t>16.25</m:t>
        </m:r>
        <m:r>
          <w:rPr>
            <w:rFonts w:ascii="Cambria Math" w:eastAsiaTheme="minorEastAsia" w:hAnsi="Cambria Math" w:cs="Times New Roman"/>
            <w:sz w:val="24"/>
            <w:szCs w:val="24"/>
          </w:rPr>
          <m:t>M</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z</m:t>
        </m:r>
      </m:oMath>
      <w:r w:rsidRPr="00BC75BA">
        <w:rPr>
          <w:rFonts w:ascii="Times New Roman" w:eastAsiaTheme="minorEastAsia" w:hAnsi="Times New Roman" w:cs="Times New Roman"/>
          <w:sz w:val="24"/>
          <w:szCs w:val="24"/>
        </w:rPr>
        <w:t xml:space="preserve"> alors que le bruit étalé dans une bande </w:t>
      </w:r>
      <m:oMath>
        <m:r>
          <w:rPr>
            <w:rFonts w:ascii="Cambria Math" w:eastAsiaTheme="minorEastAsia" w:hAnsi="Times New Roman" w:cs="Times New Roman"/>
            <w:sz w:val="24"/>
            <w:szCs w:val="24"/>
          </w:rPr>
          <m:t>20</m:t>
        </m:r>
        <m:r>
          <w:rPr>
            <w:rFonts w:ascii="Cambria Math" w:eastAsiaTheme="minorEastAsia" w:hAnsi="Cambria Math" w:cs="Times New Roman"/>
            <w:sz w:val="24"/>
            <w:szCs w:val="24"/>
          </w:rPr>
          <m:t>M</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z</m:t>
        </m:r>
      </m:oMath>
      <w:r w:rsidR="00416FF8">
        <w:rPr>
          <w:rFonts w:ascii="Times New Roman" w:eastAsiaTheme="minorEastAsia" w:hAnsi="Times New Roman" w:cs="Times New Roman"/>
          <w:sz w:val="24"/>
          <w:szCs w:val="24"/>
        </w:rPr>
        <w:t xml:space="preserve"> varie de -10 à 10 Mhz.</w:t>
      </w:r>
    </w:p>
    <w:p w:rsidR="00760BAE" w:rsidRDefault="00760BAE" w:rsidP="00B41CCA">
      <w:pPr>
        <w:spacing w:line="36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20Mhz*</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=16.25Mhz*</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b</m:t>
              </m:r>
            </m:sub>
          </m:sSub>
        </m:oMath>
      </m:oMathPara>
    </w:p>
    <w:p w:rsidR="00760BAE" w:rsidRDefault="00A915C2" w:rsidP="00B41CCA">
      <w:pPr>
        <w:spacing w:line="360" w:lineRule="auto"/>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nDSC</m:t>
              </m:r>
            </m:num>
            <m:den>
              <m:r>
                <w:rPr>
                  <w:rFonts w:ascii="Cambria Math" w:eastAsiaTheme="minorEastAsia" w:hAnsi="Cambria Math" w:cs="Times New Roman"/>
                  <w:sz w:val="24"/>
                  <w:szCs w:val="24"/>
                </w:rPr>
                <m:t>nFFT</m:t>
              </m: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b</m:t>
              </m:r>
            </m:sub>
          </m:sSub>
        </m:oMath>
      </m:oMathPara>
    </w:p>
    <w:p w:rsidR="00760BAE" w:rsidRDefault="00760BAE" w:rsidP="00B41CCA">
      <w:pPr>
        <w:spacing w:line="360" w:lineRule="auto"/>
        <w:rPr>
          <w:rFonts w:ascii="Times New Roman" w:eastAsiaTheme="minorEastAsia" w:hAnsi="Times New Roman" w:cs="Times New Roman"/>
          <w:i/>
          <w:sz w:val="24"/>
          <w:szCs w:val="24"/>
        </w:rPr>
      </w:pPr>
      <w:r w:rsidRPr="000B1174">
        <w:rPr>
          <w:rFonts w:ascii="Times New Roman" w:eastAsiaTheme="minorEastAsia" w:hAnsi="Times New Roman" w:cs="Times New Roman"/>
          <w:i/>
          <w:sz w:val="24"/>
          <w:szCs w:val="24"/>
        </w:rPr>
        <w:t xml:space="preserve">Relation entre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oMath>
      <w:r w:rsidRPr="000B1174">
        <w:rPr>
          <w:rFonts w:ascii="Times New Roman" w:eastAsiaTheme="minorEastAsia" w:hAnsi="Times New Roman" w:cs="Times New Roman"/>
          <w:i/>
          <w:sz w:val="24"/>
          <w:szCs w:val="24"/>
        </w:rPr>
        <w:t xml:space="preserve"> 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oMath>
      <w:r w:rsidRPr="000B1174">
        <w:rPr>
          <w:rFonts w:ascii="Times New Roman" w:eastAsiaTheme="minorEastAsia" w:hAnsi="Times New Roman" w:cs="Times New Roman"/>
          <w:i/>
          <w:sz w:val="24"/>
          <w:szCs w:val="24"/>
        </w:rPr>
        <w:t xml:space="preserve"> en transmission OFDM</w:t>
      </w:r>
    </w:p>
    <w:p w:rsidR="00760BAE" w:rsidRDefault="00760BAE"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En combinant les deux aspects précédemment cités :</w:t>
      </w:r>
    </w:p>
    <w:p w:rsidR="00760BAE" w:rsidRDefault="00A915C2" w:rsidP="00B41CCA">
      <w:pPr>
        <w:spacing w:line="36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s</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b</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den>
          </m:f>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nDSC</m:t>
                  </m:r>
                </m:num>
                <m:den>
                  <m:r>
                    <w:rPr>
                      <w:rFonts w:ascii="Cambria Math" w:eastAsiaTheme="minorEastAsia" w:hAnsi="Cambria Math" w:cs="Times New Roman"/>
                      <w:sz w:val="24"/>
                      <w:szCs w:val="24"/>
                    </w:rPr>
                    <m:t>nFFT</m:t>
                  </m:r>
                </m:den>
              </m:f>
            </m:e>
          </m:d>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cp</m:t>
                      </m:r>
                    </m:sub>
                  </m:sSub>
                </m:den>
              </m:f>
            </m:e>
          </m:d>
        </m:oMath>
      </m:oMathPara>
    </w:p>
    <w:p w:rsidR="004C3071" w:rsidRDefault="00A915C2" w:rsidP="00604FD2">
      <w:pPr>
        <w:spacing w:line="36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s</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den>
          </m:f>
          <m:r>
            <w:rPr>
              <w:rFonts w:ascii="Cambria Math" w:eastAsiaTheme="minorEastAsia" w:hAnsi="Cambria Math" w:cs="Times New Roman"/>
              <w:sz w:val="24"/>
              <w:szCs w:val="24"/>
            </w:rPr>
            <m:t>db=</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b</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den>
          </m:f>
          <m:r>
            <w:rPr>
              <w:rFonts w:ascii="Cambria Math" w:eastAsiaTheme="minorEastAsia" w:hAnsi="Cambria Math" w:cs="Times New Roman"/>
              <w:sz w:val="24"/>
              <w:szCs w:val="24"/>
            </w:rPr>
            <m:t>db+10</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log</m:t>
              </m:r>
            </m:e>
            <m:sub>
              <m:r>
                <w:rPr>
                  <w:rFonts w:ascii="Cambria Math" w:eastAsiaTheme="minorEastAsia" w:hAnsi="Cambria Math" w:cs="Times New Roman"/>
                  <w:sz w:val="24"/>
                  <w:szCs w:val="24"/>
                </w:rPr>
                <m:t>10</m:t>
              </m:r>
            </m:sub>
          </m:sSub>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nDSC</m:t>
                  </m:r>
                </m:num>
                <m:den>
                  <m:r>
                    <w:rPr>
                      <w:rFonts w:ascii="Cambria Math" w:eastAsiaTheme="minorEastAsia" w:hAnsi="Cambria Math" w:cs="Times New Roman"/>
                      <w:sz w:val="24"/>
                      <w:szCs w:val="24"/>
                    </w:rPr>
                    <m:t>nFFT</m:t>
                  </m:r>
                </m:den>
              </m:f>
            </m:e>
          </m:d>
          <m:r>
            <w:rPr>
              <w:rFonts w:ascii="Cambria Math" w:eastAsiaTheme="minorEastAsia" w:hAnsi="Cambria Math" w:cs="Times New Roman"/>
              <w:sz w:val="24"/>
              <w:szCs w:val="24"/>
            </w:rPr>
            <m:t>+10</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log</m:t>
              </m:r>
            </m:e>
            <m:sub>
              <m:r>
                <w:rPr>
                  <w:rFonts w:ascii="Cambria Math" w:eastAsiaTheme="minorEastAsia" w:hAnsi="Cambria Math" w:cs="Times New Roman"/>
                  <w:sz w:val="24"/>
                  <w:szCs w:val="24"/>
                </w:rPr>
                <m:t>10</m:t>
              </m:r>
            </m:sub>
          </m:sSub>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cp</m:t>
                      </m:r>
                    </m:sub>
                  </m:sSub>
                </m:den>
              </m:f>
            </m:e>
          </m:d>
        </m:oMath>
      </m:oMathPara>
    </w:p>
    <w:p w:rsidR="00064DFA" w:rsidRPr="00604FD2" w:rsidRDefault="00A759D8" w:rsidP="00604FD2">
      <w:pPr>
        <w:pStyle w:val="Titre3"/>
        <w:spacing w:line="360" w:lineRule="auto"/>
      </w:pPr>
      <w:bookmarkStart w:id="117" w:name="_Toc401588049"/>
      <w:r w:rsidRPr="009D47F4">
        <w:t>I</w:t>
      </w:r>
      <w:r w:rsidR="00E12DE7" w:rsidRPr="009D47F4">
        <w:t xml:space="preserve">I.2.3.   </w:t>
      </w:r>
      <w:r w:rsidR="00760BAE" w:rsidRPr="009D47F4">
        <w:t>Modèle de simulation</w:t>
      </w:r>
      <w:bookmarkEnd w:id="117"/>
    </w:p>
    <w:p w:rsidR="00760BAE" w:rsidRPr="00BC75BA" w:rsidRDefault="00760BAE" w:rsidP="00B639B3">
      <w:pPr>
        <w:pStyle w:val="Paragraphedeliste"/>
        <w:numPr>
          <w:ilvl w:val="0"/>
          <w:numId w:val="10"/>
        </w:num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Génération d’une séquence binaire aléatoire</w:t>
      </w:r>
    </w:p>
    <w:p w:rsidR="00760BAE" w:rsidRPr="00BC75BA" w:rsidRDefault="00760BAE" w:rsidP="00B639B3">
      <w:pPr>
        <w:pStyle w:val="Paragraphedeliste"/>
        <w:numPr>
          <w:ilvl w:val="0"/>
          <w:numId w:val="10"/>
        </w:num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 xml:space="preserve">Modulation BPSK </w:t>
      </w:r>
      <m:oMath>
        <m:r>
          <w:rPr>
            <w:rFonts w:ascii="Cambria Math" w:eastAsiaTheme="minorEastAsia" w:hAnsi="Times New Roman" w:cs="Times New Roman"/>
            <w:sz w:val="24"/>
            <w:szCs w:val="24"/>
          </w:rPr>
          <m:t>0</m:t>
        </m:r>
        <m:r>
          <w:rPr>
            <w:rFonts w:ascii="Times New Roman" w:eastAsiaTheme="minorEastAsia" w:hAnsi="Cambria Math" w:cs="Times New Roman"/>
            <w:sz w:val="24"/>
            <w:szCs w:val="24"/>
          </w:rPr>
          <m:t>⤑</m:t>
        </m:r>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1;1</m:t>
        </m:r>
        <m:r>
          <w:rPr>
            <w:rFonts w:ascii="Times New Roman" w:eastAsiaTheme="minorEastAsia" w:hAnsi="Cambria Math" w:cs="Times New Roman"/>
            <w:sz w:val="24"/>
            <w:szCs w:val="24"/>
          </w:rPr>
          <m:t>⤑</m:t>
        </m:r>
        <m:r>
          <w:rPr>
            <w:rFonts w:ascii="Cambria Math" w:eastAsiaTheme="minorEastAsia" w:hAnsi="Times New Roman" w:cs="Times New Roman"/>
            <w:sz w:val="24"/>
            <w:szCs w:val="24"/>
          </w:rPr>
          <m:t>1</m:t>
        </m:r>
      </m:oMath>
    </w:p>
    <w:p w:rsidR="00760BAE" w:rsidRPr="00BC75BA" w:rsidRDefault="00760BAE" w:rsidP="00B639B3">
      <w:pPr>
        <w:pStyle w:val="Paragraphedeliste"/>
        <w:numPr>
          <w:ilvl w:val="0"/>
          <w:numId w:val="10"/>
        </w:num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 xml:space="preserve">Assigner cette information à un signal OFDM regroupé en 52 sous-porteuses / symbole.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F</m:t>
            </m:r>
          </m:sub>
        </m:sSub>
      </m:oMath>
      <w:r w:rsidRPr="00BC75BA">
        <w:rPr>
          <w:rFonts w:ascii="Times New Roman" w:eastAsiaTheme="minorEastAsia" w:hAnsi="Times New Roman" w:cs="Times New Roman"/>
          <w:sz w:val="24"/>
          <w:szCs w:val="24"/>
        </w:rPr>
        <w:t xml:space="preserve"> </w:t>
      </w:r>
    </w:p>
    <w:p w:rsidR="00760BAE" w:rsidRPr="00BC75BA" w:rsidRDefault="00E73967"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Nous procédons à une c</w:t>
      </w:r>
      <w:r w:rsidR="00760BAE" w:rsidRPr="00BC75BA">
        <w:rPr>
          <w:rFonts w:ascii="Times New Roman" w:eastAsiaTheme="minorEastAsia" w:hAnsi="Times New Roman" w:cs="Times New Roman"/>
          <w:sz w:val="24"/>
          <w:szCs w:val="24"/>
        </w:rPr>
        <w:t xml:space="preserve">oncaténation de 5 matrices de </w:t>
      </w:r>
      <m:oMath>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Cambria Math" w:eastAsiaTheme="minorEastAsia" w:hAnsi="Times New Roman" w:cs="Times New Roman"/>
                <w:sz w:val="24"/>
                <w:szCs w:val="24"/>
              </w:rPr>
              <m:t>4</m:t>
            </m:r>
          </m:sup>
        </m:sSup>
      </m:oMath>
      <w:r w:rsidR="00760BAE" w:rsidRPr="00BC75BA">
        <w:rPr>
          <w:rFonts w:ascii="Times New Roman" w:eastAsiaTheme="minorEastAsia" w:hAnsi="Times New Roman" w:cs="Times New Roman"/>
          <w:sz w:val="24"/>
          <w:szCs w:val="24"/>
        </w:rPr>
        <w:t xml:space="preserve"> lignes (n symboles)</w:t>
      </w:r>
      <w:r>
        <w:rPr>
          <w:rFonts w:ascii="Times New Roman" w:eastAsiaTheme="minorEastAsia" w:hAnsi="Times New Roman" w:cs="Times New Roman"/>
          <w:sz w:val="24"/>
          <w:szCs w:val="24"/>
        </w:rPr>
        <w:t> :</w:t>
      </w:r>
    </w:p>
    <w:p w:rsidR="00760BAE" w:rsidRPr="00E73967" w:rsidRDefault="00760BAE" w:rsidP="00E73967">
      <w:pPr>
        <w:pStyle w:val="Paragraphedeliste"/>
        <w:numPr>
          <w:ilvl w:val="0"/>
          <w:numId w:val="35"/>
        </w:numPr>
        <w:spacing w:line="360" w:lineRule="auto"/>
        <w:jc w:val="both"/>
        <w:rPr>
          <w:rFonts w:ascii="Times New Roman" w:eastAsiaTheme="minorEastAsia" w:hAnsi="Times New Roman" w:cs="Times New Roman"/>
          <w:sz w:val="24"/>
          <w:szCs w:val="24"/>
        </w:rPr>
      </w:pPr>
      <w:r w:rsidRPr="00E73967">
        <w:rPr>
          <w:rFonts w:ascii="Times New Roman" w:eastAsiaTheme="minorEastAsia" w:hAnsi="Times New Roman" w:cs="Times New Roman"/>
          <w:sz w:val="24"/>
          <w:szCs w:val="24"/>
        </w:rPr>
        <w:t xml:space="preserve">1ere matrice 6 colonnes </w:t>
      </w:r>
      <m:oMath>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Cambria Math" w:eastAsiaTheme="minorEastAsia" w:hAnsi="Times New Roman" w:cs="Times New Roman"/>
                <w:sz w:val="24"/>
                <w:szCs w:val="24"/>
              </w:rPr>
              <m:t>4</m:t>
            </m:r>
          </m:sup>
        </m:sSup>
      </m:oMath>
      <w:r w:rsidRPr="00E73967">
        <w:rPr>
          <w:rFonts w:ascii="Times New Roman" w:eastAsiaTheme="minorEastAsia" w:hAnsi="Times New Roman" w:cs="Times New Roman"/>
          <w:sz w:val="24"/>
          <w:szCs w:val="24"/>
        </w:rPr>
        <w:t xml:space="preserve"> n symboles de valeurs 0</w:t>
      </w:r>
    </w:p>
    <w:p w:rsidR="00760BAE" w:rsidRPr="00E73967" w:rsidRDefault="00760BAE" w:rsidP="00E73967">
      <w:pPr>
        <w:pStyle w:val="Paragraphedeliste"/>
        <w:numPr>
          <w:ilvl w:val="0"/>
          <w:numId w:val="35"/>
        </w:numPr>
        <w:spacing w:line="360" w:lineRule="auto"/>
        <w:jc w:val="both"/>
        <w:rPr>
          <w:rFonts w:ascii="Times New Roman" w:eastAsiaTheme="minorEastAsia" w:hAnsi="Times New Roman" w:cs="Times New Roman"/>
          <w:sz w:val="24"/>
          <w:szCs w:val="24"/>
        </w:rPr>
      </w:pPr>
      <w:r w:rsidRPr="00E73967">
        <w:rPr>
          <w:rFonts w:ascii="Times New Roman" w:eastAsiaTheme="minorEastAsia" w:hAnsi="Times New Roman" w:cs="Times New Roman"/>
          <w:sz w:val="24"/>
          <w:szCs w:val="24"/>
        </w:rPr>
        <w:t xml:space="preserve">2eme matrice 26 lecture de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p</m:t>
            </m:r>
          </m:sub>
        </m:sSub>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mod</m:t>
        </m:r>
      </m:oMath>
    </w:p>
    <w:p w:rsidR="00760BAE" w:rsidRPr="00BC75BA" w:rsidRDefault="00A915C2" w:rsidP="00B41CCA">
      <w:pPr>
        <w:spacing w:line="360" w:lineRule="auto"/>
        <w:jc w:val="both"/>
        <w:rPr>
          <w:rFonts w:ascii="Times New Roman" w:eastAsiaTheme="minorEastAsia" w:hAnsi="Times New Roman" w:cs="Times New Roman"/>
          <w:sz w:val="24"/>
          <w:szCs w:val="24"/>
        </w:rPr>
      </w:pPr>
      <m:oMathPara>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mod</m:t>
          </m:r>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m:t>
              </m:r>
              <m:d>
                <m:dPr>
                  <m:begChr m:val="["/>
                  <m:endChr m:val="]"/>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1,</m:t>
                  </m:r>
                  <m:r>
                    <w:rPr>
                      <w:rFonts w:ascii="Cambria Math" w:eastAsiaTheme="minorEastAsia" w:hAnsi="Cambria Math" w:cs="Times New Roman"/>
                      <w:sz w:val="24"/>
                      <w:szCs w:val="24"/>
                    </w:rPr>
                    <m:t>nb</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bit</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per</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sym</m:t>
                  </m:r>
                  <m:r>
                    <w:rPr>
                      <w:rFonts w:ascii="Cambria Math" w:eastAsiaTheme="minorEastAsia" w:hAnsi="Times New Roman" w:cs="Times New Roman"/>
                      <w:sz w:val="24"/>
                      <w:szCs w:val="24"/>
                    </w:rPr>
                    <m:t>/2</m:t>
                  </m:r>
                </m:e>
              </m:d>
            </m:e>
          </m:d>
        </m:oMath>
      </m:oMathPara>
    </w:p>
    <w:p w:rsidR="00760BAE" w:rsidRPr="00E73967" w:rsidRDefault="00760BAE" w:rsidP="00E73967">
      <w:pPr>
        <w:pStyle w:val="Paragraphedeliste"/>
        <w:numPr>
          <w:ilvl w:val="0"/>
          <w:numId w:val="36"/>
        </w:numPr>
        <w:spacing w:line="360" w:lineRule="auto"/>
        <w:jc w:val="both"/>
        <w:rPr>
          <w:rFonts w:ascii="Times New Roman" w:eastAsiaTheme="minorEastAsia" w:hAnsi="Times New Roman" w:cs="Times New Roman"/>
          <w:sz w:val="24"/>
          <w:szCs w:val="24"/>
        </w:rPr>
      </w:pPr>
      <w:r w:rsidRPr="00E73967">
        <w:rPr>
          <w:rFonts w:ascii="Times New Roman" w:eastAsiaTheme="minorEastAsia" w:hAnsi="Times New Roman" w:cs="Times New Roman"/>
          <w:sz w:val="24"/>
          <w:szCs w:val="24"/>
        </w:rPr>
        <w:t xml:space="preserve">3eme matrice 1 colonne placé à </w:t>
      </w:r>
      <m:oMath>
        <m:r>
          <w:rPr>
            <w:rFonts w:ascii="Cambria Math" w:eastAsiaTheme="minorEastAsia" w:hAnsi="Times New Roman" w:cs="Times New Roman"/>
            <w:sz w:val="24"/>
            <w:szCs w:val="24"/>
          </w:rPr>
          <m:t>6+26+1</m:t>
        </m:r>
      </m:oMath>
      <w:r w:rsidRPr="00E73967">
        <w:rPr>
          <w:rFonts w:ascii="Times New Roman" w:eastAsiaTheme="minorEastAsia" w:hAnsi="Times New Roman" w:cs="Times New Roman"/>
          <w:sz w:val="24"/>
          <w:szCs w:val="24"/>
        </w:rPr>
        <w:t xml:space="preserve"> de </w:t>
      </w:r>
      <m:oMath>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Cambria Math" w:eastAsiaTheme="minorEastAsia" w:hAnsi="Times New Roman" w:cs="Times New Roman"/>
                <w:sz w:val="24"/>
                <w:szCs w:val="24"/>
              </w:rPr>
              <m:t>4</m:t>
            </m:r>
          </m:sup>
        </m:sSup>
      </m:oMath>
      <w:r w:rsidRPr="00E73967">
        <w:rPr>
          <w:rFonts w:ascii="Times New Roman" w:eastAsiaTheme="minorEastAsia" w:hAnsi="Times New Roman" w:cs="Times New Roman"/>
          <w:sz w:val="24"/>
          <w:szCs w:val="24"/>
        </w:rPr>
        <w:t xml:space="preserve"> valeurs nulles</w:t>
      </w:r>
    </w:p>
    <w:p w:rsidR="00760BAE" w:rsidRPr="00E73967" w:rsidRDefault="00760BAE" w:rsidP="00E73967">
      <w:pPr>
        <w:pStyle w:val="Paragraphedeliste"/>
        <w:numPr>
          <w:ilvl w:val="0"/>
          <w:numId w:val="36"/>
        </w:numPr>
        <w:spacing w:line="360" w:lineRule="auto"/>
        <w:jc w:val="both"/>
        <w:rPr>
          <w:rFonts w:ascii="Times New Roman" w:eastAsiaTheme="minorEastAsia" w:hAnsi="Times New Roman" w:cs="Times New Roman"/>
          <w:sz w:val="24"/>
          <w:szCs w:val="24"/>
        </w:rPr>
      </w:pPr>
      <w:r w:rsidRPr="00E73967">
        <w:rPr>
          <w:rFonts w:ascii="Times New Roman" w:eastAsiaTheme="minorEastAsia" w:hAnsi="Times New Roman" w:cs="Times New Roman"/>
          <w:sz w:val="24"/>
          <w:szCs w:val="24"/>
        </w:rPr>
        <w:t xml:space="preserve">4eme matrice 26 lecture de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p</m:t>
            </m:r>
          </m:sub>
        </m:sSub>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mod</m:t>
        </m:r>
      </m:oMath>
    </w:p>
    <w:p w:rsidR="00760BAE" w:rsidRPr="00BC75BA" w:rsidRDefault="00A915C2" w:rsidP="00B41CCA">
      <w:pPr>
        <w:spacing w:line="360" w:lineRule="auto"/>
        <w:jc w:val="both"/>
        <w:rPr>
          <w:rFonts w:ascii="Times New Roman" w:eastAsiaTheme="minorEastAsia" w:hAnsi="Times New Roman" w:cs="Times New Roman"/>
          <w:sz w:val="24"/>
          <w:szCs w:val="24"/>
        </w:rPr>
      </w:pPr>
      <m:oMathPara>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mod</m:t>
          </m:r>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m:t>
              </m:r>
              <m:d>
                <m:dPr>
                  <m:begChr m:val="["/>
                  <m:endChr m:val="]"/>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1,</m:t>
                  </m:r>
                  <m:r>
                    <w:rPr>
                      <w:rFonts w:ascii="Cambria Math" w:eastAsiaTheme="minorEastAsia" w:hAnsi="Cambria Math" w:cs="Times New Roman"/>
                      <w:sz w:val="24"/>
                      <w:szCs w:val="24"/>
                    </w:rPr>
                    <m:t>nb</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bit</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per</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sym</m:t>
                      </m:r>
                    </m:num>
                    <m:den>
                      <m:r>
                        <w:rPr>
                          <w:rFonts w:ascii="Cambria Math" w:eastAsiaTheme="minorEastAsia" w:hAnsi="Times New Roman" w:cs="Times New Roman"/>
                          <w:sz w:val="24"/>
                          <w:szCs w:val="24"/>
                        </w:rPr>
                        <m:t>2</m:t>
                      </m:r>
                    </m:den>
                  </m:f>
                  <m:r>
                    <w:rPr>
                      <w:rFonts w:ascii="Cambria Math" w:eastAsiaTheme="minorEastAsia" w:hAnsi="Times New Roman" w:cs="Times New Roman"/>
                      <w:sz w:val="24"/>
                      <w:szCs w:val="24"/>
                    </w:rPr>
                    <m:t>+1</m:t>
                  </m:r>
                </m:e>
              </m:d>
            </m:e>
          </m:d>
        </m:oMath>
      </m:oMathPara>
    </w:p>
    <w:p w:rsidR="00760BAE" w:rsidRPr="00E73967" w:rsidRDefault="00760BAE" w:rsidP="00E73967">
      <w:pPr>
        <w:pStyle w:val="Paragraphedeliste"/>
        <w:numPr>
          <w:ilvl w:val="0"/>
          <w:numId w:val="37"/>
        </w:numPr>
        <w:spacing w:line="360" w:lineRule="auto"/>
        <w:jc w:val="both"/>
        <w:rPr>
          <w:rFonts w:ascii="Times New Roman" w:eastAsiaTheme="minorEastAsia" w:hAnsi="Times New Roman" w:cs="Times New Roman"/>
          <w:sz w:val="24"/>
          <w:szCs w:val="24"/>
        </w:rPr>
      </w:pPr>
      <w:r w:rsidRPr="00E73967">
        <w:rPr>
          <w:rFonts w:ascii="Times New Roman" w:eastAsiaTheme="minorEastAsia" w:hAnsi="Times New Roman" w:cs="Times New Roman"/>
          <w:sz w:val="24"/>
          <w:szCs w:val="24"/>
        </w:rPr>
        <w:t xml:space="preserve">5eme matrice 5 colonnes à la position </w:t>
      </w:r>
      <m:oMath>
        <m:r>
          <w:rPr>
            <w:rFonts w:ascii="Cambria Math" w:eastAsiaTheme="minorEastAsia" w:hAnsi="Times New Roman" w:cs="Times New Roman"/>
            <w:sz w:val="24"/>
            <w:szCs w:val="24"/>
          </w:rPr>
          <m:t>6+26+1+26+1</m:t>
        </m:r>
      </m:oMath>
    </w:p>
    <w:p w:rsidR="00760BAE" w:rsidRPr="00BC75BA" w:rsidRDefault="00760BAE" w:rsidP="00B639B3">
      <w:pPr>
        <w:pStyle w:val="Paragraphedeliste"/>
        <w:numPr>
          <w:ilvl w:val="0"/>
          <w:numId w:val="11"/>
        </w:num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lastRenderedPageBreak/>
        <w:t xml:space="preserve">Ajout du préfixe 16 bit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t</m:t>
            </m:r>
          </m:sub>
        </m:sSub>
        <m:r>
          <w:rPr>
            <w:rFonts w:ascii="Cambria Math" w:eastAsiaTheme="minorEastAsia" w:hAnsi="Times New Roman" w:cs="Times New Roman"/>
            <w:sz w:val="24"/>
            <w:szCs w:val="24"/>
          </w:rPr>
          <m:t>=</m:t>
        </m:r>
        <m:d>
          <m:dPr>
            <m:begChr m:val="["/>
            <m:endChr m:val="]"/>
            <m:ctrlPr>
              <w:rPr>
                <w:rFonts w:ascii="Cambria Math" w:eastAsiaTheme="minorEastAsia" w:hAnsi="Times New Roman" w:cs="Times New Roman"/>
                <w:i/>
                <w:sz w:val="24"/>
                <w:szCs w:val="24"/>
              </w:rPr>
            </m:ctrlPr>
          </m:d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t</m:t>
                </m:r>
              </m:sub>
            </m:sSub>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m:t>
                </m:r>
                <m:d>
                  <m:dPr>
                    <m:begChr m:val="["/>
                    <m:endChr m:val="]"/>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49, 64</m:t>
                    </m:r>
                  </m:e>
                </m:d>
              </m:e>
            </m:d>
            <m:r>
              <w:rPr>
                <w:rFonts w:ascii="Times New Roman" w:eastAsiaTheme="minorEastAsia" w:hAnsi="Cambria Math" w:cs="Times New Roman"/>
                <w:sz w:val="24"/>
                <w:szCs w:val="24"/>
              </w:rPr>
              <m:t>*</m:t>
            </m:r>
            <m:r>
              <w:rPr>
                <w:rFonts w:ascii="Cambria Math" w:eastAsiaTheme="minorEastAsia" w:hAnsi="Cambria Math" w:cs="Times New Roman"/>
                <w:sz w:val="24"/>
                <w:szCs w:val="24"/>
              </w:rPr>
              <m:t>t</m:t>
            </m:r>
          </m:e>
        </m:d>
      </m:oMath>
    </w:p>
    <w:p w:rsidR="00760BAE" w:rsidRDefault="00760BAE" w:rsidP="00B41CCA">
      <w:p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Toutes les lignes := tous les symboles de la 49</w:t>
      </w:r>
      <w:r w:rsidRPr="00BC75BA">
        <w:rPr>
          <w:rFonts w:ascii="Times New Roman" w:eastAsiaTheme="minorEastAsia" w:hAnsi="Times New Roman" w:cs="Times New Roman"/>
          <w:sz w:val="24"/>
          <w:szCs w:val="24"/>
          <w:vertAlign w:val="superscript"/>
        </w:rPr>
        <w:t>e</w:t>
      </w:r>
      <w:r w:rsidRPr="00BC75BA">
        <w:rPr>
          <w:rFonts w:ascii="Times New Roman" w:eastAsiaTheme="minorEastAsia" w:hAnsi="Times New Roman" w:cs="Times New Roman"/>
          <w:sz w:val="24"/>
          <w:szCs w:val="24"/>
        </w:rPr>
        <w:t xml:space="preserve"> colonne à la 64</w:t>
      </w:r>
      <w:r w:rsidRPr="00BC75BA">
        <w:rPr>
          <w:rFonts w:ascii="Times New Roman" w:eastAsiaTheme="minorEastAsia" w:hAnsi="Times New Roman" w:cs="Times New Roman"/>
          <w:sz w:val="24"/>
          <w:szCs w:val="24"/>
          <w:vertAlign w:val="superscript"/>
        </w:rPr>
        <w:t>e</w:t>
      </w:r>
      <w:r w:rsidRPr="00BC75BA">
        <w:rPr>
          <w:rFonts w:ascii="Times New Roman" w:eastAsiaTheme="minorEastAsia" w:hAnsi="Times New Roman" w:cs="Times New Roman"/>
          <w:sz w:val="24"/>
          <w:szCs w:val="24"/>
        </w:rPr>
        <w:t xml:space="preserve"> colonne formant le préfixe</w:t>
      </w:r>
    </w:p>
    <w:p w:rsidR="00805F2D" w:rsidRPr="00BC75BA" w:rsidRDefault="00A915C2"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eastAsia="fr-FR"/>
        </w:rPr>
        <w:pict>
          <v:group id="_x0000_s1309" style="position:absolute;left:0;text-align:left;margin-left:-.35pt;margin-top:15.5pt;width:441pt;height:79.15pt;z-index:251668992" coordorigin="1410,13912" coordsize="8820,1583">
            <v:shape id="_x0000_s1310" type="#_x0000_t202" style="position:absolute;left:1800;top:13912;width:825;height:420">
              <v:textbox style="mso-next-textbox:#_x0000_s1310">
                <w:txbxContent>
                  <w:p w:rsidR="00497A92" w:rsidRDefault="00A915C2" w:rsidP="00760BAE">
                    <m:oMathPara>
                      <m:oMath>
                        <m:sSub>
                          <m:sSubPr>
                            <m:ctrlPr>
                              <w:rPr>
                                <w:rFonts w:ascii="Cambria Math" w:hAnsi="Cambria Math"/>
                                <w:i/>
                              </w:rPr>
                            </m:ctrlPr>
                          </m:sSubPr>
                          <m:e>
                            <m:r>
                              <w:rPr>
                                <w:rFonts w:ascii="Cambria Math" w:hAnsi="Cambria Math"/>
                              </w:rPr>
                              <m:t>X</m:t>
                            </m:r>
                          </m:e>
                          <m:sub>
                            <m:r>
                              <w:rPr>
                                <w:rFonts w:ascii="Cambria Math" w:hAnsi="Cambria Math"/>
                              </w:rPr>
                              <m:t>t</m:t>
                            </m:r>
                          </m:sub>
                        </m:sSub>
                      </m:oMath>
                    </m:oMathPara>
                  </w:p>
                </w:txbxContent>
              </v:textbox>
            </v:shape>
            <v:shape id="_x0000_s1311" type="#_x0000_t202" style="position:absolute;left:3345;top:13912;width:630;height:420">
              <v:textbox style="mso-next-textbox:#_x0000_s1311">
                <w:txbxContent>
                  <w:p w:rsidR="00497A92" w:rsidRDefault="00497A92" w:rsidP="00760BAE">
                    <w:r>
                      <w:t>49</w:t>
                    </w:r>
                    <w:r w:rsidRPr="00E65450">
                      <w:rPr>
                        <w:vertAlign w:val="superscript"/>
                      </w:rPr>
                      <w:t>e</w:t>
                    </w:r>
                    <w:r>
                      <w:t xml:space="preserve"> </w:t>
                    </w:r>
                  </w:p>
                </w:txbxContent>
              </v:textbox>
            </v:shape>
            <v:shape id="_x0000_s1312" type="#_x0000_t202" style="position:absolute;left:4275;top:13912;width:600;height:420">
              <v:textbox style="mso-next-textbox:#_x0000_s1312">
                <w:txbxContent>
                  <w:p w:rsidR="00497A92" w:rsidRDefault="00497A92" w:rsidP="00760BAE">
                    <w:r>
                      <w:t>64</w:t>
                    </w:r>
                    <w:r w:rsidRPr="00E65450">
                      <w:rPr>
                        <w:vertAlign w:val="superscript"/>
                      </w:rPr>
                      <w:t>e</w:t>
                    </w:r>
                    <w:r>
                      <w:t xml:space="preserve"> </w:t>
                    </w:r>
                  </w:p>
                </w:txbxContent>
              </v:textbox>
            </v:shape>
            <v:shape id="_x0000_s1313" type="#_x0000_t202" style="position:absolute;left:3810;top:15000;width:6420;height:495">
              <v:textbox style="mso-next-textbox:#_x0000_s1313">
                <w:txbxContent>
                  <w:p w:rsidR="00497A92" w:rsidRPr="00AB7F7D" w:rsidRDefault="00497A92" w:rsidP="00760BAE">
                    <w:pPr>
                      <w:jc w:val="center"/>
                      <w:rPr>
                        <w:rFonts w:ascii="Times New Roman" w:hAnsi="Times New Roman" w:cs="Times New Roman"/>
                        <w:sz w:val="24"/>
                        <w:szCs w:val="24"/>
                      </w:rPr>
                    </w:pPr>
                    <w:r w:rsidRPr="00AB7F7D">
                      <w:rPr>
                        <w:rFonts w:ascii="Times New Roman" w:hAnsi="Times New Roman" w:cs="Times New Roman"/>
                        <w:sz w:val="24"/>
                        <w:szCs w:val="24"/>
                      </w:rPr>
                      <w:t xml:space="preserve">Préfixe à lire depuis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Pr>
                        <w:rFonts w:ascii="Times New Roman" w:eastAsiaTheme="minorEastAsia" w:hAnsi="Times New Roman" w:cs="Times New Roman"/>
                        <w:sz w:val="24"/>
                        <w:szCs w:val="24"/>
                      </w:rPr>
                      <w:t>à rajouter au début de l’information</w:t>
                    </w:r>
                  </w:p>
                </w:txbxContent>
              </v:textbox>
            </v:shape>
            <v:rect id="_x0000_s1314" style="position:absolute;left:1410;top:14420;width:2235;height:370"/>
            <v:rect id="_x0000_s1315" style="position:absolute;left:3645;top:14420;width:1230;height:370"/>
          </v:group>
        </w:pict>
      </w:r>
    </w:p>
    <w:p w:rsidR="00760BAE" w:rsidRPr="000E57A4" w:rsidRDefault="00760BAE" w:rsidP="00B41CCA">
      <w:pPr>
        <w:spacing w:line="360" w:lineRule="auto"/>
        <w:rPr>
          <w:oMath/>
          <w:rFonts w:ascii="Cambria Math" w:eastAsiaTheme="minorEastAsia" w:hAnsi="Cambria Math" w:cs="Times New Roman"/>
          <w:sz w:val="24"/>
          <w:szCs w:val="24"/>
        </w:rPr>
      </w:pPr>
    </w:p>
    <w:p w:rsidR="00760BAE" w:rsidRDefault="00760BAE" w:rsidP="00B41CCA">
      <w:pPr>
        <w:spacing w:line="360" w:lineRule="auto"/>
        <w:rPr>
          <w:rFonts w:ascii="Times New Roman" w:eastAsiaTheme="minorEastAsia" w:hAnsi="Times New Roman" w:cs="Times New Roman"/>
          <w:sz w:val="24"/>
          <w:szCs w:val="24"/>
        </w:rPr>
      </w:pPr>
    </w:p>
    <w:p w:rsidR="00805F2D" w:rsidRPr="000B1174" w:rsidRDefault="00805F2D" w:rsidP="00B41CCA">
      <w:pPr>
        <w:spacing w:line="360" w:lineRule="auto"/>
        <w:rPr>
          <w:rFonts w:ascii="Times New Roman" w:eastAsiaTheme="minorEastAsia" w:hAnsi="Times New Roman" w:cs="Times New Roman"/>
          <w:sz w:val="24"/>
          <w:szCs w:val="24"/>
        </w:rPr>
      </w:pPr>
    </w:p>
    <w:p w:rsidR="00760BAE" w:rsidRPr="00BC75BA" w:rsidRDefault="00E73967" w:rsidP="00B639B3">
      <w:pPr>
        <w:pStyle w:val="Paragraphedeliste"/>
        <w:numPr>
          <w:ilvl w:val="0"/>
          <w:numId w:val="11"/>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Nous formons ensuite</w:t>
      </w:r>
      <w:r w:rsidR="00760BAE" w:rsidRPr="00BC75BA">
        <w:rPr>
          <w:rFonts w:ascii="Times New Roman" w:eastAsiaTheme="minorEastAsia" w:hAnsi="Times New Roman" w:cs="Times New Roman"/>
          <w:sz w:val="24"/>
          <w:szCs w:val="24"/>
        </w:rPr>
        <w:t xml:space="preserve"> 1 seul vecteur de 80 éléments</w:t>
      </w:r>
    </w:p>
    <w:p w:rsidR="00760BAE" w:rsidRPr="00BC75BA" w:rsidRDefault="00A915C2" w:rsidP="00B41CCA">
      <w:pPr>
        <w:pStyle w:val="Paragraphedeliste"/>
        <w:spacing w:line="360" w:lineRule="auto"/>
        <w:jc w:val="both"/>
        <w:rPr>
          <w:rFonts w:ascii="Times New Roman" w:eastAsiaTheme="minorEastAsia" w:hAnsi="Times New Roman" w:cs="Times New Roman"/>
          <w:sz w:val="24"/>
          <w:szCs w:val="24"/>
        </w:rPr>
      </w:pPr>
      <m:oMathPara>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t</m:t>
              </m:r>
            </m:sub>
          </m:sSub>
          <m:r>
            <w:rPr>
              <w:rFonts w:ascii="Times New Roman" w:eastAsiaTheme="minorEastAsia" w:hAnsi="Cambria Math" w:cs="Times New Roman"/>
              <w:sz w:val="24"/>
              <w:szCs w:val="24"/>
            </w:rPr>
            <m:t>⤑</m:t>
          </m:r>
          <m:r>
            <w:rPr>
              <w:rFonts w:ascii="Cambria Math" w:eastAsiaTheme="minorEastAsia" w:hAnsi="Times New Roman" w:cs="Times New Roman"/>
              <w:sz w:val="24"/>
              <w:szCs w:val="24"/>
            </w:rPr>
            <m:t xml:space="preserve">1 </m:t>
          </m:r>
          <m:r>
            <w:rPr>
              <w:rFonts w:ascii="Cambria Math" w:eastAsiaTheme="minorEastAsia" w:hAnsi="Cambria Math" w:cs="Times New Roman"/>
              <w:sz w:val="24"/>
              <w:szCs w:val="24"/>
            </w:rPr>
            <m:t>ligne</m:t>
          </m:r>
          <m:r>
            <w:rPr>
              <w:rFonts w:ascii="Cambria Math" w:eastAsiaTheme="minorEastAsia" w:hAnsi="Times New Roman" w:cs="Times New Roman"/>
              <w:sz w:val="24"/>
              <w:szCs w:val="24"/>
            </w:rPr>
            <m:t xml:space="preserve"> </m:t>
          </m:r>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80,80</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Cambria Math" w:eastAsiaTheme="minorEastAsia" w:hAnsi="Times New Roman" w:cs="Times New Roman"/>
                      <w:sz w:val="24"/>
                      <w:szCs w:val="24"/>
                    </w:rPr>
                    <m:t>4</m:t>
                  </m:r>
                </m:sup>
              </m:sSup>
              <m:r>
                <w:rPr>
                  <w:rFonts w:ascii="Cambria Math" w:eastAsiaTheme="minorEastAsia" w:hAnsi="Cambria Math" w:cs="Times New Roman"/>
                  <w:sz w:val="24"/>
                  <w:szCs w:val="24"/>
                </w:rPr>
                <m:t>fois</m:t>
              </m:r>
            </m:e>
          </m:d>
        </m:oMath>
      </m:oMathPara>
    </w:p>
    <w:p w:rsidR="00760BAE" w:rsidRPr="00BC75BA" w:rsidRDefault="00760BAE" w:rsidP="00B639B3">
      <w:pPr>
        <w:pStyle w:val="Paragraphedeliste"/>
        <w:numPr>
          <w:ilvl w:val="0"/>
          <w:numId w:val="11"/>
        </w:num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Rajout du bruit additif gaussien</w:t>
      </w:r>
    </w:p>
    <w:p w:rsidR="00760BAE" w:rsidRPr="00BC75BA" w:rsidRDefault="00A915C2" w:rsidP="00B41CCA">
      <w:pPr>
        <w:pStyle w:val="Paragraphedeliste"/>
        <w:spacing w:line="360" w:lineRule="auto"/>
        <w:jc w:val="both"/>
        <w:rPr>
          <w:rFonts w:ascii="Times New Roman" w:eastAsiaTheme="minorEastAsia" w:hAnsi="Times New Roman" w:cs="Times New Roman"/>
          <w:sz w:val="24"/>
          <w:szCs w:val="24"/>
        </w:rPr>
      </w:pPr>
      <m:oMathPara>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t</m:t>
              </m:r>
            </m:sub>
          </m:sSub>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ad>
                <m:radPr>
                  <m:degHide m:val="on"/>
                  <m:ctrlPr>
                    <w:rPr>
                      <w:rFonts w:ascii="Cambria Math" w:eastAsiaTheme="minorEastAsia" w:hAnsi="Times New Roman" w:cs="Times New Roman"/>
                      <w:i/>
                      <w:sz w:val="24"/>
                      <w:szCs w:val="24"/>
                    </w:rPr>
                  </m:ctrlPr>
                </m:radPr>
                <m:deg/>
                <m:e>
                  <m:r>
                    <w:rPr>
                      <w:rFonts w:ascii="Cambria Math" w:eastAsiaTheme="minorEastAsia" w:hAnsi="Times New Roman" w:cs="Times New Roman"/>
                      <w:sz w:val="24"/>
                      <w:szCs w:val="24"/>
                    </w:rPr>
                    <m:t>2</m:t>
                  </m:r>
                </m:e>
              </m:rad>
            </m:den>
          </m:f>
          <m:r>
            <w:rPr>
              <w:rFonts w:ascii="Times New Roman" w:eastAsiaTheme="minorEastAsia" w:hAnsi="Cambria Math" w:cs="Times New Roman"/>
              <w:sz w:val="24"/>
              <w:szCs w:val="24"/>
            </w:rPr>
            <m:t>*</m:t>
          </m:r>
          <m:d>
            <m:dPr>
              <m:begChr m:val="["/>
              <m:endChr m:val="]"/>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randn</m:t>
              </m:r>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1,</m:t>
                  </m:r>
                  <m:r>
                    <w:rPr>
                      <w:rFonts w:ascii="Cambria Math" w:eastAsiaTheme="minorEastAsia" w:hAnsi="Cambria Math" w:cs="Times New Roman"/>
                      <w:sz w:val="24"/>
                      <w:szCs w:val="24"/>
                    </w:rPr>
                    <m:t>nsym</m:t>
                  </m:r>
                  <m:r>
                    <w:rPr>
                      <w:rFonts w:ascii="Times New Roman" w:eastAsiaTheme="minorEastAsia" w:hAnsi="Cambria Math" w:cs="Times New Roman"/>
                      <w:sz w:val="24"/>
                      <w:szCs w:val="24"/>
                    </w:rPr>
                    <m:t>*</m:t>
                  </m:r>
                  <m:r>
                    <w:rPr>
                      <w:rFonts w:ascii="Cambria Math" w:eastAsiaTheme="minorEastAsia" w:hAnsi="Times New Roman" w:cs="Times New Roman"/>
                      <w:sz w:val="24"/>
                      <w:szCs w:val="24"/>
                    </w:rPr>
                    <m:t>80</m:t>
                  </m:r>
                </m:e>
              </m:d>
              <m:r>
                <w:rPr>
                  <w:rFonts w:ascii="Cambria Math" w:eastAsiaTheme="minorEastAsia" w:hAnsi="Times New Roman" w:cs="Times New Roman"/>
                  <w:sz w:val="24"/>
                  <w:szCs w:val="24"/>
                </w:rPr>
                <m:t>+</m:t>
              </m:r>
              <m:r>
                <w:rPr>
                  <w:rFonts w:ascii="Cambria Math" w:eastAsiaTheme="minorEastAsia" w:hAnsi="Cambria Math" w:cs="Times New Roman"/>
                  <w:sz w:val="24"/>
                  <w:szCs w:val="24"/>
                </w:rPr>
                <m:t>jrandn</m:t>
              </m:r>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1,</m:t>
                  </m:r>
                  <m:r>
                    <w:rPr>
                      <w:rFonts w:ascii="Cambria Math" w:eastAsiaTheme="minorEastAsia" w:hAnsi="Cambria Math" w:cs="Times New Roman"/>
                      <w:sz w:val="24"/>
                      <w:szCs w:val="24"/>
                    </w:rPr>
                    <m:t>nsym</m:t>
                  </m:r>
                  <m:r>
                    <w:rPr>
                      <w:rFonts w:ascii="Times New Roman" w:eastAsiaTheme="minorEastAsia" w:hAnsi="Cambria Math" w:cs="Times New Roman"/>
                      <w:sz w:val="24"/>
                      <w:szCs w:val="24"/>
                    </w:rPr>
                    <m:t>*</m:t>
                  </m:r>
                  <m:r>
                    <w:rPr>
                      <w:rFonts w:ascii="Cambria Math" w:eastAsiaTheme="minorEastAsia" w:hAnsi="Times New Roman" w:cs="Times New Roman"/>
                      <w:sz w:val="24"/>
                      <w:szCs w:val="24"/>
                    </w:rPr>
                    <m:t>80</m:t>
                  </m:r>
                </m:e>
              </m:d>
            </m:e>
          </m:d>
          <m:r>
            <w:rPr>
              <w:rFonts w:ascii="Cambria Math" w:eastAsiaTheme="minorEastAsia" w:hAnsi="Times New Roman" w:cs="Times New Roman"/>
              <w:sz w:val="24"/>
              <w:szCs w:val="24"/>
            </w:rPr>
            <m:t>;</m:t>
          </m:r>
        </m:oMath>
      </m:oMathPara>
    </w:p>
    <w:p w:rsidR="00760BAE" w:rsidRPr="00BC75BA" w:rsidRDefault="00760BAE" w:rsidP="00B41CCA">
      <w:pPr>
        <w:pStyle w:val="Paragraphedeliste"/>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 xml:space="preserve">Le terme </w:t>
      </w:r>
      <m:oMath>
        <m:r>
          <w:rPr>
            <w:rFonts w:ascii="Cambria Math" w:eastAsiaTheme="minorEastAsia" w:hAnsi="Cambria Math" w:cs="Times New Roman"/>
            <w:sz w:val="24"/>
            <w:szCs w:val="24"/>
          </w:rPr>
          <m:t>SQRT</m:t>
        </m:r>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64/80</m:t>
            </m:r>
          </m:e>
        </m:d>
      </m:oMath>
      <w:r w:rsidRPr="00BC75BA">
        <w:rPr>
          <w:rFonts w:ascii="Times New Roman" w:eastAsiaTheme="minorEastAsia" w:hAnsi="Times New Roman" w:cs="Times New Roman"/>
          <w:sz w:val="24"/>
          <w:szCs w:val="24"/>
        </w:rPr>
        <w:t xml:space="preserve"> </w:t>
      </w:r>
      <w:r w:rsidR="00E73967">
        <w:rPr>
          <w:rFonts w:ascii="Times New Roman" w:eastAsiaTheme="minorEastAsia" w:hAnsi="Times New Roman" w:cs="Times New Roman"/>
          <w:sz w:val="24"/>
          <w:szCs w:val="24"/>
        </w:rPr>
        <w:t xml:space="preserve">est utilisé </w:t>
      </w:r>
      <w:r w:rsidRPr="00BC75BA">
        <w:rPr>
          <w:rFonts w:ascii="Times New Roman" w:eastAsiaTheme="minorEastAsia" w:hAnsi="Times New Roman" w:cs="Times New Roman"/>
          <w:sz w:val="24"/>
          <w:szCs w:val="24"/>
        </w:rPr>
        <w:t>pour compenser l’énergie perdue du au préfixe cyclique.</w:t>
      </w:r>
    </w:p>
    <w:p w:rsidR="00760BAE" w:rsidRPr="00BC75BA" w:rsidRDefault="00A915C2" w:rsidP="00B41CCA">
      <w:pPr>
        <w:pStyle w:val="Paragraphedeliste"/>
        <w:spacing w:line="360" w:lineRule="auto"/>
        <w:jc w:val="both"/>
        <w:rPr>
          <w:rFonts w:ascii="Times New Roman" w:eastAsiaTheme="minorEastAsia" w:hAnsi="Times New Roman" w:cs="Times New Roman"/>
          <w:sz w:val="24"/>
          <w:szCs w:val="24"/>
        </w:rPr>
      </w:pPr>
      <m:oMathPara>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t</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SQRT</m:t>
          </m:r>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80/64</m:t>
              </m:r>
            </m:e>
          </m:d>
          <m:r>
            <w:rPr>
              <w:rFonts w:ascii="Times New Roman" w:eastAsiaTheme="minorEastAsia" w:hAnsi="Cambria Math"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t</m:t>
              </m:r>
            </m:sub>
          </m:sSub>
          <m:r>
            <w:rPr>
              <w:rFonts w:ascii="Cambria Math" w:eastAsiaTheme="minorEastAsia" w:hAnsi="Times New Roman" w:cs="Times New Roman"/>
              <w:sz w:val="24"/>
              <w:szCs w:val="24"/>
            </w:rPr>
            <m:t>+10^</m:t>
          </m:r>
          <m:d>
            <m:dPr>
              <m:ctrlPr>
                <w:rPr>
                  <w:rFonts w:ascii="Cambria Math" w:eastAsiaTheme="minorEastAsia" w:hAnsi="Times New Roman" w:cs="Times New Roman"/>
                  <w:i/>
                  <w:sz w:val="24"/>
                  <w:szCs w:val="24"/>
                </w:rPr>
              </m:ctrlPr>
            </m:dPr>
            <m:e>
              <m:r>
                <w:rPr>
                  <w:rFonts w:ascii="Times New Roman"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s</m:t>
                  </m:r>
                </m:sub>
              </m:sSub>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Times New Roman" w:cs="Times New Roman"/>
                      <w:sz w:val="24"/>
                      <w:szCs w:val="24"/>
                    </w:rPr>
                    <m:t>0</m:t>
                  </m:r>
                </m:sub>
              </m:sSub>
              <m:r>
                <w:rPr>
                  <w:rFonts w:ascii="Cambria Math" w:eastAsiaTheme="minorEastAsia" w:hAnsi="Cambria Math" w:cs="Times New Roman"/>
                  <w:sz w:val="24"/>
                  <w:szCs w:val="24"/>
                </w:rPr>
                <m:t>db</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ii</m:t>
                  </m:r>
                </m:e>
              </m:d>
              <m:r>
                <w:rPr>
                  <w:rFonts w:ascii="Cambria Math" w:eastAsiaTheme="minorEastAsia" w:hAnsi="Times New Roman" w:cs="Times New Roman"/>
                  <w:sz w:val="24"/>
                  <w:szCs w:val="24"/>
                </w:rPr>
                <m:t>/20</m:t>
              </m:r>
            </m:e>
          </m:d>
        </m:oMath>
      </m:oMathPara>
    </w:p>
    <w:p w:rsidR="00760BAE" w:rsidRDefault="00760BAE" w:rsidP="00B41CCA">
      <w:pPr>
        <w:pStyle w:val="Paragraphedeliste"/>
        <w:spacing w:line="360" w:lineRule="auto"/>
        <w:jc w:val="both"/>
        <w:rPr>
          <w:rFonts w:ascii="Times New Roman" w:eastAsiaTheme="minorEastAsia" w:hAnsi="Times New Roman" w:cs="Times New Roman"/>
          <w:sz w:val="24"/>
          <w:szCs w:val="24"/>
        </w:rPr>
      </w:pPr>
    </w:p>
    <w:p w:rsidR="00760BAE" w:rsidRPr="00BC75BA" w:rsidRDefault="00E73967" w:rsidP="00B41CCA">
      <w:pPr>
        <w:pStyle w:val="Paragraphedeliste"/>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Au niveau du récepteur nous reformons</w:t>
      </w:r>
      <w:r w:rsidR="00760BAE" w:rsidRPr="00BC75BA">
        <w:rPr>
          <w:rFonts w:ascii="Times New Roman" w:eastAsiaTheme="minorEastAsia" w:hAnsi="Times New Roman" w:cs="Times New Roman"/>
          <w:sz w:val="24"/>
          <w:szCs w:val="24"/>
        </w:rPr>
        <w:t xml:space="preserv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t</m:t>
            </m:r>
          </m:sub>
        </m:sSub>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80,</m:t>
            </m:r>
            <m:r>
              <w:rPr>
                <w:rFonts w:ascii="Cambria Math" w:eastAsiaTheme="minorEastAsia" w:hAnsi="Cambria Math" w:cs="Times New Roman"/>
                <w:sz w:val="24"/>
                <w:szCs w:val="24"/>
              </w:rPr>
              <m:t>nsym</m:t>
            </m:r>
          </m:e>
        </m:d>
      </m:oMath>
    </w:p>
    <w:p w:rsidR="00760BAE" w:rsidRPr="00BC75BA" w:rsidRDefault="00760BAE" w:rsidP="00E73967">
      <w:pPr>
        <w:pStyle w:val="Paragraphedeliste"/>
        <w:numPr>
          <w:ilvl w:val="0"/>
          <w:numId w:val="11"/>
        </w:num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Extraire le préfixe</w:t>
      </w:r>
    </w:p>
    <w:p w:rsidR="00760BAE" w:rsidRPr="00BC75BA" w:rsidRDefault="00A915C2" w:rsidP="00B41CCA">
      <w:pPr>
        <w:pStyle w:val="Paragraphedeliste"/>
        <w:spacing w:line="360" w:lineRule="auto"/>
        <w:jc w:val="both"/>
        <w:rPr>
          <w:rFonts w:ascii="Times New Roman" w:eastAsiaTheme="minorEastAsia" w:hAnsi="Times New Roman" w:cs="Times New Roman"/>
          <w:sz w:val="24"/>
          <w:szCs w:val="24"/>
        </w:rPr>
      </w:pPr>
      <m:oMathPara>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t</m:t>
              </m:r>
            </m:sub>
          </m:sSub>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t</m:t>
              </m:r>
            </m:sub>
          </m:sSub>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m:t>
              </m:r>
              <m:d>
                <m:dPr>
                  <m:begChr m:val="["/>
                  <m:endChr m:val="]"/>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17:80</m:t>
                  </m:r>
                </m:e>
              </m:d>
            </m:e>
          </m:d>
          <m:r>
            <w:rPr>
              <w:rFonts w:ascii="Cambria Math" w:eastAsiaTheme="minorEastAsia" w:hAnsi="Times New Roman" w:cs="Times New Roman"/>
              <w:sz w:val="24"/>
              <w:szCs w:val="24"/>
            </w:rPr>
            <m:t>;</m:t>
          </m:r>
        </m:oMath>
      </m:oMathPara>
    </w:p>
    <w:p w:rsidR="00760BAE" w:rsidRPr="00BC75BA" w:rsidRDefault="00760BAE" w:rsidP="00E73967">
      <w:pPr>
        <w:pStyle w:val="Paragraphedeliste"/>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On extrait les 16 premières colonnes.</w:t>
      </w:r>
    </w:p>
    <w:p w:rsidR="00760BAE" w:rsidRPr="00BC75BA" w:rsidRDefault="00760BAE" w:rsidP="00E73967">
      <w:pPr>
        <w:pStyle w:val="Paragraphedeliste"/>
        <w:numPr>
          <w:ilvl w:val="0"/>
          <w:numId w:val="11"/>
        </w:num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 xml:space="preserve">Conversion dans le domaine fréquentiel </w:t>
      </w:r>
    </w:p>
    <w:p w:rsidR="00760BAE" w:rsidRPr="00BC75BA" w:rsidRDefault="00A915C2" w:rsidP="00B41CCA">
      <w:pPr>
        <w:pStyle w:val="Paragraphedeliste"/>
        <w:spacing w:line="360" w:lineRule="auto"/>
        <w:jc w:val="both"/>
        <w:rPr>
          <w:rFonts w:ascii="Times New Roman" w:eastAsiaTheme="minorEastAsia" w:hAnsi="Times New Roman" w:cs="Times New Roman"/>
          <w:sz w:val="24"/>
          <w:szCs w:val="24"/>
        </w:rPr>
      </w:pP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F</m:t>
            </m:r>
          </m:sub>
        </m:sSub>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SQRT</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nDSC</m:t>
                </m:r>
              </m:e>
            </m:d>
          </m:num>
          <m:den>
            <m:r>
              <w:rPr>
                <w:rFonts w:ascii="Cambria Math" w:eastAsiaTheme="minorEastAsia" w:hAnsi="Cambria Math" w:cs="Times New Roman"/>
                <w:sz w:val="24"/>
                <w:szCs w:val="24"/>
              </w:rPr>
              <m:t>nFFT</m:t>
            </m:r>
          </m:den>
        </m:f>
        <m:r>
          <w:rPr>
            <w:rFonts w:ascii="Times New Roman" w:eastAsiaTheme="minorEastAsia" w:hAnsi="Cambria Math" w:cs="Times New Roman"/>
            <w:sz w:val="24"/>
            <w:szCs w:val="24"/>
          </w:rPr>
          <m:t>*</m:t>
        </m:r>
        <m:r>
          <w:rPr>
            <w:rFonts w:ascii="Cambria Math" w:eastAsiaTheme="minorEastAsia" w:hAnsi="Cambria Math" w:cs="Times New Roman"/>
            <w:sz w:val="24"/>
            <w:szCs w:val="24"/>
          </w:rPr>
          <m:t>FFTstuft</m:t>
        </m:r>
        <m:r>
          <w:rPr>
            <w:rFonts w:ascii="Cambria Math" w:eastAsiaTheme="minorEastAsia" w:hAnsi="Times New Roman" w:cs="Times New Roman"/>
            <w:sz w:val="24"/>
            <w:szCs w:val="24"/>
          </w:rPr>
          <m:t xml:space="preserve"> </m:t>
        </m:r>
        <m:sSup>
          <m:sSupPr>
            <m:ctrlPr>
              <w:rPr>
                <w:rFonts w:ascii="Cambria Math" w:eastAsiaTheme="minorEastAsia" w:hAnsi="Times New Roman" w:cs="Times New Roman"/>
                <w:i/>
                <w:sz w:val="24"/>
                <w:szCs w:val="24"/>
              </w:rPr>
            </m:ctrlPr>
          </m:sSupPr>
          <m:e>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FFT</m:t>
                </m:r>
                <m:d>
                  <m:dPr>
                    <m:ctrlPr>
                      <w:rPr>
                        <w:rFonts w:ascii="Cambria Math" w:eastAsiaTheme="minorEastAsia" w:hAnsi="Times New Roman" w:cs="Times New Roman"/>
                        <w:i/>
                        <w:sz w:val="24"/>
                        <w:szCs w:val="24"/>
                      </w:rPr>
                    </m:ctrlPr>
                  </m:dPr>
                  <m:e>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yt</m:t>
                        </m:r>
                        <m:r>
                          <w:rPr>
                            <w:rFonts w:ascii="Cambria Math" w:eastAsiaTheme="minorEastAsia" w:hAnsi="Times New Roman" w:cs="Times New Roman"/>
                            <w:sz w:val="24"/>
                            <w:szCs w:val="24"/>
                          </w:rPr>
                          <m:t>.</m:t>
                        </m:r>
                      </m:e>
                      <m:sup>
                        <m:r>
                          <w:rPr>
                            <w:rFonts w:ascii="Cambria Math" w:eastAsiaTheme="minorEastAsia" w:hAnsi="Times New Roman" w:cs="Times New Roman"/>
                            <w:sz w:val="24"/>
                            <w:szCs w:val="24"/>
                          </w:rPr>
                          <m:t>'</m:t>
                        </m:r>
                      </m:sup>
                    </m:sSup>
                  </m:e>
                </m:d>
              </m:e>
            </m:d>
            <m:r>
              <w:rPr>
                <w:rFonts w:ascii="Cambria Math" w:eastAsiaTheme="minorEastAsia" w:hAnsi="Times New Roman" w:cs="Times New Roman"/>
                <w:sz w:val="24"/>
                <w:szCs w:val="24"/>
              </w:rPr>
              <m:t>.</m:t>
            </m:r>
          </m:e>
          <m:sup>
            <m:r>
              <w:rPr>
                <w:rFonts w:ascii="Cambria Math" w:eastAsiaTheme="minorEastAsia" w:hAnsi="Times New Roman" w:cs="Times New Roman"/>
                <w:sz w:val="24"/>
                <w:szCs w:val="24"/>
              </w:rPr>
              <m:t>'</m:t>
            </m:r>
          </m:sup>
        </m:sSup>
        <m:r>
          <w:rPr>
            <w:rFonts w:ascii="Cambria Math" w:eastAsiaTheme="minorEastAsia" w:hAnsi="Times New Roman" w:cs="Times New Roman"/>
            <w:sz w:val="24"/>
            <w:szCs w:val="24"/>
          </w:rPr>
          <m:t> </m:t>
        </m:r>
      </m:oMath>
      <w:r w:rsidR="00760BAE" w:rsidRPr="00BC75BA">
        <w:rPr>
          <w:rFonts w:ascii="Times New Roman" w:eastAsiaTheme="minorEastAsia" w:hAnsi="Times New Roman" w:cs="Times New Roman"/>
          <w:sz w:val="24"/>
          <w:szCs w:val="24"/>
        </w:rPr>
        <w:t>;</w:t>
      </w:r>
    </w:p>
    <w:p w:rsidR="00760BAE" w:rsidRPr="00BC75BA" w:rsidRDefault="00E73967" w:rsidP="00B41CCA">
      <w:pPr>
        <w:pStyle w:val="Paragraphedeliste"/>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Nous procédons à une lecture à partir de la 7eme colonne d</w:t>
      </w:r>
      <w:r w:rsidR="00760BAE" w:rsidRPr="00BC75BA">
        <w:rPr>
          <w:rFonts w:ascii="Times New Roman" w:eastAsiaTheme="minorEastAsia" w:hAnsi="Times New Roman" w:cs="Times New Roman"/>
          <w:sz w:val="24"/>
          <w:szCs w:val="24"/>
        </w:rPr>
        <w:t>es 26 colonnes</w:t>
      </w:r>
    </w:p>
    <w:p w:rsidR="00760BAE" w:rsidRPr="00BC75BA" w:rsidRDefault="00A915C2" w:rsidP="00B41CCA">
      <w:pPr>
        <w:pStyle w:val="Paragraphedeliste"/>
        <w:spacing w:line="360" w:lineRule="auto"/>
        <w:jc w:val="both"/>
        <w:rPr>
          <w:rFonts w:ascii="Times New Roman" w:eastAsiaTheme="minorEastAsia" w:hAnsi="Times New Roman" w:cs="Times New Roman"/>
          <w:sz w:val="24"/>
          <w:szCs w:val="24"/>
        </w:rPr>
      </w:pPr>
      <m:oMathPara>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mod</m:t>
              </m:r>
            </m:sub>
          </m:sSub>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F</m:t>
              </m:r>
            </m:sub>
          </m:sSub>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m:t>
              </m:r>
              <m:d>
                <m:dPr>
                  <m:begChr m:val="["/>
                  <m:endChr m:val="]"/>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6+[1:</m:t>
                  </m:r>
                  <m:r>
                    <w:rPr>
                      <w:rFonts w:ascii="Cambria Math" w:eastAsiaTheme="minorEastAsia" w:hAnsi="Cambria Math" w:cs="Times New Roman"/>
                      <w:sz w:val="24"/>
                      <w:szCs w:val="24"/>
                    </w:rPr>
                    <m:t>n</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bit</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per</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symbole</m:t>
                  </m:r>
                  <m:r>
                    <w:rPr>
                      <w:rFonts w:ascii="Cambria Math" w:eastAsiaTheme="minorEastAsia" w:hAnsi="Times New Roman" w:cs="Times New Roman"/>
                      <w:sz w:val="24"/>
                      <w:szCs w:val="24"/>
                    </w:rPr>
                    <m:t>/2</m:t>
                  </m:r>
                </m:e>
              </m:d>
              <m:r>
                <w:rPr>
                  <w:rFonts w:ascii="Cambria Math" w:eastAsiaTheme="minorEastAsia" w:hAnsi="Times New Roman" w:cs="Times New Roman"/>
                  <w:sz w:val="24"/>
                  <w:szCs w:val="24"/>
                </w:rPr>
                <m:t xml:space="preserve"> </m:t>
              </m:r>
              <m:d>
                <m:dPr>
                  <m:begChr m:val="["/>
                  <m:endChr m:val="]"/>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7+[1:</m:t>
                  </m:r>
                  <m:r>
                    <w:rPr>
                      <w:rFonts w:ascii="Cambria Math" w:eastAsiaTheme="minorEastAsia" w:hAnsi="Cambria Math" w:cs="Times New Roman"/>
                      <w:sz w:val="24"/>
                      <w:szCs w:val="24"/>
                    </w:rPr>
                    <m:t>n</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bit</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per</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symbole</m:t>
                  </m:r>
                  <m:r>
                    <w:rPr>
                      <w:rFonts w:ascii="Cambria Math" w:eastAsiaTheme="minorEastAsia" w:hAnsi="Times New Roman" w:cs="Times New Roman"/>
                      <w:sz w:val="24"/>
                      <w:szCs w:val="24"/>
                    </w:rPr>
                    <m:t>/2+1:</m:t>
                  </m:r>
                  <m:r>
                    <w:rPr>
                      <w:rFonts w:ascii="Cambria Math" w:eastAsiaTheme="minorEastAsia" w:hAnsi="Cambria Math" w:cs="Times New Roman"/>
                      <w:sz w:val="24"/>
                      <w:szCs w:val="24"/>
                    </w:rPr>
                    <m:t>n</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bit</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per</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symbole</m:t>
                  </m:r>
                </m:e>
              </m:d>
              <m:r>
                <w:rPr>
                  <w:rFonts w:ascii="Cambria Math" w:eastAsiaTheme="minorEastAsia" w:hAnsi="Times New Roman" w:cs="Times New Roman"/>
                  <w:sz w:val="24"/>
                  <w:szCs w:val="24"/>
                </w:rPr>
                <m:t xml:space="preserve"> </m:t>
              </m:r>
            </m:e>
          </m:d>
          <m:r>
            <w:rPr>
              <w:rFonts w:ascii="Cambria Math" w:eastAsiaTheme="minorEastAsia" w:hAnsi="Times New Roman" w:cs="Times New Roman"/>
              <w:sz w:val="24"/>
              <w:szCs w:val="24"/>
            </w:rPr>
            <m:t>;</m:t>
          </m:r>
        </m:oMath>
      </m:oMathPara>
    </w:p>
    <w:p w:rsidR="00760BAE" w:rsidRPr="00BC75BA" w:rsidRDefault="00E73967" w:rsidP="00B41CCA">
      <w:pPr>
        <w:pStyle w:val="Paragraphedeliste"/>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Ensuite d</w:t>
      </w:r>
      <w:r w:rsidR="00760BAE" w:rsidRPr="00BC75BA">
        <w:rPr>
          <w:rFonts w:ascii="Times New Roman" w:eastAsiaTheme="minorEastAsia" w:hAnsi="Times New Roman" w:cs="Times New Roman"/>
          <w:sz w:val="24"/>
          <w:szCs w:val="24"/>
        </w:rPr>
        <w:t>es 64 colonnes on extrait les 52 à partir de la 7eme colonne du au Roll OFF</w:t>
      </w:r>
    </w:p>
    <w:p w:rsidR="00760BAE" w:rsidRPr="00BC75BA" w:rsidRDefault="00A915C2" w:rsidP="00B41CCA">
      <w:pPr>
        <w:pStyle w:val="Paragraphedeliste"/>
        <w:spacing w:line="360" w:lineRule="auto"/>
        <w:jc w:val="both"/>
        <w:rPr>
          <w:rFonts w:ascii="Times New Roman" w:eastAsiaTheme="minorEastAsia" w:hAnsi="Times New Roman" w:cs="Times New Roman"/>
          <w:sz w:val="24"/>
          <w:szCs w:val="24"/>
        </w:rPr>
      </w:pPr>
      <m:oMathPara>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
                <w:rPr>
                  <w:rFonts w:ascii="Cambria Math" w:eastAsiaTheme="minorEastAsia" w:hAnsi="Times New Roman" w:cs="Times New Roman"/>
                  <w:sz w:val="24"/>
                  <w:szCs w:val="24"/>
                </w:rPr>
                <m:t>7</m:t>
              </m:r>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26</m:t>
              </m:r>
            </m:num>
            <m:den>
              <m:r>
                <w:rPr>
                  <w:rFonts w:ascii="Cambria Math" w:eastAsiaTheme="minorEastAsia" w:hAnsi="Times New Roman" w:cs="Times New Roman"/>
                  <w:sz w:val="24"/>
                  <w:szCs w:val="24"/>
                </w:rPr>
                <m:t>32</m:t>
              </m:r>
            </m:den>
          </m:f>
          <m:r>
            <w:rPr>
              <w:rFonts w:ascii="Times New Roman" w:eastAsiaTheme="minorEastAsia" w:hAnsi="Cambria Math"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27</m:t>
              </m:r>
            </m:num>
            <m:den>
              <m:r>
                <w:rPr>
                  <w:rFonts w:ascii="Cambria Math" w:eastAsiaTheme="minorEastAsia" w:hAnsi="Times New Roman" w:cs="Times New Roman"/>
                  <w:sz w:val="24"/>
                  <w:szCs w:val="24"/>
                </w:rPr>
                <m:t>34</m:t>
              </m:r>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52</m:t>
              </m:r>
            </m:num>
            <m:den>
              <m:r>
                <w:rPr>
                  <w:rFonts w:ascii="Cambria Math" w:eastAsiaTheme="minorEastAsia" w:hAnsi="Times New Roman" w:cs="Times New Roman"/>
                  <w:sz w:val="24"/>
                  <w:szCs w:val="24"/>
                </w:rPr>
                <m:t>59</m:t>
              </m:r>
            </m:den>
          </m:f>
          <m:r>
            <w:rPr>
              <w:rFonts w:ascii="Cambria Math" w:eastAsiaTheme="minorEastAsia" w:hAnsi="Times New Roman" w:cs="Times New Roman"/>
              <w:sz w:val="24"/>
              <w:szCs w:val="24"/>
            </w:rPr>
            <m:t xml:space="preserve"> </m:t>
          </m:r>
        </m:oMath>
      </m:oMathPara>
    </w:p>
    <w:p w:rsidR="00760BAE" w:rsidRPr="00BC75BA" w:rsidRDefault="00A915C2" w:rsidP="00B41CCA">
      <w:pPr>
        <w:pStyle w:val="Paragraphedeliste"/>
        <w:spacing w:line="360" w:lineRule="auto"/>
        <w:jc w:val="both"/>
        <w:rPr>
          <w:rFonts w:ascii="Times New Roman" w:eastAsiaTheme="minorEastAsia" w:hAnsi="Times New Roman" w:cs="Times New Roman"/>
          <w:sz w:val="24"/>
          <w:szCs w:val="24"/>
        </w:rPr>
      </w:pPr>
      <m:oMathPara>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mod</m:t>
              </m:r>
            </m:sub>
          </m:sSub>
          <m:d>
            <m:dPr>
              <m:begChr m:val="["/>
              <m:endChr m:val=""/>
              <m:ctrlPr>
                <w:rPr>
                  <w:rFonts w:ascii="Cambria Math" w:eastAsiaTheme="minorEastAsia" w:hAnsi="Times New Roman" w:cs="Times New Roman"/>
                  <w:i/>
                  <w:sz w:val="24"/>
                  <w:szCs w:val="24"/>
                </w:rPr>
              </m:ctrlPr>
            </m:dPr>
            <m:e>
              <m:sPre>
                <m:sPrePr>
                  <m:ctrlPr>
                    <w:rPr>
                      <w:rFonts w:ascii="Cambria Math" w:eastAsiaTheme="minorEastAsia" w:hAnsi="Times New Roman" w:cs="Times New Roman"/>
                      <w:i/>
                      <w:sz w:val="24"/>
                      <w:szCs w:val="24"/>
                    </w:rPr>
                  </m:ctrlPr>
                </m:sPrePr>
                <m:sub>
                  <m:r>
                    <w:rPr>
                      <w:rFonts w:ascii="Times New Roman" w:eastAsiaTheme="minorEastAsia" w:hAnsi="Times New Roman" w:cs="Times New Roman"/>
                      <w:sz w:val="24"/>
                      <w:szCs w:val="24"/>
                    </w:rPr>
                    <m:t>-</m:t>
                  </m:r>
                  <m:r>
                    <w:rPr>
                      <w:rFonts w:ascii="Cambria Math" w:eastAsiaTheme="minorEastAsia" w:hAnsi="Cambria Math" w:cs="Times New Roman"/>
                      <w:sz w:val="24"/>
                      <w:szCs w:val="24"/>
                    </w:rPr>
                    <m:t>ve</m:t>
                  </m:r>
                </m:sub>
                <m:sup>
                  <m:r>
                    <w:rPr>
                      <w:rFonts w:ascii="Cambria Math" w:eastAsiaTheme="minorEastAsia" w:hAnsi="Times New Roman" w:cs="Times New Roman"/>
                      <w:sz w:val="24"/>
                      <w:szCs w:val="24"/>
                    </w:rPr>
                    <m:t>+</m:t>
                  </m:r>
                  <m:r>
                    <w:rPr>
                      <w:rFonts w:ascii="Cambria Math" w:eastAsiaTheme="minorEastAsia" w:hAnsi="Cambria Math" w:cs="Times New Roman"/>
                      <w:sz w:val="24"/>
                      <w:szCs w:val="24"/>
                    </w:rPr>
                    <m:t>ve</m:t>
                  </m:r>
                </m:sup>
                <m:e>
                  <m:r>
                    <w:rPr>
                      <w:rFonts w:ascii="Cambria Math" w:eastAsiaTheme="minorEastAsia" w:hAnsi="Times New Roman" w:cs="Times New Roman"/>
                      <w:sz w:val="24"/>
                      <w:szCs w:val="24"/>
                    </w:rPr>
                    <m:t>1,</m:t>
                  </m:r>
                  <m:r>
                    <w:rPr>
                      <w:rFonts w:ascii="Cambria Math" w:eastAsiaTheme="minorEastAsia" w:hAnsi="Times New Roman" w:cs="Times New Roman"/>
                      <w:sz w:val="24"/>
                      <w:szCs w:val="24"/>
                    </w:rPr>
                    <m:t>-</m:t>
                  </m:r>
                  <m:r>
                    <w:rPr>
                      <w:rFonts w:ascii="Cambria Math" w:eastAsiaTheme="minorEastAsia" w:hAnsi="Times New Roman" w:cs="Times New Roman"/>
                      <w:sz w:val="24"/>
                      <w:szCs w:val="24"/>
                    </w:rPr>
                    <m:t>1</m:t>
                  </m:r>
                </m:e>
              </m:sPre>
            </m:e>
          </m:d>
        </m:oMath>
      </m:oMathPara>
    </w:p>
    <w:p w:rsidR="00760BAE" w:rsidRPr="00BC75BA" w:rsidRDefault="00760BAE" w:rsidP="00B41CCA">
      <w:pPr>
        <w:pStyle w:val="Paragraphedeliste"/>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Démodulation et conversion en bits.</w:t>
      </w:r>
    </w:p>
    <w:p w:rsidR="00760BAE" w:rsidRPr="00BC75BA" w:rsidRDefault="00760BAE" w:rsidP="00B639B3">
      <w:pPr>
        <w:pStyle w:val="Paragraphedeliste"/>
        <w:numPr>
          <w:ilvl w:val="0"/>
          <w:numId w:val="11"/>
        </w:num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Compter le nombre d’erreurs</w:t>
      </w:r>
    </w:p>
    <w:p w:rsidR="00760BAE" w:rsidRPr="00BC75BA" w:rsidRDefault="00760BAE" w:rsidP="00B41CCA">
      <w:pPr>
        <w:pStyle w:val="Paragraphedeliste"/>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Théoriquement dans un canal AWGN</w:t>
      </w:r>
    </w:p>
    <w:p w:rsidR="00760BAE" w:rsidRPr="00BC75BA" w:rsidRDefault="00A915C2" w:rsidP="00B41CCA">
      <w:pPr>
        <w:pStyle w:val="Paragraphedeliste"/>
        <w:spacing w:line="360" w:lineRule="auto"/>
        <w:jc w:val="both"/>
        <w:rPr>
          <w:rFonts w:ascii="Times New Roman" w:eastAsiaTheme="minorEastAsia" w:hAnsi="Times New Roman" w:cs="Times New Roman"/>
          <w:sz w:val="24"/>
          <w:szCs w:val="24"/>
        </w:rPr>
      </w:pP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b</m:t>
            </m:r>
          </m:sub>
        </m:sSub>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
              <w:rPr>
                <w:rFonts w:ascii="Cambria Math" w:eastAsiaTheme="minorEastAsia" w:hAnsi="Times New Roman" w:cs="Times New Roman"/>
                <w:sz w:val="24"/>
                <w:szCs w:val="24"/>
              </w:rPr>
              <m:t>2</m:t>
            </m:r>
          </m:den>
        </m:f>
        <m:r>
          <w:rPr>
            <w:rFonts w:ascii="Cambria Math" w:eastAsiaTheme="minorEastAsia" w:hAnsi="Cambria Math" w:cs="Times New Roman"/>
            <w:sz w:val="24"/>
            <w:szCs w:val="24"/>
          </w:rPr>
          <m:t>erfc</m:t>
        </m:r>
        <m:d>
          <m:dPr>
            <m:ctrlPr>
              <w:rPr>
                <w:rFonts w:ascii="Cambria Math" w:eastAsiaTheme="minorEastAsia" w:hAnsi="Times New Roman" w:cs="Times New Roman"/>
                <w:i/>
                <w:sz w:val="24"/>
                <w:szCs w:val="24"/>
              </w:rPr>
            </m:ctrlPr>
          </m:dPr>
          <m:e>
            <m:rad>
              <m:radPr>
                <m:degHide m:val="on"/>
                <m:ctrlPr>
                  <w:rPr>
                    <w:rFonts w:ascii="Cambria Math" w:eastAsiaTheme="minorEastAsia" w:hAnsi="Times New Roman" w:cs="Times New Roman"/>
                    <w:i/>
                    <w:sz w:val="24"/>
                    <w:szCs w:val="24"/>
                  </w:rPr>
                </m:ctrlPr>
              </m:radPr>
              <m:deg/>
              <m:e>
                <m:f>
                  <m:fPr>
                    <m:type m:val="skw"/>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b</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Times New Roman" w:cs="Times New Roman"/>
                            <w:sz w:val="24"/>
                            <w:szCs w:val="24"/>
                          </w:rPr>
                          <m:t>0</m:t>
                        </m:r>
                      </m:sub>
                    </m:sSub>
                  </m:den>
                </m:f>
              </m:e>
            </m:rad>
          </m:e>
        </m:d>
      </m:oMath>
      <w:r w:rsidR="00760BAE" w:rsidRPr="00BC75BA">
        <w:rPr>
          <w:rFonts w:ascii="Times New Roman" w:eastAsiaTheme="minorEastAsia" w:hAnsi="Times New Roman" w:cs="Times New Roman"/>
          <w:sz w:val="24"/>
          <w:szCs w:val="24"/>
        </w:rPr>
        <w:t> : Probabilité d’erreur d’un bit</w:t>
      </w:r>
    </w:p>
    <w:p w:rsidR="00805F2D" w:rsidRPr="00805F2D" w:rsidRDefault="00E12DE7" w:rsidP="004C3071">
      <w:pPr>
        <w:pStyle w:val="Titre2"/>
        <w:numPr>
          <w:ilvl w:val="0"/>
          <w:numId w:val="0"/>
        </w:numPr>
        <w:spacing w:line="360" w:lineRule="auto"/>
      </w:pPr>
      <w:bookmarkStart w:id="118" w:name="_Toc401588050"/>
      <w:r w:rsidRPr="009D47F4">
        <w:t>I</w:t>
      </w:r>
      <w:r w:rsidR="00A759D8" w:rsidRPr="009D47F4">
        <w:t>I</w:t>
      </w:r>
      <w:r w:rsidRPr="009D47F4">
        <w:t xml:space="preserve">.3   </w:t>
      </w:r>
      <w:r w:rsidR="00493CCE" w:rsidRPr="009D47F4">
        <w:t xml:space="preserve">Formulation mathématique des fonctions utilisée en </w:t>
      </w:r>
      <w:r w:rsidR="00760BAE" w:rsidRPr="009D47F4">
        <w:t>OFDM</w:t>
      </w:r>
      <w:bookmarkEnd w:id="118"/>
    </w:p>
    <w:p w:rsidR="00760BAE" w:rsidRPr="00BC75BA" w:rsidRDefault="005E4C07" w:rsidP="004C3071">
      <w:pPr>
        <w:spacing w:line="360" w:lineRule="auto"/>
        <w:ind w:firstLine="708"/>
        <w:jc w:val="both"/>
        <w:rPr>
          <w:rFonts w:ascii="Times New Roman" w:eastAsiaTheme="minorEastAsia" w:hAnsi="Times New Roman" w:cs="Times New Roman"/>
          <w:sz w:val="24"/>
          <w:szCs w:val="24"/>
        </w:rPr>
      </w:pPr>
      <w:r>
        <w:rPr>
          <w:rFonts w:ascii="Times New Roman" w:hAnsi="Times New Roman" w:cs="Times New Roman"/>
          <w:sz w:val="24"/>
          <w:szCs w:val="24"/>
        </w:rPr>
        <w:t>On démontre que l</w:t>
      </w:r>
      <w:r w:rsidR="00760BAE" w:rsidRPr="00BC75BA">
        <w:rPr>
          <w:rFonts w:ascii="Times New Roman" w:hAnsi="Times New Roman" w:cs="Times New Roman"/>
          <w:sz w:val="24"/>
          <w:szCs w:val="24"/>
        </w:rPr>
        <w:t>a fréquence minimale séparant deux porteuses orthogonales est</w:t>
      </w:r>
      <w:r>
        <w:rPr>
          <w:rFonts w:ascii="Times New Roman" w:hAnsi="Times New Roman" w:cs="Times New Roman"/>
          <w:sz w:val="24"/>
          <w:szCs w:val="24"/>
        </w:rPr>
        <w:t xml:space="preserve"> </w:t>
      </w:r>
      <w:r w:rsidR="00760BAE" w:rsidRPr="00BC75BA">
        <w:rPr>
          <w:rFonts w:ascii="Times New Roman" w:hAnsi="Times New Roman" w:cs="Times New Roman"/>
          <w:sz w:val="24"/>
          <w:szCs w:val="24"/>
        </w:rPr>
        <w:t xml:space="preserve"> </w:t>
      </w:r>
      <m:oMath>
        <m:f>
          <m:fPr>
            <m:ctrlPr>
              <w:rPr>
                <w:rFonts w:ascii="Cambria Math" w:hAnsi="Times New Roman" w:cs="Times New Roman"/>
                <w:i/>
                <w:sz w:val="24"/>
                <w:szCs w:val="24"/>
              </w:rPr>
            </m:ctrlPr>
          </m:fPr>
          <m:num>
            <m:r>
              <w:rPr>
                <w:rFonts w:ascii="Cambria Math" w:hAnsi="Times New Roman" w:cs="Times New Roman"/>
                <w:sz w:val="24"/>
                <w:szCs w:val="24"/>
              </w:rPr>
              <m:t>1</m:t>
            </m:r>
          </m:num>
          <m:den>
            <m:r>
              <w:rPr>
                <w:rFonts w:ascii="Cambria Math" w:hAnsi="Cambria Math" w:cs="Times New Roman"/>
                <w:sz w:val="24"/>
                <w:szCs w:val="24"/>
              </w:rPr>
              <m:t>T</m:t>
            </m:r>
          </m:den>
        </m:f>
      </m:oMath>
      <w:r w:rsidR="00760BAE" w:rsidRPr="00BC75BA">
        <w:rPr>
          <w:rFonts w:ascii="Times New Roman" w:eastAsiaTheme="minorEastAsia" w:hAnsi="Times New Roman" w:cs="Times New Roman"/>
          <w:sz w:val="24"/>
          <w:szCs w:val="24"/>
        </w:rPr>
        <w:t xml:space="preserve"> ou</w:t>
      </w:r>
      <w:r>
        <w:rPr>
          <w:rFonts w:ascii="Times New Roman" w:eastAsiaTheme="minorEastAsia" w:hAnsi="Times New Roman" w:cs="Times New Roman"/>
          <w:sz w:val="24"/>
          <w:szCs w:val="24"/>
        </w:rPr>
        <w:t xml:space="preserve"> </w:t>
      </w:r>
      <w:r w:rsidR="00760BAE" w:rsidRPr="00BC75B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m:t>
        </m:r>
      </m:oMath>
      <w:r w:rsidR="00760BAE" w:rsidRPr="00BC75BA">
        <w:rPr>
          <w:rFonts w:ascii="Times New Roman" w:eastAsiaTheme="minorEastAsia" w:hAnsi="Times New Roman" w:cs="Times New Roman"/>
          <w:sz w:val="24"/>
          <w:szCs w:val="24"/>
        </w:rPr>
        <w:t xml:space="preserve"> est la période d’un symbole.</w:t>
      </w:r>
    </w:p>
    <w:p w:rsidR="00760BAE" w:rsidRPr="00BC75BA" w:rsidRDefault="00760BAE" w:rsidP="00B41CCA">
      <w:p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Dans l’OFDM, ces porteuses sont définies comme suit :</w:t>
      </w:r>
    </w:p>
    <w:p w:rsidR="00760BAE" w:rsidRPr="00BC75BA" w:rsidRDefault="00A915C2" w:rsidP="00B41CCA">
      <w:pPr>
        <w:spacing w:line="360" w:lineRule="auto"/>
        <w:jc w:val="both"/>
        <w:rPr>
          <w:rFonts w:ascii="Times New Roman" w:eastAsiaTheme="minorEastAsia" w:hAnsi="Times New Roman" w:cs="Times New Roman"/>
          <w:sz w:val="24"/>
          <w:szCs w:val="24"/>
        </w:rPr>
      </w:pPr>
      <m:oMathPara>
        <m:oMath>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k</m:t>
              </m:r>
            </m:sub>
          </m:sSub>
          <m:d>
            <m:dPr>
              <m:ctrlPr>
                <w:rPr>
                  <w:rFonts w:ascii="Cambria Math" w:hAnsi="Times New Roman" w:cs="Times New Roman"/>
                  <w:i/>
                  <w:sz w:val="24"/>
                  <w:szCs w:val="24"/>
                </w:rPr>
              </m:ctrlPr>
            </m:dPr>
            <m:e>
              <m:r>
                <w:rPr>
                  <w:rFonts w:ascii="Cambria Math" w:hAnsi="Cambria Math" w:cs="Times New Roman"/>
                  <w:sz w:val="24"/>
                  <w:szCs w:val="24"/>
                </w:rPr>
                <m:t>t</m:t>
              </m:r>
            </m:e>
          </m:d>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hAnsi="Times New Roman" w:cs="Times New Roman"/>
                  <w:sz w:val="24"/>
                  <w:szCs w:val="24"/>
                </w:rPr>
                <m:t>1</m:t>
              </m:r>
            </m:num>
            <m:den>
              <m:rad>
                <m:radPr>
                  <m:degHide m:val="on"/>
                  <m:ctrlPr>
                    <w:rPr>
                      <w:rFonts w:ascii="Cambria Math" w:hAnsi="Times New Roman" w:cs="Times New Roman"/>
                      <w:i/>
                      <w:sz w:val="24"/>
                      <w:szCs w:val="24"/>
                    </w:rPr>
                  </m:ctrlPr>
                </m:radPr>
                <m:deg/>
                <m:e>
                  <m:r>
                    <w:rPr>
                      <w:rFonts w:ascii="Cambria Math" w:hAnsi="Cambria Math" w:cs="Times New Roman"/>
                      <w:sz w:val="24"/>
                      <w:szCs w:val="24"/>
                    </w:rPr>
                    <m:t>T</m:t>
                  </m:r>
                </m:e>
              </m:rad>
            </m:den>
          </m:f>
          <m:sSup>
            <m:sSupPr>
              <m:ctrlPr>
                <w:rPr>
                  <w:rFonts w:ascii="Cambria Math" w:hAnsi="Times New Roman"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r>
                <w:rPr>
                  <w:rFonts w:ascii="Cambria Math" w:hAnsi="Times New Roman" w:cs="Times New Roman"/>
                  <w:sz w:val="24"/>
                  <w:szCs w:val="24"/>
                </w:rPr>
                <m:t>2</m:t>
              </m:r>
              <m:r>
                <w:rPr>
                  <w:rFonts w:ascii="Cambria Math" w:hAnsi="Cambria Math" w:cs="Times New Roman"/>
                  <w:sz w:val="24"/>
                  <w:szCs w:val="24"/>
                </w:rPr>
                <m:t>πk</m:t>
              </m:r>
              <m:f>
                <m:fPr>
                  <m:ctrlPr>
                    <w:rPr>
                      <w:rFonts w:ascii="Cambria Math" w:hAnsi="Times New Roman" w:cs="Times New Roman"/>
                      <w:i/>
                      <w:sz w:val="24"/>
                      <w:szCs w:val="24"/>
                    </w:rPr>
                  </m:ctrlPr>
                </m:fPr>
                <m:num>
                  <m:r>
                    <w:rPr>
                      <w:rFonts w:ascii="Cambria Math" w:hAnsi="Cambria Math" w:cs="Times New Roman"/>
                      <w:sz w:val="24"/>
                      <w:szCs w:val="24"/>
                    </w:rPr>
                    <m:t>t</m:t>
                  </m:r>
                </m:num>
                <m:den>
                  <m:r>
                    <w:rPr>
                      <w:rFonts w:ascii="Cambria Math" w:hAnsi="Cambria Math" w:cs="Times New Roman"/>
                      <w:sz w:val="24"/>
                      <w:szCs w:val="24"/>
                    </w:rPr>
                    <m:t>T</m:t>
                  </m:r>
                </m:den>
              </m:f>
            </m:sup>
          </m:sSup>
          <m:r>
            <w:rPr>
              <w:rFonts w:ascii="Cambria Math" w:hAnsi="Cambria Math" w:cs="Times New Roman"/>
              <w:sz w:val="24"/>
              <w:szCs w:val="24"/>
            </w:rPr>
            <m:t>w</m:t>
          </m:r>
          <m:d>
            <m:dPr>
              <m:ctrlPr>
                <w:rPr>
                  <w:rFonts w:ascii="Cambria Math" w:hAnsi="Times New Roman" w:cs="Times New Roman"/>
                  <w:i/>
                  <w:sz w:val="24"/>
                  <w:szCs w:val="24"/>
                </w:rPr>
              </m:ctrlPr>
            </m:dPr>
            <m:e>
              <m:r>
                <w:rPr>
                  <w:rFonts w:ascii="Cambria Math" w:hAnsi="Cambria Math" w:cs="Times New Roman"/>
                  <w:sz w:val="24"/>
                  <w:szCs w:val="24"/>
                </w:rPr>
                <m:t>t</m:t>
              </m:r>
            </m:e>
          </m:d>
          <m:r>
            <w:rPr>
              <w:rFonts w:ascii="Cambria Math" w:hAnsi="Times New Roman" w:cs="Times New Roman"/>
              <w:sz w:val="24"/>
              <w:szCs w:val="24"/>
            </w:rPr>
            <m:t xml:space="preserve"> ;         </m:t>
          </m:r>
          <m:r>
            <w:rPr>
              <w:rFonts w:ascii="Cambria Math" w:hAnsi="Cambria Math" w:cs="Times New Roman"/>
              <w:sz w:val="24"/>
              <w:szCs w:val="24"/>
            </w:rPr>
            <m:t>k</m:t>
          </m:r>
          <m:r>
            <w:rPr>
              <w:rFonts w:ascii="Cambria Math" w:hAnsi="Times New Roman" w:cs="Times New Roman"/>
              <w:sz w:val="24"/>
              <w:szCs w:val="24"/>
            </w:rPr>
            <m:t>:0</m:t>
          </m:r>
          <m:r>
            <w:rPr>
              <w:rFonts w:ascii="Cambria Math" w:hAnsi="Times New Roman" w:cs="Times New Roman"/>
              <w:sz w:val="24"/>
              <w:szCs w:val="24"/>
            </w:rPr>
            <m:t>…</m:t>
          </m:r>
          <m:r>
            <w:rPr>
              <w:rFonts w:ascii="Cambria Math" w:hAnsi="Cambria Math" w:cs="Times New Roman"/>
              <w:sz w:val="24"/>
              <w:szCs w:val="24"/>
            </w:rPr>
            <m:t>k</m:t>
          </m:r>
          <m:r>
            <w:rPr>
              <w:rFonts w:ascii="Times New Roman" w:hAnsi="Times New Roman" w:cs="Times New Roman"/>
              <w:sz w:val="24"/>
              <w:szCs w:val="24"/>
            </w:rPr>
            <m:t>-</m:t>
          </m:r>
          <m:r>
            <w:rPr>
              <w:rFonts w:ascii="Cambria Math" w:hAnsi="Times New Roman" w:cs="Times New Roman"/>
              <w:sz w:val="24"/>
              <w:szCs w:val="24"/>
            </w:rPr>
            <m:t>1</m:t>
          </m:r>
        </m:oMath>
      </m:oMathPara>
    </w:p>
    <w:p w:rsidR="00760BAE" w:rsidRPr="00BC75BA" w:rsidRDefault="005E4C07"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Avec </w:t>
      </w:r>
      <m:oMath>
        <m:f>
          <m:fPr>
            <m:ctrlPr>
              <w:rPr>
                <w:rFonts w:ascii="Cambria Math" w:hAnsi="Times New Roman"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T</m:t>
            </m:r>
          </m:den>
        </m:f>
        <m:r>
          <w:rPr>
            <w:rFonts w:ascii="Cambria Math" w:hAnsi="Times New Roman" w:cs="Times New Roman"/>
            <w:sz w:val="24"/>
            <w:szCs w:val="24"/>
          </w:rPr>
          <m:t> </m:t>
        </m:r>
      </m:oMath>
      <w:r w:rsidR="00760BAE" w:rsidRPr="00BC75BA">
        <w:rPr>
          <w:rFonts w:ascii="Times New Roman" w:eastAsiaTheme="minorEastAsia" w:hAnsi="Times New Roman" w:cs="Times New Roman"/>
          <w:sz w:val="24"/>
          <w:szCs w:val="24"/>
        </w:rPr>
        <w:t>: Fréquence du signal sinusoïdal</w:t>
      </w:r>
      <w:r>
        <w:rPr>
          <w:rFonts w:ascii="Times New Roman" w:eastAsiaTheme="minorEastAsia" w:hAnsi="Times New Roman" w:cs="Times New Roman"/>
          <w:sz w:val="24"/>
          <w:szCs w:val="24"/>
        </w:rPr>
        <w:t> </w:t>
      </w:r>
    </w:p>
    <w:p w:rsidR="00760BAE" w:rsidRPr="00BC75BA" w:rsidRDefault="005E4C07"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Et </w:t>
      </w:r>
      <m:oMath>
        <m:r>
          <w:rPr>
            <w:rFonts w:ascii="Cambria Math" w:eastAsiaTheme="minorEastAsia" w:hAnsi="Cambria Math" w:cs="Times New Roman"/>
            <w:sz w:val="24"/>
            <w:szCs w:val="24"/>
          </w:rPr>
          <m:t>w</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Times New Roman" w:cs="Times New Roman"/>
            <w:sz w:val="24"/>
            <w:szCs w:val="24"/>
          </w:rPr>
          <m:t>=</m:t>
        </m:r>
        <m:r>
          <w:rPr>
            <w:rFonts w:ascii="Cambria Math" w:eastAsiaTheme="minorEastAsia" w:hAnsi="Cambria Math" w:cs="Times New Roman"/>
            <w:sz w:val="24"/>
            <w:szCs w:val="24"/>
          </w:rPr>
          <m:t>u</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t</m:t>
            </m:r>
          </m:e>
        </m:d>
        <m:r>
          <w:rPr>
            <w:rFonts w:ascii="Times New Roman" w:eastAsiaTheme="minorEastAsia" w:hAnsi="Times New Roman" w:cs="Times New Roman"/>
            <w:sz w:val="24"/>
            <w:szCs w:val="24"/>
          </w:rPr>
          <m:t>-</m:t>
        </m:r>
        <m:r>
          <w:rPr>
            <w:rFonts w:ascii="Cambria Math" w:eastAsiaTheme="minorEastAsia" w:hAnsi="Cambria Math" w:cs="Times New Roman"/>
            <w:sz w:val="24"/>
            <w:szCs w:val="24"/>
          </w:rPr>
          <m:t>u</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t</m:t>
            </m:r>
            <m:r>
              <w:rPr>
                <w:rFonts w:ascii="Times New Roman" w:eastAsiaTheme="minorEastAsia" w:hAnsi="Times New Roman" w:cs="Times New Roman"/>
                <w:sz w:val="24"/>
                <w:szCs w:val="24"/>
              </w:rPr>
              <m:t>-</m:t>
            </m:r>
            <m:r>
              <w:rPr>
                <w:rFonts w:ascii="Cambria Math" w:eastAsiaTheme="minorEastAsia" w:hAnsi="Cambria Math" w:cs="Times New Roman"/>
                <w:sz w:val="24"/>
                <w:szCs w:val="24"/>
              </w:rPr>
              <m:t>T</m:t>
            </m:r>
          </m:e>
        </m:d>
        <m:r>
          <w:rPr>
            <w:rFonts w:ascii="Cambria Math" w:eastAsiaTheme="minorEastAsia" w:hAnsi="Times New Roman" w:cs="Times New Roman"/>
            <w:sz w:val="24"/>
            <w:szCs w:val="24"/>
          </w:rPr>
          <m:t> </m:t>
        </m:r>
      </m:oMath>
      <w:r w:rsidR="00760BAE" w:rsidRPr="00BC75BA">
        <w:rPr>
          <w:rFonts w:ascii="Times New Roman" w:eastAsiaTheme="minorEastAsia" w:hAnsi="Times New Roman" w:cs="Times New Roman"/>
          <w:sz w:val="24"/>
          <w:szCs w:val="24"/>
        </w:rPr>
        <w:t>: Fenêtre rectangulaire de largeur [0 T]</w:t>
      </w:r>
    </w:p>
    <w:p w:rsidR="00760BAE" w:rsidRPr="00BC75BA" w:rsidRDefault="00760BAE" w:rsidP="00B41CCA">
      <w:p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 xml:space="preserve">Le signal transmis est décomposé en plusieurs informations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k</m:t>
            </m:r>
          </m:sub>
        </m:sSub>
      </m:oMath>
      <w:r w:rsidR="005E4C07">
        <w:rPr>
          <w:rFonts w:ascii="Times New Roman" w:eastAsiaTheme="minorEastAsia" w:hAnsi="Times New Roman" w:cs="Times New Roman"/>
          <w:sz w:val="24"/>
          <w:szCs w:val="24"/>
        </w:rPr>
        <w:t xml:space="preserve"> </w:t>
      </w:r>
      <w:r w:rsidRPr="00BC75BA">
        <w:rPr>
          <w:rFonts w:ascii="Times New Roman" w:eastAsiaTheme="minorEastAsia" w:hAnsi="Times New Roman" w:cs="Times New Roman"/>
          <w:sz w:val="24"/>
          <w:szCs w:val="24"/>
        </w:rPr>
        <w:t xml:space="preserve">qui </w:t>
      </w:r>
      <w:r w:rsidR="00064DFA" w:rsidRPr="00BC75BA">
        <w:rPr>
          <w:rFonts w:ascii="Times New Roman" w:eastAsiaTheme="minorEastAsia" w:hAnsi="Times New Roman" w:cs="Times New Roman"/>
          <w:sz w:val="24"/>
          <w:szCs w:val="24"/>
        </w:rPr>
        <w:t>pondèrent</w:t>
      </w:r>
      <w:r w:rsidRPr="00BC75BA">
        <w:rPr>
          <w:rFonts w:ascii="Times New Roman" w:eastAsiaTheme="minorEastAsia" w:hAnsi="Times New Roman" w:cs="Times New Roman"/>
          <w:sz w:val="24"/>
          <w:szCs w:val="24"/>
        </w:rPr>
        <w:t xml:space="preserve"> chacune de ces porteuses.</w:t>
      </w:r>
    </w:p>
    <w:p w:rsidR="00760BAE" w:rsidRPr="00BC75BA" w:rsidRDefault="00760BAE" w:rsidP="00B51022">
      <w:p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 xml:space="preserve"> Le signal résultant est la somme :</w:t>
      </w:r>
      <w:r w:rsidR="00B5102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s</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ad>
              <m:radPr>
                <m:degHide m:val="on"/>
                <m:ctrlPr>
                  <w:rPr>
                    <w:rFonts w:ascii="Cambria Math" w:eastAsiaTheme="minorEastAsia" w:hAnsi="Times New Roman" w:cs="Times New Roman"/>
                    <w:i/>
                    <w:sz w:val="24"/>
                    <w:szCs w:val="24"/>
                  </w:rPr>
                </m:ctrlPr>
              </m:radPr>
              <m:deg/>
              <m:e>
                <m:r>
                  <w:rPr>
                    <w:rFonts w:ascii="Cambria Math" w:eastAsiaTheme="minorEastAsia" w:hAnsi="Cambria Math" w:cs="Times New Roman"/>
                    <w:sz w:val="24"/>
                    <w:szCs w:val="24"/>
                  </w:rPr>
                  <m:t>T</m:t>
                </m:r>
              </m:e>
            </m:rad>
          </m:den>
        </m:f>
        <m:nary>
          <m:naryPr>
            <m:chr m:val="∑"/>
            <m:limLoc m:val="undOvr"/>
            <m:ctrlPr>
              <w:rPr>
                <w:rFonts w:ascii="Cambria Math" w:eastAsiaTheme="minorEastAsia" w:hAnsi="Times New Roman" w:cs="Times New Roman"/>
                <w:i/>
                <w:sz w:val="24"/>
                <w:szCs w:val="24"/>
              </w:rPr>
            </m:ctrlPr>
          </m:naryPr>
          <m:sub>
            <m:r>
              <w:rPr>
                <w:rFonts w:ascii="Cambria Math" w:eastAsiaTheme="minorEastAsia" w:hAnsi="Times New Roman" w:cs="Times New Roman"/>
                <w:sz w:val="24"/>
                <w:szCs w:val="24"/>
              </w:rPr>
              <m:t>0</m:t>
            </m:r>
          </m:sub>
          <m:sup>
            <m:r>
              <w:rPr>
                <w:rFonts w:ascii="Cambria Math" w:eastAsiaTheme="minorEastAsia" w:hAnsi="Cambria Math" w:cs="Times New Roman"/>
                <w:sz w:val="24"/>
                <w:szCs w:val="24"/>
              </w:rPr>
              <m:t>k</m:t>
            </m:r>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1</m:t>
            </m:r>
          </m:sup>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k</m:t>
                </m:r>
              </m:sub>
            </m:sSub>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m:t>
                </m:r>
                <m:r>
                  <w:rPr>
                    <w:rFonts w:ascii="Cambria Math" w:eastAsiaTheme="minorEastAsia" w:hAnsi="Times New Roman" w:cs="Times New Roman"/>
                    <w:sz w:val="24"/>
                    <w:szCs w:val="24"/>
                  </w:rPr>
                  <m:t>2</m:t>
                </m:r>
                <m:r>
                  <w:rPr>
                    <w:rFonts w:ascii="Cambria Math" w:eastAsiaTheme="minorEastAsia" w:hAnsi="Cambria Math" w:cs="Times New Roman"/>
                    <w:sz w:val="24"/>
                    <w:szCs w:val="24"/>
                  </w:rPr>
                  <m:t>πfk</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T</m:t>
                    </m:r>
                  </m:den>
                </m:f>
              </m:sup>
            </m:sSup>
            <m:r>
              <w:rPr>
                <w:rFonts w:ascii="Cambria Math" w:eastAsiaTheme="minorEastAsia" w:hAnsi="Cambria Math" w:cs="Times New Roman"/>
                <w:sz w:val="24"/>
                <w:szCs w:val="24"/>
              </w:rPr>
              <m:t>w</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t</m:t>
                </m:r>
              </m:e>
            </m:d>
          </m:e>
        </m:nary>
      </m:oMath>
    </w:p>
    <w:p w:rsidR="00760BAE" w:rsidRPr="00BC75BA" w:rsidRDefault="00A915C2" w:rsidP="00B41CCA">
      <w:pPr>
        <w:spacing w:line="360" w:lineRule="auto"/>
        <w:jc w:val="both"/>
        <w:rPr>
          <w:rFonts w:ascii="Times New Roman" w:eastAsiaTheme="minorEastAsia" w:hAnsi="Times New Roman" w:cs="Times New Roman"/>
          <w:sz w:val="24"/>
          <w:szCs w:val="24"/>
        </w:rPr>
      </w:pP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k</m:t>
            </m:r>
          </m:sub>
        </m:sSub>
      </m:oMath>
      <w:r w:rsidR="00760BAE" w:rsidRPr="00BC75BA">
        <w:rPr>
          <w:rFonts w:ascii="Times New Roman" w:eastAsiaTheme="minorEastAsia" w:hAnsi="Times New Roman" w:cs="Times New Roman"/>
          <w:sz w:val="24"/>
          <w:szCs w:val="24"/>
        </w:rPr>
        <w:t xml:space="preserve"> est transporté par le signal sinusoïdal de fréquence  </w:t>
      </w:r>
      <m:oMath>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k</m:t>
            </m:r>
          </m:num>
          <m:den>
            <m:r>
              <w:rPr>
                <w:rFonts w:ascii="Cambria Math" w:eastAsiaTheme="minorEastAsia" w:hAnsi="Cambria Math" w:cs="Times New Roman"/>
                <w:sz w:val="24"/>
                <w:szCs w:val="24"/>
              </w:rPr>
              <m:t>T</m:t>
            </m:r>
          </m:den>
        </m:f>
      </m:oMath>
      <w:r w:rsidR="00760BAE" w:rsidRPr="00BC75BA">
        <w:rPr>
          <w:rFonts w:ascii="Times New Roman" w:eastAsiaTheme="minorEastAsia" w:hAnsi="Times New Roman" w:cs="Times New Roman"/>
          <w:sz w:val="24"/>
          <w:szCs w:val="24"/>
        </w:rPr>
        <w:t xml:space="preserve"> .</w:t>
      </w:r>
    </w:p>
    <w:p w:rsidR="00760BAE" w:rsidRPr="00BC75BA" w:rsidRDefault="00760BAE" w:rsidP="00B41CCA">
      <w:p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La résultante est donc la somme la somme de tous ces signaux modulés.</w:t>
      </w:r>
    </w:p>
    <w:p w:rsidR="00760BAE" w:rsidRPr="00BC75BA" w:rsidRDefault="00760BAE" w:rsidP="001C529B">
      <w:p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La forme échantillonnée du signal :</w:t>
      </w:r>
      <w:r w:rsidR="001C529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s</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nT</m:t>
            </m:r>
          </m:e>
        </m:d>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ad>
              <m:radPr>
                <m:degHide m:val="on"/>
                <m:ctrlPr>
                  <w:rPr>
                    <w:rFonts w:ascii="Cambria Math" w:eastAsiaTheme="minorEastAsia" w:hAnsi="Times New Roman" w:cs="Times New Roman"/>
                    <w:i/>
                    <w:sz w:val="24"/>
                    <w:szCs w:val="24"/>
                  </w:rPr>
                </m:ctrlPr>
              </m:radPr>
              <m:deg/>
              <m:e>
                <m:r>
                  <w:rPr>
                    <w:rFonts w:ascii="Cambria Math" w:eastAsiaTheme="minorEastAsia" w:hAnsi="Cambria Math" w:cs="Times New Roman"/>
                    <w:sz w:val="24"/>
                    <w:szCs w:val="24"/>
                  </w:rPr>
                  <m:t>T</m:t>
                </m:r>
              </m:e>
            </m:rad>
          </m:den>
        </m:f>
        <m:nary>
          <m:naryPr>
            <m:chr m:val="∑"/>
            <m:limLoc m:val="undOvr"/>
            <m:ctrlPr>
              <w:rPr>
                <w:rFonts w:ascii="Cambria Math" w:eastAsiaTheme="minorEastAsia" w:hAnsi="Times New Roman" w:cs="Times New Roman"/>
                <w:i/>
                <w:sz w:val="24"/>
                <w:szCs w:val="24"/>
              </w:rPr>
            </m:ctrlPr>
          </m:naryPr>
          <m:sub>
            <m:r>
              <w:rPr>
                <w:rFonts w:ascii="Cambria Math" w:eastAsiaTheme="minorEastAsia" w:hAnsi="Times New Roman" w:cs="Times New Roman"/>
                <w:sz w:val="24"/>
                <w:szCs w:val="24"/>
              </w:rPr>
              <m:t>0</m:t>
            </m:r>
          </m:sub>
          <m:sup>
            <m:r>
              <w:rPr>
                <w:rFonts w:ascii="Cambria Math" w:eastAsiaTheme="minorEastAsia" w:hAnsi="Cambria Math" w:cs="Times New Roman"/>
                <w:sz w:val="24"/>
                <w:szCs w:val="24"/>
              </w:rPr>
              <m:t>k</m:t>
            </m:r>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1</m:t>
            </m:r>
          </m:sup>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k</m:t>
                </m:r>
              </m:sub>
            </m:sSub>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m:t>
                </m:r>
                <m:r>
                  <w:rPr>
                    <w:rFonts w:ascii="Cambria Math" w:eastAsiaTheme="minorEastAsia" w:hAnsi="Times New Roman" w:cs="Times New Roman"/>
                    <w:sz w:val="24"/>
                    <w:szCs w:val="24"/>
                  </w:rPr>
                  <m:t>2</m:t>
                </m:r>
                <m:r>
                  <w:rPr>
                    <w:rFonts w:ascii="Cambria Math" w:eastAsiaTheme="minorEastAsia" w:hAnsi="Cambria Math" w:cs="Times New Roman"/>
                    <w:sz w:val="24"/>
                    <w:szCs w:val="24"/>
                  </w:rPr>
                  <m:t>πfk</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nT</m:t>
                    </m:r>
                  </m:num>
                  <m:den>
                    <m:r>
                      <w:rPr>
                        <w:rFonts w:ascii="Cambria Math" w:eastAsiaTheme="minorEastAsia" w:hAnsi="Cambria Math" w:cs="Times New Roman"/>
                        <w:sz w:val="24"/>
                        <w:szCs w:val="24"/>
                      </w:rPr>
                      <m:t>T</m:t>
                    </m:r>
                  </m:den>
                </m:f>
              </m:sup>
            </m:sSup>
            <m:r>
              <w:rPr>
                <w:rFonts w:ascii="Cambria Math" w:eastAsiaTheme="minorEastAsia" w:hAnsi="Cambria Math" w:cs="Times New Roman"/>
                <w:sz w:val="24"/>
                <w:szCs w:val="24"/>
              </w:rPr>
              <m:t>w</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nT</m:t>
                </m:r>
              </m:e>
            </m:d>
          </m:e>
        </m:nary>
      </m:oMath>
    </w:p>
    <w:p w:rsidR="00760BAE" w:rsidRPr="00BC75BA" w:rsidRDefault="00760BAE" w:rsidP="00B41CCA">
      <w:p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Cette forme correspond logiquement à une TFD inverse.</w:t>
      </w:r>
    </w:p>
    <w:p w:rsidR="00760BAE" w:rsidRPr="00BC75BA" w:rsidRDefault="00760BAE" w:rsidP="00B41CCA">
      <w:pPr>
        <w:spacing w:line="360" w:lineRule="auto"/>
        <w:jc w:val="both"/>
        <w:rPr>
          <w:rFonts w:ascii="Times New Roman" w:eastAsiaTheme="minorEastAsia" w:hAnsi="Times New Roman" w:cs="Times New Roman"/>
          <w:sz w:val="24"/>
          <w:szCs w:val="24"/>
        </w:rPr>
      </w:pPr>
      <w:r w:rsidRPr="00BC75BA">
        <w:rPr>
          <w:rFonts w:ascii="Times New Roman" w:eastAsiaTheme="minorEastAsia" w:hAnsi="Times New Roman" w:cs="Times New Roman"/>
          <w:sz w:val="24"/>
          <w:szCs w:val="24"/>
        </w:rPr>
        <w:t>En se référant à la norme 802.11a</w:t>
      </w:r>
    </w:p>
    <w:p w:rsidR="00760BAE" w:rsidRPr="00BC75BA" w:rsidRDefault="00760BAE" w:rsidP="00B41CCA">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T</m:t>
          </m:r>
          <m:r>
            <w:rPr>
              <w:rFonts w:ascii="Cambria Math" w:eastAsiaTheme="minorEastAsia" w:hAnsi="Times New Roman" w:cs="Times New Roman"/>
              <w:sz w:val="24"/>
              <w:szCs w:val="24"/>
            </w:rPr>
            <m:t>=3.2</m:t>
          </m:r>
          <m:r>
            <w:rPr>
              <w:rFonts w:ascii="Cambria Math" w:eastAsiaTheme="minorEastAsia" w:hAnsi="Cambria Math" w:cs="Times New Roman"/>
              <w:sz w:val="24"/>
              <w:szCs w:val="24"/>
            </w:rPr>
            <m:t>us</m:t>
          </m:r>
        </m:oMath>
      </m:oMathPara>
    </w:p>
    <w:p w:rsidR="00760BAE" w:rsidRPr="00BC75BA" w:rsidRDefault="00A915C2" w:rsidP="00B41CCA">
      <w:pPr>
        <w:spacing w:line="360" w:lineRule="auto"/>
        <w:jc w:val="both"/>
        <w:rPr>
          <w:rFonts w:ascii="Times New Roman" w:eastAsiaTheme="minorEastAsia" w:hAnsi="Times New Roman" w:cs="Times New Roman"/>
          <w:sz w:val="24"/>
          <w:szCs w:val="24"/>
        </w:rPr>
      </w:pPr>
      <m:oMathPara>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m:t>
              </m:r>
              <m:r>
                <w:rPr>
                  <w:rFonts w:ascii="Cambria Math" w:eastAsiaTheme="minorEastAsia" w:hAnsi="Cambria Math" w:cs="Times New Roman"/>
                  <w:sz w:val="24"/>
                  <w:szCs w:val="24"/>
                </w:rPr>
                <m:t>k</m:t>
              </m:r>
            </m:num>
            <m:den>
              <m:r>
                <w:rPr>
                  <w:rFonts w:ascii="Cambria Math" w:eastAsiaTheme="minorEastAsia" w:hAnsi="Cambria Math" w:cs="Times New Roman"/>
                  <w:sz w:val="24"/>
                  <w:szCs w:val="24"/>
                </w:rPr>
                <m:t>T</m:t>
              </m:r>
            </m:den>
          </m:f>
          <m:r>
            <w:rPr>
              <w:rFonts w:ascii="Cambria Math" w:eastAsiaTheme="minorEastAsia" w:hAnsi="Times New Roman" w:cs="Times New Roman"/>
              <w:sz w:val="24"/>
              <w:szCs w:val="24"/>
            </w:rPr>
            <m:t>=</m:t>
          </m:r>
          <m:sPre>
            <m:sPrePr>
              <m:ctrlPr>
                <w:rPr>
                  <w:rFonts w:ascii="Cambria Math" w:eastAsiaTheme="minorEastAsia" w:hAnsi="Times New Roman" w:cs="Times New Roman"/>
                  <w:i/>
                  <w:sz w:val="24"/>
                  <w:szCs w:val="24"/>
                </w:rPr>
              </m:ctrlPr>
            </m:sPrePr>
            <m:sub>
              <m:r>
                <w:rPr>
                  <w:rFonts w:ascii="Times New Roman" w:eastAsiaTheme="minorEastAsia" w:hAnsi="Times New Roman" w:cs="Times New Roman"/>
                  <w:sz w:val="24"/>
                  <w:szCs w:val="24"/>
                </w:rPr>
                <m:t>-</m:t>
              </m:r>
            </m:sub>
            <m:sup>
              <m:r>
                <w:rPr>
                  <w:rFonts w:ascii="Cambria Math" w:eastAsiaTheme="minorEastAsia" w:hAnsi="Times New Roman" w:cs="Times New Roman"/>
                  <w:sz w:val="24"/>
                  <w:szCs w:val="24"/>
                </w:rPr>
                <m:t>+</m:t>
              </m:r>
            </m:sup>
            <m:e>
              <m:r>
                <w:rPr>
                  <w:rFonts w:ascii="Cambria Math" w:eastAsiaTheme="minorEastAsia" w:hAnsi="Times New Roman" w:cs="Times New Roman"/>
                  <w:sz w:val="24"/>
                  <w:szCs w:val="24"/>
                </w:rPr>
                <m:t>312.5</m:t>
              </m:r>
              <m:r>
                <w:rPr>
                  <w:rFonts w:ascii="Cambria Math" w:eastAsiaTheme="minorEastAsia" w:hAnsi="Cambria Math" w:cs="Times New Roman"/>
                  <w:sz w:val="24"/>
                  <w:szCs w:val="24"/>
                </w:rPr>
                <m:t>k</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z</m:t>
              </m:r>
              <m:r>
                <w:rPr>
                  <w:rFonts w:ascii="Cambria Math" w:eastAsiaTheme="minorEastAsia" w:hAnsi="Times New Roman" w:cs="Times New Roman"/>
                  <w:sz w:val="24"/>
                  <w:szCs w:val="24"/>
                </w:rPr>
                <m:t>, 625</m:t>
              </m:r>
              <m:r>
                <w:rPr>
                  <w:rFonts w:ascii="Cambria Math" w:eastAsiaTheme="minorEastAsia" w:hAnsi="Cambria Math" w:cs="Times New Roman"/>
                  <w:sz w:val="24"/>
                  <w:szCs w:val="24"/>
                </w:rPr>
                <m:t>k</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z</m:t>
              </m:r>
              <m:r>
                <w:rPr>
                  <w:rFonts w:ascii="Cambria Math" w:eastAsiaTheme="minorEastAsia" w:hAnsi="Times New Roman" w:cs="Times New Roman"/>
                  <w:sz w:val="24"/>
                  <w:szCs w:val="24"/>
                </w:rPr>
                <m:t>,</m:t>
              </m:r>
              <m:r>
                <w:rPr>
                  <w:rFonts w:ascii="Cambria Math" w:eastAsiaTheme="minorEastAsia" w:hAnsi="Times New Roman" w:cs="Times New Roman"/>
                  <w:sz w:val="24"/>
                  <w:szCs w:val="24"/>
                </w:rPr>
                <m:t>…</m:t>
              </m:r>
            </m:e>
          </m:sPre>
        </m:oMath>
      </m:oMathPara>
    </w:p>
    <w:p w:rsidR="00760BAE" w:rsidRPr="004C3071" w:rsidRDefault="00760BAE" w:rsidP="004C3071">
      <w:pPr>
        <w:spacing w:line="360" w:lineRule="auto"/>
        <w:jc w:val="both"/>
        <w:rPr>
          <w:rFonts w:asciiTheme="majorBidi" w:eastAsiaTheme="minorEastAsia" w:hAnsiTheme="majorBidi" w:cstheme="majorBidi"/>
          <w:sz w:val="24"/>
          <w:szCs w:val="24"/>
        </w:rPr>
      </w:pPr>
      <w:r w:rsidRPr="004C3071">
        <w:rPr>
          <w:rFonts w:asciiTheme="majorBidi" w:eastAsiaTheme="minorEastAsia" w:hAnsiTheme="majorBidi" w:cstheme="majorBidi"/>
          <w:sz w:val="24"/>
          <w:szCs w:val="24"/>
        </w:rPr>
        <w:t xml:space="preserve">La bande passante BP est égale 20 Mhz est divisée en 64 sous-porteuses </w:t>
      </w:r>
      <m:oMath>
        <m:r>
          <w:rPr>
            <w:rFonts w:ascii="Cambria Math" w:eastAsiaTheme="minorEastAsia" w:hAnsi="Cambria Math" w:cstheme="majorBidi"/>
            <w:sz w:val="24"/>
            <w:szCs w:val="24"/>
          </w:rPr>
          <m:t>k</m:t>
        </m:r>
        <m:r>
          <w:rPr>
            <w:rFonts w:ascii="Cambria Math" w:eastAsiaTheme="minorEastAsia" w:hAnsiTheme="majorBidi" w:cstheme="majorBidi"/>
            <w:sz w:val="24"/>
            <w:szCs w:val="24"/>
          </w:rPr>
          <m:t>=</m:t>
        </m:r>
        <m:d>
          <m:dPr>
            <m:begChr m:val="["/>
            <m:endChr m:val="]"/>
            <m:ctrlPr>
              <w:rPr>
                <w:rFonts w:ascii="Cambria Math" w:eastAsiaTheme="minorEastAsia" w:hAnsiTheme="majorBidi" w:cstheme="majorBidi"/>
                <w:i/>
                <w:sz w:val="24"/>
                <w:szCs w:val="24"/>
              </w:rPr>
            </m:ctrlPr>
          </m:dPr>
          <m:e>
            <m:r>
              <w:rPr>
                <w:rFonts w:asciiTheme="majorBidi" w:eastAsiaTheme="minorEastAsia" w:hAnsiTheme="majorBidi" w:cstheme="majorBidi"/>
                <w:sz w:val="24"/>
                <w:szCs w:val="24"/>
              </w:rPr>
              <m:t>-</m:t>
            </m:r>
            <m:r>
              <w:rPr>
                <w:rFonts w:ascii="Cambria Math" w:eastAsiaTheme="minorEastAsia" w:hAnsiTheme="majorBidi" w:cstheme="majorBidi"/>
                <w:sz w:val="24"/>
                <w:szCs w:val="24"/>
              </w:rPr>
              <m:t>32,</m:t>
            </m:r>
            <m:r>
              <w:rPr>
                <w:rFonts w:asciiTheme="majorBidi" w:eastAsiaTheme="minorEastAsia" w:hAnsiTheme="majorBidi" w:cstheme="majorBidi"/>
                <w:sz w:val="24"/>
                <w:szCs w:val="24"/>
              </w:rPr>
              <m:t>…</m:t>
            </m:r>
            <m:r>
              <w:rPr>
                <w:rFonts w:ascii="Cambria Math" w:eastAsiaTheme="minorEastAsia" w:hAnsiTheme="majorBidi" w:cstheme="majorBidi"/>
                <w:sz w:val="24"/>
                <w:szCs w:val="24"/>
              </w:rPr>
              <m:t>,+31</m:t>
            </m:r>
          </m:e>
        </m:d>
      </m:oMath>
      <w:r w:rsidRPr="004C3071">
        <w:rPr>
          <w:rFonts w:asciiTheme="majorBidi" w:eastAsiaTheme="minorEastAsia" w:hAnsiTheme="majorBidi" w:cstheme="majorBidi"/>
          <w:sz w:val="24"/>
          <w:szCs w:val="24"/>
        </w:rPr>
        <w:t xml:space="preserve"> dont seule 52 sont récupérées ayant les indices </w:t>
      </w:r>
      <m:oMath>
        <m:d>
          <m:dPr>
            <m:begChr m:val="["/>
            <m:endChr m:val="]"/>
            <m:ctrlPr>
              <w:rPr>
                <w:rFonts w:ascii="Cambria Math" w:eastAsiaTheme="minorEastAsia" w:hAnsiTheme="majorBidi" w:cstheme="majorBidi"/>
                <w:i/>
                <w:sz w:val="24"/>
                <w:szCs w:val="24"/>
              </w:rPr>
            </m:ctrlPr>
          </m:dPr>
          <m:e>
            <m:r>
              <w:rPr>
                <w:rFonts w:asciiTheme="majorBidi" w:eastAsiaTheme="minorEastAsia" w:hAnsiTheme="majorBidi" w:cstheme="majorBidi"/>
                <w:sz w:val="24"/>
                <w:szCs w:val="24"/>
              </w:rPr>
              <m:t>-</m:t>
            </m:r>
            <m:r>
              <w:rPr>
                <w:rFonts w:ascii="Cambria Math" w:eastAsiaTheme="minorEastAsia" w:hAnsiTheme="majorBidi" w:cstheme="majorBidi"/>
                <w:sz w:val="24"/>
                <w:szCs w:val="24"/>
              </w:rPr>
              <m:t>26:</m:t>
            </m:r>
            <m:r>
              <w:rPr>
                <w:rFonts w:asciiTheme="majorBidi" w:eastAsiaTheme="minorEastAsia" w:hAnsiTheme="majorBidi" w:cstheme="majorBidi"/>
                <w:sz w:val="24"/>
                <w:szCs w:val="24"/>
              </w:rPr>
              <m:t>-</m:t>
            </m:r>
            <m:r>
              <w:rPr>
                <w:rFonts w:ascii="Cambria Math" w:eastAsiaTheme="minorEastAsia" w:hAnsiTheme="majorBidi" w:cstheme="majorBidi"/>
                <w:sz w:val="24"/>
                <w:szCs w:val="24"/>
              </w:rPr>
              <m:t xml:space="preserve">1 </m:t>
            </m:r>
            <m:r>
              <w:rPr>
                <w:rFonts w:ascii="Cambria Math" w:eastAsiaTheme="minorEastAsia" w:hAnsi="Cambria Math" w:cstheme="majorBidi"/>
                <w:sz w:val="24"/>
                <w:szCs w:val="24"/>
              </w:rPr>
              <m:t>et</m:t>
            </m:r>
            <m:r>
              <w:rPr>
                <w:rFonts w:ascii="Cambria Math" w:eastAsiaTheme="minorEastAsia" w:hAnsiTheme="majorBidi" w:cstheme="majorBidi"/>
                <w:sz w:val="24"/>
                <w:szCs w:val="24"/>
              </w:rPr>
              <m:t>+1:26</m:t>
            </m:r>
          </m:e>
        </m:d>
      </m:oMath>
      <w:r w:rsidRPr="004C3071">
        <w:rPr>
          <w:rFonts w:asciiTheme="majorBidi" w:eastAsiaTheme="minorEastAsia" w:hAnsiTheme="majorBidi" w:cstheme="majorBidi"/>
          <w:sz w:val="24"/>
          <w:szCs w:val="24"/>
        </w:rPr>
        <w:t xml:space="preserve"> pour transmettre</w:t>
      </w:r>
      <m:oMath>
        <m:sSub>
          <m:sSubPr>
            <m:ctrlPr>
              <w:rPr>
                <w:rFonts w:ascii="Cambria Math" w:eastAsiaTheme="minorEastAsia" w:hAnsiTheme="majorBidi" w:cstheme="majorBidi"/>
                <w:i/>
                <w:sz w:val="24"/>
                <w:szCs w:val="24"/>
              </w:rPr>
            </m:ctrlPr>
          </m:sSubPr>
          <m:e>
            <m:r>
              <w:rPr>
                <w:rFonts w:ascii="Cambria Math" w:eastAsiaTheme="minorEastAsia" w:hAnsiTheme="majorBidi" w:cstheme="majorBidi"/>
                <w:sz w:val="24"/>
                <w:szCs w:val="24"/>
              </w:rPr>
              <m:t xml:space="preserve"> </m:t>
            </m:r>
            <m:r>
              <w:rPr>
                <w:rFonts w:ascii="Cambria Math" w:eastAsiaTheme="minorEastAsia" w:hAnsi="Cambria Math" w:cstheme="majorBidi"/>
                <w:sz w:val="24"/>
                <w:szCs w:val="24"/>
              </w:rPr>
              <m:t>α</m:t>
            </m:r>
          </m:e>
          <m:sub>
            <m:r>
              <w:rPr>
                <w:rFonts w:ascii="Cambria Math" w:eastAsiaTheme="minorEastAsia" w:hAnsiTheme="majorBidi" w:cstheme="majorBidi"/>
                <w:sz w:val="24"/>
                <w:szCs w:val="24"/>
              </w:rPr>
              <m:t>1</m:t>
            </m:r>
          </m:sub>
        </m:sSub>
        <m:r>
          <w:rPr>
            <w:rFonts w:ascii="Cambria Math" w:eastAsiaTheme="minorEastAsia" w:hAnsiTheme="majorBidi" w:cstheme="majorBidi"/>
            <w:sz w:val="24"/>
            <w:szCs w:val="24"/>
          </w:rPr>
          <m:t xml:space="preserve"> </m:t>
        </m:r>
        <m:r>
          <w:rPr>
            <w:rFonts w:asciiTheme="majorBidi" w:eastAsiaTheme="minorEastAsia" w:hAnsiTheme="majorBidi" w:cstheme="majorBidi"/>
            <w:sz w:val="24"/>
            <w:szCs w:val="24"/>
          </w:rPr>
          <m:t>à</m:t>
        </m:r>
        <m:r>
          <w:rPr>
            <w:rFonts w:ascii="Cambria Math" w:eastAsiaTheme="minorEastAsia" w:hAnsiTheme="majorBidi" w:cstheme="majorBidi"/>
            <w:sz w:val="24"/>
            <w:szCs w:val="24"/>
          </w:rPr>
          <m:t xml:space="preserve"> </m:t>
        </m:r>
        <m:sSub>
          <m:sSubPr>
            <m:ctrlPr>
              <w:rPr>
                <w:rFonts w:ascii="Cambria Math" w:eastAsiaTheme="minorEastAsia" w:hAnsiTheme="majorBidi" w:cstheme="majorBidi"/>
                <w:i/>
                <w:sz w:val="24"/>
                <w:szCs w:val="24"/>
              </w:rPr>
            </m:ctrlPr>
          </m:sSubPr>
          <m:e>
            <m:r>
              <w:rPr>
                <w:rFonts w:ascii="Cambria Math" w:eastAsiaTheme="minorEastAsia" w:hAnsi="Cambria Math" w:cstheme="majorBidi"/>
                <w:sz w:val="24"/>
                <w:szCs w:val="24"/>
              </w:rPr>
              <m:t>α</m:t>
            </m:r>
          </m:e>
          <m:sub>
            <m:r>
              <w:rPr>
                <w:rFonts w:ascii="Cambria Math" w:eastAsiaTheme="minorEastAsia" w:hAnsiTheme="majorBidi" w:cstheme="majorBidi"/>
                <w:sz w:val="24"/>
                <w:szCs w:val="24"/>
              </w:rPr>
              <m:t>52</m:t>
            </m:r>
          </m:sub>
        </m:sSub>
      </m:oMath>
      <w:r w:rsidRPr="004C3071">
        <w:rPr>
          <w:rFonts w:asciiTheme="majorBidi" w:eastAsiaTheme="minorEastAsia" w:hAnsiTheme="majorBidi" w:cstheme="majorBidi"/>
          <w:sz w:val="24"/>
          <w:szCs w:val="24"/>
        </w:rPr>
        <w:t xml:space="preserve"> .</w:t>
      </w:r>
    </w:p>
    <w:p w:rsidR="00760BAE" w:rsidRPr="004C3071" w:rsidRDefault="00760BAE" w:rsidP="004C3071">
      <w:pPr>
        <w:spacing w:line="360" w:lineRule="auto"/>
        <w:jc w:val="both"/>
        <w:rPr>
          <w:rFonts w:asciiTheme="majorBidi" w:eastAsiaTheme="minorEastAsia" w:hAnsiTheme="majorBidi" w:cstheme="majorBidi"/>
          <w:sz w:val="24"/>
          <w:szCs w:val="24"/>
        </w:rPr>
      </w:pPr>
      <w:r w:rsidRPr="004C3071">
        <w:rPr>
          <w:rFonts w:asciiTheme="majorBidi" w:eastAsiaTheme="minorEastAsia" w:hAnsiTheme="majorBidi" w:cstheme="majorBidi"/>
          <w:sz w:val="24"/>
          <w:szCs w:val="24"/>
        </w:rPr>
        <w:lastRenderedPageBreak/>
        <w:t>Donc pour obtenir la forme temporelle du signal L transmis appliquons l’IFFT au signal modulé.</w:t>
      </w:r>
    </w:p>
    <w:p w:rsidR="00805F2D" w:rsidRPr="004C3071" w:rsidRDefault="0034648A" w:rsidP="004C3071">
      <w:pPr>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Rajoutons un préfixe en l</w:t>
      </w:r>
      <w:r w:rsidR="00760BAE" w:rsidRPr="004C3071">
        <w:rPr>
          <w:rFonts w:asciiTheme="majorBidi" w:eastAsiaTheme="minorEastAsia" w:hAnsiTheme="majorBidi" w:cstheme="majorBidi"/>
          <w:sz w:val="24"/>
          <w:szCs w:val="24"/>
        </w:rPr>
        <w:t>isant depuis l’extrémité des symbol</w:t>
      </w:r>
      <w:r>
        <w:rPr>
          <w:rFonts w:asciiTheme="majorBidi" w:eastAsiaTheme="minorEastAsia" w:hAnsiTheme="majorBidi" w:cstheme="majorBidi"/>
          <w:sz w:val="24"/>
          <w:szCs w:val="24"/>
        </w:rPr>
        <w:t>es</w:t>
      </w:r>
      <w:r w:rsidR="00760BAE" w:rsidRPr="004C3071">
        <w:rPr>
          <w:rFonts w:asciiTheme="majorBidi" w:eastAsiaTheme="minorEastAsia" w:hAnsiTheme="majorBidi" w:cstheme="majorBidi"/>
          <w:sz w:val="24"/>
          <w:szCs w:val="24"/>
        </w:rPr>
        <w:t xml:space="preserve"> à l’entête.</w:t>
      </w:r>
    </w:p>
    <w:p w:rsidR="00FB208A" w:rsidRPr="004C3071" w:rsidRDefault="005F4263" w:rsidP="004C3071">
      <w:pPr>
        <w:spacing w:line="360" w:lineRule="auto"/>
        <w:ind w:firstLine="708"/>
        <w:jc w:val="both"/>
        <w:rPr>
          <w:rFonts w:asciiTheme="majorBidi" w:hAnsiTheme="majorBidi" w:cstheme="majorBidi"/>
          <w:sz w:val="24"/>
          <w:szCs w:val="24"/>
        </w:rPr>
      </w:pPr>
      <w:r w:rsidRPr="004C3071">
        <w:rPr>
          <w:rFonts w:asciiTheme="majorBidi" w:hAnsiTheme="majorBidi" w:cstheme="majorBidi"/>
          <w:sz w:val="24"/>
          <w:szCs w:val="24"/>
        </w:rPr>
        <w:t xml:space="preserve">L’objectif de ce travail est de démontrer le concept de faisabilité d’un système OFDM, et d’étudier comment sa performance est modifiée en faisant varier certains de ses principaux paramètres dont notamment le rapport </w:t>
      </w:r>
      <m:oMath>
        <m:sSub>
          <m:sSubPr>
            <m:ctrlPr>
              <w:rPr>
                <w:rFonts w:ascii="Cambria Math" w:hAnsiTheme="majorBidi"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b</m:t>
            </m:r>
          </m:sub>
        </m:sSub>
        <m:r>
          <w:rPr>
            <w:rFonts w:ascii="Cambria Math" w:hAnsiTheme="majorBidi" w:cstheme="majorBidi"/>
            <w:sz w:val="24"/>
            <w:szCs w:val="24"/>
          </w:rPr>
          <m:t>/</m:t>
        </m:r>
        <m:sSub>
          <m:sSubPr>
            <m:ctrlPr>
              <w:rPr>
                <w:rFonts w:ascii="Cambria Math" w:hAnsiTheme="majorBidi" w:cstheme="majorBidi"/>
                <w:i/>
                <w:sz w:val="24"/>
                <w:szCs w:val="24"/>
              </w:rPr>
            </m:ctrlPr>
          </m:sSubPr>
          <m:e>
            <m:r>
              <w:rPr>
                <w:rFonts w:ascii="Cambria Math" w:hAnsi="Cambria Math" w:cstheme="majorBidi"/>
                <w:sz w:val="24"/>
                <w:szCs w:val="24"/>
              </w:rPr>
              <m:t>N</m:t>
            </m:r>
          </m:e>
          <m:sub>
            <m:r>
              <w:rPr>
                <w:rFonts w:ascii="Cambria Math" w:hAnsiTheme="majorBidi" w:cstheme="majorBidi"/>
                <w:sz w:val="24"/>
                <w:szCs w:val="24"/>
              </w:rPr>
              <m:t>0</m:t>
            </m:r>
          </m:sub>
        </m:sSub>
      </m:oMath>
      <w:r w:rsidRPr="004C3071">
        <w:rPr>
          <w:rFonts w:asciiTheme="majorBidi" w:hAnsiTheme="majorBidi" w:cstheme="majorBidi"/>
          <w:sz w:val="24"/>
          <w:szCs w:val="24"/>
        </w:rPr>
        <w:t xml:space="preserve"> (S/N).  Cet objectif est atteint par l’élaboration d’un programme sous Matlab simulant la chaine introduite dans la norme OFDM. La chaine étudiée dans la cadre de cette technique, est représentée par le schéma détaillé ci- après. </w:t>
      </w:r>
    </w:p>
    <w:p w:rsidR="005F4263" w:rsidRDefault="00A915C2" w:rsidP="00B41CCA">
      <w:pPr>
        <w:spacing w:line="360" w:lineRule="auto"/>
      </w:pPr>
      <w:r w:rsidRPr="00A915C2">
        <w:rPr>
          <w:rFonts w:ascii="Times New Roman" w:hAnsi="Times New Roman" w:cs="Times New Roman"/>
          <w:noProof/>
          <w:lang w:eastAsia="fr-FR"/>
        </w:rPr>
        <w:pict>
          <v:group id="_x0000_s1676" style="position:absolute;margin-left:-16.85pt;margin-top:11pt;width:477pt;height:269.25pt;z-index:251930112" coordorigin="1080,3463" coordsize="9540,5385">
            <v:rect id="_x0000_s1099" style="position:absolute;left:1080;top:3463;width:2059;height:857" o:regroupid="3">
              <v:textbox style="mso-next-textbox:#_x0000_s1099">
                <w:txbxContent>
                  <w:p w:rsidR="00497A92" w:rsidRDefault="00497A92" w:rsidP="005F4263">
                    <w:pPr>
                      <w:jc w:val="center"/>
                      <w:rPr>
                        <w:sz w:val="18"/>
                        <w:szCs w:val="18"/>
                      </w:rPr>
                    </w:pPr>
                    <w:r w:rsidRPr="00944A78">
                      <w:rPr>
                        <w:sz w:val="18"/>
                        <w:szCs w:val="18"/>
                      </w:rPr>
                      <w:t>Générateur de la séquence d’infor</w:t>
                    </w:r>
                    <w:r>
                      <w:rPr>
                        <w:sz w:val="18"/>
                        <w:szCs w:val="18"/>
                      </w:rPr>
                      <w:t>mation</w:t>
                    </w:r>
                  </w:p>
                  <w:p w:rsidR="00497A92" w:rsidRPr="00944A78" w:rsidRDefault="00497A92" w:rsidP="005F4263">
                    <w:pPr>
                      <w:jc w:val="center"/>
                      <w:rPr>
                        <w:sz w:val="18"/>
                        <w:szCs w:val="18"/>
                      </w:rPr>
                    </w:pPr>
                    <w:r w:rsidRPr="00944A78">
                      <w:rPr>
                        <w:sz w:val="18"/>
                        <w:szCs w:val="18"/>
                      </w:rPr>
                      <w:t>mation aléatoire</w:t>
                    </w:r>
                  </w:p>
                </w:txbxContent>
              </v:textbox>
            </v:rect>
            <v:rect id="_x0000_s1100" style="position:absolute;left:4576;top:3463;width:1422;height:815" o:regroupid="3">
              <v:textbox style="mso-next-textbox:#_x0000_s1100">
                <w:txbxContent>
                  <w:p w:rsidR="00497A92" w:rsidRPr="00944A78" w:rsidRDefault="00497A92" w:rsidP="005F4263">
                    <w:pPr>
                      <w:jc w:val="center"/>
                      <w:rPr>
                        <w:sz w:val="18"/>
                        <w:szCs w:val="18"/>
                      </w:rPr>
                    </w:pPr>
                    <w:r w:rsidRPr="00944A78">
                      <w:rPr>
                        <w:sz w:val="18"/>
                        <w:szCs w:val="18"/>
                      </w:rPr>
                      <w:t>Modulation</w:t>
                    </w:r>
                  </w:p>
                  <w:p w:rsidR="00497A92" w:rsidRPr="00944A78" w:rsidRDefault="00497A92" w:rsidP="005F4263">
                    <w:pPr>
                      <w:rPr>
                        <w:sz w:val="18"/>
                        <w:szCs w:val="18"/>
                      </w:rPr>
                    </w:pPr>
                    <w:r w:rsidRPr="00944A78">
                      <w:rPr>
                        <w:sz w:val="18"/>
                        <w:szCs w:val="18"/>
                      </w:rPr>
                      <w:t>BPSK ou QPSK</w:t>
                    </w:r>
                  </w:p>
                </w:txbxContent>
              </v:textbox>
            </v:rect>
            <v:rect id="_x0000_s1101" style="position:absolute;left:6991;top:3463;width:2399;height:815" o:regroupid="3">
              <v:textbox style="mso-next-textbox:#_x0000_s1101">
                <w:txbxContent>
                  <w:p w:rsidR="00497A92" w:rsidRPr="00944A78" w:rsidRDefault="00497A92" w:rsidP="005F4263">
                    <w:pPr>
                      <w:jc w:val="center"/>
                      <w:rPr>
                        <w:sz w:val="18"/>
                        <w:szCs w:val="18"/>
                      </w:rPr>
                    </w:pPr>
                    <w:r w:rsidRPr="00944A78">
                      <w:rPr>
                        <w:sz w:val="18"/>
                        <w:szCs w:val="18"/>
                      </w:rPr>
                      <w:t>Introduction de la séquence d’apprentissage</w:t>
                    </w:r>
                  </w:p>
                  <w:p w:rsidR="00497A92" w:rsidRDefault="00497A92" w:rsidP="005F4263">
                    <w:pPr>
                      <w:jc w:val="center"/>
                    </w:pPr>
                  </w:p>
                </w:txbxContent>
              </v:textbox>
            </v:rect>
            <v:rect id="_x0000_s1102" style="position:absolute;left:2221;top:5642;width:2074;height:1180" o:regroupid="3">
              <v:textbox style="mso-next-textbox:#_x0000_s1102">
                <w:txbxContent>
                  <w:p w:rsidR="00497A92" w:rsidRDefault="00497A92" w:rsidP="005F4263">
                    <w:pPr>
                      <w:jc w:val="center"/>
                      <w:rPr>
                        <w:b/>
                        <w:sz w:val="18"/>
                        <w:szCs w:val="18"/>
                      </w:rPr>
                    </w:pPr>
                  </w:p>
                  <w:p w:rsidR="00497A92" w:rsidRPr="00944A78" w:rsidRDefault="00497A92" w:rsidP="005F4263">
                    <w:pPr>
                      <w:jc w:val="center"/>
                      <w:rPr>
                        <w:b/>
                        <w:sz w:val="18"/>
                        <w:szCs w:val="18"/>
                      </w:rPr>
                    </w:pPr>
                    <w:r w:rsidRPr="00944A78">
                      <w:rPr>
                        <w:b/>
                        <w:sz w:val="18"/>
                        <w:szCs w:val="18"/>
                      </w:rPr>
                      <w:t>Module OFDM</w:t>
                    </w:r>
                  </w:p>
                </w:txbxContent>
              </v:textbox>
            </v:rect>
            <v:rect id="_x0000_s1103" style="position:absolute;left:5628;top:5672;width:1363;height:1222" o:regroupid="3">
              <v:textbox style="mso-next-textbox:#_x0000_s1103">
                <w:txbxContent>
                  <w:p w:rsidR="00497A92" w:rsidRDefault="00497A92" w:rsidP="005F4263">
                    <w:pPr>
                      <w:spacing w:line="240" w:lineRule="auto"/>
                      <w:jc w:val="center"/>
                      <w:rPr>
                        <w:sz w:val="18"/>
                        <w:szCs w:val="18"/>
                      </w:rPr>
                    </w:pPr>
                  </w:p>
                  <w:p w:rsidR="00497A92" w:rsidRPr="00944A78" w:rsidRDefault="00497A92" w:rsidP="005F4263">
                    <w:pPr>
                      <w:spacing w:line="240" w:lineRule="auto"/>
                      <w:jc w:val="center"/>
                      <w:rPr>
                        <w:sz w:val="18"/>
                        <w:szCs w:val="18"/>
                      </w:rPr>
                    </w:pPr>
                    <w:r w:rsidRPr="00944A78">
                      <w:rPr>
                        <w:sz w:val="18"/>
                        <w:szCs w:val="18"/>
                      </w:rPr>
                      <w:t>Démodulation</w:t>
                    </w:r>
                  </w:p>
                </w:txbxContent>
              </v:textbox>
            </v:rect>
            <v:shape id="_x0000_s1104" type="#_x0000_t32" style="position:absolute;left:3139;top:3885;width:1437;height:0" o:connectortype="straight" o:regroupid="3">
              <v:stroke endarrow="block"/>
            </v:shape>
            <v:shape id="_x0000_s1105" type="#_x0000_t32" style="position:absolute;left:5998;top:3885;width:993;height:0" o:connectortype="straight" o:regroupid="3">
              <v:stroke endarrow="block"/>
            </v:shape>
            <v:shape id="_x0000_s1106" type="#_x0000_t32" style="position:absolute;left:9390;top:3885;width:608;height:0" o:connectortype="straight" o:regroupid="3"/>
            <v:shape id="_x0000_s1107" type="#_x0000_t32" style="position:absolute;left:9998;top:3885;width:0;height:899" o:connectortype="straight" o:regroupid="3"/>
            <v:shape id="_x0000_s1108" type="#_x0000_t32" style="position:absolute;left:1569;top:4784;width:8429;height:0;flip:x" o:connectortype="straight" o:regroupid="3"/>
            <v:shape id="_x0000_s1109" type="#_x0000_t32" style="position:absolute;left:1569;top:4784;width:0;height:1462" o:connectortype="straight" o:regroupid="3"/>
            <v:shape id="_x0000_s1110" type="#_x0000_t32" style="position:absolute;left:1569;top:6246;width:652;height:0" o:connectortype="straight" o:regroupid="3">
              <v:stroke endarrow="block"/>
            </v:shape>
            <v:shape id="_x0000_s1111" type="#_x0000_t32" style="position:absolute;left:4295;top:6279;width:1362;height:1" o:connectortype="straight" o:regroupid="3">
              <v:stroke endarrow="block"/>
            </v:shape>
            <v:shape id="_x0000_s1112" type="#_x0000_t32" style="position:absolute;left:6991;top:6278;width:992;height:1;flip:y" o:connectortype="straight" o:regroupid="3">
              <v:stroke endarrow="block"/>
            </v:shape>
            <v:shape id="_x0000_s1113" type="#_x0000_t32" style="position:absolute;left:3821;top:3885;width:0;height:787" o:connectortype="straight" o:regroupid="3"/>
            <v:shape id="_x0000_s1114" type="#_x0000_t32" style="position:absolute;left:3821;top:4911;width:0;height:365" o:connectortype="straight" o:regroupid="3"/>
            <v:shape id="_x0000_s1115" type="#_x0000_t32" style="position:absolute;left:3821;top:5276;width:4533;height:0" o:connectortype="straight" o:regroupid="3"/>
            <v:shape id="_x0000_s1116" type="#_x0000_t32" style="position:absolute;left:8354;top:5276;width:1;height:396" o:connectortype="straight" o:regroupid="3">
              <v:stroke endarrow="block"/>
            </v:shape>
            <v:shape id="_x0000_s1117" style="position:absolute;left:3821;top:4672;width:118;height:239" coordsize="120,255" o:regroupid="3" path="m,c60,39,120,78,120,120,120,162,20,233,,255e" filled="f">
              <v:path arrowok="t"/>
            </v:shape>
            <v:rect id="_x0000_s1118" style="position:absolute;left:7983;top:5672;width:1304;height:1180" o:regroupid="3">
              <v:textbox style="mso-next-textbox:#_x0000_s1118">
                <w:txbxContent>
                  <w:p w:rsidR="00497A92" w:rsidRPr="00944A78" w:rsidRDefault="00497A92" w:rsidP="005F4263">
                    <w:pPr>
                      <w:jc w:val="center"/>
                      <w:rPr>
                        <w:sz w:val="18"/>
                        <w:szCs w:val="18"/>
                      </w:rPr>
                    </w:pPr>
                    <w:r w:rsidRPr="00944A78">
                      <w:rPr>
                        <w:sz w:val="18"/>
                        <w:szCs w:val="18"/>
                      </w:rPr>
                      <w:t>b_hat a comparer avec b</w:t>
                    </w:r>
                  </w:p>
                </w:txbxContent>
              </v:textbox>
            </v:rect>
            <v:shape id="_x0000_s1119" type="#_x0000_t32" style="position:absolute;left:9287;top:6726;width:1333;height:1" o:connectortype="straight" o:regroupid="3">
              <v:stroke endarrow="block"/>
            </v:shape>
            <v:shape id="_x0000_s1120" type="#_x0000_t202" style="position:absolute;left:9390;top:5967;width:1230;height:618" o:regroupid="3" stroked="f">
              <v:textbox style="mso-next-textbox:#_x0000_s1120">
                <w:txbxContent>
                  <w:p w:rsidR="00497A92" w:rsidRPr="00944A78" w:rsidRDefault="00497A92" w:rsidP="005F4263">
                    <w:pPr>
                      <w:rPr>
                        <w:sz w:val="18"/>
                        <w:szCs w:val="18"/>
                      </w:rPr>
                    </w:pPr>
                    <w:r w:rsidRPr="00944A78">
                      <w:rPr>
                        <w:sz w:val="18"/>
                        <w:szCs w:val="18"/>
                      </w:rPr>
                      <w:t>Ne : nombre d’erreurs</w:t>
                    </w:r>
                  </w:p>
                  <w:p w:rsidR="00497A92" w:rsidRDefault="00497A92" w:rsidP="005F4263"/>
                </w:txbxContent>
              </v:textbox>
            </v:shape>
            <v:shape id="_x0000_s1121" type="#_x0000_t32" style="position:absolute;left:4295;top:5937;width:592;height:0" o:connectortype="straight" o:regroupid="3"/>
            <v:shape id="_x0000_s1122" type="#_x0000_t32" style="position:absolute;left:4295;top:6555;width:281;height:0" o:connectortype="straight" o:regroupid="3"/>
            <v:shape id="_x0000_s1123" type="#_x0000_t32" style="position:absolute;left:4887;top:5937;width:0;height:211" o:connectortype="straight" o:regroupid="3"/>
            <v:shape id="_x0000_s1124" type="#_x0000_t32" style="position:absolute;left:4887;top:6372;width:0;height:816" o:connectortype="straight" o:regroupid="3"/>
            <v:shape id="_x0000_s1125" style="position:absolute;left:4887;top:6148;width:104;height:224" coordsize="105,240" o:regroupid="3" path="m,c52,34,105,69,105,109,105,149,18,218,,240e" filled="f">
              <v:path arrowok="t"/>
            </v:shape>
            <v:shape id="_x0000_s1126" type="#_x0000_t32" style="position:absolute;left:4576;top:6555;width:0;height:1574" o:connectortype="straight" o:regroupid="3"/>
            <v:shape id="_x0000_s1127" type="#_x0000_t32" style="position:absolute;left:4576;top:8129;width:3407;height:0" o:connectortype="straight" o:regroupid="3">
              <v:stroke endarrow="block"/>
            </v:shape>
            <v:shape id="_x0000_s1128" type="#_x0000_t202" style="position:absolute;left:4991;top:7288;width:2992;height:618" o:regroupid="3" stroked="f">
              <v:textbox style="mso-next-textbox:#_x0000_s1128">
                <w:txbxContent>
                  <w:p w:rsidR="00497A92" w:rsidRPr="00944A78" w:rsidRDefault="00497A92" w:rsidP="005F4263">
                    <w:pPr>
                      <w:rPr>
                        <w:sz w:val="18"/>
                        <w:szCs w:val="18"/>
                      </w:rPr>
                    </w:pPr>
                    <w:r w:rsidRPr="00944A78">
                      <w:rPr>
                        <w:sz w:val="18"/>
                        <w:szCs w:val="18"/>
                      </w:rPr>
                      <w:t xml:space="preserve">Mesure du rapport </w:t>
                    </w:r>
                    <m:oMath>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b</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0</m:t>
                          </m:r>
                        </m:sub>
                      </m:sSub>
                    </m:oMath>
                    <w:r>
                      <w:rPr>
                        <w:rFonts w:ascii="Times New Roman" w:hAnsi="Times New Roman" w:cs="Times New Roman"/>
                        <w:sz w:val="24"/>
                        <w:szCs w:val="24"/>
                      </w:rPr>
                      <w:t xml:space="preserve"> </w:t>
                    </w:r>
                    <w:r w:rsidRPr="00944A78">
                      <w:rPr>
                        <w:sz w:val="18"/>
                        <w:szCs w:val="18"/>
                      </w:rPr>
                      <w:t>pour chaque symbole i (i : 1….10)</w:t>
                    </w:r>
                  </w:p>
                  <w:p w:rsidR="00497A92" w:rsidRDefault="00497A92" w:rsidP="005F4263"/>
                </w:txbxContent>
              </v:textbox>
            </v:shape>
            <v:shape id="_x0000_s1129" type="#_x0000_t202" style="position:absolute;left:5080;top:8244;width:2903;height:604" o:regroupid="3" stroked="f">
              <v:textbox style="mso-next-textbox:#_x0000_s1129">
                <w:txbxContent>
                  <w:p w:rsidR="00497A92" w:rsidRPr="00944A78" w:rsidRDefault="00497A92" w:rsidP="005F4263">
                    <w:pPr>
                      <w:rPr>
                        <w:sz w:val="18"/>
                        <w:szCs w:val="18"/>
                      </w:rPr>
                    </w:pPr>
                    <w:r w:rsidRPr="00944A78">
                      <w:rPr>
                        <w:sz w:val="18"/>
                        <w:szCs w:val="18"/>
                      </w:rPr>
                      <w:t>Estimation de l’erreur quadratique moyenne (i)</w:t>
                    </w:r>
                  </w:p>
                </w:txbxContent>
              </v:textbox>
            </v:shape>
            <v:shape id="_x0000_s1130" type="#_x0000_t32" style="position:absolute;left:4887;top:7188;width:3096;height:0" o:connectortype="straight" o:regroupid="3">
              <v:stroke endarrow="block"/>
            </v:shape>
            <v:shape id="_x0000_s1674" type="#_x0000_t202" style="position:absolute;left:8091;top:4320;width:412;height:352" stroked="f">
              <v:textbox>
                <w:txbxContent>
                  <w:p w:rsidR="00497A92" w:rsidRDefault="00497A92">
                    <w:r>
                      <w:t>b</w:t>
                    </w:r>
                  </w:p>
                </w:txbxContent>
              </v:textbox>
            </v:shape>
            <v:shape id="_x0000_s1675" type="#_x0000_t202" style="position:absolute;left:6991;top:4818;width:895;height:393" stroked="f">
              <v:textbox>
                <w:txbxContent>
                  <w:p w:rsidR="00497A92" w:rsidRDefault="00497A92">
                    <w:r>
                      <w:t>b-hat</w:t>
                    </w:r>
                  </w:p>
                </w:txbxContent>
              </v:textbox>
            </v:shape>
          </v:group>
        </w:pict>
      </w:r>
    </w:p>
    <w:p w:rsidR="000659FD" w:rsidRPr="00B26F55" w:rsidRDefault="000659FD" w:rsidP="00B41CCA">
      <w:pPr>
        <w:spacing w:line="360" w:lineRule="auto"/>
      </w:pPr>
    </w:p>
    <w:p w:rsidR="005F4263" w:rsidRDefault="005F4263" w:rsidP="00B41CCA">
      <w:pPr>
        <w:tabs>
          <w:tab w:val="left" w:pos="7290"/>
        </w:tabs>
        <w:spacing w:line="360" w:lineRule="auto"/>
      </w:pPr>
    </w:p>
    <w:p w:rsidR="005F4263" w:rsidRDefault="00A759D8" w:rsidP="00B41CCA">
      <w:pPr>
        <w:tabs>
          <w:tab w:val="left" w:pos="4050"/>
          <w:tab w:val="left" w:pos="5970"/>
        </w:tabs>
        <w:spacing w:line="360" w:lineRule="auto"/>
      </w:pPr>
      <w:r>
        <w:tab/>
      </w:r>
      <w:r>
        <w:tab/>
      </w:r>
    </w:p>
    <w:p w:rsidR="005F4263" w:rsidRPr="008430BC" w:rsidRDefault="005F4263" w:rsidP="00B41CCA">
      <w:pPr>
        <w:tabs>
          <w:tab w:val="left" w:pos="8340"/>
        </w:tabs>
        <w:spacing w:line="360" w:lineRule="auto"/>
      </w:pPr>
      <w:r>
        <w:tab/>
      </w:r>
    </w:p>
    <w:p w:rsidR="005F4263" w:rsidRPr="008430BC" w:rsidRDefault="005F4263" w:rsidP="00B41CCA">
      <w:pPr>
        <w:spacing w:line="360" w:lineRule="auto"/>
      </w:pPr>
    </w:p>
    <w:p w:rsidR="005F4263" w:rsidRPr="008430BC" w:rsidRDefault="005F4263" w:rsidP="00B41CCA">
      <w:pPr>
        <w:spacing w:line="360" w:lineRule="auto"/>
      </w:pPr>
    </w:p>
    <w:p w:rsidR="005F4263" w:rsidRPr="008430BC" w:rsidRDefault="005F4263" w:rsidP="00B41CCA">
      <w:pPr>
        <w:spacing w:line="360" w:lineRule="auto"/>
      </w:pPr>
    </w:p>
    <w:p w:rsidR="005F4263" w:rsidRPr="008430BC" w:rsidRDefault="005F4263" w:rsidP="00B41CCA">
      <w:pPr>
        <w:spacing w:line="360" w:lineRule="auto"/>
      </w:pPr>
    </w:p>
    <w:p w:rsidR="002443AC" w:rsidRPr="004C3071" w:rsidRDefault="005F4263" w:rsidP="004C3071">
      <w:pPr>
        <w:spacing w:line="360" w:lineRule="auto"/>
      </w:pPr>
      <w:r>
        <w:t xml:space="preserve">                     </w:t>
      </w:r>
      <w:r w:rsidR="004C3071">
        <w:t xml:space="preserve">                  </w:t>
      </w:r>
      <w:r>
        <w:t xml:space="preserve">                                           </w:t>
      </w:r>
      <w:r w:rsidR="00A915C2">
        <w:rPr>
          <w:noProof/>
        </w:rPr>
        <w:pict>
          <v:shape id="_x0000_s1373" type="#_x0000_t202" style="position:absolute;margin-left:-16.85pt;margin-top:17.7pt;width:483pt;height:33.4pt;z-index:251697664;mso-position-horizontal-relative:text;mso-position-vertical-relative:text" stroked="f">
            <v:textbox style="mso-next-textbox:#_x0000_s1373" inset="0,0,0,0">
              <w:txbxContent>
                <w:p w:rsidR="00497A92" w:rsidRPr="00165F30" w:rsidRDefault="00497A92" w:rsidP="00165F30">
                  <w:pPr>
                    <w:pStyle w:val="Lgende"/>
                    <w:jc w:val="center"/>
                    <w:rPr>
                      <w:rFonts w:ascii="Times New Roman" w:eastAsiaTheme="minorHAnsi" w:hAnsi="Times New Roman"/>
                      <w:b w:val="0"/>
                      <w:noProof/>
                      <w:color w:val="auto"/>
                      <w:sz w:val="24"/>
                      <w:szCs w:val="24"/>
                    </w:rPr>
                  </w:pPr>
                  <w:bookmarkStart w:id="119" w:name="_Toc379023472"/>
                  <w:bookmarkStart w:id="120" w:name="_Toc388431191"/>
                  <w:bookmarkStart w:id="121" w:name="_Toc388434097"/>
                  <w:r w:rsidRPr="00165F30">
                    <w:rPr>
                      <w:rFonts w:ascii="Times New Roman" w:hAnsi="Times New Roman"/>
                      <w:b w:val="0"/>
                      <w:color w:val="auto"/>
                      <w:sz w:val="24"/>
                      <w:szCs w:val="24"/>
                    </w:rPr>
                    <w:t xml:space="preserve">Figure </w:t>
                  </w:r>
                  <w:r w:rsidR="00A915C2" w:rsidRPr="00165F30">
                    <w:rPr>
                      <w:rFonts w:ascii="Times New Roman" w:hAnsi="Times New Roman"/>
                      <w:b w:val="0"/>
                      <w:color w:val="auto"/>
                      <w:sz w:val="24"/>
                      <w:szCs w:val="24"/>
                    </w:rPr>
                    <w:fldChar w:fldCharType="begin"/>
                  </w:r>
                  <w:r w:rsidRPr="00165F30">
                    <w:rPr>
                      <w:rFonts w:ascii="Times New Roman" w:hAnsi="Times New Roman"/>
                      <w:b w:val="0"/>
                      <w:color w:val="auto"/>
                      <w:sz w:val="24"/>
                      <w:szCs w:val="24"/>
                    </w:rPr>
                    <w:instrText xml:space="preserve"> SEQ Figure \* ARABIC </w:instrText>
                  </w:r>
                  <w:r w:rsidR="00A915C2" w:rsidRPr="00165F30">
                    <w:rPr>
                      <w:rFonts w:ascii="Times New Roman" w:hAnsi="Times New Roman"/>
                      <w:b w:val="0"/>
                      <w:color w:val="auto"/>
                      <w:sz w:val="24"/>
                      <w:szCs w:val="24"/>
                    </w:rPr>
                    <w:fldChar w:fldCharType="separate"/>
                  </w:r>
                  <w:r>
                    <w:rPr>
                      <w:rFonts w:ascii="Times New Roman" w:hAnsi="Times New Roman"/>
                      <w:b w:val="0"/>
                      <w:noProof/>
                      <w:color w:val="auto"/>
                      <w:sz w:val="24"/>
                      <w:szCs w:val="24"/>
                    </w:rPr>
                    <w:t>12</w:t>
                  </w:r>
                  <w:r w:rsidR="00A915C2" w:rsidRPr="00165F30">
                    <w:rPr>
                      <w:rFonts w:ascii="Times New Roman" w:hAnsi="Times New Roman"/>
                      <w:b w:val="0"/>
                      <w:color w:val="auto"/>
                      <w:sz w:val="24"/>
                      <w:szCs w:val="24"/>
                    </w:rPr>
                    <w:fldChar w:fldCharType="end"/>
                  </w:r>
                  <w:r w:rsidRPr="00165F30">
                    <w:rPr>
                      <w:rFonts w:ascii="Times New Roman" w:hAnsi="Times New Roman"/>
                      <w:b w:val="0"/>
                      <w:color w:val="auto"/>
                      <w:sz w:val="24"/>
                      <w:szCs w:val="24"/>
                    </w:rPr>
                    <w:t> : Chaine complète de transmission OFDM</w:t>
                  </w:r>
                  <w:bookmarkEnd w:id="119"/>
                  <w:bookmarkEnd w:id="120"/>
                  <w:bookmarkEnd w:id="121"/>
                </w:p>
                <w:p w:rsidR="00497A92" w:rsidRPr="002E34DF" w:rsidRDefault="00497A92" w:rsidP="00165F30">
                  <w:pPr>
                    <w:pStyle w:val="Lgende"/>
                    <w:rPr>
                      <w:rFonts w:eastAsiaTheme="minorHAnsi"/>
                      <w:noProof/>
                    </w:rPr>
                  </w:pPr>
                </w:p>
              </w:txbxContent>
            </v:textbox>
          </v:shape>
        </w:pict>
      </w:r>
    </w:p>
    <w:p w:rsidR="00FB208A" w:rsidRDefault="00FB208A" w:rsidP="00B41CCA">
      <w:pPr>
        <w:spacing w:line="360" w:lineRule="auto"/>
        <w:jc w:val="both"/>
        <w:rPr>
          <w:rFonts w:ascii="Times New Roman" w:hAnsi="Times New Roman" w:cs="Times New Roman"/>
          <w:sz w:val="24"/>
          <w:szCs w:val="24"/>
        </w:rPr>
      </w:pPr>
    </w:p>
    <w:p w:rsidR="00A759D8" w:rsidRPr="00FB4010" w:rsidRDefault="005F4263" w:rsidP="004C3071">
      <w:pPr>
        <w:spacing w:line="360" w:lineRule="auto"/>
        <w:jc w:val="both"/>
        <w:rPr>
          <w:rFonts w:ascii="Times New Roman" w:hAnsi="Times New Roman" w:cs="Times New Roman"/>
          <w:sz w:val="24"/>
          <w:szCs w:val="24"/>
        </w:rPr>
      </w:pPr>
      <w:r w:rsidRPr="00FB4010">
        <w:rPr>
          <w:rFonts w:ascii="Times New Roman" w:hAnsi="Times New Roman" w:cs="Times New Roman"/>
          <w:sz w:val="24"/>
          <w:szCs w:val="24"/>
        </w:rPr>
        <w:t>Les simulations</w:t>
      </w:r>
      <w:r>
        <w:rPr>
          <w:rFonts w:ascii="Times New Roman" w:hAnsi="Times New Roman" w:cs="Times New Roman"/>
          <w:sz w:val="24"/>
          <w:szCs w:val="24"/>
        </w:rPr>
        <w:t xml:space="preserve"> effectuées après égalisation du canal nous génèrent</w:t>
      </w:r>
      <w:r w:rsidRPr="00FB4010">
        <w:rPr>
          <w:rFonts w:ascii="Times New Roman" w:hAnsi="Times New Roman" w:cs="Times New Roman"/>
          <w:sz w:val="24"/>
          <w:szCs w:val="24"/>
        </w:rPr>
        <w:t xml:space="preserve"> des valeurs approximativement égales à b, l’e</w:t>
      </w:r>
      <w:r>
        <w:rPr>
          <w:rFonts w:ascii="Times New Roman" w:hAnsi="Times New Roman" w:cs="Times New Roman"/>
          <w:sz w:val="24"/>
          <w:szCs w:val="24"/>
        </w:rPr>
        <w:t>rreur introduite dans ce calcul</w:t>
      </w:r>
      <w:r w:rsidRPr="00FB4010">
        <w:rPr>
          <w:rFonts w:ascii="Times New Roman" w:hAnsi="Times New Roman" w:cs="Times New Roman"/>
          <w:sz w:val="24"/>
          <w:szCs w:val="24"/>
        </w:rPr>
        <w:t xml:space="preserve"> est due en partie</w:t>
      </w:r>
      <w:r>
        <w:rPr>
          <w:rFonts w:ascii="Times New Roman" w:hAnsi="Times New Roman" w:cs="Times New Roman"/>
          <w:sz w:val="24"/>
          <w:szCs w:val="24"/>
        </w:rPr>
        <w:t xml:space="preserve"> a une égalisation sans prise en considération du</w:t>
      </w:r>
      <w:r w:rsidRPr="00FB4010">
        <w:rPr>
          <w:rFonts w:ascii="Times New Roman" w:hAnsi="Times New Roman" w:cs="Times New Roman"/>
          <w:sz w:val="24"/>
          <w:szCs w:val="24"/>
        </w:rPr>
        <w:t xml:space="preserve"> facteur bruit, </w:t>
      </w:r>
      <w:r>
        <w:rPr>
          <w:rFonts w:ascii="Times New Roman" w:hAnsi="Times New Roman" w:cs="Times New Roman"/>
          <w:sz w:val="24"/>
          <w:szCs w:val="24"/>
        </w:rPr>
        <w:t>en effet l’égalisation est accomplie e</w:t>
      </w:r>
      <w:r w:rsidRPr="00FB4010">
        <w:rPr>
          <w:rFonts w:ascii="Times New Roman" w:hAnsi="Times New Roman" w:cs="Times New Roman"/>
          <w:sz w:val="24"/>
          <w:szCs w:val="24"/>
        </w:rPr>
        <w:t>n normalisant les valeurs calculée</w:t>
      </w:r>
      <w:r>
        <w:rPr>
          <w:rFonts w:ascii="Times New Roman" w:hAnsi="Times New Roman" w:cs="Times New Roman"/>
          <w:sz w:val="24"/>
          <w:szCs w:val="24"/>
        </w:rPr>
        <w:t>s</w:t>
      </w:r>
      <w:r w:rsidRPr="00FB4010">
        <w:rPr>
          <w:rFonts w:ascii="Times New Roman" w:hAnsi="Times New Roman" w:cs="Times New Roman"/>
          <w:sz w:val="24"/>
          <w:szCs w:val="24"/>
        </w:rPr>
        <w:t xml:space="preserve"> à la sortie de la chaine OFDM</w:t>
      </w:r>
      <w:r>
        <w:rPr>
          <w:rFonts w:ascii="Times New Roman" w:hAnsi="Times New Roman" w:cs="Times New Roman"/>
          <w:sz w:val="24"/>
          <w:szCs w:val="24"/>
        </w:rPr>
        <w:t xml:space="preserve"> par rapport à</w:t>
      </w:r>
      <w:r w:rsidRPr="00FB4010">
        <w:rPr>
          <w:rFonts w:ascii="Times New Roman" w:hAnsi="Times New Roman" w:cs="Times New Roman"/>
          <w:sz w:val="24"/>
          <w:szCs w:val="24"/>
        </w:rPr>
        <w:t xml:space="preserve"> la transformé</w:t>
      </w:r>
      <w:r>
        <w:rPr>
          <w:rFonts w:ascii="Times New Roman" w:hAnsi="Times New Roman" w:cs="Times New Roman"/>
          <w:sz w:val="24"/>
          <w:szCs w:val="24"/>
        </w:rPr>
        <w:t>e de F</w:t>
      </w:r>
      <w:r w:rsidRPr="00FB4010">
        <w:rPr>
          <w:rFonts w:ascii="Times New Roman" w:hAnsi="Times New Roman" w:cs="Times New Roman"/>
          <w:sz w:val="24"/>
          <w:szCs w:val="24"/>
        </w:rPr>
        <w:t>ourrier de h supposée constante pour toute la duré</w:t>
      </w:r>
      <w:r>
        <w:rPr>
          <w:rFonts w:ascii="Times New Roman" w:hAnsi="Times New Roman" w:cs="Times New Roman"/>
          <w:sz w:val="24"/>
          <w:szCs w:val="24"/>
        </w:rPr>
        <w:t>e</w:t>
      </w:r>
      <w:r w:rsidRPr="00FB4010">
        <w:rPr>
          <w:rFonts w:ascii="Times New Roman" w:hAnsi="Times New Roman" w:cs="Times New Roman"/>
          <w:sz w:val="24"/>
          <w:szCs w:val="24"/>
        </w:rPr>
        <w:t xml:space="preserve"> d’émission de la trame.</w:t>
      </w:r>
    </w:p>
    <w:p w:rsidR="00805F2D" w:rsidRDefault="005F4263" w:rsidP="00B41CCA">
      <w:pPr>
        <w:spacing w:line="360" w:lineRule="auto"/>
        <w:jc w:val="both"/>
        <w:rPr>
          <w:rFonts w:ascii="Times New Roman" w:hAnsi="Times New Roman" w:cs="Times New Roman"/>
          <w:sz w:val="24"/>
          <w:szCs w:val="24"/>
        </w:rPr>
      </w:pPr>
      <w:r>
        <w:t xml:space="preserve"> </w:t>
      </w:r>
      <w:r w:rsidRPr="00FB4010">
        <w:rPr>
          <w:rFonts w:ascii="Times New Roman" w:hAnsi="Times New Roman" w:cs="Times New Roman"/>
          <w:sz w:val="24"/>
          <w:szCs w:val="24"/>
        </w:rPr>
        <w:t xml:space="preserve">Nous rappelons que la trame </w:t>
      </w:r>
      <w:r>
        <w:rPr>
          <w:rFonts w:ascii="Times New Roman" w:hAnsi="Times New Roman" w:cs="Times New Roman"/>
          <w:sz w:val="24"/>
          <w:szCs w:val="24"/>
        </w:rPr>
        <w:t>de 10 symboles utilisée dans</w:t>
      </w:r>
      <w:r w:rsidRPr="00FB4010">
        <w:rPr>
          <w:rFonts w:ascii="Times New Roman" w:hAnsi="Times New Roman" w:cs="Times New Roman"/>
          <w:sz w:val="24"/>
          <w:szCs w:val="24"/>
        </w:rPr>
        <w:t xml:space="preserve"> cette simulation est ainsi formée :</w:t>
      </w:r>
    </w:p>
    <w:p w:rsidR="00805F2D" w:rsidRDefault="00805F2D" w:rsidP="00B41CCA">
      <w:pPr>
        <w:spacing w:line="360" w:lineRule="auto"/>
        <w:jc w:val="both"/>
        <w:rPr>
          <w:rFonts w:ascii="Times New Roman" w:hAnsi="Times New Roman" w:cs="Times New Roman"/>
          <w:sz w:val="24"/>
          <w:szCs w:val="24"/>
        </w:rPr>
      </w:pPr>
    </w:p>
    <w:p w:rsidR="002A1A33" w:rsidRDefault="00A915C2" w:rsidP="00B41CCA">
      <w:pPr>
        <w:tabs>
          <w:tab w:val="left" w:pos="2445"/>
          <w:tab w:val="left" w:pos="2955"/>
        </w:tabs>
        <w:spacing w:line="360" w:lineRule="auto"/>
      </w:pPr>
      <w:r w:rsidRPr="00A915C2">
        <w:rPr>
          <w:b/>
          <w:noProof/>
          <w:sz w:val="24"/>
          <w:szCs w:val="24"/>
          <w:lang w:eastAsia="fr-FR"/>
        </w:rPr>
        <w:lastRenderedPageBrea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335" type="#_x0000_t88" style="position:absolute;margin-left:46.55pt;margin-top:-40.55pt;width:12.7pt;height:117pt;rotation:270;z-index:251687424"/>
        </w:pict>
      </w:r>
      <w:r w:rsidRPr="00A915C2">
        <w:rPr>
          <w:b/>
          <w:noProof/>
          <w:sz w:val="24"/>
          <w:szCs w:val="24"/>
          <w:lang w:eastAsia="fr-FR"/>
        </w:rPr>
        <w:pict>
          <v:shape id="_x0000_s1336" type="#_x0000_t88" style="position:absolute;margin-left:122.3pt;margin-top:.7pt;width:12.7pt;height:34.5pt;rotation:270;z-index:251688448"/>
        </w:pict>
      </w:r>
      <w:r w:rsidR="002A1A33">
        <w:t xml:space="preserve">                 64 bits </w:t>
      </w:r>
      <w:r w:rsidR="002A1A33">
        <w:tab/>
        <w:t>CP</w:t>
      </w:r>
      <w:r w:rsidR="002A1A33">
        <w:tab/>
      </w:r>
    </w:p>
    <w:tbl>
      <w:tblPr>
        <w:tblStyle w:val="Grilledutableau"/>
        <w:tblW w:w="0" w:type="auto"/>
        <w:tblLayout w:type="fixed"/>
        <w:tblLook w:val="04A0"/>
      </w:tblPr>
      <w:tblGrid>
        <w:gridCol w:w="240"/>
        <w:gridCol w:w="265"/>
        <w:gridCol w:w="264"/>
        <w:gridCol w:w="265"/>
        <w:gridCol w:w="264"/>
        <w:gridCol w:w="1054"/>
        <w:gridCol w:w="236"/>
        <w:gridCol w:w="236"/>
        <w:gridCol w:w="236"/>
        <w:gridCol w:w="2435"/>
        <w:gridCol w:w="850"/>
        <w:gridCol w:w="2552"/>
      </w:tblGrid>
      <w:tr w:rsidR="002A1A33" w:rsidTr="003701E2">
        <w:tc>
          <w:tcPr>
            <w:tcW w:w="240" w:type="dxa"/>
          </w:tcPr>
          <w:p w:rsidR="002A1A33" w:rsidRDefault="002A1A33" w:rsidP="00B41CCA">
            <w:pPr>
              <w:spacing w:line="360" w:lineRule="auto"/>
            </w:pPr>
          </w:p>
        </w:tc>
        <w:tc>
          <w:tcPr>
            <w:tcW w:w="265" w:type="dxa"/>
          </w:tcPr>
          <w:p w:rsidR="002A1A33" w:rsidRDefault="002A1A33" w:rsidP="00B41CCA">
            <w:pPr>
              <w:spacing w:line="360" w:lineRule="auto"/>
            </w:pPr>
          </w:p>
        </w:tc>
        <w:tc>
          <w:tcPr>
            <w:tcW w:w="264" w:type="dxa"/>
          </w:tcPr>
          <w:p w:rsidR="002A1A33" w:rsidRDefault="002A1A33" w:rsidP="00B41CCA">
            <w:pPr>
              <w:spacing w:line="360" w:lineRule="auto"/>
            </w:pPr>
          </w:p>
        </w:tc>
        <w:tc>
          <w:tcPr>
            <w:tcW w:w="265" w:type="dxa"/>
          </w:tcPr>
          <w:p w:rsidR="002A1A33" w:rsidRDefault="002A1A33" w:rsidP="00B41CCA">
            <w:pPr>
              <w:spacing w:line="360" w:lineRule="auto"/>
            </w:pPr>
          </w:p>
        </w:tc>
        <w:tc>
          <w:tcPr>
            <w:tcW w:w="264" w:type="dxa"/>
          </w:tcPr>
          <w:p w:rsidR="002A1A33" w:rsidRDefault="002A1A33" w:rsidP="00B41CCA">
            <w:pPr>
              <w:spacing w:line="360" w:lineRule="auto"/>
            </w:pPr>
          </w:p>
        </w:tc>
        <w:tc>
          <w:tcPr>
            <w:tcW w:w="1054" w:type="dxa"/>
          </w:tcPr>
          <w:p w:rsidR="002A1A33" w:rsidRDefault="002A1A33" w:rsidP="00B41CCA">
            <w:pPr>
              <w:spacing w:line="360" w:lineRule="auto"/>
            </w:pPr>
          </w:p>
        </w:tc>
        <w:tc>
          <w:tcPr>
            <w:tcW w:w="236" w:type="dxa"/>
          </w:tcPr>
          <w:p w:rsidR="002A1A33" w:rsidRDefault="002A1A33" w:rsidP="00B41CCA">
            <w:pPr>
              <w:spacing w:line="360" w:lineRule="auto"/>
            </w:pPr>
          </w:p>
        </w:tc>
        <w:tc>
          <w:tcPr>
            <w:tcW w:w="236" w:type="dxa"/>
          </w:tcPr>
          <w:p w:rsidR="002A1A33" w:rsidRDefault="002A1A33" w:rsidP="00B41CCA">
            <w:pPr>
              <w:spacing w:line="360" w:lineRule="auto"/>
            </w:pPr>
          </w:p>
        </w:tc>
        <w:tc>
          <w:tcPr>
            <w:tcW w:w="236" w:type="dxa"/>
          </w:tcPr>
          <w:p w:rsidR="002A1A33" w:rsidRDefault="002A1A33" w:rsidP="00B41CCA">
            <w:pPr>
              <w:spacing w:line="360" w:lineRule="auto"/>
            </w:pPr>
          </w:p>
        </w:tc>
        <w:tc>
          <w:tcPr>
            <w:tcW w:w="2435" w:type="dxa"/>
          </w:tcPr>
          <w:p w:rsidR="002A1A33" w:rsidRPr="00944A78" w:rsidRDefault="002A1A33" w:rsidP="00B41CCA">
            <w:pPr>
              <w:spacing w:line="360" w:lineRule="auto"/>
              <w:jc w:val="center"/>
              <w:rPr>
                <w:b/>
              </w:rPr>
            </w:pPr>
            <w:r w:rsidRPr="00944A78">
              <w:rPr>
                <w:b/>
              </w:rPr>
              <w:t>1</w:t>
            </w:r>
            <w:r w:rsidRPr="00944A78">
              <w:rPr>
                <w:b/>
                <w:vertAlign w:val="superscript"/>
              </w:rPr>
              <w:t>er</w:t>
            </w:r>
            <w:r w:rsidRPr="00944A78">
              <w:rPr>
                <w:b/>
              </w:rPr>
              <w:t xml:space="preserve"> symbole</w:t>
            </w:r>
          </w:p>
        </w:tc>
        <w:tc>
          <w:tcPr>
            <w:tcW w:w="850" w:type="dxa"/>
          </w:tcPr>
          <w:p w:rsidR="002A1A33" w:rsidRPr="00944A78" w:rsidRDefault="002A1A33" w:rsidP="00B41CCA">
            <w:pPr>
              <w:spacing w:line="360" w:lineRule="auto"/>
              <w:jc w:val="center"/>
              <w:rPr>
                <w:b/>
              </w:rPr>
            </w:pPr>
            <w:r w:rsidRPr="00944A78">
              <w:rPr>
                <w:b/>
              </w:rPr>
              <w:t>CP</w:t>
            </w:r>
          </w:p>
        </w:tc>
        <w:tc>
          <w:tcPr>
            <w:tcW w:w="2552" w:type="dxa"/>
          </w:tcPr>
          <w:p w:rsidR="002A1A33" w:rsidRPr="00944A78" w:rsidRDefault="002A1A33" w:rsidP="00B41CCA">
            <w:pPr>
              <w:spacing w:line="360" w:lineRule="auto"/>
              <w:jc w:val="center"/>
              <w:rPr>
                <w:b/>
              </w:rPr>
            </w:pPr>
            <w:r w:rsidRPr="00944A78">
              <w:rPr>
                <w:b/>
              </w:rPr>
              <w:t>2ème symbole</w:t>
            </w:r>
          </w:p>
        </w:tc>
      </w:tr>
    </w:tbl>
    <w:p w:rsidR="002A1A33" w:rsidRDefault="002A1A33" w:rsidP="00B41CCA">
      <w:pPr>
        <w:spacing w:line="360" w:lineRule="auto"/>
      </w:pPr>
      <w:r>
        <w:t xml:space="preserve">Séquence d’apprentissage                                                                                                                                                                                                                                                                                                                                                                                       </w:t>
      </w:r>
    </w:p>
    <w:tbl>
      <w:tblPr>
        <w:tblStyle w:val="Grilledutableau"/>
        <w:tblpPr w:leftFromText="141" w:rightFromText="141" w:vertAnchor="text" w:horzAnchor="page" w:tblpX="4753" w:tblpY="37"/>
        <w:tblOverlap w:val="never"/>
        <w:tblW w:w="0" w:type="auto"/>
        <w:tblLayout w:type="fixed"/>
        <w:tblLook w:val="04A0"/>
      </w:tblPr>
      <w:tblGrid>
        <w:gridCol w:w="850"/>
        <w:gridCol w:w="2552"/>
      </w:tblGrid>
      <w:tr w:rsidR="002A1A33" w:rsidRPr="00944A78" w:rsidTr="003701E2">
        <w:tc>
          <w:tcPr>
            <w:tcW w:w="850" w:type="dxa"/>
          </w:tcPr>
          <w:p w:rsidR="002A1A33" w:rsidRPr="00944A78" w:rsidRDefault="002A1A33" w:rsidP="00B41CCA">
            <w:pPr>
              <w:spacing w:line="360" w:lineRule="auto"/>
              <w:jc w:val="center"/>
              <w:rPr>
                <w:b/>
                <w:sz w:val="24"/>
                <w:szCs w:val="24"/>
              </w:rPr>
            </w:pPr>
            <w:r w:rsidRPr="00944A78">
              <w:rPr>
                <w:b/>
                <w:sz w:val="24"/>
                <w:szCs w:val="24"/>
              </w:rPr>
              <w:t>CP</w:t>
            </w:r>
          </w:p>
        </w:tc>
        <w:tc>
          <w:tcPr>
            <w:tcW w:w="2552" w:type="dxa"/>
          </w:tcPr>
          <w:p w:rsidR="002A1A33" w:rsidRPr="00944A78" w:rsidRDefault="002A1A33" w:rsidP="00B41CCA">
            <w:pPr>
              <w:spacing w:line="360" w:lineRule="auto"/>
              <w:jc w:val="center"/>
              <w:rPr>
                <w:b/>
                <w:sz w:val="24"/>
                <w:szCs w:val="24"/>
              </w:rPr>
            </w:pPr>
            <w:r>
              <w:rPr>
                <w:b/>
                <w:sz w:val="24"/>
                <w:szCs w:val="24"/>
              </w:rPr>
              <w:t>9</w:t>
            </w:r>
            <w:r w:rsidRPr="00944A78">
              <w:rPr>
                <w:b/>
                <w:sz w:val="24"/>
                <w:szCs w:val="24"/>
              </w:rPr>
              <w:t>éme symbole</w:t>
            </w:r>
          </w:p>
        </w:tc>
      </w:tr>
    </w:tbl>
    <w:p w:rsidR="002A1A33" w:rsidRPr="004C3071" w:rsidRDefault="002A1A33" w:rsidP="004C3071">
      <w:pPr>
        <w:spacing w:line="360" w:lineRule="auto"/>
      </w:pPr>
      <w:r w:rsidRPr="00944A78">
        <w:rPr>
          <w:b/>
          <w:sz w:val="24"/>
          <w:szCs w:val="24"/>
        </w:rPr>
        <w:t>-----------------------------------------</w:t>
      </w:r>
      <w:r>
        <w:br w:type="textWrapping" w:clear="all"/>
        <w:t xml:space="preserve"> </w:t>
      </w:r>
    </w:p>
    <w:p w:rsidR="00BC75BA" w:rsidRDefault="005F4263" w:rsidP="00B41CCA">
      <w:pPr>
        <w:spacing w:line="360" w:lineRule="auto"/>
        <w:jc w:val="both"/>
        <w:rPr>
          <w:rFonts w:ascii="Times New Roman" w:hAnsi="Times New Roman" w:cs="Times New Roman"/>
          <w:sz w:val="24"/>
          <w:szCs w:val="24"/>
        </w:rPr>
      </w:pPr>
      <w:r w:rsidRPr="00FB4010">
        <w:rPr>
          <w:rFonts w:ascii="Times New Roman" w:hAnsi="Times New Roman" w:cs="Times New Roman"/>
          <w:sz w:val="24"/>
          <w:szCs w:val="24"/>
        </w:rPr>
        <w:t xml:space="preserve">CP : intervalle de garde dépendant du nombre de </w:t>
      </w:r>
      <w:r>
        <w:rPr>
          <w:rFonts w:ascii="Times New Roman" w:hAnsi="Times New Roman" w:cs="Times New Roman"/>
          <w:sz w:val="24"/>
          <w:szCs w:val="24"/>
        </w:rPr>
        <w:t>multi-trajets, choisie en respect avec</w:t>
      </w:r>
      <w:r w:rsidR="002A1A33">
        <w:rPr>
          <w:rFonts w:ascii="Times New Roman" w:hAnsi="Times New Roman" w:cs="Times New Roman"/>
          <w:sz w:val="24"/>
          <w:szCs w:val="24"/>
        </w:rPr>
        <w:t xml:space="preserve"> la </w:t>
      </w:r>
      <w:r w:rsidRPr="00FB4010">
        <w:rPr>
          <w:rFonts w:ascii="Times New Roman" w:hAnsi="Times New Roman" w:cs="Times New Roman"/>
          <w:sz w:val="24"/>
          <w:szCs w:val="24"/>
        </w:rPr>
        <w:t>norme DVB (k*1/4, k*1/8, k*1/16, k*1/32) ou k=64.</w:t>
      </w:r>
    </w:p>
    <w:p w:rsidR="00BC75BA" w:rsidRDefault="0034648A" w:rsidP="00694C2E">
      <w:pPr>
        <w:spacing w:line="360" w:lineRule="auto"/>
        <w:jc w:val="both"/>
        <w:rPr>
          <w:rFonts w:ascii="Times New Roman" w:hAnsi="Times New Roman" w:cs="Times New Roman"/>
          <w:sz w:val="24"/>
          <w:szCs w:val="24"/>
        </w:rPr>
      </w:pPr>
      <w:r>
        <w:rPr>
          <w:rFonts w:ascii="Times New Roman" w:hAnsi="Times New Roman" w:cs="Times New Roman"/>
          <w:sz w:val="24"/>
          <w:szCs w:val="24"/>
        </w:rPr>
        <w:t>U</w:t>
      </w:r>
      <w:r w:rsidR="005F4263" w:rsidRPr="00FB4010">
        <w:rPr>
          <w:rFonts w:ascii="Times New Roman" w:hAnsi="Times New Roman" w:cs="Times New Roman"/>
          <w:sz w:val="24"/>
          <w:szCs w:val="24"/>
        </w:rPr>
        <w:t>ne transformation série parallèle de cette trame nous génère u</w:t>
      </w:r>
      <w:r>
        <w:rPr>
          <w:rFonts w:ascii="Times New Roman" w:hAnsi="Times New Roman" w:cs="Times New Roman"/>
          <w:sz w:val="24"/>
          <w:szCs w:val="24"/>
        </w:rPr>
        <w:t>ne matrice de 10 symboles formé</w:t>
      </w:r>
      <w:r w:rsidR="005F4263" w:rsidRPr="00FB4010">
        <w:rPr>
          <w:rFonts w:ascii="Times New Roman" w:hAnsi="Times New Roman" w:cs="Times New Roman"/>
          <w:sz w:val="24"/>
          <w:szCs w:val="24"/>
        </w:rPr>
        <w:t xml:space="preserve">s </w:t>
      </w:r>
      <w:r w:rsidR="005F4263">
        <w:rPr>
          <w:rFonts w:ascii="Times New Roman" w:hAnsi="Times New Roman" w:cs="Times New Roman"/>
          <w:sz w:val="24"/>
          <w:szCs w:val="24"/>
        </w:rPr>
        <w:t>chacun de 64 informations</w:t>
      </w:r>
      <w:r w:rsidR="005F4263" w:rsidRPr="00FB4010">
        <w:rPr>
          <w:rFonts w:ascii="Times New Roman" w:hAnsi="Times New Roman" w:cs="Times New Roman"/>
          <w:sz w:val="24"/>
          <w:szCs w:val="24"/>
        </w:rPr>
        <w:t>.</w:t>
      </w:r>
    </w:p>
    <w:p w:rsidR="00604FD2" w:rsidRPr="00FB4010" w:rsidRDefault="00604FD2" w:rsidP="00694C2E">
      <w:pPr>
        <w:spacing w:line="360" w:lineRule="auto"/>
        <w:jc w:val="both"/>
        <w:rPr>
          <w:rFonts w:ascii="Times New Roman" w:hAnsi="Times New Roman" w:cs="Times New Roman"/>
          <w:sz w:val="24"/>
          <w:szCs w:val="24"/>
        </w:rPr>
      </w:pPr>
    </w:p>
    <w:p w:rsidR="005F4263" w:rsidRPr="00FE2D3E" w:rsidRDefault="00A915C2" w:rsidP="009C0A59">
      <w:pPr>
        <w:tabs>
          <w:tab w:val="right" w:pos="9072"/>
        </w:tabs>
        <w:spacing w:line="360" w:lineRule="auto"/>
      </w:pPr>
      <w:r>
        <w:rPr>
          <w:noProof/>
          <w:lang w:eastAsia="fr-FR"/>
        </w:rPr>
        <w:pict>
          <v:group id="_x0000_s1835" style="position:absolute;margin-left:-36.7pt;margin-top:1.7pt;width:531pt;height:300.85pt;z-index:252049920" coordorigin="684,10888" coordsize="10620,6017">
            <v:group id="_x0000_s1833" style="position:absolute;left:684;top:10888;width:10620;height:6017" coordorigin="684,9103" coordsize="10620,6017">
              <v:rect id="_x0000_s1132" style="position:absolute;left:2544;top:9375;width:6574;height:531" o:regroupid="6">
                <v:textbox style="mso-next-textbox:#_x0000_s1132">
                  <w:txbxContent>
                    <w:p w:rsidR="00497A92" w:rsidRPr="00A62554" w:rsidRDefault="00497A92" w:rsidP="005F4263">
                      <w:pPr>
                        <w:jc w:val="center"/>
                        <w:rPr>
                          <w:b/>
                          <w:sz w:val="24"/>
                          <w:szCs w:val="24"/>
                        </w:rPr>
                      </w:pPr>
                      <w:r w:rsidRPr="00A62554">
                        <w:rPr>
                          <w:b/>
                          <w:sz w:val="24"/>
                          <w:szCs w:val="24"/>
                        </w:rPr>
                        <w:t>Module OFDM</w:t>
                      </w:r>
                    </w:p>
                  </w:txbxContent>
                </v:textbox>
              </v:rect>
              <v:shape id="_x0000_s1133" type="#_x0000_t32" style="position:absolute;left:9118;top:9645;width:1721;height:0" o:connectortype="straight" o:regroupid="6">
                <v:stroke endarrow="block"/>
              </v:shape>
              <v:shape id="_x0000_s1134" type="#_x0000_t32" style="position:absolute;left:870;top:9645;width:1674;height:0" o:connectortype="straight" o:regroupid="6">
                <v:stroke endarrow="block"/>
              </v:shape>
              <v:shape id="_x0000_s1135" type="#_x0000_t32" style="position:absolute;left:870;top:9906;width:2155;height:1271;flip:x" o:connectortype="straight" o:regroupid="6">
                <v:stroke endarrow="block"/>
              </v:shape>
              <v:shape id="_x0000_s1136" type="#_x0000_t32" style="position:absolute;left:8854;top:9906;width:2093;height:1271" o:connectortype="straight" o:regroupid="6">
                <v:stroke endarrow="block"/>
              </v:shape>
              <v:rect id="_x0000_s1137" style="position:absolute;left:1413;top:11655;width:1131;height:492" o:regroupid="6">
                <v:textbox style="mso-next-textbox:#_x0000_s1137">
                  <w:txbxContent>
                    <w:p w:rsidR="00497A92" w:rsidRDefault="00497A92" w:rsidP="005F4263">
                      <w:pPr>
                        <w:jc w:val="center"/>
                      </w:pPr>
                      <w:r>
                        <w:t>S/P</w:t>
                      </w:r>
                    </w:p>
                  </w:txbxContent>
                </v:textbox>
              </v:rect>
              <v:rect id="_x0000_s1138" style="position:absolute;left:3366;top:11641;width:1178;height:576" o:regroupid="6">
                <v:textbox style="mso-next-textbox:#_x0000_s1138">
                  <w:txbxContent>
                    <w:p w:rsidR="00497A92" w:rsidRPr="00E63AE9" w:rsidRDefault="00497A92" w:rsidP="005F4263">
                      <w:pPr>
                        <w:jc w:val="center"/>
                        <w:rPr>
                          <w:b/>
                        </w:rPr>
                      </w:pPr>
                      <w:r w:rsidRPr="00E63AE9">
                        <w:rPr>
                          <w:b/>
                        </w:rPr>
                        <w:t>IFFT</w:t>
                      </w:r>
                    </w:p>
                  </w:txbxContent>
                </v:textbox>
              </v:rect>
              <v:rect id="_x0000_s1139" style="position:absolute;left:5475;top:11080;width:682;height:1911" o:regroupid="6">
                <v:textbox style="mso-next-textbox:#_x0000_s1139">
                  <w:txbxContent>
                    <w:p w:rsidR="00497A92" w:rsidRDefault="00497A92" w:rsidP="005F4263"/>
                    <w:p w:rsidR="00497A92" w:rsidRDefault="00497A92" w:rsidP="005F4263"/>
                    <w:p w:rsidR="00497A92" w:rsidRDefault="00497A92" w:rsidP="005F4263"/>
                    <w:p w:rsidR="00497A92" w:rsidRDefault="00497A92" w:rsidP="005F4263">
                      <w:r>
                        <w:t>CP</w:t>
                      </w:r>
                    </w:p>
                  </w:txbxContent>
                </v:textbox>
              </v:rect>
              <v:rect id="_x0000_s1140" style="position:absolute;left:6854;top:11655;width:1132;height:562" o:regroupid="6">
                <v:textbox style="mso-next-textbox:#_x0000_s1140">
                  <w:txbxContent>
                    <w:p w:rsidR="00497A92" w:rsidRDefault="00497A92" w:rsidP="005F4263">
                      <w:pPr>
                        <w:jc w:val="center"/>
                      </w:pPr>
                      <w:r>
                        <w:t>P/S</w:t>
                      </w:r>
                    </w:p>
                  </w:txbxContent>
                </v:textbox>
              </v:rect>
              <v:rect id="_x0000_s1141" style="position:absolute;left:8327;top:11725;width:2341;height:422" o:regroupid="6">
                <v:textbox style="mso-next-textbox:#_x0000_s1141">
                  <w:txbxContent>
                    <w:p w:rsidR="00497A92" w:rsidRDefault="00497A92" w:rsidP="005F4263">
                      <w:pPr>
                        <w:jc w:val="center"/>
                      </w:pPr>
                      <w:r>
                        <w:t>Trame X</w:t>
                      </w:r>
                    </w:p>
                  </w:txbxContent>
                </v:textbox>
              </v:rect>
              <v:rect id="_x0000_s1142" style="position:absolute;left:4932;top:13804;width:1333;height:604" o:regroupid="6">
                <v:textbox style="mso-next-textbox:#_x0000_s1142">
                  <w:txbxContent>
                    <w:p w:rsidR="00497A92" w:rsidRDefault="00497A92" w:rsidP="005F4263">
                      <w:pPr>
                        <w:jc w:val="center"/>
                      </w:pPr>
                      <w:r>
                        <w:t>S/P</w:t>
                      </w:r>
                    </w:p>
                  </w:txbxContent>
                </v:textbox>
              </v:rect>
              <v:rect id="_x0000_s1143" style="position:absolute;left:7521;top:13804;width:1442;height:604" o:regroupid="6">
                <v:textbox style="mso-next-textbox:#_x0000_s1143">
                  <w:txbxContent>
                    <w:p w:rsidR="00497A92" w:rsidRPr="00E63AE9" w:rsidRDefault="00497A92" w:rsidP="005F4263">
                      <w:pPr>
                        <w:jc w:val="center"/>
                        <w:rPr>
                          <w:b/>
                        </w:rPr>
                      </w:pPr>
                      <w:r w:rsidRPr="00E63AE9">
                        <w:rPr>
                          <w:b/>
                        </w:rPr>
                        <w:t>FFT</w:t>
                      </w:r>
                    </w:p>
                  </w:txbxContent>
                </v:textbox>
              </v:rect>
              <v:rect id="_x0000_s1144" style="position:absolute;left:1521;top:13875;width:1132;height:421" o:regroupid="6">
                <v:textbox style="mso-next-textbox:#_x0000_s1144">
                  <w:txbxContent>
                    <w:p w:rsidR="00497A92" w:rsidRDefault="00497A92" w:rsidP="005F4263">
                      <w:pPr>
                        <w:jc w:val="center"/>
                      </w:pPr>
                      <w:r>
                        <w:t>h</w:t>
                      </w:r>
                    </w:p>
                  </w:txbxContent>
                </v:textbox>
              </v:rect>
              <v:shape id="_x0000_s1145" type="#_x0000_t32" style="position:absolute;left:684;top:11922;width:729;height:0" o:connectortype="straight" o:regroupid="6">
                <v:stroke endarrow="block"/>
              </v:shape>
              <v:shape id="_x0000_s1146" type="#_x0000_t32" style="position:absolute;left:2544;top:11922;width:822;height:0" o:connectortype="straight" o:regroupid="6">
                <v:stroke endarrow="block"/>
              </v:shape>
              <v:shape id="_x0000_s1147" type="#_x0000_t32" style="position:absolute;left:4544;top:11922;width:931;height:0" o:connectortype="straight" o:regroupid="6">
                <v:stroke endarrow="block"/>
              </v:shape>
              <v:shape id="_x0000_s1148" type="#_x0000_t32" style="position:absolute;left:6157;top:11922;width:697;height:0" o:connectortype="straight" o:regroupid="6">
                <v:stroke endarrow="block"/>
              </v:shape>
              <v:shape id="_x0000_s1149" type="#_x0000_t32" style="position:absolute;left:7986;top:11922;width:341;height:0" o:connectortype="straight" o:regroupid="6">
                <v:stroke endarrow="block"/>
              </v:shape>
              <v:shape id="_x0000_s1151" type="#_x0000_t32" style="position:absolute;left:684;top:13189;width:10620;height:0;flip:x" o:connectortype="straight" o:regroupid="6"/>
              <v:shape id="_x0000_s1152" type="#_x0000_t32" style="position:absolute;left:10668;top:11922;width:636;height:1" o:connectortype="straight" o:regroupid="6"/>
              <v:shape id="_x0000_s1153" type="#_x0000_t32" style="position:absolute;left:11304;top:11922;width:0;height:1307" o:connectortype="straight" o:regroupid="6"/>
              <v:shape id="_x0000_s1154" type="#_x0000_t32" style="position:absolute;left:684;top:13189;width:0;height:928" o:connectortype="straight" o:regroupid="6"/>
              <v:shape id="_x0000_s1155" type="#_x0000_t32" style="position:absolute;left:684;top:14100;width:837;height:1" o:connectortype="straight" o:regroupid="6">
                <v:stroke endarrow="block"/>
              </v:shape>
              <v:shape id="_x0000_s1156" type="#_x0000_t32" style="position:absolute;left:2653;top:14100;width:884;height:1" o:connectortype="straight" o:regroupid="6">
                <v:stroke endarrow="block"/>
              </v:shape>
              <v:shape id="_x0000_s1157" type="#_x0000_t32" style="position:absolute;left:3940;top:14100;width:992;height:0" o:connectortype="straight" o:regroupid="6">
                <v:stroke endarrow="block"/>
              </v:shape>
              <v:shape id="_x0000_s1158" type="#_x0000_t32" style="position:absolute;left:6265;top:14100;width:1256;height:0" o:connectortype="straight" o:regroupid="6">
                <v:stroke endarrow="block"/>
              </v:shape>
              <v:shape id="_x0000_s1159" type="#_x0000_t32" style="position:absolute;left:3723;top:13454;width:0;height:353" o:connectortype="straight" o:regroupid="6">
                <v:stroke endarrow="block"/>
              </v:shape>
              <v:shape id="_x0000_s1160" type="#_x0000_t32" style="position:absolute;left:3227;top:12712;width:2248;height:0" o:connectortype="straight" o:regroupid="6">
                <v:stroke endarrow="block"/>
              </v:shape>
              <v:shape id="_x0000_s1822" type="#_x0000_t202" style="position:absolute;left:1029;top:9103;width:1285;height:446" stroked="f">
                <v:textbox>
                  <w:txbxContent>
                    <w:p w:rsidR="00497A92" w:rsidRDefault="00497A92">
                      <w:r w:rsidRPr="00CE1363">
                        <w:rPr>
                          <w:noProof/>
                          <w:lang w:val="en-US" w:eastAsia="fr-FR"/>
                        </w:rPr>
                        <w:t>S</w:t>
                      </w:r>
                      <w:r w:rsidRPr="00A62554">
                        <w:rPr>
                          <w:noProof/>
                          <w:lang w:val="en-US" w:eastAsia="fr-FR"/>
                        </w:rPr>
                        <w:t>,CP,h,bruit</w:t>
                      </w:r>
                    </w:p>
                  </w:txbxContent>
                </v:textbox>
              </v:shape>
              <v:shape id="_x0000_s1823" type="#_x0000_t202" style="position:absolute;left:9343;top:9103;width:1325;height:446" stroked="f">
                <v:textbox>
                  <w:txbxContent>
                    <w:p w:rsidR="00497A92" w:rsidRDefault="00497A92">
                      <w:r w:rsidRPr="00A62554">
                        <w:rPr>
                          <w:noProof/>
                          <w:lang w:val="en-US" w:eastAsia="fr-FR"/>
                        </w:rPr>
                        <w:t>Eb/N0,e</w:t>
                      </w:r>
                    </w:p>
                  </w:txbxContent>
                </v:textbox>
              </v:shape>
              <v:shape id="_x0000_s1824" type="#_x0000_t202" style="position:absolute;left:870;top:11469;width:347;height:360" stroked="f">
                <v:textbox>
                  <w:txbxContent>
                    <w:p w:rsidR="00497A92" w:rsidRDefault="00497A92">
                      <w:r>
                        <w:t>S</w:t>
                      </w:r>
                    </w:p>
                  </w:txbxContent>
                </v:textbox>
              </v:shape>
              <v:shape id="_x0000_s1825" type="#_x0000_t202" style="position:absolute;left:2653;top:11469;width:574;height:360" stroked="f">
                <v:textbox>
                  <w:txbxContent>
                    <w:p w:rsidR="00497A92" w:rsidRDefault="00497A92">
                      <w:r>
                        <w:t>S1</w:t>
                      </w:r>
                    </w:p>
                  </w:txbxContent>
                </v:textbox>
              </v:shape>
              <v:shape id="_x0000_s1826" type="#_x0000_t202" style="position:absolute;left:4338;top:12217;width:1137;height:414" stroked="f">
                <v:textbox>
                  <w:txbxContent>
                    <w:p w:rsidR="00497A92" w:rsidRPr="00CE1363" w:rsidRDefault="00497A92">
                      <w:pPr>
                        <w:rPr>
                          <w:sz w:val="20"/>
                          <w:szCs w:val="20"/>
                        </w:rPr>
                      </w:pPr>
                      <w:r w:rsidRPr="00CE1363">
                        <w:rPr>
                          <w:sz w:val="20"/>
                          <w:szCs w:val="20"/>
                        </w:rPr>
                        <w:t>S_modulé</w:t>
                      </w:r>
                    </w:p>
                  </w:txbxContent>
                </v:textbox>
              </v:shape>
              <v:shape id="_x0000_s1827" type="#_x0000_t202" style="position:absolute;left:870;top:13543;width:436;height:425" stroked="f">
                <v:textbox>
                  <w:txbxContent>
                    <w:p w:rsidR="00497A92" w:rsidRDefault="00497A92">
                      <w:r>
                        <w:t>X</w:t>
                      </w:r>
                    </w:p>
                  </w:txbxContent>
                </v:textbox>
              </v:shape>
              <v:shape id="_x0000_s1828" type="#_x0000_t202" style="position:absolute;left:2829;top:12712;width:2537;height:409" stroked="f">
                <v:textbox>
                  <w:txbxContent>
                    <w:p w:rsidR="00497A92" w:rsidRDefault="00497A92">
                      <w:r w:rsidRPr="00FA4956">
                        <w:rPr>
                          <w:sz w:val="18"/>
                          <w:szCs w:val="18"/>
                        </w:rPr>
                        <w:t xml:space="preserve">Ajouts de </w:t>
                      </w:r>
                      <w:r w:rsidRPr="005D558B">
                        <w:rPr>
                          <w:sz w:val="18"/>
                          <w:szCs w:val="18"/>
                        </w:rPr>
                        <w:t>préfixe cyclique</w:t>
                      </w:r>
                      <w:r>
                        <w:rPr>
                          <w:sz w:val="18"/>
                          <w:szCs w:val="18"/>
                        </w:rPr>
                        <w:t>: CP</w:t>
                      </w:r>
                    </w:p>
                  </w:txbxContent>
                </v:textbox>
              </v:shape>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_x0000_s1829" type="#_x0000_t124" style="position:absolute;left:3537;top:13875;width:403;height:421"/>
              <v:shape id="_x0000_s1830" type="#_x0000_t202" style="position:absolute;left:3840;top:13454;width:926;height:350" stroked="f">
                <v:textbox>
                  <w:txbxContent>
                    <w:p w:rsidR="00497A92" w:rsidRDefault="00497A92">
                      <w:r>
                        <w:t>bruit</w:t>
                      </w:r>
                    </w:p>
                  </w:txbxContent>
                </v:textbox>
              </v:shape>
              <v:shape id="_x0000_s1831" type="#_x0000_t32" style="position:absolute;left:8963;top:14117;width:1066;height:0" o:connectortype="straight">
                <v:stroke endarrow="block"/>
              </v:shape>
              <v:shape id="_x0000_s1832" type="#_x0000_t202" style="position:absolute;left:6036;top:14709;width:2075;height:411" stroked="f">
                <v:textbox>
                  <w:txbxContent>
                    <w:p w:rsidR="00497A92" w:rsidRDefault="00497A92">
                      <w:r w:rsidRPr="005D558B">
                        <w:rPr>
                          <w:sz w:val="18"/>
                          <w:szCs w:val="18"/>
                        </w:rPr>
                        <w:t>Suppression du préfixe cyclique</w:t>
                      </w:r>
                    </w:p>
                  </w:txbxContent>
                </v:textbox>
              </v:shape>
            </v:group>
            <v:rect id="_x0000_s1834" style="position:absolute;left:5475;top:12865;width:682;height:1432"/>
          </v:group>
        </w:pict>
      </w:r>
      <w:r w:rsidR="005F4263" w:rsidRPr="00FE2D3E">
        <w:rPr>
          <w:noProof/>
          <w:lang w:eastAsia="fr-FR"/>
        </w:rPr>
        <w:tab/>
      </w:r>
    </w:p>
    <w:p w:rsidR="005F4263" w:rsidRPr="00FE2D3E" w:rsidRDefault="005F4263" w:rsidP="00B41CCA">
      <w:pPr>
        <w:spacing w:line="360" w:lineRule="auto"/>
      </w:pPr>
    </w:p>
    <w:p w:rsidR="005F4263" w:rsidRPr="00FE2D3E" w:rsidRDefault="005F4263" w:rsidP="00B41CCA">
      <w:pPr>
        <w:spacing w:line="360" w:lineRule="auto"/>
      </w:pPr>
    </w:p>
    <w:p w:rsidR="005F4263" w:rsidRPr="00FE2D3E" w:rsidRDefault="005F4263" w:rsidP="00B41CCA">
      <w:pPr>
        <w:spacing w:line="360" w:lineRule="auto"/>
      </w:pPr>
    </w:p>
    <w:p w:rsidR="00CE1363" w:rsidRDefault="00CE1363" w:rsidP="00CE1363">
      <w:pPr>
        <w:spacing w:line="360" w:lineRule="auto"/>
        <w:rPr>
          <w:noProof/>
          <w:sz w:val="18"/>
          <w:szCs w:val="18"/>
          <w:lang w:eastAsia="fr-FR"/>
        </w:rPr>
      </w:pPr>
    </w:p>
    <w:p w:rsidR="005F4263" w:rsidRPr="00FE2D3E" w:rsidRDefault="005F4263" w:rsidP="00CE1363">
      <w:pPr>
        <w:spacing w:line="360" w:lineRule="auto"/>
      </w:pPr>
      <w:r>
        <w:rPr>
          <w:noProof/>
          <w:sz w:val="18"/>
          <w:szCs w:val="18"/>
          <w:lang w:eastAsia="fr-FR"/>
        </w:rPr>
        <w:tab/>
        <w:t xml:space="preserve">        </w:t>
      </w:r>
    </w:p>
    <w:p w:rsidR="005F4263" w:rsidRPr="00FA4956" w:rsidRDefault="005F4263" w:rsidP="00B41CCA">
      <w:pPr>
        <w:spacing w:line="360" w:lineRule="auto"/>
      </w:pPr>
    </w:p>
    <w:p w:rsidR="005F4263" w:rsidRPr="00FA4956" w:rsidRDefault="005F4263" w:rsidP="00CE1363">
      <w:pPr>
        <w:spacing w:line="360" w:lineRule="auto"/>
        <w:rPr>
          <w:sz w:val="18"/>
          <w:szCs w:val="18"/>
        </w:rPr>
      </w:pPr>
      <w:r w:rsidRPr="00FA4956">
        <w:rPr>
          <w:sz w:val="18"/>
          <w:szCs w:val="18"/>
        </w:rPr>
        <w:t xml:space="preserve">    </w:t>
      </w:r>
      <w:r w:rsidR="00CE1363">
        <w:rPr>
          <w:sz w:val="18"/>
          <w:szCs w:val="18"/>
        </w:rPr>
        <w:t xml:space="preserve">                           </w:t>
      </w:r>
      <w:r w:rsidRPr="00FA4956">
        <w:rPr>
          <w:sz w:val="18"/>
          <w:szCs w:val="18"/>
        </w:rPr>
        <w:t xml:space="preserve"> </w:t>
      </w:r>
    </w:p>
    <w:p w:rsidR="005F4263" w:rsidRPr="00FA4956" w:rsidRDefault="005F4263" w:rsidP="00B41CCA">
      <w:pPr>
        <w:spacing w:line="360" w:lineRule="auto"/>
      </w:pPr>
    </w:p>
    <w:p w:rsidR="005F4263" w:rsidRPr="00805F2D" w:rsidRDefault="005F4263" w:rsidP="00604FD2">
      <w:pPr>
        <w:tabs>
          <w:tab w:val="left" w:pos="2325"/>
        </w:tabs>
        <w:spacing w:line="360" w:lineRule="auto"/>
      </w:pPr>
      <w:r w:rsidRPr="00A077B7">
        <w:tab/>
      </w:r>
    </w:p>
    <w:p w:rsidR="00BC75BA" w:rsidRPr="00604FD2" w:rsidRDefault="005F4263" w:rsidP="00604FD2">
      <w:pPr>
        <w:spacing w:line="360" w:lineRule="auto"/>
      </w:pPr>
      <w:r w:rsidRPr="005D558B">
        <w:t xml:space="preserve">                                        </w:t>
      </w:r>
      <w:r w:rsidR="00A915C2">
        <w:rPr>
          <w:noProof/>
        </w:rPr>
        <w:pict>
          <v:shape id="_x0000_s1326" type="#_x0000_t202" style="position:absolute;margin-left:-25.85pt;margin-top:20.3pt;width:513.75pt;height:35.35pt;z-index:251673088;mso-position-horizontal-relative:text;mso-position-vertical-relative:text" stroked="f">
            <v:textbox style="mso-next-textbox:#_x0000_s1326" inset="0,0,0,0">
              <w:txbxContent>
                <w:p w:rsidR="00497A92" w:rsidRPr="00165F30" w:rsidRDefault="00497A92" w:rsidP="00165F30">
                  <w:pPr>
                    <w:rPr>
                      <w:szCs w:val="24"/>
                    </w:rPr>
                  </w:pPr>
                </w:p>
              </w:txbxContent>
            </v:textbox>
          </v:shape>
        </w:pict>
      </w:r>
    </w:p>
    <w:p w:rsidR="00BC75BA" w:rsidRDefault="00A915C2" w:rsidP="00B41CCA">
      <w:pPr>
        <w:spacing w:line="360" w:lineRule="auto"/>
        <w:ind w:left="360"/>
        <w:jc w:val="both"/>
        <w:rPr>
          <w:rFonts w:ascii="Times New Roman" w:hAnsi="Times New Roman" w:cs="Times New Roman"/>
          <w:sz w:val="24"/>
          <w:szCs w:val="24"/>
        </w:rPr>
      </w:pPr>
      <w:r w:rsidRPr="00A915C2">
        <w:rPr>
          <w:noProof/>
        </w:rPr>
        <w:pict>
          <v:shape id="_x0000_s1374" type="#_x0000_t202" style="position:absolute;left:0;text-align:left;margin-left:-29.6pt;margin-top:3.85pt;width:531pt;height:29.15pt;z-index:251699712" stroked="f">
            <v:textbox style="mso-next-textbox:#_x0000_s1374" inset="0,0,0,0">
              <w:txbxContent>
                <w:p w:rsidR="00497A92" w:rsidRPr="004F1BA3" w:rsidRDefault="00497A92" w:rsidP="004F1BA3">
                  <w:pPr>
                    <w:pStyle w:val="Lgende"/>
                    <w:jc w:val="center"/>
                    <w:rPr>
                      <w:rFonts w:ascii="Times New Roman" w:eastAsiaTheme="minorHAnsi" w:hAnsi="Times New Roman"/>
                      <w:b w:val="0"/>
                      <w:noProof/>
                      <w:color w:val="auto"/>
                      <w:sz w:val="24"/>
                      <w:szCs w:val="24"/>
                    </w:rPr>
                  </w:pPr>
                  <w:bookmarkStart w:id="122" w:name="_Toc379023473"/>
                  <w:bookmarkStart w:id="123" w:name="_Toc388431192"/>
                  <w:bookmarkStart w:id="124" w:name="_Toc388434098"/>
                  <w:r w:rsidRPr="004F1BA3">
                    <w:rPr>
                      <w:rFonts w:ascii="Times New Roman" w:hAnsi="Times New Roman"/>
                      <w:b w:val="0"/>
                      <w:color w:val="auto"/>
                      <w:sz w:val="24"/>
                      <w:szCs w:val="24"/>
                    </w:rPr>
                    <w:t xml:space="preserve">Figure </w:t>
                  </w:r>
                  <w:r w:rsidR="00A915C2" w:rsidRPr="004F1BA3">
                    <w:rPr>
                      <w:rFonts w:ascii="Times New Roman" w:hAnsi="Times New Roman"/>
                      <w:b w:val="0"/>
                      <w:color w:val="auto"/>
                      <w:sz w:val="24"/>
                      <w:szCs w:val="24"/>
                    </w:rPr>
                    <w:fldChar w:fldCharType="begin"/>
                  </w:r>
                  <w:r w:rsidRPr="004F1BA3">
                    <w:rPr>
                      <w:rFonts w:ascii="Times New Roman" w:hAnsi="Times New Roman"/>
                      <w:b w:val="0"/>
                      <w:color w:val="auto"/>
                      <w:sz w:val="24"/>
                      <w:szCs w:val="24"/>
                    </w:rPr>
                    <w:instrText xml:space="preserve"> SEQ Figure \* ARABIC </w:instrText>
                  </w:r>
                  <w:r w:rsidR="00A915C2" w:rsidRPr="004F1BA3">
                    <w:rPr>
                      <w:rFonts w:ascii="Times New Roman" w:hAnsi="Times New Roman"/>
                      <w:b w:val="0"/>
                      <w:color w:val="auto"/>
                      <w:sz w:val="24"/>
                      <w:szCs w:val="24"/>
                    </w:rPr>
                    <w:fldChar w:fldCharType="separate"/>
                  </w:r>
                  <w:r>
                    <w:rPr>
                      <w:rFonts w:ascii="Times New Roman" w:hAnsi="Times New Roman"/>
                      <w:b w:val="0"/>
                      <w:noProof/>
                      <w:color w:val="auto"/>
                      <w:sz w:val="24"/>
                      <w:szCs w:val="24"/>
                    </w:rPr>
                    <w:t>13</w:t>
                  </w:r>
                  <w:r w:rsidR="00A915C2" w:rsidRPr="004F1BA3">
                    <w:rPr>
                      <w:rFonts w:ascii="Times New Roman" w:hAnsi="Times New Roman"/>
                      <w:b w:val="0"/>
                      <w:color w:val="auto"/>
                      <w:sz w:val="24"/>
                      <w:szCs w:val="24"/>
                    </w:rPr>
                    <w:fldChar w:fldCharType="end"/>
                  </w:r>
                  <w:r w:rsidRPr="004F1BA3">
                    <w:rPr>
                      <w:rFonts w:ascii="Times New Roman" w:hAnsi="Times New Roman"/>
                      <w:b w:val="0"/>
                      <w:color w:val="auto"/>
                      <w:sz w:val="24"/>
                      <w:szCs w:val="24"/>
                    </w:rPr>
                    <w:t xml:space="preserve"> : La chaine OFDM avec CP</w:t>
                  </w:r>
                  <w:bookmarkEnd w:id="122"/>
                  <w:bookmarkEnd w:id="123"/>
                  <w:bookmarkEnd w:id="124"/>
                </w:p>
                <w:p w:rsidR="00497A92" w:rsidRPr="00D03E8A" w:rsidRDefault="00497A92" w:rsidP="004F1BA3">
                  <w:pPr>
                    <w:pStyle w:val="Lgende"/>
                    <w:rPr>
                      <w:rFonts w:eastAsiaTheme="minorHAnsi"/>
                      <w:noProof/>
                    </w:rPr>
                  </w:pPr>
                </w:p>
              </w:txbxContent>
            </v:textbox>
          </v:shape>
        </w:pict>
      </w:r>
    </w:p>
    <w:p w:rsidR="00BC75BA" w:rsidRDefault="00BC75BA" w:rsidP="00B41CCA">
      <w:pPr>
        <w:spacing w:line="360" w:lineRule="auto"/>
        <w:jc w:val="both"/>
        <w:rPr>
          <w:rFonts w:ascii="Times New Roman" w:hAnsi="Times New Roman" w:cs="Times New Roman"/>
          <w:sz w:val="24"/>
          <w:szCs w:val="24"/>
        </w:rPr>
      </w:pPr>
    </w:p>
    <w:p w:rsidR="005F4263" w:rsidRPr="00BC75BA" w:rsidRDefault="005F4263" w:rsidP="00B639B3">
      <w:pPr>
        <w:pStyle w:val="Paragraphedeliste"/>
        <w:numPr>
          <w:ilvl w:val="0"/>
          <w:numId w:val="29"/>
        </w:numPr>
        <w:spacing w:line="360" w:lineRule="auto"/>
        <w:jc w:val="both"/>
        <w:rPr>
          <w:rFonts w:ascii="Times New Roman" w:hAnsi="Times New Roman" w:cs="Times New Roman"/>
          <w:sz w:val="24"/>
          <w:szCs w:val="24"/>
        </w:rPr>
      </w:pPr>
      <w:r w:rsidRPr="00BC75BA">
        <w:rPr>
          <w:rFonts w:ascii="Times New Roman" w:hAnsi="Times New Roman" w:cs="Times New Roman"/>
          <w:sz w:val="24"/>
          <w:szCs w:val="24"/>
        </w:rPr>
        <w:lastRenderedPageBreak/>
        <w:t>La trame résultante S [seq S], est formée par la concaténation d’une séquence d’apprentissage de 64 bits mis à 1 et de la séquence d’information. S modulée (9*64)</w:t>
      </w:r>
    </w:p>
    <w:p w:rsidR="005F4263" w:rsidRPr="00B338EA" w:rsidRDefault="005F4263" w:rsidP="00B41CCA">
      <w:pPr>
        <w:spacing w:line="360" w:lineRule="auto"/>
      </w:pPr>
    </w:p>
    <w:p w:rsidR="005F4263" w:rsidRPr="00FB4010" w:rsidRDefault="000F38C7"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t>Dans la chaine OFDM</w:t>
      </w:r>
      <w:r w:rsidR="005F4263">
        <w:rPr>
          <w:rFonts w:ascii="Times New Roman" w:hAnsi="Times New Roman" w:cs="Times New Roman"/>
          <w:sz w:val="24"/>
          <w:szCs w:val="24"/>
        </w:rPr>
        <w:t>,</w:t>
      </w:r>
      <w:r w:rsidR="005F4263" w:rsidRPr="00FB4010">
        <w:rPr>
          <w:rFonts w:ascii="Times New Roman" w:hAnsi="Times New Roman" w:cs="Times New Roman"/>
          <w:sz w:val="24"/>
          <w:szCs w:val="24"/>
        </w:rPr>
        <w:t xml:space="preserve"> le rapport</w:t>
      </w:r>
      <w:r w:rsidR="005F4263">
        <w:rPr>
          <w:rFonts w:ascii="Times New Roman" w:hAnsi="Times New Roman" w:cs="Times New Roman"/>
          <w:sz w:val="24"/>
          <w:szCs w:val="24"/>
        </w:rPr>
        <w:t xml:space="preserve"> signal sur bruit est effectué en estimant le rapport de la puissance du</w:t>
      </w:r>
      <w:r w:rsidR="005F4263" w:rsidRPr="00FB4010">
        <w:rPr>
          <w:rFonts w:ascii="Times New Roman" w:hAnsi="Times New Roman" w:cs="Times New Roman"/>
          <w:sz w:val="24"/>
          <w:szCs w:val="24"/>
        </w:rPr>
        <w:t xml:space="preserve"> signal</w:t>
      </w:r>
      <w:r w:rsidR="005F4263">
        <w:rPr>
          <w:rFonts w:ascii="Times New Roman" w:hAnsi="Times New Roman" w:cs="Times New Roman"/>
          <w:sz w:val="24"/>
          <w:szCs w:val="24"/>
        </w:rPr>
        <w:t xml:space="preserve"> X par rapport à la puissance du</w:t>
      </w:r>
      <w:r>
        <w:rPr>
          <w:rFonts w:ascii="Times New Roman" w:hAnsi="Times New Roman" w:cs="Times New Roman"/>
          <w:sz w:val="24"/>
          <w:szCs w:val="24"/>
        </w:rPr>
        <w:t xml:space="preserve"> bruit en dB</w:t>
      </w:r>
      <w:r w:rsidR="005F4263" w:rsidRPr="00FB4010">
        <w:rPr>
          <w:rFonts w:ascii="Times New Roman" w:hAnsi="Times New Roman" w:cs="Times New Roman"/>
          <w:sz w:val="24"/>
          <w:szCs w:val="24"/>
        </w:rPr>
        <w:t xml:space="preserve">.  </w:t>
      </w:r>
    </w:p>
    <w:p w:rsidR="005F4263" w:rsidRPr="00FB4010" w:rsidRDefault="000F38C7" w:rsidP="00B41CC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SNR: S/N=P(X)/N (dB</w:t>
      </w:r>
      <w:r w:rsidR="005F4263" w:rsidRPr="00FB4010">
        <w:rPr>
          <w:rFonts w:ascii="Times New Roman" w:hAnsi="Times New Roman" w:cs="Times New Roman"/>
          <w:sz w:val="24"/>
          <w:szCs w:val="24"/>
          <w:lang w:val="en-US"/>
        </w:rPr>
        <w:t>).</w:t>
      </w:r>
    </w:p>
    <w:p w:rsidR="005F4263" w:rsidRPr="00FB4010" w:rsidRDefault="005F4263" w:rsidP="00B41CCA">
      <w:pPr>
        <w:spacing w:line="360" w:lineRule="auto"/>
        <w:jc w:val="both"/>
        <w:rPr>
          <w:rFonts w:ascii="Times New Roman" w:hAnsi="Times New Roman" w:cs="Times New Roman"/>
          <w:sz w:val="24"/>
          <w:szCs w:val="24"/>
        </w:rPr>
      </w:pPr>
      <w:r w:rsidRPr="00FB4010">
        <w:rPr>
          <w:rFonts w:ascii="Times New Roman" w:hAnsi="Times New Roman" w:cs="Times New Roman"/>
          <w:sz w:val="24"/>
          <w:szCs w:val="24"/>
        </w:rPr>
        <w:t xml:space="preserve">Le bruit </w:t>
      </w:r>
      <w:r>
        <w:rPr>
          <w:rFonts w:ascii="Times New Roman" w:hAnsi="Times New Roman" w:cs="Times New Roman"/>
          <w:sz w:val="24"/>
          <w:szCs w:val="24"/>
        </w:rPr>
        <w:t xml:space="preserve">additif </w:t>
      </w:r>
      <w:r w:rsidRPr="00FB4010">
        <w:rPr>
          <w:rFonts w:ascii="Times New Roman" w:hAnsi="Times New Roman" w:cs="Times New Roman"/>
          <w:sz w:val="24"/>
          <w:szCs w:val="24"/>
        </w:rPr>
        <w:t>est considéré  invariant pour chaque symbole (i), ce bruit est généré par la fonction randn de la loi normale sur Matlab et a la même taille pour chaque symbole (i) que la trame X.</w:t>
      </w:r>
    </w:p>
    <w:p w:rsidR="005F4263" w:rsidRDefault="005F4263"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t>Dans un 1</w:t>
      </w:r>
      <w:r w:rsidRPr="00084FA2">
        <w:rPr>
          <w:rFonts w:ascii="Times New Roman" w:hAnsi="Times New Roman" w:cs="Times New Roman"/>
          <w:sz w:val="24"/>
          <w:szCs w:val="24"/>
          <w:vertAlign w:val="superscript"/>
        </w:rPr>
        <w:t>er</w:t>
      </w:r>
      <w:r>
        <w:rPr>
          <w:rFonts w:ascii="Times New Roman" w:hAnsi="Times New Roman" w:cs="Times New Roman"/>
          <w:sz w:val="24"/>
          <w:szCs w:val="24"/>
        </w:rPr>
        <w:t xml:space="preserve"> temps, le canal h est donné par s</w:t>
      </w:r>
      <w:r w:rsidRPr="00FB4010">
        <w:rPr>
          <w:rFonts w:ascii="Times New Roman" w:hAnsi="Times New Roman" w:cs="Times New Roman"/>
          <w:sz w:val="24"/>
          <w:szCs w:val="24"/>
        </w:rPr>
        <w:t>a réponse imp</w:t>
      </w:r>
      <w:r w:rsidR="00855BBD">
        <w:rPr>
          <w:rFonts w:ascii="Times New Roman" w:hAnsi="Times New Roman" w:cs="Times New Roman"/>
          <w:sz w:val="24"/>
          <w:szCs w:val="24"/>
        </w:rPr>
        <w:t>uls</w:t>
      </w:r>
      <w:r>
        <w:rPr>
          <w:rFonts w:ascii="Times New Roman" w:hAnsi="Times New Roman" w:cs="Times New Roman"/>
          <w:sz w:val="24"/>
          <w:szCs w:val="24"/>
        </w:rPr>
        <w:t>ionnelle, ne dépendant que du</w:t>
      </w:r>
      <w:r w:rsidRPr="00FB4010">
        <w:rPr>
          <w:rFonts w:ascii="Times New Roman" w:hAnsi="Times New Roman" w:cs="Times New Roman"/>
          <w:sz w:val="24"/>
          <w:szCs w:val="24"/>
        </w:rPr>
        <w:t xml:space="preserve"> nombre de multi-trajets, </w:t>
      </w:r>
      <w:r w:rsidR="009C5910">
        <w:rPr>
          <w:rFonts w:ascii="Times New Roman" w:hAnsi="Times New Roman" w:cs="Times New Roman"/>
          <w:sz w:val="24"/>
          <w:szCs w:val="24"/>
        </w:rPr>
        <w:t xml:space="preserve">ce canal </w:t>
      </w:r>
      <w:r w:rsidRPr="00FB4010">
        <w:rPr>
          <w:rFonts w:ascii="Times New Roman" w:hAnsi="Times New Roman" w:cs="Times New Roman"/>
          <w:sz w:val="24"/>
          <w:szCs w:val="24"/>
        </w:rPr>
        <w:t>est considéré invariant au cours de la transmiss</w:t>
      </w:r>
      <w:r w:rsidR="000F38C7">
        <w:rPr>
          <w:rFonts w:ascii="Times New Roman" w:hAnsi="Times New Roman" w:cs="Times New Roman"/>
          <w:sz w:val="24"/>
          <w:szCs w:val="24"/>
        </w:rPr>
        <w:t>ion de la trame X</w:t>
      </w:r>
      <w:r w:rsidRPr="00FB4010">
        <w:rPr>
          <w:rFonts w:ascii="Times New Roman" w:hAnsi="Times New Roman" w:cs="Times New Roman"/>
          <w:sz w:val="24"/>
          <w:szCs w:val="24"/>
        </w:rPr>
        <w:t>.</w:t>
      </w:r>
    </w:p>
    <w:p w:rsidR="009C5910" w:rsidRDefault="005F4263" w:rsidP="009C5910">
      <w:p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Pr="00FB4010">
        <w:rPr>
          <w:rFonts w:ascii="Times New Roman" w:hAnsi="Times New Roman" w:cs="Times New Roman"/>
          <w:sz w:val="24"/>
          <w:szCs w:val="24"/>
        </w:rPr>
        <w:t>a performance de la chaine OFDM</w:t>
      </w:r>
      <w:r>
        <w:rPr>
          <w:rFonts w:ascii="Times New Roman" w:hAnsi="Times New Roman" w:cs="Times New Roman"/>
          <w:sz w:val="24"/>
          <w:szCs w:val="24"/>
        </w:rPr>
        <w:t xml:space="preserve"> est mise en épreuve en effectuant</w:t>
      </w:r>
      <w:r w:rsidRPr="00FB4010">
        <w:rPr>
          <w:rFonts w:ascii="Times New Roman" w:hAnsi="Times New Roman" w:cs="Times New Roman"/>
          <w:sz w:val="24"/>
          <w:szCs w:val="24"/>
        </w:rPr>
        <w:t xml:space="preserve"> le calcul de l’erreur quadratique moyenne e(i) pour chaqu</w:t>
      </w:r>
      <w:r>
        <w:rPr>
          <w:rFonts w:ascii="Times New Roman" w:hAnsi="Times New Roman" w:cs="Times New Roman"/>
          <w:sz w:val="24"/>
          <w:szCs w:val="24"/>
        </w:rPr>
        <w:t>e symbole</w:t>
      </w:r>
      <w:r w:rsidR="008C0316">
        <w:rPr>
          <w:rFonts w:ascii="Times New Roman" w:hAnsi="Times New Roman" w:cs="Times New Roman"/>
          <w:sz w:val="24"/>
          <w:szCs w:val="24"/>
        </w:rPr>
        <w:t xml:space="preserve"> </w:t>
      </w:r>
      <w:r>
        <w:rPr>
          <w:rFonts w:ascii="Times New Roman" w:hAnsi="Times New Roman" w:cs="Times New Roman"/>
          <w:sz w:val="24"/>
          <w:szCs w:val="24"/>
        </w:rPr>
        <w:t>(i) émis en fonction du</w:t>
      </w:r>
      <w:r w:rsidRPr="00FB4010">
        <w:rPr>
          <w:rFonts w:ascii="Times New Roman" w:hAnsi="Times New Roman" w:cs="Times New Roman"/>
          <w:sz w:val="24"/>
          <w:szCs w:val="24"/>
        </w:rPr>
        <w:t xml:space="preserve"> rapport</w:t>
      </w:r>
      <w:r w:rsidR="008C0316">
        <w:rPr>
          <w:rFonts w:ascii="Times New Roman" w:hAnsi="Times New Roman" w:cs="Times New Roman"/>
          <w:sz w:val="24"/>
          <w:szCs w:val="24"/>
        </w:rPr>
        <w:t xml:space="preserve"> </w:t>
      </w:r>
      <w:r w:rsidRPr="00FB4010">
        <w:rPr>
          <w:rFonts w:ascii="Times New Roman" w:hAnsi="Times New Roman" w:cs="Times New Roman"/>
          <w:sz w:val="24"/>
          <w:szCs w:val="24"/>
        </w:rPr>
        <w:t xml:space="preserve"> </w:t>
      </w:r>
      <m:oMath>
        <m:sSub>
          <m:sSubPr>
            <m:ctrlPr>
              <w:rPr>
                <w:rFonts w:ascii="Cambria Math" w:hAnsiTheme="majorBidi" w:cstheme="majorBidi"/>
                <w:i/>
                <w:sz w:val="24"/>
                <w:szCs w:val="24"/>
              </w:rPr>
            </m:ctrlPr>
          </m:sSubPr>
          <m:e>
            <m:r>
              <w:rPr>
                <w:rFonts w:ascii="Cambria Math" w:hAnsiTheme="majorBidi" w:cstheme="majorBidi"/>
                <w:sz w:val="24"/>
                <w:szCs w:val="24"/>
              </w:rPr>
              <m:t xml:space="preserve"> </m:t>
            </m:r>
            <m:r>
              <w:rPr>
                <w:rFonts w:ascii="Cambria Math" w:hAnsi="Cambria Math" w:cstheme="majorBidi"/>
                <w:sz w:val="24"/>
                <w:szCs w:val="24"/>
              </w:rPr>
              <m:t>E</m:t>
            </m:r>
          </m:e>
          <m:sub>
            <m:r>
              <w:rPr>
                <w:rFonts w:ascii="Cambria Math" w:hAnsi="Cambria Math" w:cstheme="majorBidi"/>
                <w:sz w:val="24"/>
                <w:szCs w:val="24"/>
              </w:rPr>
              <m:t>b</m:t>
            </m:r>
          </m:sub>
        </m:sSub>
        <m:r>
          <w:rPr>
            <w:rFonts w:ascii="Cambria Math" w:hAnsiTheme="majorBidi" w:cstheme="majorBidi"/>
            <w:sz w:val="24"/>
            <w:szCs w:val="24"/>
          </w:rPr>
          <m:t>/</m:t>
        </m:r>
        <m:sSub>
          <m:sSubPr>
            <m:ctrlPr>
              <w:rPr>
                <w:rFonts w:ascii="Cambria Math" w:hAnsiTheme="majorBidi" w:cstheme="majorBidi"/>
                <w:i/>
                <w:sz w:val="24"/>
                <w:szCs w:val="24"/>
              </w:rPr>
            </m:ctrlPr>
          </m:sSubPr>
          <m:e>
            <m:r>
              <w:rPr>
                <w:rFonts w:ascii="Cambria Math" w:hAnsi="Cambria Math" w:cstheme="majorBidi"/>
                <w:sz w:val="24"/>
                <w:szCs w:val="24"/>
              </w:rPr>
              <m:t>N</m:t>
            </m:r>
          </m:e>
          <m:sub>
            <m:r>
              <w:rPr>
                <w:rFonts w:ascii="Cambria Math" w:hAnsiTheme="majorBidi" w:cstheme="majorBidi"/>
                <w:sz w:val="24"/>
                <w:szCs w:val="24"/>
              </w:rPr>
              <m:t>0</m:t>
            </m:r>
          </m:sub>
        </m:sSub>
        <m:r>
          <w:rPr>
            <w:rFonts w:ascii="Cambria Math" w:hAnsiTheme="majorBidi" w:cstheme="majorBidi"/>
            <w:sz w:val="24"/>
            <w:szCs w:val="24"/>
          </w:rPr>
          <m:t xml:space="preserve"> </m:t>
        </m:r>
      </m:oMath>
      <w:r w:rsidR="008C0316">
        <w:rPr>
          <w:rFonts w:ascii="Times New Roman" w:eastAsiaTheme="minorEastAsia" w:hAnsi="Times New Roman" w:cs="Times New Roman"/>
          <w:sz w:val="24"/>
          <w:szCs w:val="24"/>
        </w:rPr>
        <w:t xml:space="preserve"> </w:t>
      </w:r>
      <w:r w:rsidRPr="00FB4010">
        <w:rPr>
          <w:rFonts w:ascii="Times New Roman" w:hAnsi="Times New Roman" w:cs="Times New Roman"/>
          <w:sz w:val="24"/>
          <w:szCs w:val="24"/>
        </w:rPr>
        <w:t>de (i). Les simulations ainsi effectuées nous montre</w:t>
      </w:r>
      <w:r>
        <w:rPr>
          <w:rFonts w:ascii="Times New Roman" w:hAnsi="Times New Roman" w:cs="Times New Roman"/>
          <w:sz w:val="24"/>
          <w:szCs w:val="24"/>
        </w:rPr>
        <w:t>nt que cette erreur</w:t>
      </w:r>
      <w:r w:rsidRPr="00FB4010">
        <w:rPr>
          <w:rFonts w:ascii="Times New Roman" w:hAnsi="Times New Roman" w:cs="Times New Roman"/>
          <w:sz w:val="24"/>
          <w:szCs w:val="24"/>
        </w:rPr>
        <w:t xml:space="preserve"> est considérée négligeable</w:t>
      </w:r>
      <w:r w:rsidR="000F38C7">
        <w:rPr>
          <w:rFonts w:ascii="Times New Roman" w:hAnsi="Times New Roman" w:cs="Times New Roman"/>
          <w:sz w:val="24"/>
          <w:szCs w:val="24"/>
        </w:rPr>
        <w:t xml:space="preserve"> à partir de </w:t>
      </w:r>
      <m:oMath>
        <m:sSub>
          <m:sSubPr>
            <m:ctrlPr>
              <w:rPr>
                <w:rFonts w:ascii="Cambria Math" w:hAnsiTheme="majorBidi" w:cstheme="majorBidi"/>
                <w:i/>
                <w:sz w:val="24"/>
                <w:szCs w:val="24"/>
              </w:rPr>
            </m:ctrlPr>
          </m:sSubPr>
          <m:e>
            <m:r>
              <w:rPr>
                <w:rFonts w:ascii="Cambria Math" w:hAnsiTheme="majorBidi" w:cstheme="majorBidi"/>
                <w:sz w:val="24"/>
                <w:szCs w:val="24"/>
              </w:rPr>
              <m:t xml:space="preserve"> </m:t>
            </m:r>
            <m:r>
              <w:rPr>
                <w:rFonts w:ascii="Cambria Math" w:hAnsi="Cambria Math" w:cstheme="majorBidi"/>
                <w:sz w:val="24"/>
                <w:szCs w:val="24"/>
              </w:rPr>
              <m:t>E</m:t>
            </m:r>
          </m:e>
          <m:sub>
            <m:r>
              <w:rPr>
                <w:rFonts w:ascii="Cambria Math" w:hAnsi="Cambria Math" w:cstheme="majorBidi"/>
                <w:sz w:val="24"/>
                <w:szCs w:val="24"/>
              </w:rPr>
              <m:t>b</m:t>
            </m:r>
          </m:sub>
        </m:sSub>
        <m:r>
          <w:rPr>
            <w:rFonts w:ascii="Cambria Math" w:hAnsiTheme="majorBidi" w:cstheme="majorBidi"/>
            <w:sz w:val="24"/>
            <w:szCs w:val="24"/>
          </w:rPr>
          <m:t>/</m:t>
        </m:r>
        <m:sSub>
          <m:sSubPr>
            <m:ctrlPr>
              <w:rPr>
                <w:rFonts w:ascii="Cambria Math" w:hAnsiTheme="majorBidi" w:cstheme="majorBidi"/>
                <w:i/>
                <w:sz w:val="24"/>
                <w:szCs w:val="24"/>
              </w:rPr>
            </m:ctrlPr>
          </m:sSubPr>
          <m:e>
            <m:r>
              <w:rPr>
                <w:rFonts w:ascii="Cambria Math" w:hAnsi="Cambria Math" w:cstheme="majorBidi"/>
                <w:sz w:val="24"/>
                <w:szCs w:val="24"/>
              </w:rPr>
              <m:t>N</m:t>
            </m:r>
          </m:e>
          <m:sub>
            <m:r>
              <w:rPr>
                <w:rFonts w:ascii="Cambria Math" w:hAnsiTheme="majorBidi" w:cstheme="majorBidi"/>
                <w:sz w:val="24"/>
                <w:szCs w:val="24"/>
              </w:rPr>
              <m:t>0</m:t>
            </m:r>
          </m:sub>
        </m:sSub>
      </m:oMath>
      <w:r w:rsidR="008C0316">
        <w:rPr>
          <w:rFonts w:ascii="Times New Roman" w:eastAsiaTheme="minorEastAsia" w:hAnsi="Times New Roman" w:cs="Times New Roman"/>
          <w:sz w:val="24"/>
          <w:szCs w:val="24"/>
        </w:rPr>
        <w:t xml:space="preserve"> </w:t>
      </w:r>
      <w:r w:rsidR="000F38C7">
        <w:rPr>
          <w:rFonts w:ascii="Times New Roman" w:hAnsi="Times New Roman" w:cs="Times New Roman"/>
          <w:sz w:val="24"/>
          <w:szCs w:val="24"/>
        </w:rPr>
        <w:t>égale à 10 dB</w:t>
      </w:r>
      <w:r w:rsidRPr="00FB4010">
        <w:rPr>
          <w:rFonts w:ascii="Times New Roman" w:hAnsi="Times New Roman" w:cs="Times New Roman"/>
          <w:sz w:val="24"/>
          <w:szCs w:val="24"/>
        </w:rPr>
        <w:t xml:space="preserve"> </w:t>
      </w:r>
      <w:r w:rsidR="00980E91">
        <w:rPr>
          <w:rFonts w:ascii="Times New Roman" w:hAnsi="Times New Roman" w:cs="Times New Roman"/>
          <w:sz w:val="24"/>
          <w:szCs w:val="24"/>
        </w:rPr>
        <w:t>et dépend du canal choisi</w:t>
      </w:r>
      <w:r w:rsidR="00522175">
        <w:rPr>
          <w:rFonts w:ascii="Times New Roman" w:hAnsi="Times New Roman" w:cs="Times New Roman"/>
          <w:sz w:val="24"/>
          <w:szCs w:val="24"/>
        </w:rPr>
        <w:t>,</w:t>
      </w:r>
      <w:r w:rsidR="00980E91">
        <w:rPr>
          <w:rFonts w:ascii="Times New Roman" w:hAnsi="Times New Roman" w:cs="Times New Roman"/>
          <w:sz w:val="24"/>
          <w:szCs w:val="24"/>
        </w:rPr>
        <w:t xml:space="preserve"> </w:t>
      </w:r>
      <w:r w:rsidRPr="00FB4010">
        <w:rPr>
          <w:rFonts w:ascii="Times New Roman" w:hAnsi="Times New Roman" w:cs="Times New Roman"/>
          <w:sz w:val="24"/>
          <w:szCs w:val="24"/>
        </w:rPr>
        <w:t xml:space="preserve">ce qui nous </w:t>
      </w:r>
      <w:r>
        <w:rPr>
          <w:rFonts w:ascii="Times New Roman" w:hAnsi="Times New Roman" w:cs="Times New Roman"/>
          <w:sz w:val="24"/>
          <w:szCs w:val="24"/>
        </w:rPr>
        <w:t>conduit dans un second temps</w:t>
      </w:r>
      <w:r w:rsidRPr="00FB4010">
        <w:rPr>
          <w:rFonts w:ascii="Times New Roman" w:hAnsi="Times New Roman" w:cs="Times New Roman"/>
          <w:sz w:val="24"/>
          <w:szCs w:val="24"/>
        </w:rPr>
        <w:t xml:space="preserve"> à recher</w:t>
      </w:r>
      <w:r w:rsidR="00980E91">
        <w:rPr>
          <w:rFonts w:ascii="Times New Roman" w:hAnsi="Times New Roman" w:cs="Times New Roman"/>
          <w:sz w:val="24"/>
          <w:szCs w:val="24"/>
        </w:rPr>
        <w:t>cher une meilleure estimation de ce</w:t>
      </w:r>
      <w:r>
        <w:rPr>
          <w:rFonts w:ascii="Times New Roman" w:hAnsi="Times New Roman" w:cs="Times New Roman"/>
          <w:sz w:val="24"/>
          <w:szCs w:val="24"/>
        </w:rPr>
        <w:t xml:space="preserve"> canal</w:t>
      </w:r>
      <w:r w:rsidRPr="00FB4010">
        <w:rPr>
          <w:rFonts w:ascii="Times New Roman" w:hAnsi="Times New Roman" w:cs="Times New Roman"/>
          <w:sz w:val="24"/>
          <w:szCs w:val="24"/>
        </w:rPr>
        <w:t xml:space="preserve">.  </w:t>
      </w:r>
    </w:p>
    <w:p w:rsidR="00502DC4" w:rsidRDefault="009C5910" w:rsidP="009C5910">
      <w:pPr>
        <w:spacing w:line="360" w:lineRule="auto"/>
        <w:jc w:val="both"/>
        <w:rPr>
          <w:rFonts w:ascii="Times New Roman" w:hAnsi="Times New Roman" w:cs="Times New Roman"/>
          <w:sz w:val="24"/>
          <w:szCs w:val="24"/>
        </w:rPr>
      </w:pPr>
      <w:r>
        <w:rPr>
          <w:rFonts w:ascii="Times New Roman" w:hAnsi="Times New Roman" w:cs="Times New Roman"/>
          <w:sz w:val="24"/>
          <w:szCs w:val="24"/>
        </w:rPr>
        <w:t>O</w:t>
      </w:r>
      <w:r w:rsidR="005F4263">
        <w:rPr>
          <w:rFonts w:ascii="Times New Roman" w:hAnsi="Times New Roman" w:cs="Times New Roman"/>
          <w:sz w:val="24"/>
          <w:szCs w:val="24"/>
        </w:rPr>
        <w:t xml:space="preserve">n commencera par décrire le logigramme du modulateur et du </w:t>
      </w:r>
      <w:r w:rsidR="005F4263" w:rsidRPr="00733E5F">
        <w:rPr>
          <w:rFonts w:ascii="Times New Roman" w:hAnsi="Times New Roman" w:cs="Times New Roman"/>
          <w:sz w:val="24"/>
          <w:szCs w:val="24"/>
        </w:rPr>
        <w:t xml:space="preserve"> démodulateur. Ensuite, on consacrera</w:t>
      </w:r>
      <w:r w:rsidR="005F4263">
        <w:rPr>
          <w:rFonts w:ascii="Times New Roman" w:hAnsi="Times New Roman" w:cs="Times New Roman"/>
          <w:sz w:val="24"/>
          <w:szCs w:val="24"/>
        </w:rPr>
        <w:t xml:space="preserve"> une première partie</w:t>
      </w:r>
      <w:r w:rsidR="005F4263" w:rsidRPr="00733E5F">
        <w:rPr>
          <w:rFonts w:ascii="Times New Roman" w:hAnsi="Times New Roman" w:cs="Times New Roman"/>
          <w:sz w:val="24"/>
          <w:szCs w:val="24"/>
        </w:rPr>
        <w:t xml:space="preserve"> à </w:t>
      </w:r>
      <w:r w:rsidR="005F4263">
        <w:rPr>
          <w:rFonts w:ascii="Times New Roman" w:hAnsi="Times New Roman" w:cs="Times New Roman"/>
          <w:sz w:val="24"/>
          <w:szCs w:val="24"/>
        </w:rPr>
        <w:t xml:space="preserve">l’étude des problèmes </w:t>
      </w:r>
      <w:r w:rsidR="005F4263" w:rsidRPr="00733E5F">
        <w:rPr>
          <w:rFonts w:ascii="Times New Roman" w:hAnsi="Times New Roman" w:cs="Times New Roman"/>
          <w:sz w:val="24"/>
          <w:szCs w:val="24"/>
        </w:rPr>
        <w:t xml:space="preserve"> </w:t>
      </w:r>
      <w:r w:rsidR="005F4263">
        <w:rPr>
          <w:rFonts w:ascii="Times New Roman" w:hAnsi="Times New Roman" w:cs="Times New Roman"/>
          <w:sz w:val="24"/>
          <w:szCs w:val="24"/>
        </w:rPr>
        <w:t>d’</w:t>
      </w:r>
      <w:r w:rsidR="005F4263" w:rsidRPr="00733E5F">
        <w:rPr>
          <w:rFonts w:ascii="Times New Roman" w:hAnsi="Times New Roman" w:cs="Times New Roman"/>
          <w:sz w:val="24"/>
          <w:szCs w:val="24"/>
        </w:rPr>
        <w:t xml:space="preserve">interférences entre symboles </w:t>
      </w:r>
      <w:r w:rsidR="005F4263">
        <w:rPr>
          <w:rFonts w:ascii="Times New Roman" w:hAnsi="Times New Roman" w:cs="Times New Roman"/>
          <w:sz w:val="24"/>
          <w:szCs w:val="24"/>
        </w:rPr>
        <w:t>qui influent étroitement</w:t>
      </w:r>
      <w:r w:rsidR="005F4263" w:rsidRPr="00733E5F">
        <w:rPr>
          <w:rFonts w:ascii="Times New Roman" w:hAnsi="Times New Roman" w:cs="Times New Roman"/>
          <w:sz w:val="24"/>
          <w:szCs w:val="24"/>
        </w:rPr>
        <w:t xml:space="preserve"> </w:t>
      </w:r>
      <w:r>
        <w:rPr>
          <w:rFonts w:ascii="Times New Roman" w:hAnsi="Times New Roman" w:cs="Times New Roman"/>
          <w:sz w:val="24"/>
          <w:szCs w:val="24"/>
        </w:rPr>
        <w:t xml:space="preserve">sur </w:t>
      </w:r>
      <w:r w:rsidR="005F4263" w:rsidRPr="00733E5F">
        <w:rPr>
          <w:rFonts w:ascii="Times New Roman" w:hAnsi="Times New Roman" w:cs="Times New Roman"/>
          <w:sz w:val="24"/>
          <w:szCs w:val="24"/>
        </w:rPr>
        <w:t xml:space="preserve">la performance </w:t>
      </w:r>
      <w:r w:rsidR="005F4263">
        <w:rPr>
          <w:rFonts w:ascii="Times New Roman" w:hAnsi="Times New Roman" w:cs="Times New Roman"/>
          <w:sz w:val="24"/>
          <w:szCs w:val="24"/>
        </w:rPr>
        <w:t>d’une chaîne de</w:t>
      </w:r>
      <w:r w:rsidR="005F4263" w:rsidRPr="00733E5F">
        <w:rPr>
          <w:rFonts w:ascii="Times New Roman" w:hAnsi="Times New Roman" w:cs="Times New Roman"/>
          <w:sz w:val="24"/>
          <w:szCs w:val="24"/>
        </w:rPr>
        <w:t xml:space="preserve"> modulation OFDM</w:t>
      </w:r>
      <w:r w:rsidR="009B6286">
        <w:rPr>
          <w:rFonts w:ascii="Times New Roman" w:hAnsi="Times New Roman" w:cs="Times New Roman"/>
          <w:sz w:val="24"/>
          <w:szCs w:val="24"/>
        </w:rPr>
        <w:t>, on</w:t>
      </w:r>
      <w:r w:rsidR="005F4263">
        <w:rPr>
          <w:rFonts w:ascii="Times New Roman" w:hAnsi="Times New Roman" w:cs="Times New Roman"/>
          <w:sz w:val="24"/>
          <w:szCs w:val="24"/>
        </w:rPr>
        <w:t xml:space="preserve"> démontrera </w:t>
      </w:r>
      <w:r w:rsidR="009B6286">
        <w:rPr>
          <w:rFonts w:ascii="Times New Roman" w:hAnsi="Times New Roman" w:cs="Times New Roman"/>
          <w:sz w:val="24"/>
          <w:szCs w:val="24"/>
        </w:rPr>
        <w:t xml:space="preserve">dans une </w:t>
      </w:r>
      <w:r w:rsidR="005F4263">
        <w:rPr>
          <w:rFonts w:ascii="Times New Roman" w:hAnsi="Times New Roman" w:cs="Times New Roman"/>
          <w:sz w:val="24"/>
          <w:szCs w:val="24"/>
        </w:rPr>
        <w:t xml:space="preserve">seconde partie comment l’introduction </w:t>
      </w:r>
      <w:r w:rsidR="005F4263" w:rsidRPr="00733E5F">
        <w:rPr>
          <w:rFonts w:ascii="Times New Roman" w:hAnsi="Times New Roman" w:cs="Times New Roman"/>
          <w:sz w:val="24"/>
          <w:szCs w:val="24"/>
        </w:rPr>
        <w:t>des intervalles de garde et/ou préfixe cyclique est indispensable pour combattre les effets de canal.</w:t>
      </w:r>
    </w:p>
    <w:p w:rsidR="00805F2D" w:rsidRDefault="00805F2D" w:rsidP="00B41CCA">
      <w:pPr>
        <w:spacing w:line="360" w:lineRule="auto"/>
        <w:jc w:val="both"/>
        <w:rPr>
          <w:rFonts w:ascii="Times New Roman" w:hAnsi="Times New Roman" w:cs="Times New Roman"/>
          <w:sz w:val="24"/>
          <w:szCs w:val="24"/>
        </w:rPr>
      </w:pPr>
    </w:p>
    <w:p w:rsidR="00805F2D" w:rsidRDefault="00805F2D" w:rsidP="00B41CCA">
      <w:pPr>
        <w:spacing w:line="360" w:lineRule="auto"/>
        <w:jc w:val="both"/>
        <w:rPr>
          <w:rFonts w:ascii="Times New Roman" w:hAnsi="Times New Roman" w:cs="Times New Roman"/>
          <w:sz w:val="24"/>
          <w:szCs w:val="24"/>
        </w:rPr>
      </w:pPr>
    </w:p>
    <w:p w:rsidR="00805F2D" w:rsidRDefault="00805F2D" w:rsidP="00B41CCA">
      <w:pPr>
        <w:spacing w:line="360" w:lineRule="auto"/>
        <w:jc w:val="both"/>
        <w:rPr>
          <w:rFonts w:ascii="Times New Roman" w:hAnsi="Times New Roman" w:cs="Times New Roman"/>
          <w:sz w:val="24"/>
          <w:szCs w:val="24"/>
        </w:rPr>
      </w:pPr>
    </w:p>
    <w:p w:rsidR="00805F2D" w:rsidRDefault="00805F2D" w:rsidP="00B41CCA">
      <w:pPr>
        <w:spacing w:line="360" w:lineRule="auto"/>
        <w:jc w:val="both"/>
        <w:rPr>
          <w:rFonts w:ascii="Times New Roman" w:hAnsi="Times New Roman" w:cs="Times New Roman"/>
          <w:sz w:val="24"/>
          <w:szCs w:val="24"/>
        </w:rPr>
      </w:pPr>
    </w:p>
    <w:p w:rsidR="00805F2D" w:rsidRPr="00064DFA" w:rsidRDefault="00805F2D" w:rsidP="00B41CCA">
      <w:pPr>
        <w:spacing w:line="360" w:lineRule="auto"/>
        <w:jc w:val="both"/>
        <w:rPr>
          <w:rFonts w:ascii="Times New Roman" w:hAnsi="Times New Roman" w:cs="Times New Roman"/>
          <w:sz w:val="24"/>
          <w:szCs w:val="24"/>
        </w:rPr>
      </w:pPr>
    </w:p>
    <w:p w:rsidR="005F4263" w:rsidRDefault="00FB208A" w:rsidP="00B41CCA">
      <w:pPr>
        <w:pStyle w:val="Titre2"/>
        <w:numPr>
          <w:ilvl w:val="0"/>
          <w:numId w:val="0"/>
        </w:numPr>
        <w:spacing w:line="360" w:lineRule="auto"/>
      </w:pPr>
      <w:bookmarkStart w:id="125" w:name="_Toc401588051"/>
      <w:r>
        <w:lastRenderedPageBreak/>
        <w:t xml:space="preserve">II.4.  </w:t>
      </w:r>
      <w:r w:rsidR="00064DFA" w:rsidRPr="007951B2">
        <w:t xml:space="preserve">Modèle </w:t>
      </w:r>
      <w:r w:rsidR="009B6286">
        <w:t xml:space="preserve">du </w:t>
      </w:r>
      <w:r w:rsidR="00064DFA" w:rsidRPr="007951B2">
        <w:t>modulateur</w:t>
      </w:r>
      <w:bookmarkEnd w:id="125"/>
      <w:r w:rsidR="00064DFA" w:rsidRPr="007951B2">
        <w:t> </w:t>
      </w:r>
    </w:p>
    <w:p w:rsidR="007C590F" w:rsidRDefault="007C590F" w:rsidP="00B41CCA">
      <w:pPr>
        <w:spacing w:line="360" w:lineRule="auto"/>
      </w:pPr>
    </w:p>
    <w:p w:rsidR="007C590F" w:rsidRPr="007C590F" w:rsidRDefault="007C590F" w:rsidP="00B41CCA">
      <w:pPr>
        <w:spacing w:line="360" w:lineRule="auto"/>
      </w:pPr>
    </w:p>
    <w:p w:rsidR="005F4263" w:rsidRDefault="00A915C2" w:rsidP="00B41CCA">
      <w:pPr>
        <w:tabs>
          <w:tab w:val="left" w:pos="3180"/>
        </w:tabs>
        <w:spacing w:line="360" w:lineRule="auto"/>
        <w:rPr>
          <w:sz w:val="24"/>
          <w:szCs w:val="24"/>
        </w:rPr>
      </w:pPr>
      <w:r>
        <w:rPr>
          <w:noProof/>
          <w:sz w:val="24"/>
          <w:szCs w:val="24"/>
          <w:lang w:eastAsia="fr-FR"/>
        </w:rPr>
        <w:pict>
          <v:group id="_x0000_s1810" style="position:absolute;margin-left:60.4pt;margin-top:17pt;width:399pt;height:411.5pt;z-index:251652608" coordorigin="2626,6345" coordsize="7980,8230">
            <v:group id="_x0000_s1028" style="position:absolute;left:2626;top:6345;width:7980;height:8230" coordorigin="2625,8700" coordsize="7980,7065">
              <v:rect id="_x0000_s1029" style="position:absolute;left:3405;top:8700;width:4470;height:555">
                <v:textbox style="mso-next-textbox:#_x0000_s1029">
                  <w:txbxContent>
                    <w:p w:rsidR="00497A92" w:rsidRDefault="00497A92" w:rsidP="005F4263">
                      <w:pPr>
                        <w:jc w:val="center"/>
                      </w:pPr>
                      <w:r>
                        <w:t>Génération aléatoire d’une suite binaire (b,n)</w:t>
                      </w:r>
                    </w:p>
                  </w:txbxContent>
                </v:textbox>
              </v:rect>
              <v:shape id="_x0000_s1030" type="#_x0000_t32" style="position:absolute;left:5625;top:9255;width:0;height:525" o:connectortype="straight">
                <v:stroke endarrow="block"/>
              </v:shape>
              <v:shapetype id="_x0000_t110" coordsize="21600,21600" o:spt="110" path="m10800,l,10800,10800,21600,21600,10800xe">
                <v:stroke joinstyle="miter"/>
                <v:path gradientshapeok="t" o:connecttype="rect" textboxrect="5400,5400,16200,16200"/>
              </v:shapetype>
              <v:shape id="_x0000_s1031" type="#_x0000_t110" style="position:absolute;left:4725;top:10680;width:1770;height:1245">
                <v:textbox style="mso-next-textbox:#_x0000_s1031">
                  <w:txbxContent>
                    <w:p w:rsidR="00497A92" w:rsidRDefault="00497A92" w:rsidP="005F4263">
                      <w:pPr>
                        <w:jc w:val="center"/>
                      </w:pPr>
                      <w:r>
                        <w:t>M=2^n==2</w:t>
                      </w:r>
                    </w:p>
                  </w:txbxContent>
                </v:textbox>
              </v:shape>
              <v:oval id="_x0000_s1032" style="position:absolute;left:6495;top:11265;width:143;height:114"/>
              <v:rect id="_x0000_s1033" style="position:absolute;left:4260;top:9780;width:2700;height:465">
                <v:textbox style="mso-next-textbox:#_x0000_s1033">
                  <w:txbxContent>
                    <w:p w:rsidR="00497A92" w:rsidRDefault="00497A92" w:rsidP="005F4263">
                      <w:pPr>
                        <w:jc w:val="center"/>
                      </w:pPr>
                      <w:r>
                        <w:t>Convertir b en décimale</w:t>
                      </w:r>
                    </w:p>
                  </w:txbxContent>
                </v:textbox>
              </v:rect>
              <v:shape id="_x0000_s1034" type="#_x0000_t32" style="position:absolute;left:5625;top:10245;width:0;height:435" o:connectortype="straight">
                <v:stroke endarrow="block"/>
              </v:shape>
              <v:shape id="_x0000_s1035" type="#_x0000_t32" style="position:absolute;left:6638;top:11319;width:2617;height:0" o:connectortype="straight"/>
              <v:shape id="_x0000_s1036" type="#_x0000_t32" style="position:absolute;left:9255;top:11319;width:0;height:876" o:connectortype="straight">
                <v:stroke endarrow="block"/>
              </v:shape>
              <v:shapetype id="_x0000_t4" coordsize="21600,21600" o:spt="4" path="m10800,l,10800,10800,21600,21600,10800xe">
                <v:stroke joinstyle="miter"/>
                <v:path gradientshapeok="t" o:connecttype="rect" textboxrect="5400,5400,16200,16200"/>
              </v:shapetype>
              <v:shape id="_x0000_s1037" type="#_x0000_t4" style="position:absolute;left:4665;top:12325;width:1913;height:1185">
                <v:textbox style="mso-next-textbox:#_x0000_s1037">
                  <w:txbxContent>
                    <w:p w:rsidR="00497A92" w:rsidRDefault="00497A92" w:rsidP="005F4263">
                      <w:pPr>
                        <w:jc w:val="center"/>
                      </w:pPr>
                      <w:r>
                        <w:t>ST_conv==0</w:t>
                      </w:r>
                    </w:p>
                  </w:txbxContent>
                </v:textbox>
              </v:shape>
              <v:oval id="_x0000_s1038" style="position:absolute;left:6585;top:12865;width:143;height:114"/>
              <v:shape id="_x0000_s1039" type="#_x0000_t32" style="position:absolute;left:5625;top:13510;width:1;height:315" o:connectortype="straight">
                <v:stroke endarrow="block"/>
              </v:shape>
              <v:rect id="_x0000_s1040" style="position:absolute;left:5160;top:13825;width:990;height:375">
                <v:textbox style="mso-next-textbox:#_x0000_s1040">
                  <w:txbxContent>
                    <w:p w:rsidR="00497A92" w:rsidRDefault="00497A92" w:rsidP="005F4263">
                      <w:r>
                        <w:t>S(i)=1</w:t>
                      </w:r>
                    </w:p>
                  </w:txbxContent>
                </v:textbox>
              </v:rect>
              <v:shape id="_x0000_s1041" type="#_x0000_t32" style="position:absolute;left:6720;top:12921;width:533;height:0" o:connectortype="straight"/>
              <v:shape id="_x0000_s1042" type="#_x0000_t32" style="position:absolute;left:7253;top:12919;width:0;height:921" o:connectortype="straight">
                <v:stroke endarrow="block"/>
              </v:shape>
              <v:rect id="_x0000_s1043" style="position:absolute;left:6720;top:13840;width:990;height:360">
                <v:textbox style="mso-next-textbox:#_x0000_s1043">
                  <w:txbxContent>
                    <w:p w:rsidR="00497A92" w:rsidRDefault="00497A92" w:rsidP="005F4263">
                      <w:r>
                        <w:t>S(i)=-1</w:t>
                      </w:r>
                    </w:p>
                  </w:txbxContent>
                </v:textbox>
              </v:rect>
              <v:shape id="_x0000_s1044" type="#_x0000_t32" style="position:absolute;left:7253;top:14200;width:0;height:1020" o:connectortype="straight"/>
              <v:shape id="_x0000_s1045" type="#_x0000_t32" style="position:absolute;left:5625;top:15221;width:1628;height:0;flip:x" o:connectortype="straight"/>
              <v:shape id="_x0000_s1046" type="#_x0000_t32" style="position:absolute;left:5625;top:14200;width:0;height:1020" o:connectortype="straight"/>
              <v:shape id="_x0000_s1047" type="#_x0000_t32" style="position:absolute;left:3915;top:15221;width:1710;height:0;flip:x" o:connectortype="straight"/>
              <v:shape id="_x0000_s1048" type="#_x0000_t32" style="position:absolute;left:3915;top:12075;width:0;height:3146;flip:y" o:connectortype="straight"/>
              <v:shape id="_x0000_s1049" type="#_x0000_t32" style="position:absolute;left:3916;top:12075;width:1710;height:0" o:connectortype="straight">
                <v:stroke endarrow="block"/>
              </v:shape>
              <v:rect id="_x0000_s1050" style="position:absolute;left:7875;top:12195;width:2730;height:2005">
                <v:textbox style="mso-next-textbox:#_x0000_s1050">
                  <w:txbxContent>
                    <w:p w:rsidR="00497A92" w:rsidRPr="002C363B" w:rsidRDefault="00497A92" w:rsidP="005F4263">
                      <w:pPr>
                        <w:spacing w:line="240" w:lineRule="auto"/>
                        <w:rPr>
                          <w:sz w:val="18"/>
                          <w:szCs w:val="18"/>
                          <w:lang w:val="en-US"/>
                        </w:rPr>
                      </w:pPr>
                      <w:r w:rsidRPr="002C363B">
                        <w:rPr>
                          <w:sz w:val="18"/>
                          <w:szCs w:val="18"/>
                          <w:lang w:val="en-US"/>
                        </w:rPr>
                        <w:t>Switch ST_conv</w:t>
                      </w:r>
                    </w:p>
                    <w:p w:rsidR="00497A92" w:rsidRPr="002C363B" w:rsidRDefault="00497A92" w:rsidP="005F4263">
                      <w:pPr>
                        <w:spacing w:line="240" w:lineRule="auto"/>
                        <w:rPr>
                          <w:sz w:val="18"/>
                          <w:szCs w:val="18"/>
                          <w:lang w:val="en-US"/>
                        </w:rPr>
                      </w:pPr>
                      <w:r w:rsidRPr="002C363B">
                        <w:rPr>
                          <w:sz w:val="18"/>
                          <w:szCs w:val="18"/>
                          <w:lang w:val="en-US"/>
                        </w:rPr>
                        <w:t>Case</w:t>
                      </w:r>
                      <w:r>
                        <w:rPr>
                          <w:sz w:val="18"/>
                          <w:szCs w:val="18"/>
                          <w:lang w:val="en-US"/>
                        </w:rPr>
                        <w:t xml:space="preserve"> </w:t>
                      </w:r>
                      <w:r w:rsidRPr="002C363B">
                        <w:rPr>
                          <w:sz w:val="18"/>
                          <w:szCs w:val="18"/>
                          <w:lang w:val="en-US"/>
                        </w:rPr>
                        <w:t>0</w:t>
                      </w:r>
                      <w:r>
                        <w:rPr>
                          <w:sz w:val="18"/>
                          <w:szCs w:val="18"/>
                          <w:lang w:val="en-US"/>
                        </w:rPr>
                        <w:t xml:space="preserve">               s(i)=exp(pi/4)  </w:t>
                      </w:r>
                    </w:p>
                    <w:p w:rsidR="00497A92" w:rsidRPr="002C363B" w:rsidRDefault="00497A92" w:rsidP="005F4263">
                      <w:pPr>
                        <w:spacing w:line="240" w:lineRule="auto"/>
                        <w:rPr>
                          <w:sz w:val="18"/>
                          <w:szCs w:val="18"/>
                          <w:lang w:val="en-US"/>
                        </w:rPr>
                      </w:pPr>
                      <w:r w:rsidRPr="002C363B">
                        <w:rPr>
                          <w:sz w:val="18"/>
                          <w:szCs w:val="18"/>
                          <w:lang w:val="en-US"/>
                        </w:rPr>
                        <w:t>Case</w:t>
                      </w:r>
                      <w:r>
                        <w:rPr>
                          <w:sz w:val="18"/>
                          <w:szCs w:val="18"/>
                          <w:lang w:val="en-US"/>
                        </w:rPr>
                        <w:t xml:space="preserve"> </w:t>
                      </w:r>
                      <w:r w:rsidRPr="002C363B">
                        <w:rPr>
                          <w:sz w:val="18"/>
                          <w:szCs w:val="18"/>
                          <w:lang w:val="en-US"/>
                        </w:rPr>
                        <w:t>2</w:t>
                      </w:r>
                      <w:r>
                        <w:rPr>
                          <w:sz w:val="18"/>
                          <w:szCs w:val="18"/>
                          <w:lang w:val="en-US"/>
                        </w:rPr>
                        <w:t xml:space="preserve">               s(i)=exp(3pi/4)</w:t>
                      </w:r>
                    </w:p>
                    <w:p w:rsidR="00497A92" w:rsidRDefault="00497A92" w:rsidP="005F4263">
                      <w:pPr>
                        <w:spacing w:line="240" w:lineRule="auto"/>
                        <w:rPr>
                          <w:sz w:val="18"/>
                          <w:szCs w:val="18"/>
                          <w:lang w:val="en-US"/>
                        </w:rPr>
                      </w:pPr>
                      <w:r w:rsidRPr="002C363B">
                        <w:rPr>
                          <w:sz w:val="18"/>
                          <w:szCs w:val="18"/>
                          <w:lang w:val="en-US"/>
                        </w:rPr>
                        <w:t>Case</w:t>
                      </w:r>
                      <w:r>
                        <w:rPr>
                          <w:sz w:val="18"/>
                          <w:szCs w:val="18"/>
                          <w:lang w:val="en-US"/>
                        </w:rPr>
                        <w:t xml:space="preserve"> </w:t>
                      </w:r>
                      <w:r w:rsidRPr="002C363B">
                        <w:rPr>
                          <w:sz w:val="18"/>
                          <w:szCs w:val="18"/>
                          <w:lang w:val="en-US"/>
                        </w:rPr>
                        <w:t>3</w:t>
                      </w:r>
                      <w:r>
                        <w:rPr>
                          <w:sz w:val="18"/>
                          <w:szCs w:val="18"/>
                          <w:lang w:val="en-US"/>
                        </w:rPr>
                        <w:t xml:space="preserve">               s(i)=exp(5pi/4)</w:t>
                      </w:r>
                    </w:p>
                    <w:p w:rsidR="00497A92" w:rsidRPr="002C363B" w:rsidRDefault="00497A92" w:rsidP="005F4263">
                      <w:pPr>
                        <w:spacing w:line="240" w:lineRule="auto"/>
                        <w:rPr>
                          <w:sz w:val="18"/>
                          <w:szCs w:val="18"/>
                          <w:lang w:val="en-US"/>
                        </w:rPr>
                      </w:pPr>
                      <w:r>
                        <w:rPr>
                          <w:sz w:val="18"/>
                          <w:szCs w:val="18"/>
                          <w:lang w:val="en-US"/>
                        </w:rPr>
                        <w:t>Case 1               s(i)=exp(7pi/4)</w:t>
                      </w:r>
                    </w:p>
                    <w:p w:rsidR="00497A92" w:rsidRPr="002C363B" w:rsidRDefault="00497A92" w:rsidP="005F4263">
                      <w:pPr>
                        <w:rPr>
                          <w:lang w:val="en-US"/>
                        </w:rPr>
                      </w:pPr>
                    </w:p>
                  </w:txbxContent>
                </v:textbox>
              </v:rect>
              <v:shape id="_x0000_s1051" type="#_x0000_t32" style="position:absolute;left:9255;top:14200;width:0;height:1565" o:connectortype="straight"/>
              <v:shape id="_x0000_s1052" type="#_x0000_t32" style="position:absolute;left:5626;top:15220;width:0;height:545" o:connectortype="straight"/>
              <v:shape id="_x0000_s1053" type="#_x0000_t32" style="position:absolute;left:2625;top:15765;width:6630;height:0;flip:x" o:connectortype="straight"/>
              <v:shape id="_x0000_s1054" type="#_x0000_t32" style="position:absolute;left:2625;top:9555;width:0;height:6210;flip:y" o:connectortype="straight"/>
              <v:shape id="_x0000_s1055" type="#_x0000_t32" style="position:absolute;left:2625;top:9555;width:3000;height:0" o:connectortype="straight">
                <v:stroke endarrow="block"/>
              </v:shape>
              <v:shape id="_x0000_s1056" type="#_x0000_t202" style="position:absolute;left:5790;top:10351;width:1170;height:449">
                <v:textbox style="mso-next-textbox:#_x0000_s1056">
                  <w:txbxContent>
                    <w:p w:rsidR="00497A92" w:rsidRDefault="00497A92" w:rsidP="005F4263">
                      <w:r w:rsidRPr="002C363B">
                        <w:rPr>
                          <w:sz w:val="24"/>
                          <w:szCs w:val="24"/>
                        </w:rPr>
                        <w:t>ST_conv</w:t>
                      </w:r>
                    </w:p>
                  </w:txbxContent>
                </v:textbox>
              </v:shape>
              <v:shape id="_x0000_s1057" type="#_x0000_t202" style="position:absolute;left:7253;top:11700;width:1822;height:375">
                <v:textbox style="mso-next-textbox:#_x0000_s1057">
                  <w:txbxContent>
                    <w:p w:rsidR="00497A92" w:rsidRDefault="00497A92" w:rsidP="005F4263">
                      <w:r w:rsidRPr="002C363B">
                        <w:rPr>
                          <w:sz w:val="18"/>
                          <w:szCs w:val="18"/>
                        </w:rPr>
                        <w:t>i=1:length(ST_conv)</w:t>
                      </w:r>
                    </w:p>
                  </w:txbxContent>
                </v:textbox>
              </v:shape>
            </v:group>
            <v:shape id="_x0000_s1027" type="#_x0000_t32" style="position:absolute;left:5627;top:10102;width:1;height:400" o:connectortype="straight">
              <v:stroke endarrow="block"/>
            </v:shape>
          </v:group>
        </w:pict>
      </w:r>
      <w:r w:rsidR="005F4263">
        <w:rPr>
          <w:sz w:val="24"/>
          <w:szCs w:val="24"/>
        </w:rPr>
        <w:tab/>
      </w:r>
    </w:p>
    <w:p w:rsidR="005F4263" w:rsidRDefault="005F4263" w:rsidP="00B41CCA">
      <w:pPr>
        <w:spacing w:line="360" w:lineRule="auto"/>
        <w:rPr>
          <w:sz w:val="24"/>
          <w:szCs w:val="24"/>
        </w:rPr>
      </w:pPr>
    </w:p>
    <w:p w:rsidR="005F4263" w:rsidRDefault="00A915C2" w:rsidP="00B41CCA">
      <w:pPr>
        <w:spacing w:line="360" w:lineRule="auto"/>
        <w:rPr>
          <w:sz w:val="24"/>
          <w:szCs w:val="24"/>
        </w:rPr>
      </w:pPr>
      <w:r>
        <w:rPr>
          <w:noProof/>
          <w:sz w:val="24"/>
          <w:szCs w:val="24"/>
          <w:lang w:eastAsia="fr-FR"/>
        </w:rP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26" type="#_x0000_t19" style="position:absolute;margin-left:287pt;margin-top:27.1pt;width:4.8pt;height:5.7pt;flip:y;z-index:251651584" coordsize="14530,16404" adj="-8668763,-8558031,14530,16404" path="wr-7070,-5196,36130,38004,,422,478,nfewr-7070,-5196,36130,38004,,422,478,l14530,16404nsxe">
            <v:path o:connectlocs="0,422;478,0;14530,16404"/>
          </v:shape>
        </w:pict>
      </w:r>
    </w:p>
    <w:p w:rsidR="005F4263" w:rsidRPr="002C363B" w:rsidRDefault="005F4263" w:rsidP="00B41CCA">
      <w:pPr>
        <w:tabs>
          <w:tab w:val="center" w:pos="4536"/>
        </w:tabs>
        <w:spacing w:line="360" w:lineRule="auto"/>
        <w:rPr>
          <w:sz w:val="24"/>
          <w:szCs w:val="24"/>
        </w:rPr>
      </w:pPr>
      <w:r w:rsidRPr="002C363B">
        <w:rPr>
          <w:sz w:val="24"/>
          <w:szCs w:val="24"/>
        </w:rPr>
        <w:tab/>
        <w:t xml:space="preserve">       </w:t>
      </w:r>
    </w:p>
    <w:p w:rsidR="005F4263" w:rsidRPr="002C363B" w:rsidRDefault="005F4263" w:rsidP="00B41CCA">
      <w:pPr>
        <w:spacing w:line="360" w:lineRule="auto"/>
        <w:rPr>
          <w:sz w:val="24"/>
          <w:szCs w:val="24"/>
        </w:rPr>
      </w:pPr>
    </w:p>
    <w:p w:rsidR="005F4263" w:rsidRPr="002C363B" w:rsidRDefault="005F4263" w:rsidP="00B41CCA">
      <w:pPr>
        <w:tabs>
          <w:tab w:val="left" w:pos="6240"/>
          <w:tab w:val="left" w:pos="8070"/>
        </w:tabs>
        <w:spacing w:line="360" w:lineRule="auto"/>
        <w:rPr>
          <w:sz w:val="18"/>
          <w:szCs w:val="18"/>
        </w:rPr>
      </w:pPr>
      <w:r w:rsidRPr="002C363B">
        <w:rPr>
          <w:sz w:val="24"/>
          <w:szCs w:val="24"/>
        </w:rPr>
        <w:tab/>
      </w:r>
      <w:r w:rsidRPr="002C363B">
        <w:rPr>
          <w:sz w:val="18"/>
          <w:szCs w:val="18"/>
        </w:rPr>
        <w:tab/>
      </w:r>
    </w:p>
    <w:p w:rsidR="005F4263" w:rsidRPr="002C363B"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rFonts w:ascii="Times New Roman" w:hAnsi="Times New Roman" w:cs="Times New Roman"/>
          <w:b/>
          <w:i/>
          <w:sz w:val="24"/>
          <w:szCs w:val="24"/>
        </w:rPr>
      </w:pPr>
    </w:p>
    <w:p w:rsidR="005F4263" w:rsidRDefault="005F4263" w:rsidP="00B41CCA">
      <w:pPr>
        <w:spacing w:line="360" w:lineRule="auto"/>
        <w:rPr>
          <w:rFonts w:ascii="Times New Roman" w:hAnsi="Times New Roman" w:cs="Times New Roman"/>
          <w:b/>
          <w:i/>
          <w:sz w:val="24"/>
          <w:szCs w:val="24"/>
        </w:rPr>
      </w:pPr>
    </w:p>
    <w:p w:rsidR="005F4263" w:rsidRDefault="005F4263" w:rsidP="00B41CCA">
      <w:pPr>
        <w:spacing w:line="360" w:lineRule="auto"/>
        <w:rPr>
          <w:rFonts w:ascii="Times New Roman" w:hAnsi="Times New Roman" w:cs="Times New Roman"/>
          <w:b/>
          <w:i/>
          <w:sz w:val="24"/>
          <w:szCs w:val="24"/>
        </w:rPr>
      </w:pPr>
    </w:p>
    <w:p w:rsidR="004F1BA3" w:rsidRDefault="004F1BA3" w:rsidP="00B41CCA">
      <w:pPr>
        <w:spacing w:line="360" w:lineRule="auto"/>
        <w:rPr>
          <w:rFonts w:ascii="Times New Roman" w:hAnsi="Times New Roman" w:cs="Times New Roman"/>
          <w:b/>
          <w:i/>
          <w:sz w:val="24"/>
          <w:szCs w:val="24"/>
        </w:rPr>
      </w:pPr>
    </w:p>
    <w:p w:rsidR="002439B8" w:rsidRDefault="002439B8" w:rsidP="00B41CCA">
      <w:pPr>
        <w:spacing w:line="360" w:lineRule="auto"/>
        <w:rPr>
          <w:rFonts w:ascii="Times New Roman" w:hAnsi="Times New Roman" w:cs="Times New Roman"/>
          <w:b/>
          <w:i/>
          <w:sz w:val="24"/>
          <w:szCs w:val="24"/>
        </w:rPr>
      </w:pPr>
    </w:p>
    <w:p w:rsidR="007951B2" w:rsidRDefault="007951B2" w:rsidP="00B41CCA">
      <w:pPr>
        <w:spacing w:line="360" w:lineRule="auto"/>
        <w:ind w:left="360"/>
        <w:rPr>
          <w:rFonts w:ascii="Times New Roman" w:hAnsi="Times New Roman" w:cs="Times New Roman"/>
          <w:b/>
          <w:sz w:val="24"/>
          <w:szCs w:val="24"/>
        </w:rPr>
      </w:pPr>
    </w:p>
    <w:p w:rsidR="00502DC4" w:rsidRDefault="00A915C2" w:rsidP="00B41CCA">
      <w:pPr>
        <w:spacing w:line="360" w:lineRule="auto"/>
        <w:ind w:left="360"/>
        <w:rPr>
          <w:rFonts w:ascii="Times New Roman" w:hAnsi="Times New Roman" w:cs="Times New Roman"/>
          <w:b/>
          <w:sz w:val="24"/>
          <w:szCs w:val="24"/>
        </w:rPr>
      </w:pPr>
      <w:r w:rsidRPr="00A915C2">
        <w:rPr>
          <w:noProof/>
        </w:rPr>
        <w:pict>
          <v:shape id="_x0000_s1375" type="#_x0000_t202" style="position:absolute;left:0;text-align:left;margin-left:60.4pt;margin-top:15.5pt;width:399pt;height:41.15pt;z-index:251701760" stroked="f">
            <v:textbox style="mso-next-textbox:#_x0000_s1375" inset="0,0,0,0">
              <w:txbxContent>
                <w:p w:rsidR="00497A92" w:rsidRPr="004F1BA3" w:rsidRDefault="00497A92" w:rsidP="004F1BA3">
                  <w:pPr>
                    <w:pStyle w:val="Lgende"/>
                    <w:jc w:val="center"/>
                    <w:rPr>
                      <w:rFonts w:ascii="Times New Roman" w:hAnsi="Times New Roman"/>
                      <w:b w:val="0"/>
                      <w:color w:val="auto"/>
                      <w:sz w:val="24"/>
                      <w:szCs w:val="24"/>
                    </w:rPr>
                  </w:pPr>
                  <w:bookmarkStart w:id="126" w:name="_Toc379023474"/>
                  <w:bookmarkStart w:id="127" w:name="_Toc388431193"/>
                  <w:bookmarkStart w:id="128" w:name="_Toc388434099"/>
                  <w:r w:rsidRPr="004F1BA3">
                    <w:rPr>
                      <w:rFonts w:ascii="Times New Roman" w:hAnsi="Times New Roman"/>
                      <w:b w:val="0"/>
                      <w:color w:val="auto"/>
                      <w:sz w:val="24"/>
                      <w:szCs w:val="24"/>
                    </w:rPr>
                    <w:t xml:space="preserve">Figure </w:t>
                  </w:r>
                  <w:r w:rsidR="00A915C2" w:rsidRPr="004F1BA3">
                    <w:rPr>
                      <w:rFonts w:ascii="Times New Roman" w:hAnsi="Times New Roman"/>
                      <w:b w:val="0"/>
                      <w:color w:val="auto"/>
                      <w:sz w:val="24"/>
                      <w:szCs w:val="24"/>
                    </w:rPr>
                    <w:fldChar w:fldCharType="begin"/>
                  </w:r>
                  <w:r w:rsidRPr="004F1BA3">
                    <w:rPr>
                      <w:rFonts w:ascii="Times New Roman" w:hAnsi="Times New Roman"/>
                      <w:b w:val="0"/>
                      <w:color w:val="auto"/>
                      <w:sz w:val="24"/>
                      <w:szCs w:val="24"/>
                    </w:rPr>
                    <w:instrText xml:space="preserve"> SEQ Figure \* ARABIC </w:instrText>
                  </w:r>
                  <w:r w:rsidR="00A915C2" w:rsidRPr="004F1BA3">
                    <w:rPr>
                      <w:rFonts w:ascii="Times New Roman" w:hAnsi="Times New Roman"/>
                      <w:b w:val="0"/>
                      <w:color w:val="auto"/>
                      <w:sz w:val="24"/>
                      <w:szCs w:val="24"/>
                    </w:rPr>
                    <w:fldChar w:fldCharType="separate"/>
                  </w:r>
                  <w:r>
                    <w:rPr>
                      <w:rFonts w:ascii="Times New Roman" w:hAnsi="Times New Roman"/>
                      <w:b w:val="0"/>
                      <w:noProof/>
                      <w:color w:val="auto"/>
                      <w:sz w:val="24"/>
                      <w:szCs w:val="24"/>
                    </w:rPr>
                    <w:t>14</w:t>
                  </w:r>
                  <w:r w:rsidR="00A915C2" w:rsidRPr="004F1BA3">
                    <w:rPr>
                      <w:rFonts w:ascii="Times New Roman" w:hAnsi="Times New Roman"/>
                      <w:b w:val="0"/>
                      <w:color w:val="auto"/>
                      <w:sz w:val="24"/>
                      <w:szCs w:val="24"/>
                    </w:rPr>
                    <w:fldChar w:fldCharType="end"/>
                  </w:r>
                  <w:r w:rsidRPr="004F1BA3">
                    <w:rPr>
                      <w:rFonts w:ascii="Times New Roman" w:hAnsi="Times New Roman"/>
                      <w:b w:val="0"/>
                      <w:color w:val="auto"/>
                      <w:sz w:val="24"/>
                      <w:szCs w:val="24"/>
                    </w:rPr>
                    <w:t xml:space="preserve"> : Logigramme d’un modèle modulateur</w:t>
                  </w:r>
                  <w:bookmarkEnd w:id="126"/>
                  <w:bookmarkEnd w:id="127"/>
                  <w:bookmarkEnd w:id="128"/>
                </w:p>
                <w:p w:rsidR="00497A92" w:rsidRPr="002E7B21" w:rsidRDefault="00497A92" w:rsidP="004F1BA3">
                  <w:pPr>
                    <w:pStyle w:val="Lgende"/>
                    <w:rPr>
                      <w:rFonts w:eastAsiaTheme="minorHAnsi"/>
                      <w:noProof/>
                      <w:sz w:val="24"/>
                      <w:szCs w:val="24"/>
                    </w:rPr>
                  </w:pPr>
                </w:p>
              </w:txbxContent>
            </v:textbox>
          </v:shape>
        </w:pict>
      </w:r>
    </w:p>
    <w:p w:rsidR="00502DC4" w:rsidRDefault="00502DC4" w:rsidP="00B41CCA">
      <w:pPr>
        <w:spacing w:line="360" w:lineRule="auto"/>
        <w:ind w:left="360"/>
        <w:rPr>
          <w:rFonts w:ascii="Times New Roman" w:hAnsi="Times New Roman" w:cs="Times New Roman"/>
          <w:b/>
          <w:sz w:val="24"/>
          <w:szCs w:val="24"/>
        </w:rPr>
      </w:pPr>
    </w:p>
    <w:p w:rsidR="00502DC4" w:rsidRDefault="00502DC4" w:rsidP="00B41CCA">
      <w:pPr>
        <w:spacing w:line="360" w:lineRule="auto"/>
        <w:ind w:left="360"/>
        <w:rPr>
          <w:rFonts w:ascii="Times New Roman" w:hAnsi="Times New Roman" w:cs="Times New Roman"/>
          <w:b/>
          <w:sz w:val="24"/>
          <w:szCs w:val="24"/>
        </w:rPr>
      </w:pPr>
    </w:p>
    <w:p w:rsidR="00502DC4" w:rsidRDefault="00502DC4" w:rsidP="00B41CCA">
      <w:pPr>
        <w:spacing w:line="360" w:lineRule="auto"/>
        <w:ind w:left="360"/>
        <w:rPr>
          <w:rFonts w:ascii="Times New Roman" w:hAnsi="Times New Roman" w:cs="Times New Roman"/>
          <w:b/>
          <w:sz w:val="24"/>
          <w:szCs w:val="24"/>
        </w:rPr>
      </w:pPr>
    </w:p>
    <w:p w:rsidR="007951B2" w:rsidRDefault="007951B2" w:rsidP="00B41CCA">
      <w:pPr>
        <w:spacing w:line="360" w:lineRule="auto"/>
        <w:rPr>
          <w:rFonts w:ascii="Times New Roman" w:hAnsi="Times New Roman" w:cs="Times New Roman"/>
          <w:b/>
          <w:sz w:val="24"/>
          <w:szCs w:val="24"/>
        </w:rPr>
      </w:pPr>
    </w:p>
    <w:p w:rsidR="005F4263" w:rsidRDefault="00FB208A" w:rsidP="00B41CCA">
      <w:pPr>
        <w:pStyle w:val="Titre2"/>
        <w:numPr>
          <w:ilvl w:val="0"/>
          <w:numId w:val="0"/>
        </w:numPr>
        <w:spacing w:line="360" w:lineRule="auto"/>
      </w:pPr>
      <w:bookmarkStart w:id="129" w:name="_Toc401588052"/>
      <w:r>
        <w:lastRenderedPageBreak/>
        <w:t xml:space="preserve">II.5    </w:t>
      </w:r>
      <w:r w:rsidR="005F4263" w:rsidRPr="007951B2">
        <w:t xml:space="preserve">Modèle </w:t>
      </w:r>
      <w:r w:rsidR="00885C33">
        <w:t xml:space="preserve">du </w:t>
      </w:r>
      <w:r w:rsidR="005F4263" w:rsidRPr="007951B2">
        <w:t>dé</w:t>
      </w:r>
      <w:r w:rsidR="00064DFA" w:rsidRPr="007951B2">
        <w:t>modulateur</w:t>
      </w:r>
      <w:bookmarkEnd w:id="129"/>
      <w:r w:rsidR="00064DFA" w:rsidRPr="007951B2">
        <w:t> </w:t>
      </w:r>
    </w:p>
    <w:p w:rsidR="007C590F" w:rsidRPr="007C590F" w:rsidRDefault="009D47F4" w:rsidP="00B41CCA">
      <w:pPr>
        <w:tabs>
          <w:tab w:val="left" w:pos="3206"/>
        </w:tabs>
        <w:spacing w:line="360" w:lineRule="auto"/>
      </w:pPr>
      <w:r>
        <w:tab/>
      </w:r>
    </w:p>
    <w:p w:rsidR="005F4263" w:rsidRDefault="00A915C2" w:rsidP="00B41CCA">
      <w:pPr>
        <w:spacing w:line="360" w:lineRule="auto"/>
        <w:rPr>
          <w:sz w:val="24"/>
          <w:szCs w:val="24"/>
        </w:rPr>
      </w:pPr>
      <w:r>
        <w:rPr>
          <w:noProof/>
          <w:sz w:val="24"/>
          <w:szCs w:val="24"/>
          <w:lang w:eastAsia="fr-FR"/>
        </w:rPr>
        <w:pict>
          <v:group id="_x0000_s1836" style="position:absolute;margin-left:46.85pt;margin-top:12.9pt;width:402.75pt;height:564pt;z-index:251654144" coordorigin="2355,3545" coordsize="8055,11280">
            <v:group id="_x0000_s1059" style="position:absolute;left:2355;top:3545;width:8055;height:11280" coordorigin="3120,3780" coordsize="8055,11280">
              <v:rect id="_x0000_s1060" style="position:absolute;left:4590;top:3780;width:2175;height:450">
                <v:textbox style="mso-next-textbox:#_x0000_s1060">
                  <w:txbxContent>
                    <w:p w:rsidR="00497A92" w:rsidRPr="00D2624D" w:rsidRDefault="00497A92" w:rsidP="005F4263">
                      <w:pPr>
                        <w:jc w:val="center"/>
                        <w:rPr>
                          <w:sz w:val="24"/>
                          <w:szCs w:val="24"/>
                        </w:rPr>
                      </w:pPr>
                      <w:r w:rsidRPr="00D2624D">
                        <w:rPr>
                          <w:sz w:val="24"/>
                          <w:szCs w:val="24"/>
                        </w:rPr>
                        <w:t>Entrées (s_hat,n)</w:t>
                      </w:r>
                    </w:p>
                  </w:txbxContent>
                </v:textbox>
              </v:rect>
              <v:shape id="_x0000_s1061" type="#_x0000_t32" style="position:absolute;left:5670;top:4230;width:0;height:855" o:connectortype="straight">
                <v:stroke endarrow="block"/>
              </v:shape>
              <v:shape id="_x0000_s1062" type="#_x0000_t4" style="position:absolute;left:4890;top:5085;width:1575;height:1200">
                <v:textbox style="mso-next-textbox:#_x0000_s1062">
                  <w:txbxContent>
                    <w:p w:rsidR="00497A92" w:rsidRDefault="00497A92" w:rsidP="005F4263">
                      <w:pPr>
                        <w:jc w:val="center"/>
                      </w:pPr>
                      <w:r>
                        <w:t>M=2^n==2</w:t>
                      </w:r>
                    </w:p>
                  </w:txbxContent>
                </v:textbox>
              </v:shape>
              <v:oval id="_x0000_s1063" style="position:absolute;left:6390;top:5610;width:180;height:143"/>
              <v:shape id="_x0000_s1064" type="#_x0000_t32" style="position:absolute;left:6585;top:5678;width:3030;height:0" o:connectortype="straight"/>
              <v:shape id="_x0000_s1065" type="#_x0000_t32" style="position:absolute;left:9615;top:5678;width:0;height:825" o:connectortype="straight">
                <v:stroke endarrow="block"/>
              </v:shape>
              <v:shape id="_x0000_s1066" type="#_x0000_t4" style="position:absolute;left:4380;top:6585;width:2595;height:1283">
                <v:textbox style="mso-next-textbox:#_x0000_s1066">
                  <w:txbxContent>
                    <w:p w:rsidR="00497A92" w:rsidRPr="00323A29" w:rsidRDefault="00497A92" w:rsidP="005F4263">
                      <w:pPr>
                        <w:rPr>
                          <w:lang w:val="en-US"/>
                        </w:rPr>
                      </w:pPr>
                      <w:r w:rsidRPr="00323A29">
                        <w:rPr>
                          <w:sz w:val="18"/>
                          <w:szCs w:val="18"/>
                          <w:lang w:val="en-US"/>
                        </w:rPr>
                        <w:t>abs(s_hat(j)+1&lt;abs(s_hat</w:t>
                      </w:r>
                      <w:r w:rsidRPr="00323A29">
                        <w:rPr>
                          <w:lang w:val="en-US"/>
                        </w:rPr>
                        <w:t>(j)-</w:t>
                      </w:r>
                      <w:r w:rsidRPr="00323A29">
                        <w:rPr>
                          <w:sz w:val="18"/>
                          <w:szCs w:val="18"/>
                          <w:lang w:val="en-US"/>
                        </w:rPr>
                        <w:t>1</w:t>
                      </w:r>
                    </w:p>
                  </w:txbxContent>
                </v:textbox>
              </v:shape>
              <v:rect id="_x0000_s1067" style="position:absolute;left:8040;top:6503;width:3135;height:494">
                <v:textbox style="mso-next-textbox:#_x0000_s1067">
                  <w:txbxContent>
                    <w:p w:rsidR="00497A92" w:rsidRPr="00940D3F" w:rsidRDefault="00497A92" w:rsidP="005F4263">
                      <w:pPr>
                        <w:rPr>
                          <w:sz w:val="18"/>
                          <w:szCs w:val="18"/>
                        </w:rPr>
                      </w:pPr>
                      <w:r>
                        <w:rPr>
                          <w:sz w:val="18"/>
                          <w:szCs w:val="18"/>
                        </w:rPr>
                        <w:t>Point=(</w:t>
                      </w:r>
                      <w:r w:rsidR="00A915C2" w:rsidRPr="00267884">
                        <w:rPr>
                          <w:rFonts w:eastAsia="Times New Roman"/>
                          <w:sz w:val="18"/>
                          <w:szCs w:val="18"/>
                        </w:rPr>
                        <w:fldChar w:fldCharType="begin"/>
                      </w:r>
                      <w:r w:rsidRPr="00267884">
                        <w:rPr>
                          <w:rFonts w:eastAsia="Times New Roman"/>
                          <w:sz w:val="18"/>
                          <w:szCs w:val="18"/>
                        </w:rPr>
                        <w:instrText xml:space="preserve"> QUOTE </w:instrText>
                      </w:r>
                      <w:r w:rsidR="00165742" w:rsidRPr="00A915C2">
                        <w:rPr>
                          <w:position w:val="-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85pt;height:12.85pt" equationxml="&lt;">
                            <v:imagedata r:id="rId42" o:title="" chromakey="white"/>
                          </v:shape>
                        </w:pict>
                      </w:r>
                      <w:r w:rsidRPr="00267884">
                        <w:rPr>
                          <w:rFonts w:eastAsia="Times New Roman"/>
                          <w:sz w:val="18"/>
                          <w:szCs w:val="18"/>
                        </w:rPr>
                        <w:instrText xml:space="preserve"> </w:instrText>
                      </w:r>
                      <w:r w:rsidR="00A915C2" w:rsidRPr="00267884">
                        <w:rPr>
                          <w:rFonts w:eastAsia="Times New Roman"/>
                          <w:sz w:val="18"/>
                          <w:szCs w:val="18"/>
                        </w:rPr>
                        <w:fldChar w:fldCharType="separate"/>
                      </w:r>
                      <w:r w:rsidR="00165742" w:rsidRPr="00A915C2">
                        <w:rPr>
                          <w:position w:val="-8"/>
                        </w:rPr>
                        <w:pict>
                          <v:shape id="_x0000_i1027" type="#_x0000_t75" style="width:18.85pt;height:12.85pt" equationxml="&lt;">
                            <v:imagedata r:id="rId42" o:title="" chromakey="white"/>
                          </v:shape>
                        </w:pict>
                      </w:r>
                      <w:r w:rsidR="00A915C2" w:rsidRPr="00267884">
                        <w:rPr>
                          <w:rFonts w:eastAsia="Times New Roman"/>
                          <w:sz w:val="18"/>
                          <w:szCs w:val="18"/>
                        </w:rPr>
                        <w:fldChar w:fldCharType="end"/>
                      </w:r>
                      <w:r w:rsidRPr="00267884">
                        <w:rPr>
                          <w:rFonts w:eastAsia="Times New Roman"/>
                          <w:sz w:val="18"/>
                          <w:szCs w:val="18"/>
                        </w:rPr>
                        <w:t xml:space="preserve">   </w:t>
                      </w:r>
                      <w:r w:rsidR="00A915C2" w:rsidRPr="00267884">
                        <w:rPr>
                          <w:rFonts w:eastAsia="Times New Roman"/>
                          <w:sz w:val="18"/>
                          <w:szCs w:val="18"/>
                        </w:rPr>
                        <w:fldChar w:fldCharType="begin"/>
                      </w:r>
                      <w:r w:rsidRPr="00267884">
                        <w:rPr>
                          <w:rFonts w:eastAsia="Times New Roman"/>
                          <w:sz w:val="18"/>
                          <w:szCs w:val="18"/>
                        </w:rPr>
                        <w:instrText xml:space="preserve"> QUOTE </w:instrText>
                      </w:r>
                      <w:r w:rsidR="00165742" w:rsidRPr="00A915C2">
                        <w:rPr>
                          <w:position w:val="-8"/>
                        </w:rPr>
                        <w:pict>
                          <v:shape id="_x0000_i1028" type="#_x0000_t75" style="width:22.3pt;height:12.85pt" equationxml="&lt;">
                            <v:imagedata r:id="rId43" o:title="" chromakey="white"/>
                          </v:shape>
                        </w:pict>
                      </w:r>
                      <w:r w:rsidRPr="00267884">
                        <w:rPr>
                          <w:rFonts w:eastAsia="Times New Roman"/>
                          <w:sz w:val="18"/>
                          <w:szCs w:val="18"/>
                        </w:rPr>
                        <w:instrText xml:space="preserve"> </w:instrText>
                      </w:r>
                      <w:r w:rsidR="00A915C2" w:rsidRPr="00267884">
                        <w:rPr>
                          <w:rFonts w:eastAsia="Times New Roman"/>
                          <w:sz w:val="18"/>
                          <w:szCs w:val="18"/>
                        </w:rPr>
                        <w:fldChar w:fldCharType="separate"/>
                      </w:r>
                      <w:r w:rsidR="00165742" w:rsidRPr="00A915C2">
                        <w:rPr>
                          <w:position w:val="-8"/>
                        </w:rPr>
                        <w:pict>
                          <v:shape id="_x0000_i1029" type="#_x0000_t75" style="width:22.3pt;height:12.85pt" equationxml="&lt;">
                            <v:imagedata r:id="rId43" o:title="" chromakey="white"/>
                          </v:shape>
                        </w:pict>
                      </w:r>
                      <w:r w:rsidR="00A915C2" w:rsidRPr="00267884">
                        <w:rPr>
                          <w:rFonts w:eastAsia="Times New Roman"/>
                          <w:sz w:val="18"/>
                          <w:szCs w:val="18"/>
                        </w:rPr>
                        <w:fldChar w:fldCharType="end"/>
                      </w:r>
                      <w:r w:rsidRPr="00267884">
                        <w:rPr>
                          <w:rFonts w:eastAsia="Times New Roman"/>
                          <w:sz w:val="18"/>
                          <w:szCs w:val="18"/>
                        </w:rPr>
                        <w:t xml:space="preserve">     </w:t>
                      </w:r>
                      <w:r w:rsidR="00A915C2" w:rsidRPr="00267884">
                        <w:rPr>
                          <w:rFonts w:eastAsia="Times New Roman"/>
                          <w:sz w:val="18"/>
                          <w:szCs w:val="18"/>
                        </w:rPr>
                        <w:fldChar w:fldCharType="begin"/>
                      </w:r>
                      <w:r w:rsidRPr="00267884">
                        <w:rPr>
                          <w:rFonts w:eastAsia="Times New Roman"/>
                          <w:sz w:val="18"/>
                          <w:szCs w:val="18"/>
                        </w:rPr>
                        <w:instrText xml:space="preserve"> QUOTE </w:instrText>
                      </w:r>
                      <w:r w:rsidR="00165742" w:rsidRPr="00A915C2">
                        <w:rPr>
                          <w:position w:val="-8"/>
                        </w:rPr>
                        <w:pict>
                          <v:shape id="_x0000_i1030" type="#_x0000_t75" style="width:22.3pt;height:12.85pt" equationxml="&lt;">
                            <v:imagedata r:id="rId44" o:title="" chromakey="white"/>
                          </v:shape>
                        </w:pict>
                      </w:r>
                      <w:r w:rsidRPr="00267884">
                        <w:rPr>
                          <w:rFonts w:eastAsia="Times New Roman"/>
                          <w:sz w:val="18"/>
                          <w:szCs w:val="18"/>
                        </w:rPr>
                        <w:instrText xml:space="preserve"> </w:instrText>
                      </w:r>
                      <w:r w:rsidR="00A915C2" w:rsidRPr="00267884">
                        <w:rPr>
                          <w:rFonts w:eastAsia="Times New Roman"/>
                          <w:sz w:val="18"/>
                          <w:szCs w:val="18"/>
                        </w:rPr>
                        <w:fldChar w:fldCharType="separate"/>
                      </w:r>
                      <w:r w:rsidR="00165742" w:rsidRPr="00A915C2">
                        <w:rPr>
                          <w:position w:val="-8"/>
                        </w:rPr>
                        <w:pict>
                          <v:shape id="_x0000_i1031" type="#_x0000_t75" style="width:22.3pt;height:12.85pt" equationxml="&lt;">
                            <v:imagedata r:id="rId44" o:title="" chromakey="white"/>
                          </v:shape>
                        </w:pict>
                      </w:r>
                      <w:r w:rsidR="00A915C2" w:rsidRPr="00267884">
                        <w:rPr>
                          <w:rFonts w:eastAsia="Times New Roman"/>
                          <w:sz w:val="18"/>
                          <w:szCs w:val="18"/>
                        </w:rPr>
                        <w:fldChar w:fldCharType="end"/>
                      </w:r>
                      <w:r w:rsidRPr="00267884">
                        <w:rPr>
                          <w:rFonts w:eastAsia="Times New Roman"/>
                          <w:sz w:val="18"/>
                          <w:szCs w:val="18"/>
                        </w:rPr>
                        <w:t xml:space="preserve">     </w:t>
                      </w:r>
                      <w:r w:rsidR="00A915C2" w:rsidRPr="00267884">
                        <w:rPr>
                          <w:rFonts w:eastAsia="Times New Roman"/>
                          <w:sz w:val="18"/>
                          <w:szCs w:val="18"/>
                        </w:rPr>
                        <w:fldChar w:fldCharType="begin"/>
                      </w:r>
                      <w:r w:rsidRPr="00267884">
                        <w:rPr>
                          <w:rFonts w:eastAsia="Times New Roman"/>
                          <w:sz w:val="18"/>
                          <w:szCs w:val="18"/>
                        </w:rPr>
                        <w:instrText xml:space="preserve"> QUOTE </w:instrText>
                      </w:r>
                      <w:r w:rsidR="00165742" w:rsidRPr="00A915C2">
                        <w:rPr>
                          <w:position w:val="-8"/>
                        </w:rPr>
                        <w:pict>
                          <v:shape id="_x0000_i1032" type="#_x0000_t75" style="width:20.55pt;height:12.85pt" equationxml="&lt;">
                            <v:imagedata r:id="rId45" o:title="" chromakey="white"/>
                          </v:shape>
                        </w:pict>
                      </w:r>
                      <w:r w:rsidRPr="00267884">
                        <w:rPr>
                          <w:rFonts w:eastAsia="Times New Roman"/>
                          <w:sz w:val="18"/>
                          <w:szCs w:val="18"/>
                        </w:rPr>
                        <w:instrText xml:space="preserve"> </w:instrText>
                      </w:r>
                      <w:r w:rsidR="00A915C2" w:rsidRPr="00267884">
                        <w:rPr>
                          <w:rFonts w:eastAsia="Times New Roman"/>
                          <w:sz w:val="18"/>
                          <w:szCs w:val="18"/>
                        </w:rPr>
                        <w:fldChar w:fldCharType="separate"/>
                      </w:r>
                      <w:r w:rsidR="00165742" w:rsidRPr="00A915C2">
                        <w:rPr>
                          <w:position w:val="-8"/>
                        </w:rPr>
                        <w:pict>
                          <v:shape id="_x0000_i1033" type="#_x0000_t75" style="width:20.55pt;height:12.85pt" equationxml="&lt;">
                            <v:imagedata r:id="rId45" o:title="" chromakey="white"/>
                          </v:shape>
                        </w:pict>
                      </w:r>
                      <w:r w:rsidR="00A915C2" w:rsidRPr="00267884">
                        <w:rPr>
                          <w:rFonts w:eastAsia="Times New Roman"/>
                          <w:sz w:val="18"/>
                          <w:szCs w:val="18"/>
                        </w:rPr>
                        <w:fldChar w:fldCharType="end"/>
                      </w:r>
                      <w:r w:rsidRPr="00267884">
                        <w:rPr>
                          <w:rFonts w:eastAsia="Times New Roman"/>
                          <w:sz w:val="18"/>
                          <w:szCs w:val="18"/>
                        </w:rPr>
                        <w:t xml:space="preserve">)    </w:t>
                      </w:r>
                    </w:p>
                  </w:txbxContent>
                </v:textbox>
              </v:rect>
              <v:shape id="_x0000_s1068" type="#_x0000_t32" style="position:absolute;left:9619;top:8737;width:2;height:450" o:connectortype="straight">
                <v:stroke endarrow="block"/>
              </v:shape>
              <v:rect id="_x0000_s1069" style="position:absolute;left:8520;top:7470;width:2220;height:495">
                <v:textbox style="mso-next-textbox:#_x0000_s1069">
                  <w:txbxContent>
                    <w:p w:rsidR="00497A92" w:rsidRDefault="00497A92" w:rsidP="005F4263">
                      <w:pPr>
                        <w:jc w:val="center"/>
                      </w:pPr>
                      <w:r>
                        <w:t>l=s_hat(j) (1   1   1   1)</w:t>
                      </w:r>
                    </w:p>
                  </w:txbxContent>
                </v:textbox>
              </v:rect>
              <v:shape id="_x0000_s1070" type="#_x0000_t32" style="position:absolute;left:9615;top:6997;width:0;height:503" o:connectortype="straight">
                <v:stroke endarrow="block"/>
              </v:shape>
              <v:rect id="_x0000_s1071" style="position:absolute;left:8565;top:8280;width:2220;height:457">
                <v:textbox style="mso-next-textbox:#_x0000_s1071">
                  <w:txbxContent>
                    <w:p w:rsidR="00497A92" w:rsidRDefault="00497A92" w:rsidP="005F4263">
                      <w:pPr>
                        <w:jc w:val="center"/>
                      </w:pPr>
                      <w:r>
                        <w:t>dist=abs (l-point)</w:t>
                      </w:r>
                    </w:p>
                  </w:txbxContent>
                </v:textbox>
              </v:rect>
              <v:shape id="_x0000_s1072" type="#_x0000_t32" style="position:absolute;left:9617;top:7980;width:0;height:300" o:connectortype="straight">
                <v:stroke endarrow="block"/>
              </v:shape>
              <v:oval id="_x0000_s1073" style="position:absolute;left:6975;top:7162;width:180;height:143"/>
              <v:shape id="_x0000_s1074" type="#_x0000_t32" style="position:absolute;left:7155;top:7237;width:271;height:0" o:connectortype="straight"/>
              <v:shape id="_x0000_s1075" type="#_x0000_t32" style="position:absolute;left:7425;top:7252;width:1;height:878;flip:x" o:connectortype="straight">
                <v:stroke endarrow="block"/>
              </v:shape>
              <v:shape id="_x0000_s1076" type="#_x0000_t32" style="position:absolute;left:5670;top:7868;width:1;height:262" o:connectortype="straight">
                <v:stroke endarrow="block"/>
              </v:shape>
              <v:rect id="_x0000_s1077" style="position:absolute;left:6720;top:8145;width:1320;height:488">
                <v:textbox style="mso-next-textbox:#_x0000_s1077">
                  <w:txbxContent>
                    <w:p w:rsidR="00497A92" w:rsidRDefault="00497A92" w:rsidP="005F4263">
                      <w:r>
                        <w:t>b_hat(j)=0</w:t>
                      </w:r>
                    </w:p>
                    <w:p w:rsidR="00497A92" w:rsidRDefault="00497A92" w:rsidP="005F4263"/>
                  </w:txbxContent>
                </v:textbox>
              </v:rect>
              <v:rect id="_x0000_s1078" style="position:absolute;left:4980;top:8145;width:1305;height:488">
                <v:textbox style="mso-next-textbox:#_x0000_s1078">
                  <w:txbxContent>
                    <w:p w:rsidR="00497A92" w:rsidRDefault="00497A92" w:rsidP="005F4263">
                      <w:r>
                        <w:t>b_hat(j)=1</w:t>
                      </w:r>
                    </w:p>
                  </w:txbxContent>
                </v:textbox>
              </v:rect>
              <v:shape id="_x0000_s1079" type="#_x0000_t32" style="position:absolute;left:7425;top:8633;width:0;height:690" o:connectortype="straight"/>
              <v:shape id="_x0000_s1080" type="#_x0000_t32" style="position:absolute;left:5670;top:8625;width:1;height:698;flip:x" o:connectortype="straight"/>
              <v:shape id="_x0000_s1081" type="#_x0000_t32" style="position:absolute;left:3780;top:9315;width:3645;height:1;flip:x" o:connectortype="straight"/>
              <v:shape id="_x0000_s1082" type="#_x0000_t32" style="position:absolute;left:3780;top:6360;width:0;height:2955;flip:y" o:connectortype="straight"/>
              <v:shape id="_x0000_s1083" type="#_x0000_t32" style="position:absolute;left:3780;top:6360;width:1891;height:0" o:connectortype="straight">
                <v:stroke endarrow="block"/>
              </v:shape>
              <v:rect id="_x0000_s1084" style="position:absolute;left:8565;top:9187;width:2220;height:473">
                <v:textbox style="mso-next-textbox:#_x0000_s1084">
                  <w:txbxContent>
                    <w:p w:rsidR="00497A92" w:rsidRDefault="00497A92" w:rsidP="005F4263">
                      <w:pPr>
                        <w:jc w:val="center"/>
                      </w:pPr>
                      <w:r>
                        <w:t>I=position min(dist)</w:t>
                      </w:r>
                    </w:p>
                  </w:txbxContent>
                </v:textbox>
              </v:rect>
              <v:shape id="_x0000_s1085" type="#_x0000_t32" style="position:absolute;left:9615;top:9660;width:6;height:367" o:connectortype="straight">
                <v:stroke endarrow="block"/>
              </v:shape>
              <v:rect id="_x0000_s1086" style="position:absolute;left:8565;top:10027;width:2220;height:3683">
                <v:textbox style="mso-next-textbox:#_x0000_s1086">
                  <w:txbxContent>
                    <w:p w:rsidR="00497A92" w:rsidRPr="00602F96" w:rsidRDefault="00497A92" w:rsidP="005F4263">
                      <w:pPr>
                        <w:spacing w:line="240" w:lineRule="auto"/>
                        <w:rPr>
                          <w:sz w:val="18"/>
                          <w:szCs w:val="18"/>
                          <w:lang w:val="en-US"/>
                        </w:rPr>
                      </w:pPr>
                      <w:r w:rsidRPr="00602F96">
                        <w:rPr>
                          <w:sz w:val="18"/>
                          <w:szCs w:val="18"/>
                          <w:lang w:val="en-US"/>
                        </w:rPr>
                        <w:t>Switch I</w:t>
                      </w:r>
                    </w:p>
                    <w:p w:rsidR="00497A92" w:rsidRPr="00602F96" w:rsidRDefault="00497A92" w:rsidP="005F4263">
                      <w:pPr>
                        <w:spacing w:line="240" w:lineRule="auto"/>
                        <w:rPr>
                          <w:sz w:val="18"/>
                          <w:szCs w:val="18"/>
                          <w:lang w:val="en-US"/>
                        </w:rPr>
                      </w:pPr>
                      <w:r w:rsidRPr="00602F96">
                        <w:rPr>
                          <w:sz w:val="18"/>
                          <w:szCs w:val="18"/>
                          <w:lang w:val="en-US"/>
                        </w:rPr>
                        <w:t>Case 1         b_hat (j,1)=0</w:t>
                      </w:r>
                    </w:p>
                    <w:p w:rsidR="00497A92" w:rsidRDefault="00497A92" w:rsidP="005F4263">
                      <w:pPr>
                        <w:spacing w:line="240" w:lineRule="auto"/>
                        <w:rPr>
                          <w:sz w:val="18"/>
                          <w:szCs w:val="18"/>
                          <w:lang w:val="en-US"/>
                        </w:rPr>
                      </w:pPr>
                      <w:r w:rsidRPr="00602F96">
                        <w:rPr>
                          <w:sz w:val="18"/>
                          <w:szCs w:val="18"/>
                          <w:lang w:val="en-US"/>
                        </w:rPr>
                        <w:t xml:space="preserve">                     </w:t>
                      </w:r>
                      <w:r>
                        <w:rPr>
                          <w:sz w:val="18"/>
                          <w:szCs w:val="18"/>
                          <w:lang w:val="en-US"/>
                        </w:rPr>
                        <w:t>b</w:t>
                      </w:r>
                      <w:r w:rsidRPr="00602F96">
                        <w:rPr>
                          <w:sz w:val="18"/>
                          <w:szCs w:val="18"/>
                          <w:lang w:val="en-US"/>
                        </w:rPr>
                        <w:t>_hat(j,2)=0</w:t>
                      </w:r>
                    </w:p>
                    <w:p w:rsidR="00497A92" w:rsidRPr="00602F96" w:rsidRDefault="00497A92" w:rsidP="005F4263">
                      <w:pPr>
                        <w:spacing w:line="240" w:lineRule="auto"/>
                        <w:rPr>
                          <w:sz w:val="18"/>
                          <w:szCs w:val="18"/>
                          <w:lang w:val="en-US"/>
                        </w:rPr>
                      </w:pPr>
                      <w:r>
                        <w:rPr>
                          <w:sz w:val="18"/>
                          <w:szCs w:val="18"/>
                          <w:lang w:val="en-US"/>
                        </w:rPr>
                        <w:t xml:space="preserve">Case 2         </w:t>
                      </w:r>
                      <w:r w:rsidRPr="00602F96">
                        <w:rPr>
                          <w:sz w:val="18"/>
                          <w:szCs w:val="18"/>
                          <w:lang w:val="en-US"/>
                        </w:rPr>
                        <w:t>b_hat (j,1)=0</w:t>
                      </w:r>
                    </w:p>
                    <w:p w:rsidR="00497A92" w:rsidRDefault="00497A92" w:rsidP="005F4263">
                      <w:pPr>
                        <w:spacing w:line="240" w:lineRule="auto"/>
                        <w:rPr>
                          <w:sz w:val="18"/>
                          <w:szCs w:val="18"/>
                          <w:lang w:val="en-US"/>
                        </w:rPr>
                      </w:pPr>
                      <w:r w:rsidRPr="00602F96">
                        <w:rPr>
                          <w:sz w:val="18"/>
                          <w:szCs w:val="18"/>
                          <w:lang w:val="en-US"/>
                        </w:rPr>
                        <w:t xml:space="preserve">                     </w:t>
                      </w:r>
                      <w:r>
                        <w:rPr>
                          <w:sz w:val="18"/>
                          <w:szCs w:val="18"/>
                          <w:lang w:val="en-US"/>
                        </w:rPr>
                        <w:t>b</w:t>
                      </w:r>
                      <w:r w:rsidRPr="00602F96">
                        <w:rPr>
                          <w:sz w:val="18"/>
                          <w:szCs w:val="18"/>
                          <w:lang w:val="en-US"/>
                        </w:rPr>
                        <w:t>_</w:t>
                      </w:r>
                      <w:r>
                        <w:rPr>
                          <w:sz w:val="18"/>
                          <w:szCs w:val="18"/>
                          <w:lang w:val="en-US"/>
                        </w:rPr>
                        <w:t>hat(j,2)=1</w:t>
                      </w:r>
                    </w:p>
                    <w:p w:rsidR="00497A92" w:rsidRPr="00602F96" w:rsidRDefault="00497A92" w:rsidP="005F4263">
                      <w:pPr>
                        <w:spacing w:line="240" w:lineRule="auto"/>
                        <w:rPr>
                          <w:sz w:val="18"/>
                          <w:szCs w:val="18"/>
                          <w:lang w:val="en-US"/>
                        </w:rPr>
                      </w:pPr>
                      <w:r w:rsidRPr="00602F96">
                        <w:rPr>
                          <w:sz w:val="18"/>
                          <w:szCs w:val="18"/>
                          <w:lang w:val="en-US"/>
                        </w:rPr>
                        <w:t xml:space="preserve">Case </w:t>
                      </w:r>
                      <w:r>
                        <w:rPr>
                          <w:sz w:val="18"/>
                          <w:szCs w:val="18"/>
                          <w:lang w:val="en-US"/>
                        </w:rPr>
                        <w:t>3         b_hat (j,1)=1</w:t>
                      </w:r>
                    </w:p>
                    <w:p w:rsidR="00497A92" w:rsidRDefault="00497A92" w:rsidP="005F4263">
                      <w:pPr>
                        <w:spacing w:line="240" w:lineRule="auto"/>
                        <w:rPr>
                          <w:sz w:val="18"/>
                          <w:szCs w:val="18"/>
                          <w:lang w:val="en-US"/>
                        </w:rPr>
                      </w:pPr>
                      <w:r w:rsidRPr="00602F96">
                        <w:rPr>
                          <w:sz w:val="18"/>
                          <w:szCs w:val="18"/>
                          <w:lang w:val="en-US"/>
                        </w:rPr>
                        <w:t xml:space="preserve">                     </w:t>
                      </w:r>
                      <w:r>
                        <w:rPr>
                          <w:sz w:val="18"/>
                          <w:szCs w:val="18"/>
                          <w:lang w:val="en-US"/>
                        </w:rPr>
                        <w:t>b</w:t>
                      </w:r>
                      <w:r w:rsidRPr="00602F96">
                        <w:rPr>
                          <w:sz w:val="18"/>
                          <w:szCs w:val="18"/>
                          <w:lang w:val="en-US"/>
                        </w:rPr>
                        <w:t>_</w:t>
                      </w:r>
                      <w:r>
                        <w:rPr>
                          <w:sz w:val="18"/>
                          <w:szCs w:val="18"/>
                          <w:lang w:val="en-US"/>
                        </w:rPr>
                        <w:t>hat(j,2)=1</w:t>
                      </w:r>
                    </w:p>
                    <w:p w:rsidR="00497A92" w:rsidRPr="00602F96" w:rsidRDefault="00497A92" w:rsidP="005F4263">
                      <w:pPr>
                        <w:spacing w:line="240" w:lineRule="auto"/>
                        <w:rPr>
                          <w:sz w:val="18"/>
                          <w:szCs w:val="18"/>
                          <w:lang w:val="en-US"/>
                        </w:rPr>
                      </w:pPr>
                      <w:r>
                        <w:rPr>
                          <w:sz w:val="18"/>
                          <w:szCs w:val="18"/>
                          <w:lang w:val="en-US"/>
                        </w:rPr>
                        <w:t>Case 4         b_hat (j,1)=1</w:t>
                      </w:r>
                    </w:p>
                    <w:p w:rsidR="00497A92" w:rsidRDefault="00497A92" w:rsidP="005F4263">
                      <w:pPr>
                        <w:spacing w:line="240" w:lineRule="auto"/>
                        <w:rPr>
                          <w:sz w:val="18"/>
                          <w:szCs w:val="18"/>
                          <w:lang w:val="en-US"/>
                        </w:rPr>
                      </w:pPr>
                      <w:r w:rsidRPr="00602F96">
                        <w:rPr>
                          <w:sz w:val="18"/>
                          <w:szCs w:val="18"/>
                          <w:lang w:val="en-US"/>
                        </w:rPr>
                        <w:t xml:space="preserve">                     </w:t>
                      </w:r>
                      <w:r>
                        <w:rPr>
                          <w:sz w:val="18"/>
                          <w:szCs w:val="18"/>
                          <w:lang w:val="en-US"/>
                        </w:rPr>
                        <w:t>b</w:t>
                      </w:r>
                      <w:r w:rsidRPr="00602F96">
                        <w:rPr>
                          <w:sz w:val="18"/>
                          <w:szCs w:val="18"/>
                          <w:lang w:val="en-US"/>
                        </w:rPr>
                        <w:t>_hat(j,2)=0</w:t>
                      </w:r>
                    </w:p>
                    <w:p w:rsidR="00497A92" w:rsidRPr="00602F96" w:rsidRDefault="00497A92" w:rsidP="005F4263">
                      <w:pPr>
                        <w:spacing w:line="240" w:lineRule="auto"/>
                        <w:rPr>
                          <w:sz w:val="18"/>
                          <w:szCs w:val="18"/>
                          <w:lang w:val="en-US"/>
                        </w:rPr>
                      </w:pPr>
                    </w:p>
                  </w:txbxContent>
                </v:textbox>
              </v:rect>
              <v:shape id="_x0000_s1087" type="#_x0000_t32" style="position:absolute;left:9765;top:13710;width:0;height:495" o:connectortype="straight"/>
              <v:shape id="_x0000_s1088" type="#_x0000_t32" style="position:absolute;left:8295;top:14205;width:1470;height:0;flip:x" o:connectortype="straight"/>
              <v:shape id="_x0000_s1089" type="#_x0000_t32" style="position:absolute;left:8295;top:7252;width:0;height:6953;flip:y" o:connectortype="straight"/>
              <v:shape id="_x0000_s1090" type="#_x0000_t32" style="position:absolute;left:8295;top:7237;width:1320;height:0" o:connectortype="straight">
                <v:stroke endarrow="block"/>
              </v:shape>
              <v:shape id="_x0000_s1091" type="#_x0000_t32" style="position:absolute;left:5670;top:9323;width:0;height:5737" o:connectortype="straight"/>
              <v:shape id="_x0000_s1092" type="#_x0000_t32" style="position:absolute;left:9765;top:14205;width:0;height:855" o:connectortype="straight"/>
              <v:shape id="_x0000_s1093" type="#_x0000_t32" style="position:absolute;left:3120;top:15060;width:6645;height:0;flip:x" o:connectortype="straight"/>
              <v:shape id="_x0000_s1094" type="#_x0000_t32" style="position:absolute;left:3120;top:4800;width:0;height:10260;flip:y" o:connectortype="straight"/>
              <v:shape id="_x0000_s1095" type="#_x0000_t32" style="position:absolute;left:3120;top:4800;width:2550;height:0" o:connectortype="straight">
                <v:stroke endarrow="block"/>
              </v:shape>
            </v:group>
            <v:shape id="_x0000_s1058" type="#_x0000_t32" style="position:absolute;left:4906;top:6067;width:0;height:300" o:connectortype="straight">
              <v:stroke endarrow="block"/>
            </v:shape>
          </v:group>
        </w:pict>
      </w:r>
      <w:r w:rsidRPr="00A915C2">
        <w:rPr>
          <w:noProof/>
        </w:rPr>
        <w:pict>
          <v:shape id="_x0000_s1328" type="#_x0000_t202" style="position:absolute;margin-left:46.85pt;margin-top:590.75pt;width:402.75pt;height:24.65pt;z-index:251675136" stroked="f">
            <v:textbox style="mso-next-textbox:#_x0000_s1328;mso-fit-shape-to-text:t" inset="0,0,0,0">
              <w:txbxContent>
                <w:p w:rsidR="00497A92" w:rsidRPr="00013CBC" w:rsidRDefault="00497A92" w:rsidP="00387712">
                  <w:pPr>
                    <w:pStyle w:val="Lgende"/>
                    <w:rPr>
                      <w:rFonts w:eastAsiaTheme="minorHAnsi"/>
                      <w:noProof/>
                      <w:sz w:val="24"/>
                      <w:szCs w:val="24"/>
                    </w:rPr>
                  </w:pPr>
                </w:p>
              </w:txbxContent>
            </v:textbox>
          </v:shape>
        </w:pict>
      </w: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Pr="002C363B" w:rsidRDefault="005F4263" w:rsidP="00B41CCA">
      <w:pPr>
        <w:spacing w:line="360" w:lineRule="auto"/>
        <w:rPr>
          <w:sz w:val="24"/>
          <w:szCs w:val="24"/>
        </w:rPr>
      </w:pPr>
    </w:p>
    <w:p w:rsidR="005F4263" w:rsidRDefault="00A915C2" w:rsidP="00B41CCA">
      <w:pPr>
        <w:spacing w:line="360" w:lineRule="auto"/>
        <w:rPr>
          <w:sz w:val="24"/>
          <w:szCs w:val="24"/>
        </w:rPr>
      </w:pPr>
      <w:r w:rsidRPr="00A915C2">
        <w:rPr>
          <w:noProof/>
        </w:rPr>
        <w:pict>
          <v:shape id="_x0000_s1376" type="#_x0000_t202" style="position:absolute;margin-left:46.85pt;margin-top:31.35pt;width:402.75pt;height:35.6pt;z-index:251703808" stroked="f">
            <v:textbox style="mso-next-textbox:#_x0000_s1376" inset="0,0,0,0">
              <w:txbxContent>
                <w:p w:rsidR="00497A92" w:rsidRPr="00387712" w:rsidRDefault="00497A92" w:rsidP="004F1BA3">
                  <w:pPr>
                    <w:spacing w:line="360" w:lineRule="auto"/>
                    <w:jc w:val="center"/>
                    <w:rPr>
                      <w:rFonts w:ascii="Times New Roman" w:hAnsi="Times New Roman" w:cs="Times New Roman"/>
                      <w:sz w:val="24"/>
                      <w:szCs w:val="24"/>
                    </w:rPr>
                  </w:pPr>
                  <w:bookmarkStart w:id="130" w:name="_Toc379023475"/>
                  <w:bookmarkStart w:id="131" w:name="_Toc388431194"/>
                  <w:bookmarkStart w:id="132" w:name="_Toc388434100"/>
                  <w:r w:rsidRPr="004F1BA3">
                    <w:rPr>
                      <w:rFonts w:ascii="Times New Roman" w:hAnsi="Times New Roman" w:cs="Times New Roman"/>
                      <w:sz w:val="24"/>
                      <w:szCs w:val="24"/>
                    </w:rPr>
                    <w:t xml:space="preserve">Figure </w:t>
                  </w:r>
                  <w:r w:rsidR="00A915C2" w:rsidRPr="004F1BA3">
                    <w:rPr>
                      <w:rFonts w:ascii="Times New Roman" w:hAnsi="Times New Roman" w:cs="Times New Roman"/>
                      <w:sz w:val="24"/>
                      <w:szCs w:val="24"/>
                    </w:rPr>
                    <w:fldChar w:fldCharType="begin"/>
                  </w:r>
                  <w:r w:rsidRPr="004F1BA3">
                    <w:rPr>
                      <w:rFonts w:ascii="Times New Roman" w:hAnsi="Times New Roman" w:cs="Times New Roman"/>
                      <w:sz w:val="24"/>
                      <w:szCs w:val="24"/>
                    </w:rPr>
                    <w:instrText xml:space="preserve"> SEQ Figure \* ARABIC </w:instrText>
                  </w:r>
                  <w:r w:rsidR="00A915C2" w:rsidRPr="004F1BA3">
                    <w:rPr>
                      <w:rFonts w:ascii="Times New Roman" w:hAnsi="Times New Roman" w:cs="Times New Roman"/>
                      <w:sz w:val="24"/>
                      <w:szCs w:val="24"/>
                    </w:rPr>
                    <w:fldChar w:fldCharType="separate"/>
                  </w:r>
                  <w:r>
                    <w:rPr>
                      <w:rFonts w:ascii="Times New Roman" w:hAnsi="Times New Roman" w:cs="Times New Roman"/>
                      <w:noProof/>
                      <w:sz w:val="24"/>
                      <w:szCs w:val="24"/>
                    </w:rPr>
                    <w:t>15</w:t>
                  </w:r>
                  <w:r w:rsidR="00A915C2" w:rsidRPr="004F1BA3">
                    <w:rPr>
                      <w:rFonts w:ascii="Times New Roman" w:hAnsi="Times New Roman" w:cs="Times New Roman"/>
                      <w:sz w:val="24"/>
                      <w:szCs w:val="24"/>
                    </w:rPr>
                    <w:fldChar w:fldCharType="end"/>
                  </w:r>
                  <w:r w:rsidRPr="00387712">
                    <w:rPr>
                      <w:rFonts w:ascii="Times New Roman" w:hAnsi="Times New Roman" w:cs="Times New Roman"/>
                      <w:sz w:val="24"/>
                      <w:szCs w:val="24"/>
                    </w:rPr>
                    <w:t> : Logigramme d’un modèle démodulateur</w:t>
                  </w:r>
                  <w:bookmarkEnd w:id="130"/>
                  <w:bookmarkEnd w:id="131"/>
                  <w:bookmarkEnd w:id="132"/>
                </w:p>
                <w:p w:rsidR="00497A92" w:rsidRPr="0093035D" w:rsidRDefault="00497A92" w:rsidP="004F1BA3">
                  <w:pPr>
                    <w:pStyle w:val="Lgende"/>
                    <w:rPr>
                      <w:rFonts w:eastAsiaTheme="minorHAnsi"/>
                      <w:noProof/>
                    </w:rPr>
                  </w:pPr>
                </w:p>
              </w:txbxContent>
            </v:textbox>
          </v:shape>
        </w:pict>
      </w:r>
    </w:p>
    <w:p w:rsidR="005F4263" w:rsidRPr="00DF0947" w:rsidRDefault="005F4263" w:rsidP="00DF0947">
      <w:pPr>
        <w:spacing w:line="360" w:lineRule="auto"/>
        <w:rPr>
          <w:sz w:val="24"/>
          <w:szCs w:val="24"/>
        </w:rPr>
      </w:pPr>
      <w:r>
        <w:rPr>
          <w:rFonts w:ascii="Times New Roman" w:hAnsi="Times New Roman" w:cs="Times New Roman"/>
          <w:b/>
          <w:i/>
          <w:sz w:val="24"/>
          <w:szCs w:val="24"/>
        </w:rPr>
        <w:t xml:space="preserve">                               </w:t>
      </w:r>
    </w:p>
    <w:p w:rsidR="002E2F04" w:rsidRDefault="00FB208A" w:rsidP="00604FD2">
      <w:pPr>
        <w:pStyle w:val="Titre2"/>
        <w:numPr>
          <w:ilvl w:val="0"/>
          <w:numId w:val="0"/>
        </w:numPr>
        <w:spacing w:line="360" w:lineRule="auto"/>
      </w:pPr>
      <w:bookmarkStart w:id="133" w:name="_Toc401588053"/>
      <w:r w:rsidRPr="009D47F4">
        <w:lastRenderedPageBreak/>
        <w:t xml:space="preserve">II.6.   </w:t>
      </w:r>
      <w:r w:rsidR="007951B2" w:rsidRPr="009D47F4">
        <w:t>Simulation OFDM</w:t>
      </w:r>
      <w:bookmarkEnd w:id="133"/>
      <w:r w:rsidR="007951B2" w:rsidRPr="009D47F4">
        <w:t xml:space="preserve"> </w:t>
      </w:r>
    </w:p>
    <w:p w:rsidR="00DF0947" w:rsidRPr="00A61431" w:rsidRDefault="00DF0947" w:rsidP="00DF0947">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Le système de transmission</w:t>
      </w:r>
      <w:r w:rsidRPr="00A61431">
        <w:rPr>
          <w:rFonts w:ascii="Times New Roman" w:hAnsi="Times New Roman" w:cs="Times New Roman"/>
          <w:sz w:val="24"/>
          <w:szCs w:val="24"/>
        </w:rPr>
        <w:t xml:space="preserve"> permet de transporter des flux de données de grande taille (flux vidéo, musicaux...) en utilisant plusieurs sous-porteuses. Celles-ci ne sont pas indépendantes afin de li</w:t>
      </w:r>
      <w:r>
        <w:rPr>
          <w:rFonts w:ascii="Times New Roman" w:hAnsi="Times New Roman" w:cs="Times New Roman"/>
          <w:sz w:val="24"/>
          <w:szCs w:val="24"/>
        </w:rPr>
        <w:t>miter la bande passante</w:t>
      </w:r>
      <w:r w:rsidRPr="00A61431">
        <w:rPr>
          <w:rFonts w:ascii="Times New Roman" w:hAnsi="Times New Roman" w:cs="Times New Roman"/>
          <w:sz w:val="24"/>
          <w:szCs w:val="24"/>
        </w:rPr>
        <w:t xml:space="preserve">. </w:t>
      </w:r>
      <w:r w:rsidRPr="00A61431">
        <w:rPr>
          <w:rFonts w:ascii="Times New Roman" w:hAnsi="Times New Roman" w:cs="Times New Roman"/>
          <w:sz w:val="24"/>
          <w:szCs w:val="24"/>
        </w:rPr>
        <w:cr/>
        <w:t xml:space="preserve">L’objectif de ce </w:t>
      </w:r>
      <w:r>
        <w:rPr>
          <w:rFonts w:ascii="Times New Roman" w:hAnsi="Times New Roman" w:cs="Times New Roman"/>
          <w:sz w:val="24"/>
          <w:szCs w:val="24"/>
        </w:rPr>
        <w:t>travail</w:t>
      </w:r>
      <w:r w:rsidRPr="00A61431">
        <w:rPr>
          <w:rFonts w:ascii="Times New Roman" w:hAnsi="Times New Roman" w:cs="Times New Roman"/>
          <w:sz w:val="24"/>
          <w:szCs w:val="24"/>
        </w:rPr>
        <w:t xml:space="preserve"> est d’implémenter une chaîn</w:t>
      </w:r>
      <w:r>
        <w:rPr>
          <w:rFonts w:ascii="Times New Roman" w:hAnsi="Times New Roman" w:cs="Times New Roman"/>
          <w:sz w:val="24"/>
          <w:szCs w:val="24"/>
        </w:rPr>
        <w:t xml:space="preserve">e OFDM complète et d’évaluer sa performance. Nous ne prendrons pas en compte </w:t>
      </w:r>
      <w:r w:rsidRPr="00A61431">
        <w:rPr>
          <w:rFonts w:ascii="Times New Roman" w:hAnsi="Times New Roman" w:cs="Times New Roman"/>
          <w:sz w:val="24"/>
          <w:szCs w:val="24"/>
        </w:rPr>
        <w:t xml:space="preserve">la dimension temporelle des simulations. Nous utiliserons dans la suite un modulateur/démodulateur numérique PSK dont le code est disponible en annexe. </w:t>
      </w:r>
    </w:p>
    <w:p w:rsidR="00DF0947" w:rsidRPr="00DF0947" w:rsidRDefault="00DF0947" w:rsidP="00DF0947">
      <w:pPr>
        <w:spacing w:line="360" w:lineRule="auto"/>
        <w:jc w:val="both"/>
      </w:pPr>
      <w:r>
        <w:rPr>
          <w:rFonts w:ascii="Times New Roman" w:hAnsi="Times New Roman" w:cs="Times New Roman"/>
          <w:sz w:val="24"/>
          <w:szCs w:val="24"/>
        </w:rPr>
        <w:t xml:space="preserve"> </w:t>
      </w:r>
      <w:r w:rsidRPr="00A61431">
        <w:rPr>
          <w:rFonts w:ascii="Times New Roman" w:hAnsi="Times New Roman" w:cs="Times New Roman"/>
          <w:sz w:val="24"/>
          <w:szCs w:val="24"/>
        </w:rPr>
        <w:t xml:space="preserve">Nous réaliserons d'abord un modulateur/démodulateur OFDM </w:t>
      </w:r>
      <w:r>
        <w:rPr>
          <w:rFonts w:ascii="Times New Roman" w:hAnsi="Times New Roman" w:cs="Times New Roman"/>
          <w:sz w:val="24"/>
          <w:szCs w:val="24"/>
        </w:rPr>
        <w:t xml:space="preserve">sans intervalle de garde, dont </w:t>
      </w:r>
      <w:r w:rsidRPr="00A61431">
        <w:rPr>
          <w:rFonts w:ascii="Times New Roman" w:hAnsi="Times New Roman" w:cs="Times New Roman"/>
          <w:sz w:val="24"/>
          <w:szCs w:val="24"/>
        </w:rPr>
        <w:t>nous évaluerons les performances sur un canal A</w:t>
      </w:r>
      <w:r>
        <w:rPr>
          <w:rFonts w:ascii="Times New Roman" w:hAnsi="Times New Roman" w:cs="Times New Roman"/>
          <w:sz w:val="24"/>
          <w:szCs w:val="24"/>
        </w:rPr>
        <w:t xml:space="preserve">WGN puis sur un canal à réponse impulsionnelle </w:t>
      </w:r>
      <w:r w:rsidRPr="00A61431">
        <w:rPr>
          <w:rFonts w:ascii="Times New Roman" w:hAnsi="Times New Roman" w:cs="Times New Roman"/>
          <w:sz w:val="24"/>
          <w:szCs w:val="24"/>
        </w:rPr>
        <w:t>finie; nous y ajouterons ensuite un intervalle de garde et un préfixe cycliqu</w:t>
      </w:r>
      <w:r>
        <w:rPr>
          <w:rFonts w:ascii="Times New Roman" w:hAnsi="Times New Roman" w:cs="Times New Roman"/>
          <w:sz w:val="24"/>
          <w:szCs w:val="24"/>
        </w:rPr>
        <w:t xml:space="preserve">e et effectuerons à nouveau </w:t>
      </w:r>
      <w:r w:rsidRPr="00A61431">
        <w:rPr>
          <w:rFonts w:ascii="Times New Roman" w:hAnsi="Times New Roman" w:cs="Times New Roman"/>
          <w:sz w:val="24"/>
          <w:szCs w:val="24"/>
        </w:rPr>
        <w:t>les tests de performances. Enfin, nous nous pencherons sur les questions d</w:t>
      </w:r>
      <w:r>
        <w:rPr>
          <w:rFonts w:ascii="Times New Roman" w:hAnsi="Times New Roman" w:cs="Times New Roman"/>
          <w:sz w:val="24"/>
          <w:szCs w:val="24"/>
        </w:rPr>
        <w:t xml:space="preserve">e l'estimation du canal, de la </w:t>
      </w:r>
      <w:r w:rsidRPr="00A61431">
        <w:rPr>
          <w:rFonts w:ascii="Times New Roman" w:hAnsi="Times New Roman" w:cs="Times New Roman"/>
          <w:sz w:val="24"/>
          <w:szCs w:val="24"/>
        </w:rPr>
        <w:t xml:space="preserve">synchronisation temporelle et de la perte de </w:t>
      </w:r>
      <w:r>
        <w:rPr>
          <w:rFonts w:ascii="Times New Roman" w:hAnsi="Times New Roman" w:cs="Times New Roman"/>
          <w:sz w:val="24"/>
          <w:szCs w:val="24"/>
        </w:rPr>
        <w:t>synchronisation fréquentielle.</w:t>
      </w:r>
    </w:p>
    <w:p w:rsidR="005F4263" w:rsidRDefault="005F4263" w:rsidP="00DF094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Rappelons que nous émettons une trame de 10 symboles dont chacune est guidée de k=64 sous porteuses. </w:t>
      </w:r>
      <w:r w:rsidRPr="00FB4010">
        <w:rPr>
          <w:rFonts w:ascii="Times New Roman" w:hAnsi="Times New Roman" w:cs="Times New Roman"/>
          <w:sz w:val="24"/>
          <w:szCs w:val="24"/>
        </w:rPr>
        <w:t>L'architecture simulée est représentée ci-contre</w:t>
      </w:r>
      <w:r>
        <w:rPr>
          <w:rFonts w:ascii="Times New Roman" w:hAnsi="Times New Roman" w:cs="Times New Roman"/>
          <w:sz w:val="24"/>
          <w:szCs w:val="24"/>
        </w:rPr>
        <w:t> :</w:t>
      </w:r>
    </w:p>
    <w:p w:rsidR="00DF0947" w:rsidRDefault="00DF0947" w:rsidP="00DF0947">
      <w:pPr>
        <w:spacing w:line="360" w:lineRule="auto"/>
        <w:jc w:val="both"/>
        <w:rPr>
          <w:rFonts w:ascii="Times New Roman" w:hAnsi="Times New Roman" w:cs="Times New Roman"/>
          <w:sz w:val="24"/>
          <w:szCs w:val="24"/>
        </w:rPr>
      </w:pPr>
    </w:p>
    <w:p w:rsidR="005F4263" w:rsidRPr="00FB4010" w:rsidRDefault="00A915C2" w:rsidP="00B41CCA">
      <w:pPr>
        <w:spacing w:line="360" w:lineRule="auto"/>
        <w:rPr>
          <w:rFonts w:ascii="Times New Roman" w:hAnsi="Times New Roman" w:cs="Times New Roman"/>
          <w:sz w:val="24"/>
          <w:szCs w:val="24"/>
        </w:rPr>
      </w:pPr>
      <w:r w:rsidRPr="00A915C2">
        <w:rPr>
          <w:noProof/>
        </w:rPr>
        <w:pict>
          <v:shape id="_x0000_s1329" type="#_x0000_t202" style="position:absolute;margin-left:-13.85pt;margin-top:224.2pt;width:426.75pt;height:24.65pt;z-index:251677184" stroked="f">
            <v:textbox style="mso-next-textbox:#_x0000_s1329;mso-fit-shape-to-text:t" inset="0,0,0,0">
              <w:txbxContent>
                <w:p w:rsidR="00497A92" w:rsidRPr="006E7B54" w:rsidRDefault="00497A92" w:rsidP="00387712">
                  <w:pPr>
                    <w:pStyle w:val="Lgende"/>
                    <w:rPr>
                      <w:rFonts w:eastAsiaTheme="minorHAnsi"/>
                      <w:noProof/>
                      <w:sz w:val="24"/>
                      <w:szCs w:val="24"/>
                    </w:rPr>
                  </w:pPr>
                </w:p>
              </w:txbxContent>
            </v:textbox>
          </v:shape>
        </w:pict>
      </w:r>
      <w:r w:rsidRPr="00A915C2">
        <w:rPr>
          <w:noProof/>
        </w:rPr>
        <w:pict>
          <v:shape id="_x0000_s1377" type="#_x0000_t202" style="position:absolute;margin-left:-13.85pt;margin-top:224.2pt;width:426.75pt;height:51.7pt;z-index:251705856" stroked="f">
            <v:textbox style="mso-next-textbox:#_x0000_s1377;mso-fit-shape-to-text:t" inset="0,0,0,0">
              <w:txbxContent>
                <w:p w:rsidR="00497A92" w:rsidRPr="004F1BA3" w:rsidRDefault="00497A92" w:rsidP="004F1BA3">
                  <w:pPr>
                    <w:spacing w:line="360" w:lineRule="auto"/>
                    <w:jc w:val="center"/>
                    <w:rPr>
                      <w:rFonts w:ascii="Times New Roman" w:hAnsi="Times New Roman" w:cs="Times New Roman"/>
                      <w:sz w:val="24"/>
                      <w:szCs w:val="24"/>
                    </w:rPr>
                  </w:pPr>
                  <w:bookmarkStart w:id="134" w:name="_Toc379023476"/>
                  <w:bookmarkStart w:id="135" w:name="_Toc388431195"/>
                  <w:bookmarkStart w:id="136" w:name="_Toc388434101"/>
                  <w:r w:rsidRPr="004F1BA3">
                    <w:rPr>
                      <w:rFonts w:ascii="Times New Roman" w:hAnsi="Times New Roman" w:cs="Times New Roman"/>
                      <w:sz w:val="24"/>
                      <w:szCs w:val="24"/>
                    </w:rPr>
                    <w:t xml:space="preserve">Figure </w:t>
                  </w:r>
                  <w:r w:rsidR="00A915C2" w:rsidRPr="004F1BA3">
                    <w:rPr>
                      <w:rFonts w:ascii="Times New Roman" w:hAnsi="Times New Roman" w:cs="Times New Roman"/>
                      <w:sz w:val="24"/>
                      <w:szCs w:val="24"/>
                    </w:rPr>
                    <w:fldChar w:fldCharType="begin"/>
                  </w:r>
                  <w:r w:rsidRPr="004F1BA3">
                    <w:rPr>
                      <w:rFonts w:ascii="Times New Roman" w:hAnsi="Times New Roman" w:cs="Times New Roman"/>
                      <w:sz w:val="24"/>
                      <w:szCs w:val="24"/>
                    </w:rPr>
                    <w:instrText xml:space="preserve"> SEQ Figure \* ARABIC </w:instrText>
                  </w:r>
                  <w:r w:rsidR="00A915C2" w:rsidRPr="004F1BA3">
                    <w:rPr>
                      <w:rFonts w:ascii="Times New Roman" w:hAnsi="Times New Roman" w:cs="Times New Roman"/>
                      <w:sz w:val="24"/>
                      <w:szCs w:val="24"/>
                    </w:rPr>
                    <w:fldChar w:fldCharType="separate"/>
                  </w:r>
                  <w:r>
                    <w:rPr>
                      <w:rFonts w:ascii="Times New Roman" w:hAnsi="Times New Roman" w:cs="Times New Roman"/>
                      <w:noProof/>
                      <w:sz w:val="24"/>
                      <w:szCs w:val="24"/>
                    </w:rPr>
                    <w:t>16</w:t>
                  </w:r>
                  <w:r w:rsidR="00A915C2" w:rsidRPr="004F1BA3">
                    <w:rPr>
                      <w:rFonts w:ascii="Times New Roman" w:hAnsi="Times New Roman" w:cs="Times New Roman"/>
                      <w:sz w:val="24"/>
                      <w:szCs w:val="24"/>
                    </w:rPr>
                    <w:fldChar w:fldCharType="end"/>
                  </w:r>
                  <w:r w:rsidRPr="004F1BA3">
                    <w:rPr>
                      <w:rFonts w:ascii="Times New Roman" w:hAnsi="Times New Roman" w:cs="Times New Roman"/>
                      <w:sz w:val="24"/>
                      <w:szCs w:val="24"/>
                    </w:rPr>
                    <w:t xml:space="preserve"> : Architecture le la chaine de transmission OFDM sans intervalle de garde</w:t>
                  </w:r>
                  <w:bookmarkEnd w:id="134"/>
                  <w:bookmarkEnd w:id="135"/>
                  <w:bookmarkEnd w:id="136"/>
                </w:p>
                <w:p w:rsidR="00497A92" w:rsidRPr="00AE3213" w:rsidRDefault="00497A92" w:rsidP="004F1BA3">
                  <w:pPr>
                    <w:pStyle w:val="Lgende"/>
                    <w:rPr>
                      <w:rFonts w:eastAsiaTheme="minorHAnsi"/>
                      <w:noProof/>
                    </w:rPr>
                  </w:pPr>
                </w:p>
              </w:txbxContent>
            </v:textbox>
          </v:shape>
        </w:pict>
      </w:r>
      <w:r w:rsidRPr="00A915C2">
        <w:rPr>
          <w:noProof/>
          <w:sz w:val="24"/>
          <w:szCs w:val="24"/>
          <w:lang w:eastAsia="fr-FR"/>
        </w:rPr>
        <w:pict>
          <v:group id="_x0000_s1161" style="position:absolute;margin-left:-13.85pt;margin-top:26.15pt;width:426.75pt;height:193.55pt;z-index:251655680" coordorigin="1140,3704" coordsize="8535,3871">
            <v:rect id="_x0000_s1162" style="position:absolute;left:1455;top:4094;width:1485;height:585">
              <v:textbox style="mso-next-textbox:#_x0000_s1162">
                <w:txbxContent>
                  <w:p w:rsidR="00497A92" w:rsidRPr="00A1444F" w:rsidRDefault="00497A92" w:rsidP="005F4263">
                    <w:pPr>
                      <w:jc w:val="center"/>
                      <w:rPr>
                        <w:rFonts w:ascii="Times New Roman" w:hAnsi="Times New Roman" w:cs="Times New Roman"/>
                        <w:sz w:val="24"/>
                        <w:szCs w:val="24"/>
                      </w:rPr>
                    </w:pPr>
                    <w:r w:rsidRPr="00A1444F">
                      <w:rPr>
                        <w:rFonts w:ascii="Times New Roman" w:hAnsi="Times New Roman" w:cs="Times New Roman"/>
                        <w:sz w:val="24"/>
                        <w:szCs w:val="24"/>
                      </w:rPr>
                      <w:t>Modulateur</w:t>
                    </w:r>
                  </w:p>
                </w:txbxContent>
              </v:textbox>
            </v:rect>
            <v:rect id="_x0000_s1163" style="position:absolute;left:6960;top:4154;width:1200;height:510">
              <v:textbox style="mso-next-textbox:#_x0000_s1163">
                <w:txbxContent>
                  <w:p w:rsidR="00497A92" w:rsidRPr="00A1444F" w:rsidRDefault="00497A92" w:rsidP="005F4263">
                    <w:pPr>
                      <w:jc w:val="center"/>
                      <w:rPr>
                        <w:rFonts w:ascii="Times New Roman" w:hAnsi="Times New Roman" w:cs="Times New Roman"/>
                        <w:sz w:val="24"/>
                        <w:szCs w:val="24"/>
                      </w:rPr>
                    </w:pPr>
                    <w:r w:rsidRPr="00A1444F">
                      <w:rPr>
                        <w:rFonts w:ascii="Times New Roman" w:hAnsi="Times New Roman" w:cs="Times New Roman"/>
                        <w:sz w:val="24"/>
                        <w:szCs w:val="24"/>
                      </w:rPr>
                      <w:t>Canal h</w:t>
                    </w:r>
                  </w:p>
                </w:txbxContent>
              </v:textbox>
            </v:rect>
            <v:rect id="_x0000_s1164" style="position:absolute;left:3540;top:3704;width:900;height:1410">
              <v:textbox style="mso-next-textbox:#_x0000_s1164">
                <w:txbxContent>
                  <w:p w:rsidR="00497A92" w:rsidRDefault="00497A92" w:rsidP="005F4263">
                    <w:pPr>
                      <w:jc w:val="center"/>
                      <w:rPr>
                        <w:rFonts w:ascii="Times New Roman" w:hAnsi="Times New Roman" w:cs="Times New Roman"/>
                        <w:sz w:val="24"/>
                        <w:szCs w:val="24"/>
                      </w:rPr>
                    </w:pPr>
                  </w:p>
                  <w:p w:rsidR="00497A92" w:rsidRPr="00A1444F" w:rsidRDefault="00497A92" w:rsidP="005F4263">
                    <w:pPr>
                      <w:jc w:val="center"/>
                      <w:rPr>
                        <w:rFonts w:ascii="Times New Roman" w:hAnsi="Times New Roman" w:cs="Times New Roman"/>
                        <w:sz w:val="24"/>
                        <w:szCs w:val="24"/>
                      </w:rPr>
                    </w:pPr>
                    <w:r w:rsidRPr="00A1444F">
                      <w:rPr>
                        <w:rFonts w:ascii="Times New Roman" w:hAnsi="Times New Roman" w:cs="Times New Roman"/>
                        <w:sz w:val="24"/>
                        <w:szCs w:val="24"/>
                      </w:rPr>
                      <w:t>IFFT</w:t>
                    </w:r>
                  </w:p>
                </w:txbxContent>
              </v:textbox>
            </v:rect>
            <v:rect id="_x0000_s1165" style="position:absolute;left:7890;top:6465;width:1785;height:614">
              <v:textbox style="mso-next-textbox:#_x0000_s1165">
                <w:txbxContent>
                  <w:p w:rsidR="00497A92" w:rsidRPr="00A1444F" w:rsidRDefault="00497A92" w:rsidP="005F4263">
                    <w:pPr>
                      <w:jc w:val="center"/>
                      <w:rPr>
                        <w:rFonts w:ascii="Times New Roman" w:hAnsi="Times New Roman" w:cs="Times New Roman"/>
                        <w:sz w:val="24"/>
                        <w:szCs w:val="24"/>
                      </w:rPr>
                    </w:pPr>
                    <w:r w:rsidRPr="00A1444F">
                      <w:rPr>
                        <w:rFonts w:ascii="Times New Roman" w:hAnsi="Times New Roman" w:cs="Times New Roman"/>
                        <w:sz w:val="24"/>
                        <w:szCs w:val="24"/>
                      </w:rPr>
                      <w:t>Démodulateur</w:t>
                    </w:r>
                  </w:p>
                </w:txbxContent>
              </v:textbox>
            </v:rect>
            <v:rect id="_x0000_s1166" style="position:absolute;left:5220;top:4094;width:960;height:645">
              <v:textbox style="mso-next-textbox:#_x0000_s1166">
                <w:txbxContent>
                  <w:p w:rsidR="00497A92" w:rsidRPr="00A1444F" w:rsidRDefault="00497A92" w:rsidP="005F4263">
                    <w:pPr>
                      <w:jc w:val="center"/>
                      <w:rPr>
                        <w:rFonts w:ascii="Times New Roman" w:hAnsi="Times New Roman" w:cs="Times New Roman"/>
                        <w:sz w:val="24"/>
                        <w:szCs w:val="24"/>
                      </w:rPr>
                    </w:pPr>
                    <w:r w:rsidRPr="00A1444F">
                      <w:rPr>
                        <w:rFonts w:ascii="Times New Roman" w:hAnsi="Times New Roman" w:cs="Times New Roman"/>
                        <w:sz w:val="24"/>
                        <w:szCs w:val="24"/>
                      </w:rPr>
                      <w:t>S/P</w:t>
                    </w:r>
                  </w:p>
                </w:txbxContent>
              </v:textbox>
            </v:rect>
            <v:rect id="_x0000_s1167" style="position:absolute;left:5355;top:5909;width:915;height:1666">
              <v:textbox style="mso-next-textbox:#_x0000_s1167">
                <w:txbxContent>
                  <w:p w:rsidR="00497A92" w:rsidRDefault="00497A92" w:rsidP="005F4263">
                    <w:pPr>
                      <w:jc w:val="center"/>
                      <w:rPr>
                        <w:rFonts w:ascii="Times New Roman" w:hAnsi="Times New Roman" w:cs="Times New Roman"/>
                        <w:sz w:val="24"/>
                        <w:szCs w:val="24"/>
                      </w:rPr>
                    </w:pPr>
                  </w:p>
                  <w:p w:rsidR="00497A92" w:rsidRPr="00A1444F" w:rsidRDefault="00497A92" w:rsidP="005F4263">
                    <w:pPr>
                      <w:jc w:val="center"/>
                      <w:rPr>
                        <w:rFonts w:ascii="Times New Roman" w:hAnsi="Times New Roman" w:cs="Times New Roman"/>
                        <w:sz w:val="24"/>
                        <w:szCs w:val="24"/>
                      </w:rPr>
                    </w:pPr>
                    <w:r w:rsidRPr="00A1444F">
                      <w:rPr>
                        <w:rFonts w:ascii="Times New Roman" w:hAnsi="Times New Roman" w:cs="Times New Roman"/>
                        <w:sz w:val="24"/>
                        <w:szCs w:val="24"/>
                      </w:rPr>
                      <w:t>FFT</w:t>
                    </w:r>
                  </w:p>
                </w:txbxContent>
              </v:textbox>
            </v:rect>
            <v:rect id="_x0000_s1168" style="position:absolute;left:2940;top:6404;width:1110;height:660">
              <v:textbox style="mso-next-textbox:#_x0000_s1168">
                <w:txbxContent>
                  <w:p w:rsidR="00497A92" w:rsidRPr="00A1444F" w:rsidRDefault="00497A92" w:rsidP="005F4263">
                    <w:pPr>
                      <w:jc w:val="center"/>
                      <w:rPr>
                        <w:rFonts w:ascii="Times New Roman" w:hAnsi="Times New Roman" w:cs="Times New Roman"/>
                        <w:sz w:val="24"/>
                        <w:szCs w:val="24"/>
                      </w:rPr>
                    </w:pPr>
                    <w:r w:rsidRPr="00A1444F">
                      <w:rPr>
                        <w:rFonts w:ascii="Times New Roman" w:hAnsi="Times New Roman" w:cs="Times New Roman"/>
                        <w:sz w:val="24"/>
                        <w:szCs w:val="24"/>
                      </w:rPr>
                      <w:t>P/S</w:t>
                    </w:r>
                  </w:p>
                </w:txbxContent>
              </v:textbox>
            </v:rect>
            <v:shape id="_x0000_s1169" type="#_x0000_t32" style="position:absolute;left:2940;top:4409;width:600;height:0" o:connectortype="straight">
              <v:stroke endarrow="block"/>
            </v:shape>
            <v:shape id="_x0000_s1170" type="#_x0000_t32" style="position:absolute;left:4440;top:4424;width:780;height:0" o:connectortype="straight">
              <v:stroke endarrow="block"/>
            </v:shape>
            <v:shape id="_x0000_s1171" type="#_x0000_t32" style="position:absolute;left:6180;top:4409;width:780;height:0" o:connectortype="straight">
              <v:stroke endarrow="block"/>
            </v:shape>
            <v:shape id="_x0000_s1172" type="#_x0000_t32" style="position:absolute;left:8160;top:4409;width:1155;height:0" o:connectortype="straight"/>
            <v:shape id="_x0000_s1173" type="#_x0000_t32" style="position:absolute;left:9315;top:4409;width:0;height:1035" o:connectortype="straight"/>
            <v:shape id="_x0000_s1174" type="#_x0000_t32" style="position:absolute;left:1140;top:5444;width:8175;height:0;flip:x" o:connectortype="straight"/>
            <v:shape id="_x0000_s1175" type="#_x0000_t32" style="position:absolute;left:1141;top:5444;width:0;height:1290" o:connectortype="straight"/>
            <v:shape id="_x0000_s1176" type="#_x0000_t32" style="position:absolute;left:1140;top:6734;width:1800;height:0" o:connectortype="straight">
              <v:stroke endarrow="block"/>
            </v:shape>
            <v:shape id="_x0000_s1177" type="#_x0000_t32" style="position:absolute;left:4050;top:6734;width:1305;height:0" o:connectortype="straight">
              <v:stroke endarrow="block"/>
            </v:shape>
            <v:shape id="_x0000_s1178" type="#_x0000_t32" style="position:absolute;left:6270;top:6764;width:1620;height:0" o:connectortype="straight">
              <v:stroke endarrow="block"/>
            </v:shape>
          </v:group>
        </w:pict>
      </w: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sz w:val="24"/>
          <w:szCs w:val="24"/>
        </w:rPr>
      </w:pPr>
    </w:p>
    <w:p w:rsidR="005F4263" w:rsidRDefault="005F4263" w:rsidP="00B41CCA">
      <w:pPr>
        <w:spacing w:line="360" w:lineRule="auto"/>
        <w:rPr>
          <w:b/>
          <w:i/>
          <w:sz w:val="24"/>
          <w:szCs w:val="24"/>
        </w:rPr>
      </w:pPr>
      <w:r>
        <w:rPr>
          <w:sz w:val="24"/>
          <w:szCs w:val="24"/>
        </w:rPr>
        <w:t xml:space="preserve">         </w:t>
      </w:r>
      <w:r w:rsidRPr="00F468D4">
        <w:rPr>
          <w:b/>
          <w:i/>
          <w:sz w:val="24"/>
          <w:szCs w:val="24"/>
        </w:rPr>
        <w:t>Canal AWGN</w:t>
      </w:r>
    </w:p>
    <w:p w:rsidR="007233BE" w:rsidRPr="007233BE" w:rsidRDefault="00FB208A" w:rsidP="008847C6">
      <w:pPr>
        <w:pStyle w:val="Titre3"/>
        <w:bidi/>
        <w:spacing w:line="360" w:lineRule="auto"/>
        <w:jc w:val="right"/>
      </w:pPr>
      <w:bookmarkStart w:id="137" w:name="_Toc401588054"/>
      <w:r w:rsidRPr="00FB208A">
        <w:lastRenderedPageBreak/>
        <w:t xml:space="preserve">II.6.1.  </w:t>
      </w:r>
      <w:r w:rsidR="00885C33" w:rsidRPr="00FB208A">
        <w:t>Comparaison entre BPSK – QPSK pour un canal AWGN</w:t>
      </w:r>
      <w:bookmarkEnd w:id="137"/>
    </w:p>
    <w:p w:rsidR="005F4263" w:rsidRPr="00810C21" w:rsidRDefault="00885C33" w:rsidP="008847C6">
      <w:pPr>
        <w:spacing w:line="360" w:lineRule="auto"/>
        <w:ind w:firstLine="708"/>
        <w:jc w:val="both"/>
        <w:rPr>
          <w:rFonts w:asciiTheme="majorBidi" w:hAnsiTheme="majorBidi" w:cstheme="majorBidi"/>
          <w:sz w:val="24"/>
          <w:szCs w:val="24"/>
        </w:rPr>
      </w:pPr>
      <w:r w:rsidRPr="00810C21">
        <w:rPr>
          <w:rFonts w:asciiTheme="majorBidi" w:hAnsiTheme="majorBidi" w:cstheme="majorBidi"/>
          <w:sz w:val="24"/>
          <w:szCs w:val="24"/>
        </w:rPr>
        <w:t>Le fait</w:t>
      </w:r>
      <w:r w:rsidR="005F4263" w:rsidRPr="00810C21">
        <w:rPr>
          <w:rFonts w:asciiTheme="majorBidi" w:hAnsiTheme="majorBidi" w:cstheme="majorBidi"/>
          <w:sz w:val="24"/>
          <w:szCs w:val="24"/>
        </w:rPr>
        <w:t xml:space="preserve"> de considérer le canal avec sa forme idéale h=1 est </w:t>
      </w:r>
      <w:r w:rsidR="007B23B3">
        <w:rPr>
          <w:rFonts w:asciiTheme="majorBidi" w:hAnsiTheme="majorBidi" w:cstheme="majorBidi"/>
          <w:sz w:val="24"/>
          <w:szCs w:val="24"/>
        </w:rPr>
        <w:t xml:space="preserve">la </w:t>
      </w:r>
      <w:r w:rsidR="005F4263" w:rsidRPr="00810C21">
        <w:rPr>
          <w:rFonts w:asciiTheme="majorBidi" w:hAnsiTheme="majorBidi" w:cstheme="majorBidi"/>
          <w:sz w:val="24"/>
          <w:szCs w:val="24"/>
        </w:rPr>
        <w:t>loi de représenter sa forme pratique, cette considération est seulement retenue dans un 1</w:t>
      </w:r>
      <w:r w:rsidR="005F4263" w:rsidRPr="00810C21">
        <w:rPr>
          <w:rFonts w:asciiTheme="majorBidi" w:hAnsiTheme="majorBidi" w:cstheme="majorBidi"/>
          <w:sz w:val="24"/>
          <w:szCs w:val="24"/>
          <w:vertAlign w:val="superscript"/>
        </w:rPr>
        <w:t>er</w:t>
      </w:r>
      <w:r w:rsidR="005F4263" w:rsidRPr="00810C21">
        <w:rPr>
          <w:rFonts w:asciiTheme="majorBidi" w:hAnsiTheme="majorBidi" w:cstheme="majorBidi"/>
          <w:sz w:val="24"/>
          <w:szCs w:val="24"/>
        </w:rPr>
        <w:t xml:space="preserve"> temps à fin de simplifier la démarche.</w:t>
      </w:r>
    </w:p>
    <w:p w:rsidR="004F1BA3" w:rsidRDefault="005F4263" w:rsidP="00B41CCA">
      <w:pPr>
        <w:keepNext/>
        <w:spacing w:line="360" w:lineRule="auto"/>
      </w:pPr>
      <w:r w:rsidRPr="00A22D6C">
        <w:rPr>
          <w:noProof/>
          <w:sz w:val="24"/>
          <w:szCs w:val="24"/>
          <w:lang w:eastAsia="fr-FR"/>
        </w:rPr>
        <w:drawing>
          <wp:inline distT="0" distB="0" distL="0" distR="0">
            <wp:extent cx="5501204" cy="35337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srcRect/>
                    <a:stretch>
                      <a:fillRect/>
                    </a:stretch>
                  </pic:blipFill>
                  <pic:spPr bwMode="auto">
                    <a:xfrm>
                      <a:off x="0" y="0"/>
                      <a:ext cx="5505450" cy="3536503"/>
                    </a:xfrm>
                    <a:prstGeom prst="rect">
                      <a:avLst/>
                    </a:prstGeom>
                    <a:noFill/>
                    <a:ln w="9525">
                      <a:noFill/>
                      <a:miter lim="800000"/>
                      <a:headEnd/>
                      <a:tailEnd/>
                    </a:ln>
                  </pic:spPr>
                </pic:pic>
              </a:graphicData>
            </a:graphic>
          </wp:inline>
        </w:drawing>
      </w:r>
      <w:r w:rsidRPr="00A22D6C">
        <w:rPr>
          <w:noProof/>
          <w:sz w:val="24"/>
          <w:szCs w:val="24"/>
          <w:lang w:eastAsia="fr-FR"/>
        </w:rPr>
        <w:drawing>
          <wp:inline distT="0" distB="0" distL="0" distR="0">
            <wp:extent cx="5610225" cy="32956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srcRect/>
                    <a:stretch>
                      <a:fillRect/>
                    </a:stretch>
                  </pic:blipFill>
                  <pic:spPr bwMode="auto">
                    <a:xfrm>
                      <a:off x="0" y="0"/>
                      <a:ext cx="5610225" cy="3295650"/>
                    </a:xfrm>
                    <a:prstGeom prst="rect">
                      <a:avLst/>
                    </a:prstGeom>
                    <a:noFill/>
                    <a:ln w="9525">
                      <a:noFill/>
                      <a:miter lim="800000"/>
                      <a:headEnd/>
                      <a:tailEnd/>
                    </a:ln>
                  </pic:spPr>
                </pic:pic>
              </a:graphicData>
            </a:graphic>
          </wp:inline>
        </w:drawing>
      </w:r>
    </w:p>
    <w:p w:rsidR="004F1BA3" w:rsidRPr="004F1BA3" w:rsidRDefault="004F1BA3" w:rsidP="00B41CCA">
      <w:pPr>
        <w:pStyle w:val="Lgende"/>
        <w:spacing w:line="360" w:lineRule="auto"/>
        <w:jc w:val="center"/>
        <w:rPr>
          <w:rFonts w:ascii="Times New Roman" w:hAnsi="Times New Roman"/>
          <w:b w:val="0"/>
          <w:color w:val="auto"/>
          <w:sz w:val="24"/>
          <w:szCs w:val="24"/>
        </w:rPr>
      </w:pPr>
      <w:bookmarkStart w:id="138" w:name="_Toc379023477"/>
      <w:bookmarkStart w:id="139" w:name="_Toc388431196"/>
      <w:bookmarkStart w:id="140" w:name="_Toc388434102"/>
      <w:r w:rsidRPr="004F1BA3">
        <w:rPr>
          <w:rFonts w:ascii="Times New Roman" w:hAnsi="Times New Roman"/>
          <w:b w:val="0"/>
          <w:color w:val="auto"/>
          <w:sz w:val="24"/>
          <w:szCs w:val="24"/>
        </w:rPr>
        <w:t xml:space="preserve">Figure </w:t>
      </w:r>
      <w:r w:rsidR="00A915C2" w:rsidRPr="004F1BA3">
        <w:rPr>
          <w:rFonts w:ascii="Times New Roman" w:hAnsi="Times New Roman"/>
          <w:b w:val="0"/>
          <w:color w:val="auto"/>
          <w:sz w:val="24"/>
          <w:szCs w:val="24"/>
        </w:rPr>
        <w:fldChar w:fldCharType="begin"/>
      </w:r>
      <w:r w:rsidRPr="004F1BA3">
        <w:rPr>
          <w:rFonts w:ascii="Times New Roman" w:hAnsi="Times New Roman"/>
          <w:b w:val="0"/>
          <w:color w:val="auto"/>
          <w:sz w:val="24"/>
          <w:szCs w:val="24"/>
        </w:rPr>
        <w:instrText xml:space="preserve"> SEQ Figure \* ARABIC </w:instrText>
      </w:r>
      <w:r w:rsidR="00A915C2" w:rsidRPr="004F1BA3">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17</w:t>
      </w:r>
      <w:r w:rsidR="00A915C2" w:rsidRPr="004F1BA3">
        <w:rPr>
          <w:rFonts w:ascii="Times New Roman" w:hAnsi="Times New Roman"/>
          <w:b w:val="0"/>
          <w:color w:val="auto"/>
          <w:sz w:val="24"/>
          <w:szCs w:val="24"/>
        </w:rPr>
        <w:fldChar w:fldCharType="end"/>
      </w:r>
      <w:bookmarkStart w:id="141" w:name="_Toc379017333"/>
      <w:bookmarkStart w:id="142" w:name="_Toc379018078"/>
      <w:r w:rsidRPr="004F1BA3">
        <w:rPr>
          <w:rFonts w:ascii="Times New Roman" w:hAnsi="Times New Roman"/>
          <w:b w:val="0"/>
          <w:color w:val="auto"/>
          <w:sz w:val="24"/>
          <w:szCs w:val="24"/>
        </w:rPr>
        <w:t xml:space="preserve"> : TEB en fonction </w:t>
      </w:r>
      <m:oMath>
        <m:sSub>
          <m:sSubPr>
            <m:ctrlPr>
              <w:rPr>
                <w:rFonts w:ascii="Cambria Math" w:hAnsiTheme="majorBidi" w:cstheme="majorBidi"/>
                <w:i/>
                <w:color w:val="auto"/>
                <w:sz w:val="24"/>
                <w:szCs w:val="24"/>
              </w:rPr>
            </m:ctrlPr>
          </m:sSubPr>
          <m:e>
            <m:r>
              <m:rPr>
                <m:sty m:val="bi"/>
              </m:rPr>
              <w:rPr>
                <w:rFonts w:ascii="Cambria Math" w:hAnsiTheme="majorBidi" w:cstheme="majorBidi"/>
                <w:color w:val="auto"/>
                <w:sz w:val="24"/>
                <w:szCs w:val="24"/>
              </w:rPr>
              <m:t xml:space="preserve"> </m:t>
            </m:r>
            <m:r>
              <m:rPr>
                <m:sty m:val="bi"/>
              </m:rPr>
              <w:rPr>
                <w:rFonts w:ascii="Cambria Math" w:hAnsi="Cambria Math" w:cstheme="majorBidi"/>
                <w:color w:val="auto"/>
                <w:sz w:val="24"/>
                <w:szCs w:val="24"/>
              </w:rPr>
              <m:t>E</m:t>
            </m:r>
          </m:e>
          <m:sub>
            <m:r>
              <m:rPr>
                <m:sty m:val="bi"/>
              </m:rPr>
              <w:rPr>
                <w:rFonts w:ascii="Cambria Math" w:hAnsi="Cambria Math" w:cstheme="majorBidi"/>
                <w:color w:val="auto"/>
                <w:sz w:val="24"/>
                <w:szCs w:val="24"/>
              </w:rPr>
              <m:t>b</m:t>
            </m:r>
          </m:sub>
        </m:sSub>
        <m:r>
          <m:rPr>
            <m:sty m:val="bi"/>
          </m:rPr>
          <w:rPr>
            <w:rFonts w:ascii="Cambria Math" w:hAnsiTheme="majorBidi" w:cstheme="majorBidi"/>
            <w:color w:val="auto"/>
            <w:sz w:val="24"/>
            <w:szCs w:val="24"/>
          </w:rPr>
          <m:t>/</m:t>
        </m:r>
        <m:sSub>
          <m:sSubPr>
            <m:ctrlPr>
              <w:rPr>
                <w:rFonts w:ascii="Cambria Math" w:hAnsiTheme="majorBidi" w:cstheme="majorBidi"/>
                <w:i/>
                <w:color w:val="auto"/>
                <w:sz w:val="24"/>
                <w:szCs w:val="24"/>
              </w:rPr>
            </m:ctrlPr>
          </m:sSubPr>
          <m:e>
            <m:r>
              <m:rPr>
                <m:sty m:val="bi"/>
              </m:rPr>
              <w:rPr>
                <w:rFonts w:ascii="Cambria Math" w:hAnsi="Cambria Math" w:cstheme="majorBidi"/>
                <w:color w:val="auto"/>
                <w:sz w:val="24"/>
                <w:szCs w:val="24"/>
              </w:rPr>
              <m:t>N</m:t>
            </m:r>
          </m:e>
          <m:sub>
            <m:r>
              <m:rPr>
                <m:sty m:val="bi"/>
              </m:rPr>
              <w:rPr>
                <w:rFonts w:ascii="Cambria Math" w:hAnsiTheme="majorBidi" w:cstheme="majorBidi"/>
                <w:color w:val="auto"/>
                <w:sz w:val="24"/>
                <w:szCs w:val="24"/>
              </w:rPr>
              <m:t>0</m:t>
            </m:r>
          </m:sub>
        </m:sSub>
      </m:oMath>
      <w:r w:rsidR="008C0316">
        <w:rPr>
          <w:rFonts w:ascii="Times New Roman" w:hAnsi="Times New Roman"/>
          <w:color w:val="auto"/>
          <w:sz w:val="24"/>
          <w:szCs w:val="24"/>
        </w:rPr>
        <w:t xml:space="preserve"> </w:t>
      </w:r>
      <w:r w:rsidRPr="004F1BA3">
        <w:rPr>
          <w:rFonts w:ascii="Times New Roman" w:hAnsi="Times New Roman"/>
          <w:b w:val="0"/>
          <w:color w:val="auto"/>
          <w:sz w:val="24"/>
          <w:szCs w:val="24"/>
        </w:rPr>
        <w:t>sans intervalle de garde</w:t>
      </w:r>
      <w:bookmarkEnd w:id="138"/>
      <w:bookmarkEnd w:id="139"/>
      <w:bookmarkEnd w:id="140"/>
      <w:bookmarkEnd w:id="141"/>
      <w:bookmarkEnd w:id="142"/>
    </w:p>
    <w:p w:rsidR="00483E94" w:rsidRDefault="00483E94" w:rsidP="00B41CCA">
      <w:pPr>
        <w:pStyle w:val="Lgende"/>
        <w:spacing w:line="360" w:lineRule="auto"/>
      </w:pPr>
    </w:p>
    <w:p w:rsidR="005F4263" w:rsidRDefault="00DE7DB9" w:rsidP="00B41CCA">
      <w:pPr>
        <w:spacing w:line="360" w:lineRule="auto"/>
        <w:jc w:val="both"/>
        <w:rPr>
          <w:rFonts w:ascii="Times New Roman" w:hAnsi="Times New Roman" w:cs="Times New Roman"/>
          <w:sz w:val="24"/>
          <w:szCs w:val="24"/>
        </w:rPr>
      </w:pPr>
      <w:r w:rsidRPr="00DE7DB9">
        <w:rPr>
          <w:rFonts w:ascii="Times New Roman" w:hAnsi="Times New Roman" w:cs="Times New Roman"/>
          <w:sz w:val="24"/>
          <w:szCs w:val="24"/>
        </w:rPr>
        <w:lastRenderedPageBreak/>
        <w:t>On d</w:t>
      </w:r>
      <w:r>
        <w:rPr>
          <w:rFonts w:ascii="Times New Roman" w:hAnsi="Times New Roman" w:cs="Times New Roman"/>
          <w:sz w:val="24"/>
          <w:szCs w:val="24"/>
        </w:rPr>
        <w:t xml:space="preserve">émontre qu’il est possible d’améliorer la qualité des performances de la chaîne en faisant associer </w:t>
      </w:r>
      <w:r w:rsidR="00F36CF4">
        <w:rPr>
          <w:rFonts w:ascii="Times New Roman" w:hAnsi="Times New Roman" w:cs="Times New Roman"/>
          <w:sz w:val="24"/>
          <w:szCs w:val="24"/>
        </w:rPr>
        <w:t>un code comme la code de gray</w:t>
      </w:r>
      <w:r>
        <w:rPr>
          <w:rFonts w:ascii="Times New Roman" w:hAnsi="Times New Roman" w:cs="Times New Roman"/>
          <w:sz w:val="24"/>
          <w:szCs w:val="24"/>
        </w:rPr>
        <w:t xml:space="preserve"> sachant que la norme 802.11a prévoit des modèles avec des modulateurs BPSK, QPSK,</w:t>
      </w:r>
      <w:r w:rsidR="007B23B3">
        <w:rPr>
          <w:rFonts w:ascii="Times New Roman" w:hAnsi="Times New Roman" w:cs="Times New Roman"/>
          <w:sz w:val="24"/>
          <w:szCs w:val="24"/>
        </w:rPr>
        <w:t xml:space="preserve"> 16 QAM ou 64 QAM, a</w:t>
      </w:r>
      <w:r>
        <w:rPr>
          <w:rFonts w:ascii="Times New Roman" w:hAnsi="Times New Roman" w:cs="Times New Roman"/>
          <w:sz w:val="24"/>
          <w:szCs w:val="24"/>
        </w:rPr>
        <w:t xml:space="preserve">lors que le DVB n’opère pas avec </w:t>
      </w:r>
      <w:r w:rsidR="00F36CF4">
        <w:rPr>
          <w:rFonts w:ascii="Times New Roman" w:hAnsi="Times New Roman" w:cs="Times New Roman"/>
          <w:sz w:val="24"/>
          <w:szCs w:val="24"/>
        </w:rPr>
        <w:t>QPSK</w:t>
      </w:r>
      <w:r w:rsidR="0088520A">
        <w:rPr>
          <w:rFonts w:ascii="Times New Roman" w:hAnsi="Times New Roman" w:cs="Times New Roman"/>
          <w:sz w:val="24"/>
          <w:szCs w:val="24"/>
        </w:rPr>
        <w:t>.</w:t>
      </w:r>
    </w:p>
    <w:p w:rsidR="0088520A" w:rsidRPr="00DE7DB9" w:rsidRDefault="00277482" w:rsidP="00277482">
      <w:pPr>
        <w:spacing w:line="360" w:lineRule="auto"/>
        <w:rPr>
          <w:rFonts w:ascii="Times New Roman" w:hAnsi="Times New Roman" w:cs="Times New Roman"/>
          <w:sz w:val="24"/>
          <w:szCs w:val="24"/>
        </w:rPr>
      </w:pPr>
      <w:r>
        <w:rPr>
          <w:rFonts w:ascii="Times New Roman" w:hAnsi="Times New Roman" w:cs="Times New Roman"/>
          <w:sz w:val="24"/>
          <w:szCs w:val="24"/>
        </w:rPr>
        <w:t>Les simulations montrent</w:t>
      </w:r>
      <w:r w:rsidR="0088520A">
        <w:rPr>
          <w:rFonts w:ascii="Times New Roman" w:hAnsi="Times New Roman" w:cs="Times New Roman"/>
          <w:sz w:val="24"/>
          <w:szCs w:val="24"/>
        </w:rPr>
        <w:t xml:space="preserve"> que le taux d’erreurs augmente avec une simulation QPSK, en effet pour une même valeur du bruit la probabilité d’erreur sur un bit augmente puis qu’on utilise plus de bit avec QPSK pour représenter une information. </w:t>
      </w:r>
    </w:p>
    <w:p w:rsidR="005F4263" w:rsidRPr="0088520A" w:rsidRDefault="0088520A" w:rsidP="00B41CCA">
      <w:pPr>
        <w:spacing w:line="360" w:lineRule="auto"/>
        <w:jc w:val="both"/>
        <w:rPr>
          <w:rFonts w:ascii="Times New Roman" w:hAnsi="Times New Roman" w:cs="Times New Roman"/>
          <w:sz w:val="24"/>
          <w:szCs w:val="24"/>
        </w:rPr>
      </w:pPr>
      <w:r w:rsidRPr="0088520A">
        <w:rPr>
          <w:rFonts w:ascii="Times New Roman" w:hAnsi="Times New Roman" w:cs="Times New Roman"/>
          <w:sz w:val="24"/>
          <w:szCs w:val="24"/>
        </w:rPr>
        <w:t>L</w:t>
      </w:r>
      <w:r>
        <w:rPr>
          <w:rFonts w:ascii="Times New Roman" w:hAnsi="Times New Roman" w:cs="Times New Roman"/>
          <w:sz w:val="24"/>
          <w:szCs w:val="24"/>
        </w:rPr>
        <w:t>a norme 802.11a prévoit</w:t>
      </w:r>
      <w:r w:rsidR="005F4263" w:rsidRPr="0088520A">
        <w:rPr>
          <w:rFonts w:ascii="Times New Roman" w:hAnsi="Times New Roman" w:cs="Times New Roman"/>
          <w:sz w:val="24"/>
          <w:szCs w:val="24"/>
        </w:rPr>
        <w:t xml:space="preserve"> de transmettre uniquement 52 sur le 64 sous porteuses afin de contourner le problème de Roll-OFF.</w:t>
      </w:r>
    </w:p>
    <w:p w:rsidR="005F4263" w:rsidRPr="00805F2D" w:rsidRDefault="005F4263" w:rsidP="00B41CCA">
      <w:pPr>
        <w:spacing w:line="360" w:lineRule="auto"/>
        <w:jc w:val="both"/>
        <w:rPr>
          <w:rFonts w:ascii="Times New Roman" w:hAnsi="Times New Roman" w:cs="Times New Roman"/>
          <w:sz w:val="24"/>
          <w:szCs w:val="24"/>
        </w:rPr>
      </w:pPr>
      <w:r w:rsidRPr="00805F2D">
        <w:rPr>
          <w:rFonts w:ascii="Times New Roman" w:hAnsi="Times New Roman" w:cs="Times New Roman"/>
          <w:sz w:val="24"/>
          <w:szCs w:val="24"/>
        </w:rPr>
        <w:t>Les résultats montrent que les taux du TEB atteints, suivent  le TEB théorique des canaux AWGN et ce quelque soit la modulatio</w:t>
      </w:r>
      <w:r w:rsidR="0088520A">
        <w:rPr>
          <w:rFonts w:ascii="Times New Roman" w:hAnsi="Times New Roman" w:cs="Times New Roman"/>
          <w:sz w:val="24"/>
          <w:szCs w:val="24"/>
        </w:rPr>
        <w:t>n utilisée.</w:t>
      </w:r>
    </w:p>
    <w:p w:rsidR="009D47F4" w:rsidRPr="009D47F4" w:rsidRDefault="00FB208A" w:rsidP="008847C6">
      <w:pPr>
        <w:pStyle w:val="Titre3"/>
        <w:spacing w:line="360" w:lineRule="auto"/>
      </w:pPr>
      <w:r w:rsidRPr="009D47F4">
        <w:t xml:space="preserve"> </w:t>
      </w:r>
      <w:bookmarkStart w:id="143" w:name="_Toc401588055"/>
      <w:r w:rsidRPr="009D47F4">
        <w:t xml:space="preserve">II.6.2.    </w:t>
      </w:r>
      <w:r w:rsidR="005F4263" w:rsidRPr="009D47F4">
        <w:t>Canal de propagation multi-trajets</w:t>
      </w:r>
      <w:bookmarkEnd w:id="143"/>
    </w:p>
    <w:p w:rsidR="005F4263" w:rsidRDefault="005F4263" w:rsidP="008847C6">
      <w:pPr>
        <w:spacing w:line="360" w:lineRule="auto"/>
        <w:ind w:firstLine="567"/>
        <w:jc w:val="both"/>
        <w:rPr>
          <w:rFonts w:ascii="Times New Roman" w:hAnsi="Times New Roman" w:cs="Times New Roman"/>
          <w:sz w:val="24"/>
          <w:szCs w:val="24"/>
        </w:rPr>
      </w:pPr>
      <w:r w:rsidRPr="00805F2D">
        <w:rPr>
          <w:rFonts w:ascii="Times New Roman" w:hAnsi="Times New Roman" w:cs="Times New Roman"/>
          <w:sz w:val="24"/>
          <w:szCs w:val="24"/>
        </w:rPr>
        <w:t>Le canal h est désormais un canal de propagation à 5 trajets. Son TEB sans intervalle de garde est proche de 1, quelque soit la valeur de</w:t>
      </w:r>
      <m:oMath>
        <m:sSub>
          <m:sSubPr>
            <m:ctrlPr>
              <w:rPr>
                <w:rFonts w:ascii="Cambria Math" w:hAnsi="Times New Roman" w:cs="Times New Roman"/>
                <w:i/>
                <w:sz w:val="24"/>
                <w:szCs w:val="24"/>
              </w:rPr>
            </m:ctrlPr>
          </m:sSubPr>
          <m:e>
            <m:r>
              <w:rPr>
                <w:rFonts w:ascii="Cambria Math" w:hAnsi="Times New Roman" w:cs="Times New Roman"/>
                <w:sz w:val="24"/>
                <w:szCs w:val="24"/>
              </w:rPr>
              <m:t xml:space="preserve"> </m:t>
            </m:r>
            <m:r>
              <w:rPr>
                <w:rFonts w:ascii="Cambria Math" w:hAnsi="Cambria Math" w:cs="Times New Roman"/>
                <w:sz w:val="24"/>
                <w:szCs w:val="24"/>
              </w:rPr>
              <m:t>E</m:t>
            </m:r>
          </m:e>
          <m:sub>
            <m:r>
              <w:rPr>
                <w:rFonts w:ascii="Cambria Math" w:hAnsi="Cambria Math" w:cs="Times New Roman"/>
                <w:sz w:val="24"/>
                <w:szCs w:val="24"/>
              </w:rPr>
              <m:t>b</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0</m:t>
            </m:r>
          </m:sub>
        </m:sSub>
      </m:oMath>
      <w:r w:rsidRPr="00805F2D">
        <w:rPr>
          <w:rFonts w:ascii="Times New Roman" w:hAnsi="Times New Roman" w:cs="Times New Roman"/>
          <w:sz w:val="24"/>
          <w:szCs w:val="24"/>
        </w:rPr>
        <w:t>, en raison des interférences inter-symboles.</w:t>
      </w:r>
    </w:p>
    <w:p w:rsidR="0088520A" w:rsidRPr="00805F2D" w:rsidRDefault="0088520A"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t>Ceci impose l’insertion d’un intervalle de garde.</w:t>
      </w:r>
    </w:p>
    <w:p w:rsidR="005F4263" w:rsidRDefault="005F4263" w:rsidP="00B41CCA">
      <w:pPr>
        <w:spacing w:line="360" w:lineRule="auto"/>
        <w:rPr>
          <w:rFonts w:ascii="Times New Roman" w:hAnsi="Times New Roman" w:cs="Times New Roman"/>
          <w:sz w:val="24"/>
          <w:szCs w:val="24"/>
        </w:rPr>
      </w:pPr>
    </w:p>
    <w:p w:rsidR="004F1BA3" w:rsidRDefault="005F4263" w:rsidP="00B41CCA">
      <w:pPr>
        <w:keepNext/>
        <w:spacing w:line="360" w:lineRule="auto"/>
      </w:pPr>
      <w:r>
        <w:rPr>
          <w:rFonts w:ascii="Times New Roman" w:hAnsi="Times New Roman" w:cs="Times New Roman"/>
          <w:noProof/>
          <w:sz w:val="24"/>
          <w:szCs w:val="24"/>
          <w:lang w:eastAsia="fr-FR"/>
        </w:rPr>
        <w:drawing>
          <wp:inline distT="0" distB="0" distL="0" distR="0">
            <wp:extent cx="5769429" cy="2601686"/>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8" cstate="print"/>
                    <a:srcRect/>
                    <a:stretch>
                      <a:fillRect/>
                    </a:stretch>
                  </pic:blipFill>
                  <pic:spPr bwMode="auto">
                    <a:xfrm>
                      <a:off x="0" y="0"/>
                      <a:ext cx="5772150" cy="2602913"/>
                    </a:xfrm>
                    <a:prstGeom prst="rect">
                      <a:avLst/>
                    </a:prstGeom>
                    <a:noFill/>
                    <a:ln w="9525">
                      <a:noFill/>
                      <a:miter lim="800000"/>
                      <a:headEnd/>
                      <a:tailEnd/>
                    </a:ln>
                  </pic:spPr>
                </pic:pic>
              </a:graphicData>
            </a:graphic>
          </wp:inline>
        </w:drawing>
      </w:r>
    </w:p>
    <w:p w:rsidR="001248F4" w:rsidRPr="008847C6" w:rsidRDefault="004F1BA3" w:rsidP="008847C6">
      <w:pPr>
        <w:pStyle w:val="Lgende"/>
        <w:spacing w:line="360" w:lineRule="auto"/>
        <w:jc w:val="center"/>
        <w:rPr>
          <w:rFonts w:ascii="Times New Roman" w:hAnsi="Times New Roman"/>
          <w:b w:val="0"/>
          <w:color w:val="auto"/>
          <w:sz w:val="24"/>
          <w:szCs w:val="24"/>
        </w:rPr>
      </w:pPr>
      <w:bookmarkStart w:id="144" w:name="_Toc379023478"/>
      <w:bookmarkStart w:id="145" w:name="_Toc388431197"/>
      <w:bookmarkStart w:id="146" w:name="_Toc388434103"/>
      <w:r w:rsidRPr="004F1BA3">
        <w:rPr>
          <w:rFonts w:ascii="Times New Roman" w:hAnsi="Times New Roman"/>
          <w:b w:val="0"/>
          <w:color w:val="auto"/>
          <w:sz w:val="24"/>
          <w:szCs w:val="24"/>
        </w:rPr>
        <w:t xml:space="preserve">Figure </w:t>
      </w:r>
      <w:r w:rsidR="00A915C2" w:rsidRPr="004F1BA3">
        <w:rPr>
          <w:rFonts w:ascii="Times New Roman" w:hAnsi="Times New Roman"/>
          <w:b w:val="0"/>
          <w:color w:val="auto"/>
          <w:sz w:val="24"/>
          <w:szCs w:val="24"/>
        </w:rPr>
        <w:fldChar w:fldCharType="begin"/>
      </w:r>
      <w:r w:rsidRPr="004F1BA3">
        <w:rPr>
          <w:rFonts w:ascii="Times New Roman" w:hAnsi="Times New Roman"/>
          <w:b w:val="0"/>
          <w:color w:val="auto"/>
          <w:sz w:val="24"/>
          <w:szCs w:val="24"/>
        </w:rPr>
        <w:instrText xml:space="preserve"> SEQ Figure \* ARABIC </w:instrText>
      </w:r>
      <w:r w:rsidR="00A915C2" w:rsidRPr="004F1BA3">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18</w:t>
      </w:r>
      <w:r w:rsidR="00A915C2" w:rsidRPr="004F1BA3">
        <w:rPr>
          <w:rFonts w:ascii="Times New Roman" w:hAnsi="Times New Roman"/>
          <w:b w:val="0"/>
          <w:color w:val="auto"/>
          <w:sz w:val="24"/>
          <w:szCs w:val="24"/>
        </w:rPr>
        <w:fldChar w:fldCharType="end"/>
      </w:r>
      <w:bookmarkStart w:id="147" w:name="_Toc379017334"/>
      <w:bookmarkStart w:id="148" w:name="_Toc379018079"/>
      <w:r w:rsidRPr="004F1BA3">
        <w:rPr>
          <w:rFonts w:ascii="Times New Roman" w:hAnsi="Times New Roman"/>
          <w:b w:val="0"/>
          <w:color w:val="auto"/>
          <w:sz w:val="24"/>
          <w:szCs w:val="24"/>
        </w:rPr>
        <w:t xml:space="preserve"> : TEB en fonction de</w:t>
      </w:r>
      <w:r w:rsidR="0070044E">
        <w:rPr>
          <w:rFonts w:ascii="Times New Roman" w:hAnsi="Times New Roman"/>
          <w:b w:val="0"/>
          <w:color w:val="auto"/>
          <w:sz w:val="24"/>
          <w:szCs w:val="24"/>
        </w:rPr>
        <w:t xml:space="preserve"> </w:t>
      </w:r>
      <w:r w:rsidRPr="004F1BA3">
        <w:rPr>
          <w:rFonts w:ascii="Times New Roman" w:hAnsi="Times New Roman"/>
          <w:b w:val="0"/>
          <w:color w:val="auto"/>
          <w:sz w:val="24"/>
          <w:szCs w:val="24"/>
        </w:rPr>
        <w:t xml:space="preserve"> </w:t>
      </w:r>
      <m:oMath>
        <m:sSub>
          <m:sSubPr>
            <m:ctrlPr>
              <w:rPr>
                <w:rFonts w:ascii="Cambria Math" w:hAnsi="Times New Roman"/>
                <w:b w:val="0"/>
                <w:i/>
                <w:color w:val="auto"/>
                <w:sz w:val="24"/>
                <w:szCs w:val="24"/>
              </w:rPr>
            </m:ctrlPr>
          </m:sSubPr>
          <m:e>
            <m:r>
              <m:rPr>
                <m:sty m:val="bi"/>
              </m:rPr>
              <w:rPr>
                <w:rFonts w:ascii="Cambria Math" w:hAnsi="Cambria Math"/>
                <w:color w:val="auto"/>
                <w:sz w:val="24"/>
                <w:szCs w:val="24"/>
              </w:rPr>
              <m:t>E</m:t>
            </m:r>
          </m:e>
          <m:sub>
            <m:r>
              <m:rPr>
                <m:sty m:val="bi"/>
              </m:rPr>
              <w:rPr>
                <w:rFonts w:ascii="Cambria Math" w:hAnsi="Cambria Math"/>
                <w:color w:val="auto"/>
                <w:sz w:val="24"/>
                <w:szCs w:val="24"/>
              </w:rPr>
              <m:t>b</m:t>
            </m:r>
          </m:sub>
        </m:sSub>
        <m:r>
          <m:rPr>
            <m:sty m:val="bi"/>
          </m:rPr>
          <w:rPr>
            <w:rFonts w:ascii="Cambria Math" w:hAnsi="Times New Roman"/>
            <w:color w:val="auto"/>
            <w:sz w:val="24"/>
            <w:szCs w:val="24"/>
          </w:rPr>
          <m:t>/</m:t>
        </m:r>
        <m:sSub>
          <m:sSubPr>
            <m:ctrlPr>
              <w:rPr>
                <w:rFonts w:ascii="Cambria Math" w:hAnsi="Times New Roman"/>
                <w:b w:val="0"/>
                <w:i/>
                <w:color w:val="auto"/>
                <w:sz w:val="24"/>
                <w:szCs w:val="24"/>
              </w:rPr>
            </m:ctrlPr>
          </m:sSubPr>
          <m:e>
            <m:r>
              <m:rPr>
                <m:sty m:val="bi"/>
              </m:rPr>
              <w:rPr>
                <w:rFonts w:ascii="Cambria Math" w:hAnsi="Cambria Math"/>
                <w:color w:val="auto"/>
                <w:sz w:val="24"/>
                <w:szCs w:val="24"/>
              </w:rPr>
              <m:t>N</m:t>
            </m:r>
          </m:e>
          <m:sub>
            <m:r>
              <m:rPr>
                <m:sty m:val="bi"/>
              </m:rPr>
              <w:rPr>
                <w:rFonts w:ascii="Cambria Math" w:hAnsi="Times New Roman"/>
                <w:color w:val="auto"/>
                <w:sz w:val="24"/>
                <w:szCs w:val="24"/>
              </w:rPr>
              <m:t>0</m:t>
            </m:r>
          </m:sub>
        </m:sSub>
      </m:oMath>
      <w:r w:rsidRPr="004F1BA3">
        <w:rPr>
          <w:rFonts w:ascii="Times New Roman" w:hAnsi="Times New Roman"/>
          <w:b w:val="0"/>
          <w:color w:val="auto"/>
          <w:sz w:val="24"/>
          <w:szCs w:val="24"/>
        </w:rPr>
        <w:t xml:space="preserve"> pou un canal multi-trajets</w:t>
      </w:r>
      <w:bookmarkEnd w:id="144"/>
      <w:bookmarkEnd w:id="145"/>
      <w:bookmarkEnd w:id="146"/>
      <w:bookmarkEnd w:id="147"/>
      <w:bookmarkEnd w:id="148"/>
    </w:p>
    <w:p w:rsidR="005F4263" w:rsidRPr="009D47F4" w:rsidRDefault="00FB208A" w:rsidP="00B41CCA">
      <w:pPr>
        <w:pStyle w:val="Titre3"/>
        <w:spacing w:line="360" w:lineRule="auto"/>
      </w:pPr>
      <w:bookmarkStart w:id="149" w:name="_Toc401588056"/>
      <w:r w:rsidRPr="009D47F4">
        <w:lastRenderedPageBreak/>
        <w:t xml:space="preserve">II.6.3.     </w:t>
      </w:r>
      <w:r w:rsidR="005F4263" w:rsidRPr="009D47F4">
        <w:t>Simulation OFDM avec intervalle de garde et préfixe cyclique sur canal sélectif</w:t>
      </w:r>
      <w:bookmarkEnd w:id="149"/>
      <w:r w:rsidR="005F4263" w:rsidRPr="009D47F4">
        <w:t xml:space="preserve"> </w:t>
      </w:r>
      <w:r w:rsidR="005F4263" w:rsidRPr="009D47F4">
        <w:cr/>
      </w:r>
    </w:p>
    <w:p w:rsidR="005F4263" w:rsidRPr="007951B2" w:rsidRDefault="005F4263" w:rsidP="00B41CCA">
      <w:pPr>
        <w:spacing w:line="360" w:lineRule="auto"/>
        <w:ind w:firstLine="708"/>
        <w:jc w:val="both"/>
        <w:rPr>
          <w:rFonts w:asciiTheme="majorBidi" w:hAnsiTheme="majorBidi" w:cstheme="majorBidi"/>
          <w:sz w:val="24"/>
          <w:szCs w:val="24"/>
        </w:rPr>
      </w:pPr>
      <w:r w:rsidRPr="007951B2">
        <w:rPr>
          <w:rFonts w:asciiTheme="majorBidi" w:hAnsiTheme="majorBidi" w:cstheme="majorBidi"/>
          <w:sz w:val="24"/>
          <w:szCs w:val="24"/>
        </w:rPr>
        <w:t xml:space="preserve">L’architecture à simuler comprend maintenant l'ajout et la suppression d'un préfixe cyclique ainsi que l'égalisation du canal. La taille de ce préfixe varie en fonction du nombre de multi-trajets afin d'éviter les interférences entre les symboles OFDM de la trame. </w:t>
      </w:r>
      <w:r w:rsidRPr="007951B2">
        <w:rPr>
          <w:rFonts w:asciiTheme="majorBidi" w:hAnsiTheme="majorBidi" w:cstheme="majorBidi"/>
          <w:sz w:val="24"/>
          <w:szCs w:val="24"/>
        </w:rPr>
        <w:cr/>
        <w:t>Nous n'utiliserons dans la suite que le modulateur BPSK. Les performances sont donc dépendantes du nombre de trajets. Nous avons simulé un canal avec 1, 5, 10 ou 20 multi-trajets et nous avons tracé à chaque fois la courbe du TEB en fonction de</w:t>
      </w:r>
      <m:oMath>
        <m:sSub>
          <m:sSubPr>
            <m:ctrlPr>
              <w:rPr>
                <w:rFonts w:ascii="Cambria Math" w:hAnsiTheme="majorBidi" w:cstheme="majorBidi"/>
                <w:i/>
                <w:sz w:val="24"/>
                <w:szCs w:val="24"/>
              </w:rPr>
            </m:ctrlPr>
          </m:sSubPr>
          <m:e>
            <m:r>
              <w:rPr>
                <w:rFonts w:ascii="Cambria Math" w:hAnsiTheme="majorBidi" w:cstheme="majorBidi"/>
                <w:sz w:val="24"/>
                <w:szCs w:val="24"/>
              </w:rPr>
              <m:t xml:space="preserve"> </m:t>
            </m:r>
            <m:r>
              <w:rPr>
                <w:rFonts w:ascii="Cambria Math" w:hAnsi="Cambria Math" w:cstheme="majorBidi"/>
                <w:sz w:val="24"/>
                <w:szCs w:val="24"/>
              </w:rPr>
              <m:t>E</m:t>
            </m:r>
          </m:e>
          <m:sub>
            <m:r>
              <w:rPr>
                <w:rFonts w:ascii="Cambria Math" w:hAnsi="Cambria Math" w:cstheme="majorBidi"/>
                <w:sz w:val="24"/>
                <w:szCs w:val="24"/>
              </w:rPr>
              <m:t>b</m:t>
            </m:r>
          </m:sub>
        </m:sSub>
        <m:r>
          <w:rPr>
            <w:rFonts w:ascii="Cambria Math" w:hAnsiTheme="majorBidi" w:cstheme="majorBidi"/>
            <w:sz w:val="24"/>
            <w:szCs w:val="24"/>
          </w:rPr>
          <m:t>/</m:t>
        </m:r>
        <m:sSub>
          <m:sSubPr>
            <m:ctrlPr>
              <w:rPr>
                <w:rFonts w:ascii="Cambria Math" w:hAnsiTheme="majorBidi" w:cstheme="majorBidi"/>
                <w:i/>
                <w:sz w:val="24"/>
                <w:szCs w:val="24"/>
              </w:rPr>
            </m:ctrlPr>
          </m:sSubPr>
          <m:e>
            <m:r>
              <w:rPr>
                <w:rFonts w:ascii="Cambria Math" w:hAnsi="Cambria Math" w:cstheme="majorBidi"/>
                <w:sz w:val="24"/>
                <w:szCs w:val="24"/>
              </w:rPr>
              <m:t>N</m:t>
            </m:r>
          </m:e>
          <m:sub>
            <m:r>
              <w:rPr>
                <w:rFonts w:ascii="Cambria Math" w:hAnsiTheme="majorBidi" w:cstheme="majorBidi"/>
                <w:sz w:val="24"/>
                <w:szCs w:val="24"/>
              </w:rPr>
              <m:t>0</m:t>
            </m:r>
          </m:sub>
        </m:sSub>
      </m:oMath>
      <w:r w:rsidRPr="007951B2">
        <w:rPr>
          <w:rFonts w:asciiTheme="majorBidi" w:hAnsiTheme="majorBidi" w:cstheme="majorBidi"/>
          <w:sz w:val="24"/>
          <w:szCs w:val="24"/>
        </w:rPr>
        <w:t>, ainsi que le module de spectre de canal.</w:t>
      </w:r>
    </w:p>
    <w:p w:rsidR="005F4263" w:rsidRDefault="005F4263" w:rsidP="00B41CCA">
      <w:pPr>
        <w:spacing w:line="360" w:lineRule="auto"/>
        <w:rPr>
          <w:sz w:val="24"/>
          <w:szCs w:val="24"/>
        </w:rPr>
      </w:pPr>
      <w:r>
        <w:rPr>
          <w:noProof/>
          <w:sz w:val="24"/>
          <w:szCs w:val="24"/>
          <w:lang w:eastAsia="fr-FR"/>
        </w:rPr>
        <w:t xml:space="preserve">  </w:t>
      </w:r>
      <w:r>
        <w:rPr>
          <w:noProof/>
          <w:sz w:val="24"/>
          <w:szCs w:val="24"/>
          <w:lang w:eastAsia="fr-FR"/>
        </w:rPr>
        <w:drawing>
          <wp:inline distT="0" distB="0" distL="0" distR="0">
            <wp:extent cx="5610225" cy="2543175"/>
            <wp:effectExtent l="0" t="0" r="0" b="0"/>
            <wp:docPr id="2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49" cstate="print"/>
                    <a:srcRect/>
                    <a:stretch>
                      <a:fillRect/>
                    </a:stretch>
                  </pic:blipFill>
                  <pic:spPr bwMode="auto">
                    <a:xfrm>
                      <a:off x="0" y="0"/>
                      <a:ext cx="5610225" cy="2543175"/>
                    </a:xfrm>
                    <a:prstGeom prst="rect">
                      <a:avLst/>
                    </a:prstGeom>
                    <a:noFill/>
                    <a:ln w="9525">
                      <a:noFill/>
                      <a:miter lim="800000"/>
                      <a:headEnd/>
                      <a:tailEnd/>
                    </a:ln>
                  </pic:spPr>
                </pic:pic>
              </a:graphicData>
            </a:graphic>
          </wp:inline>
        </w:drawing>
      </w:r>
      <w:r>
        <w:rPr>
          <w:noProof/>
          <w:sz w:val="24"/>
          <w:szCs w:val="24"/>
          <w:lang w:eastAsia="fr-FR"/>
        </w:rPr>
        <w:drawing>
          <wp:inline distT="0" distB="0" distL="0" distR="0">
            <wp:extent cx="5686425" cy="2857500"/>
            <wp:effectExtent l="0" t="0" r="0" b="0"/>
            <wp:docPr id="2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50" cstate="print"/>
                    <a:srcRect/>
                    <a:stretch>
                      <a:fillRect/>
                    </a:stretch>
                  </pic:blipFill>
                  <pic:spPr bwMode="auto">
                    <a:xfrm>
                      <a:off x="0" y="0"/>
                      <a:ext cx="5686425" cy="2857500"/>
                    </a:xfrm>
                    <a:prstGeom prst="rect">
                      <a:avLst/>
                    </a:prstGeom>
                    <a:noFill/>
                    <a:ln w="9525">
                      <a:noFill/>
                      <a:miter lim="800000"/>
                      <a:headEnd/>
                      <a:tailEnd/>
                    </a:ln>
                  </pic:spPr>
                </pic:pic>
              </a:graphicData>
            </a:graphic>
          </wp:inline>
        </w:drawing>
      </w:r>
      <w:r>
        <w:rPr>
          <w:noProof/>
          <w:sz w:val="24"/>
          <w:szCs w:val="24"/>
          <w:lang w:eastAsia="fr-FR"/>
        </w:rPr>
        <w:t xml:space="preserve">                     </w:t>
      </w:r>
    </w:p>
    <w:p w:rsidR="005F4263" w:rsidRDefault="005F4263" w:rsidP="00B41CCA">
      <w:pPr>
        <w:spacing w:line="360" w:lineRule="auto"/>
        <w:rPr>
          <w:sz w:val="24"/>
          <w:szCs w:val="24"/>
        </w:rPr>
      </w:pPr>
    </w:p>
    <w:p w:rsidR="004F1BA3" w:rsidRDefault="005F4263" w:rsidP="00B41CCA">
      <w:pPr>
        <w:keepNext/>
        <w:spacing w:line="360" w:lineRule="auto"/>
      </w:pPr>
      <w:r>
        <w:rPr>
          <w:noProof/>
          <w:sz w:val="24"/>
          <w:szCs w:val="24"/>
          <w:lang w:eastAsia="fr-FR"/>
        </w:rPr>
        <w:lastRenderedPageBreak/>
        <w:drawing>
          <wp:inline distT="0" distB="0" distL="0" distR="0">
            <wp:extent cx="5581650" cy="3019425"/>
            <wp:effectExtent l="0" t="0" r="0" b="0"/>
            <wp:docPr id="2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51" cstate="print"/>
                    <a:srcRect/>
                    <a:stretch>
                      <a:fillRect/>
                    </a:stretch>
                  </pic:blipFill>
                  <pic:spPr bwMode="auto">
                    <a:xfrm>
                      <a:off x="0" y="0"/>
                      <a:ext cx="5581650" cy="3019425"/>
                    </a:xfrm>
                    <a:prstGeom prst="rect">
                      <a:avLst/>
                    </a:prstGeom>
                    <a:noFill/>
                    <a:ln w="9525">
                      <a:noFill/>
                      <a:miter lim="800000"/>
                      <a:headEnd/>
                      <a:tailEnd/>
                    </a:ln>
                  </pic:spPr>
                </pic:pic>
              </a:graphicData>
            </a:graphic>
          </wp:inline>
        </w:drawing>
      </w:r>
      <w:r>
        <w:rPr>
          <w:noProof/>
          <w:sz w:val="24"/>
          <w:szCs w:val="24"/>
          <w:lang w:eastAsia="fr-FR"/>
        </w:rPr>
        <w:drawing>
          <wp:inline distT="0" distB="0" distL="0" distR="0">
            <wp:extent cx="5524500" cy="3933825"/>
            <wp:effectExtent l="0" t="0" r="0" b="0"/>
            <wp:docPr id="2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52" cstate="print"/>
                    <a:srcRect/>
                    <a:stretch>
                      <a:fillRect/>
                    </a:stretch>
                  </pic:blipFill>
                  <pic:spPr bwMode="auto">
                    <a:xfrm>
                      <a:off x="0" y="0"/>
                      <a:ext cx="5524500" cy="3933825"/>
                    </a:xfrm>
                    <a:prstGeom prst="rect">
                      <a:avLst/>
                    </a:prstGeom>
                    <a:noFill/>
                    <a:ln w="9525">
                      <a:noFill/>
                      <a:miter lim="800000"/>
                      <a:headEnd/>
                      <a:tailEnd/>
                    </a:ln>
                  </pic:spPr>
                </pic:pic>
              </a:graphicData>
            </a:graphic>
          </wp:inline>
        </w:drawing>
      </w:r>
    </w:p>
    <w:p w:rsidR="004F1BA3" w:rsidRPr="004F1BA3" w:rsidRDefault="004F1BA3" w:rsidP="00B41CCA">
      <w:pPr>
        <w:pStyle w:val="Lgende"/>
        <w:spacing w:line="360" w:lineRule="auto"/>
        <w:jc w:val="center"/>
        <w:rPr>
          <w:rFonts w:ascii="Times New Roman" w:hAnsi="Times New Roman"/>
          <w:b w:val="0"/>
          <w:color w:val="auto"/>
          <w:sz w:val="24"/>
          <w:szCs w:val="24"/>
        </w:rPr>
      </w:pPr>
      <w:bookmarkStart w:id="150" w:name="_Toc379023479"/>
      <w:bookmarkStart w:id="151" w:name="_Toc388431198"/>
      <w:bookmarkStart w:id="152" w:name="_Toc388434104"/>
      <w:r w:rsidRPr="004F1BA3">
        <w:rPr>
          <w:rFonts w:ascii="Times New Roman" w:hAnsi="Times New Roman"/>
          <w:b w:val="0"/>
          <w:color w:val="auto"/>
          <w:sz w:val="24"/>
          <w:szCs w:val="24"/>
        </w:rPr>
        <w:t xml:space="preserve">Figure </w:t>
      </w:r>
      <w:r w:rsidR="00A915C2" w:rsidRPr="004F1BA3">
        <w:rPr>
          <w:rFonts w:ascii="Times New Roman" w:hAnsi="Times New Roman"/>
          <w:b w:val="0"/>
          <w:color w:val="auto"/>
          <w:sz w:val="24"/>
          <w:szCs w:val="24"/>
        </w:rPr>
        <w:fldChar w:fldCharType="begin"/>
      </w:r>
      <w:r w:rsidRPr="004F1BA3">
        <w:rPr>
          <w:rFonts w:ascii="Times New Roman" w:hAnsi="Times New Roman"/>
          <w:b w:val="0"/>
          <w:color w:val="auto"/>
          <w:sz w:val="24"/>
          <w:szCs w:val="24"/>
        </w:rPr>
        <w:instrText xml:space="preserve"> SEQ Figure \* ARABIC </w:instrText>
      </w:r>
      <w:r w:rsidR="00A915C2" w:rsidRPr="004F1BA3">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19</w:t>
      </w:r>
      <w:r w:rsidR="00A915C2" w:rsidRPr="004F1BA3">
        <w:rPr>
          <w:rFonts w:ascii="Times New Roman" w:hAnsi="Times New Roman"/>
          <w:b w:val="0"/>
          <w:color w:val="auto"/>
          <w:sz w:val="24"/>
          <w:szCs w:val="24"/>
        </w:rPr>
        <w:fldChar w:fldCharType="end"/>
      </w:r>
      <w:bookmarkStart w:id="153" w:name="_Toc379017335"/>
      <w:bookmarkStart w:id="154" w:name="_Toc379018080"/>
      <w:r w:rsidRPr="004F1BA3">
        <w:rPr>
          <w:rFonts w:ascii="Times New Roman" w:hAnsi="Times New Roman"/>
          <w:b w:val="0"/>
          <w:color w:val="auto"/>
          <w:sz w:val="24"/>
          <w:szCs w:val="24"/>
        </w:rPr>
        <w:t xml:space="preserve"> : TEB en fonction</w:t>
      </w:r>
      <m:oMath>
        <m:r>
          <m:rPr>
            <m:sty m:val="bi"/>
          </m:rPr>
          <w:rPr>
            <w:rFonts w:ascii="Cambria Math" w:hAnsi="Times New Roman"/>
            <w:color w:val="auto"/>
            <w:sz w:val="24"/>
            <w:szCs w:val="24"/>
          </w:rPr>
          <m:t xml:space="preserve"> </m:t>
        </m:r>
        <m:sSub>
          <m:sSubPr>
            <m:ctrlPr>
              <w:rPr>
                <w:rFonts w:ascii="Cambria Math" w:hAnsi="Times New Roman"/>
                <w:b w:val="0"/>
                <w:i/>
                <w:color w:val="auto"/>
                <w:sz w:val="24"/>
                <w:szCs w:val="24"/>
              </w:rPr>
            </m:ctrlPr>
          </m:sSubPr>
          <m:e>
            <m:r>
              <m:rPr>
                <m:sty m:val="bi"/>
              </m:rPr>
              <w:rPr>
                <w:rFonts w:ascii="Cambria Math" w:hAnsi="Cambria Math"/>
                <w:color w:val="auto"/>
                <w:sz w:val="24"/>
                <w:szCs w:val="24"/>
              </w:rPr>
              <m:t>E</m:t>
            </m:r>
          </m:e>
          <m:sub>
            <m:r>
              <m:rPr>
                <m:sty m:val="bi"/>
              </m:rPr>
              <w:rPr>
                <w:rFonts w:ascii="Cambria Math" w:hAnsi="Cambria Math"/>
                <w:color w:val="auto"/>
                <w:sz w:val="24"/>
                <w:szCs w:val="24"/>
              </w:rPr>
              <m:t>b</m:t>
            </m:r>
          </m:sub>
        </m:sSub>
        <m:r>
          <m:rPr>
            <m:sty m:val="bi"/>
          </m:rPr>
          <w:rPr>
            <w:rFonts w:ascii="Cambria Math" w:hAnsi="Times New Roman"/>
            <w:color w:val="auto"/>
            <w:sz w:val="24"/>
            <w:szCs w:val="24"/>
          </w:rPr>
          <m:t>/</m:t>
        </m:r>
        <m:sSub>
          <m:sSubPr>
            <m:ctrlPr>
              <w:rPr>
                <w:rFonts w:ascii="Cambria Math" w:hAnsi="Times New Roman"/>
                <w:b w:val="0"/>
                <w:i/>
                <w:color w:val="auto"/>
                <w:sz w:val="24"/>
                <w:szCs w:val="24"/>
              </w:rPr>
            </m:ctrlPr>
          </m:sSubPr>
          <m:e>
            <m:r>
              <m:rPr>
                <m:sty m:val="bi"/>
              </m:rPr>
              <w:rPr>
                <w:rFonts w:ascii="Cambria Math" w:hAnsi="Cambria Math"/>
                <w:color w:val="auto"/>
                <w:sz w:val="24"/>
                <w:szCs w:val="24"/>
              </w:rPr>
              <m:t>N</m:t>
            </m:r>
          </m:e>
          <m:sub>
            <m:r>
              <m:rPr>
                <m:sty m:val="bi"/>
              </m:rPr>
              <w:rPr>
                <w:rFonts w:ascii="Cambria Math" w:hAnsi="Times New Roman"/>
                <w:color w:val="auto"/>
                <w:sz w:val="24"/>
                <w:szCs w:val="24"/>
              </w:rPr>
              <m:t>0</m:t>
            </m:r>
          </m:sub>
        </m:sSub>
      </m:oMath>
      <w:r w:rsidR="00B17AF6">
        <w:rPr>
          <w:rFonts w:ascii="Times New Roman" w:hAnsi="Times New Roman"/>
          <w:b w:val="0"/>
          <w:color w:val="auto"/>
          <w:sz w:val="24"/>
          <w:szCs w:val="24"/>
        </w:rPr>
        <w:t xml:space="preserve"> </w:t>
      </w:r>
      <w:r w:rsidRPr="004F1BA3">
        <w:rPr>
          <w:rFonts w:ascii="Times New Roman" w:hAnsi="Times New Roman"/>
          <w:b w:val="0"/>
          <w:color w:val="auto"/>
          <w:sz w:val="24"/>
          <w:szCs w:val="24"/>
        </w:rPr>
        <w:t>, une comparaison de multi-trajets (1, 5, 10, 20)</w:t>
      </w:r>
      <w:bookmarkEnd w:id="150"/>
      <w:bookmarkEnd w:id="151"/>
      <w:bookmarkEnd w:id="152"/>
      <w:bookmarkEnd w:id="153"/>
      <w:bookmarkEnd w:id="154"/>
    </w:p>
    <w:p w:rsidR="00483E94" w:rsidRDefault="00483E94" w:rsidP="00B41CCA">
      <w:pPr>
        <w:pStyle w:val="Lgende"/>
        <w:spacing w:line="360" w:lineRule="auto"/>
      </w:pPr>
    </w:p>
    <w:p w:rsidR="005F4263" w:rsidRDefault="005F4263" w:rsidP="00B41CCA">
      <w:pPr>
        <w:spacing w:line="360" w:lineRule="auto"/>
        <w:rPr>
          <w:sz w:val="24"/>
          <w:szCs w:val="24"/>
        </w:rPr>
      </w:pPr>
    </w:p>
    <w:p w:rsidR="00B66403" w:rsidRDefault="005F4263" w:rsidP="00B41CCA">
      <w:pPr>
        <w:keepNext/>
        <w:spacing w:line="360" w:lineRule="auto"/>
      </w:pPr>
      <w:r>
        <w:rPr>
          <w:noProof/>
          <w:sz w:val="24"/>
          <w:szCs w:val="24"/>
          <w:lang w:eastAsia="fr-FR"/>
        </w:rPr>
        <w:lastRenderedPageBreak/>
        <w:drawing>
          <wp:anchor distT="0" distB="0" distL="114300" distR="114300" simplePos="0" relativeHeight="251723264" behindDoc="0" locked="0" layoutInCell="1" allowOverlap="1">
            <wp:simplePos x="0" y="0"/>
            <wp:positionH relativeFrom="column">
              <wp:posOffset>-4445</wp:posOffset>
            </wp:positionH>
            <wp:positionV relativeFrom="paragraph">
              <wp:posOffset>-4445</wp:posOffset>
            </wp:positionV>
            <wp:extent cx="5600700" cy="4572000"/>
            <wp:effectExtent l="0" t="0" r="0" b="0"/>
            <wp:wrapSquare wrapText="bothSides"/>
            <wp:docPr id="2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53" cstate="print"/>
                    <a:srcRect/>
                    <a:stretch>
                      <a:fillRect/>
                    </a:stretch>
                  </pic:blipFill>
                  <pic:spPr bwMode="auto">
                    <a:xfrm>
                      <a:off x="0" y="0"/>
                      <a:ext cx="5600700" cy="4572000"/>
                    </a:xfrm>
                    <a:prstGeom prst="rect">
                      <a:avLst/>
                    </a:prstGeom>
                    <a:noFill/>
                    <a:ln w="9525">
                      <a:noFill/>
                      <a:miter lim="800000"/>
                      <a:headEnd/>
                      <a:tailEnd/>
                    </a:ln>
                  </pic:spPr>
                </pic:pic>
              </a:graphicData>
            </a:graphic>
          </wp:anchor>
        </w:drawing>
      </w:r>
    </w:p>
    <w:p w:rsidR="00483E94" w:rsidRPr="008847C6" w:rsidRDefault="00B66403" w:rsidP="008847C6">
      <w:pPr>
        <w:pStyle w:val="Lgende"/>
        <w:spacing w:line="360" w:lineRule="auto"/>
        <w:jc w:val="center"/>
        <w:rPr>
          <w:rFonts w:ascii="Times New Roman" w:hAnsi="Times New Roman"/>
          <w:b w:val="0"/>
          <w:color w:val="auto"/>
          <w:sz w:val="24"/>
          <w:szCs w:val="24"/>
        </w:rPr>
      </w:pPr>
      <w:bookmarkStart w:id="155" w:name="_Toc379023480"/>
      <w:bookmarkStart w:id="156" w:name="_Toc388431199"/>
      <w:bookmarkStart w:id="157" w:name="_Toc388434105"/>
      <w:r w:rsidRPr="00B66403">
        <w:rPr>
          <w:rFonts w:ascii="Times New Roman" w:hAnsi="Times New Roman"/>
          <w:b w:val="0"/>
          <w:color w:val="auto"/>
          <w:sz w:val="24"/>
          <w:szCs w:val="24"/>
        </w:rPr>
        <w:t xml:space="preserve">Figure </w:t>
      </w:r>
      <w:r w:rsidR="00A915C2" w:rsidRPr="00B66403">
        <w:rPr>
          <w:rFonts w:ascii="Times New Roman" w:hAnsi="Times New Roman"/>
          <w:b w:val="0"/>
          <w:color w:val="auto"/>
          <w:sz w:val="24"/>
          <w:szCs w:val="24"/>
        </w:rPr>
        <w:fldChar w:fldCharType="begin"/>
      </w:r>
      <w:r w:rsidRPr="00B66403">
        <w:rPr>
          <w:rFonts w:ascii="Times New Roman" w:hAnsi="Times New Roman"/>
          <w:b w:val="0"/>
          <w:color w:val="auto"/>
          <w:sz w:val="24"/>
          <w:szCs w:val="24"/>
        </w:rPr>
        <w:instrText xml:space="preserve"> SEQ Figure \* ARABIC </w:instrText>
      </w:r>
      <w:r w:rsidR="00A915C2" w:rsidRPr="00B66403">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20</w:t>
      </w:r>
      <w:r w:rsidR="00A915C2" w:rsidRPr="00B66403">
        <w:rPr>
          <w:rFonts w:ascii="Times New Roman" w:hAnsi="Times New Roman"/>
          <w:b w:val="0"/>
          <w:color w:val="auto"/>
          <w:sz w:val="24"/>
          <w:szCs w:val="24"/>
        </w:rPr>
        <w:fldChar w:fldCharType="end"/>
      </w:r>
      <w:r w:rsidRPr="00B66403">
        <w:rPr>
          <w:rFonts w:ascii="Times New Roman" w:hAnsi="Times New Roman"/>
          <w:b w:val="0"/>
          <w:color w:val="auto"/>
          <w:sz w:val="24"/>
          <w:szCs w:val="24"/>
        </w:rPr>
        <w:t xml:space="preserve"> : Module de la réponse en fréquence du canal pour 1 (rouge), 5 (vert), 10 (noir) et 20 (bleu) multi-trajets</w:t>
      </w:r>
      <w:bookmarkEnd w:id="155"/>
      <w:bookmarkEnd w:id="156"/>
      <w:bookmarkEnd w:id="157"/>
    </w:p>
    <w:p w:rsidR="00483E94" w:rsidRPr="00483E94" w:rsidRDefault="00483E94" w:rsidP="00B41CCA">
      <w:pPr>
        <w:spacing w:line="360" w:lineRule="auto"/>
      </w:pPr>
    </w:p>
    <w:p w:rsidR="005F4263" w:rsidRPr="00036145" w:rsidRDefault="005F4263" w:rsidP="00B41CCA">
      <w:pPr>
        <w:spacing w:line="360" w:lineRule="auto"/>
        <w:ind w:firstLine="708"/>
        <w:jc w:val="both"/>
        <w:rPr>
          <w:rFonts w:asciiTheme="majorBidi" w:hAnsiTheme="majorBidi" w:cstheme="majorBidi"/>
          <w:sz w:val="24"/>
          <w:szCs w:val="24"/>
        </w:rPr>
      </w:pPr>
      <w:r w:rsidRPr="00036145">
        <w:rPr>
          <w:rFonts w:asciiTheme="majorBidi" w:hAnsiTheme="majorBidi" w:cstheme="majorBidi"/>
          <w:sz w:val="24"/>
          <w:szCs w:val="24"/>
        </w:rPr>
        <w:t>On remarque que plus on augmente le nombre de multi-trajets, plus le TEB expérimental se rapproche du TEB théorique et plus le canal est sélectif dans le cas ou le nombre de mult</w:t>
      </w:r>
      <w:r w:rsidR="00277482">
        <w:rPr>
          <w:rFonts w:asciiTheme="majorBidi" w:hAnsiTheme="majorBidi" w:cstheme="majorBidi"/>
          <w:sz w:val="24"/>
          <w:szCs w:val="24"/>
        </w:rPr>
        <w:t>i- trajets est plus supérieur à la</w:t>
      </w:r>
      <w:r w:rsidRPr="00036145">
        <w:rPr>
          <w:rFonts w:asciiTheme="majorBidi" w:hAnsiTheme="majorBidi" w:cstheme="majorBidi"/>
          <w:sz w:val="24"/>
          <w:szCs w:val="24"/>
        </w:rPr>
        <w:t xml:space="preserve"> taille de préfixe cyclique CP.</w:t>
      </w:r>
    </w:p>
    <w:p w:rsidR="005F4263" w:rsidRPr="00036145" w:rsidRDefault="005F4263" w:rsidP="00B41CCA">
      <w:pPr>
        <w:spacing w:line="360" w:lineRule="auto"/>
        <w:jc w:val="both"/>
        <w:rPr>
          <w:rFonts w:asciiTheme="majorBidi" w:hAnsiTheme="majorBidi" w:cstheme="majorBidi"/>
          <w:sz w:val="24"/>
          <w:szCs w:val="24"/>
        </w:rPr>
      </w:pPr>
      <w:r w:rsidRPr="00036145">
        <w:rPr>
          <w:rFonts w:asciiTheme="majorBidi" w:hAnsiTheme="majorBidi" w:cstheme="majorBidi"/>
          <w:sz w:val="24"/>
          <w:szCs w:val="24"/>
        </w:rPr>
        <w:t xml:space="preserve">En effet, si on prend une taille de préfixe cyclique inférieure au nombre de multi-trajets (comme ici, avec 20 multi-trajets et un CP de 4), on observe une chute des performances. En effet, la redondance apportée ne suffit pas à compenser les interférences et on ne peut pas récupérer le symbole. </w:t>
      </w:r>
    </w:p>
    <w:p w:rsidR="000659FD" w:rsidRPr="000659FD" w:rsidRDefault="003E0954" w:rsidP="00B41CCA">
      <w:pPr>
        <w:spacing w:line="360" w:lineRule="auto"/>
        <w:jc w:val="both"/>
        <w:rPr>
          <w:rFonts w:asciiTheme="majorBidi" w:hAnsiTheme="majorBidi" w:cstheme="majorBidi"/>
          <w:sz w:val="24"/>
          <w:szCs w:val="24"/>
        </w:rPr>
      </w:pPr>
      <w:r>
        <w:rPr>
          <w:rFonts w:asciiTheme="majorBidi" w:hAnsiTheme="majorBidi" w:cstheme="majorBidi"/>
          <w:sz w:val="24"/>
          <w:szCs w:val="24"/>
        </w:rPr>
        <w:t>Pour</w:t>
      </w:r>
      <w:r w:rsidR="005F4263" w:rsidRPr="000F38C7">
        <w:rPr>
          <w:rFonts w:asciiTheme="majorBidi" w:hAnsiTheme="majorBidi" w:cstheme="majorBidi"/>
          <w:sz w:val="24"/>
          <w:szCs w:val="24"/>
        </w:rPr>
        <w:t xml:space="preserve"> conclure</w:t>
      </w:r>
      <w:r>
        <w:rPr>
          <w:rFonts w:asciiTheme="majorBidi" w:hAnsiTheme="majorBidi" w:cstheme="majorBidi"/>
          <w:sz w:val="24"/>
          <w:szCs w:val="24"/>
        </w:rPr>
        <w:t xml:space="preserve">, </w:t>
      </w:r>
      <w:r w:rsidR="00F36CF4">
        <w:rPr>
          <w:rFonts w:asciiTheme="majorBidi" w:hAnsiTheme="majorBidi" w:cstheme="majorBidi"/>
          <w:sz w:val="24"/>
          <w:szCs w:val="24"/>
        </w:rPr>
        <w:t>le</w:t>
      </w:r>
      <w:r>
        <w:rPr>
          <w:rFonts w:asciiTheme="majorBidi" w:hAnsiTheme="majorBidi" w:cstheme="majorBidi"/>
          <w:sz w:val="24"/>
          <w:szCs w:val="24"/>
        </w:rPr>
        <w:t xml:space="preserve"> choix de</w:t>
      </w:r>
      <w:r w:rsidR="005F4263" w:rsidRPr="000F38C7">
        <w:rPr>
          <w:rFonts w:asciiTheme="majorBidi" w:hAnsiTheme="majorBidi" w:cstheme="majorBidi"/>
          <w:sz w:val="24"/>
          <w:szCs w:val="24"/>
        </w:rPr>
        <w:t xml:space="preserve"> la meilleure solution est la deuxième avec 5 multi-tra</w:t>
      </w:r>
      <w:r w:rsidR="005C7623">
        <w:rPr>
          <w:rFonts w:asciiTheme="majorBidi" w:hAnsiTheme="majorBidi" w:cstheme="majorBidi"/>
          <w:sz w:val="24"/>
          <w:szCs w:val="24"/>
        </w:rPr>
        <w:t xml:space="preserve">jets et avec un </w:t>
      </w:r>
      <w:r w:rsidR="005F4263" w:rsidRPr="000F38C7">
        <w:rPr>
          <w:rFonts w:asciiTheme="majorBidi" w:hAnsiTheme="majorBidi" w:cstheme="majorBidi"/>
          <w:sz w:val="24"/>
          <w:szCs w:val="24"/>
        </w:rPr>
        <w:t>préfixe cyclique CP=8.</w:t>
      </w:r>
      <w:r w:rsidR="005F4263" w:rsidRPr="000F38C7">
        <w:rPr>
          <w:rFonts w:asciiTheme="majorBidi" w:hAnsiTheme="majorBidi" w:cstheme="majorBidi"/>
          <w:sz w:val="24"/>
          <w:szCs w:val="24"/>
        </w:rPr>
        <w:cr/>
      </w:r>
      <w:r w:rsidR="000659FD" w:rsidRPr="000F38C7">
        <w:rPr>
          <w:rFonts w:asciiTheme="majorBidi" w:hAnsiTheme="majorBidi" w:cstheme="majorBidi"/>
          <w:sz w:val="24"/>
          <w:szCs w:val="24"/>
        </w:rPr>
        <w:lastRenderedPageBreak/>
        <w:t xml:space="preserve"> </w:t>
      </w:r>
      <w:r w:rsidR="00FB208A">
        <w:rPr>
          <w:rStyle w:val="Titre2Car"/>
        </w:rPr>
        <w:t xml:space="preserve">II.6.4.  </w:t>
      </w:r>
      <w:r w:rsidR="00502DC4" w:rsidRPr="00502DC4">
        <w:rPr>
          <w:rStyle w:val="Titre2Car"/>
        </w:rPr>
        <w:t>Estimation du canal, synchronisation</w:t>
      </w:r>
      <w:r w:rsidR="00502DC4">
        <w:rPr>
          <w:rStyle w:val="Titre2Car"/>
        </w:rPr>
        <w:t xml:space="preserve"> </w:t>
      </w:r>
      <w:r w:rsidR="005F4263" w:rsidRPr="00502DC4">
        <w:rPr>
          <w:rStyle w:val="Titre2Car"/>
        </w:rPr>
        <w:t>temporelle et perte de synchronisation fréquentielle</w:t>
      </w:r>
    </w:p>
    <w:p w:rsidR="009D47F4" w:rsidRPr="009D47F4" w:rsidRDefault="00FB208A" w:rsidP="008847C6">
      <w:pPr>
        <w:pStyle w:val="Titre4"/>
        <w:numPr>
          <w:ilvl w:val="0"/>
          <w:numId w:val="0"/>
        </w:numPr>
        <w:spacing w:line="360" w:lineRule="auto"/>
      </w:pPr>
      <w:r>
        <w:t xml:space="preserve">II.6.4.1.    </w:t>
      </w:r>
      <w:r w:rsidR="005F4263" w:rsidRPr="00036145">
        <w:t>Synchronisation temporelle</w:t>
      </w:r>
    </w:p>
    <w:p w:rsidR="005F4263" w:rsidRDefault="005F4263" w:rsidP="00B41CCA">
      <w:pPr>
        <w:spacing w:line="360" w:lineRule="auto"/>
        <w:ind w:firstLine="708"/>
        <w:jc w:val="both"/>
        <w:rPr>
          <w:rFonts w:ascii="Times New Roman" w:hAnsi="Times New Roman" w:cs="Times New Roman"/>
          <w:sz w:val="24"/>
          <w:szCs w:val="24"/>
        </w:rPr>
      </w:pPr>
      <w:r w:rsidRPr="00733E5F">
        <w:rPr>
          <w:rFonts w:ascii="Times New Roman" w:hAnsi="Times New Roman" w:cs="Times New Roman"/>
          <w:sz w:val="24"/>
          <w:szCs w:val="24"/>
        </w:rPr>
        <w:t>Afin de détecter correctement le début du signal, nous le synchronisons temporellement. Nous utilisons la redondance du préfixe cyclique pour estimer le décalage temporel, connaissant la durée du préfixe cyclique ainsi que celle du symbole OFDM.</w:t>
      </w:r>
    </w:p>
    <w:p w:rsidR="00B66403" w:rsidRDefault="005F4263" w:rsidP="00B41CCA">
      <w:pPr>
        <w:keepNext/>
        <w:spacing w:line="360" w:lineRule="auto"/>
        <w:jc w:val="both"/>
      </w:pPr>
      <w:r>
        <w:rPr>
          <w:rFonts w:ascii="Times New Roman" w:hAnsi="Times New Roman" w:cs="Times New Roman"/>
          <w:noProof/>
          <w:sz w:val="24"/>
          <w:szCs w:val="24"/>
          <w:lang w:eastAsia="fr-FR"/>
        </w:rPr>
        <w:drawing>
          <wp:inline distT="0" distB="0" distL="0" distR="0">
            <wp:extent cx="5676900" cy="4581525"/>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4" cstate="print"/>
                    <a:srcRect/>
                    <a:stretch>
                      <a:fillRect/>
                    </a:stretch>
                  </pic:blipFill>
                  <pic:spPr bwMode="auto">
                    <a:xfrm>
                      <a:off x="0" y="0"/>
                      <a:ext cx="5676900" cy="4581525"/>
                    </a:xfrm>
                    <a:prstGeom prst="rect">
                      <a:avLst/>
                    </a:prstGeom>
                    <a:noFill/>
                    <a:ln w="9525">
                      <a:noFill/>
                      <a:miter lim="800000"/>
                      <a:headEnd/>
                      <a:tailEnd/>
                    </a:ln>
                  </pic:spPr>
                </pic:pic>
              </a:graphicData>
            </a:graphic>
          </wp:inline>
        </w:drawing>
      </w:r>
    </w:p>
    <w:p w:rsidR="00B66403" w:rsidRDefault="00B66403" w:rsidP="00B41CCA">
      <w:pPr>
        <w:pStyle w:val="Lgende"/>
        <w:spacing w:line="360" w:lineRule="auto"/>
        <w:jc w:val="center"/>
        <w:rPr>
          <w:rFonts w:ascii="Times New Roman" w:hAnsi="Times New Roman"/>
          <w:b w:val="0"/>
          <w:color w:val="auto"/>
          <w:sz w:val="24"/>
          <w:szCs w:val="24"/>
        </w:rPr>
      </w:pPr>
      <w:bookmarkStart w:id="158" w:name="_Toc379023481"/>
      <w:bookmarkStart w:id="159" w:name="_Toc388431200"/>
      <w:bookmarkStart w:id="160" w:name="_Toc388434106"/>
      <w:r w:rsidRPr="00B66403">
        <w:rPr>
          <w:rFonts w:ascii="Times New Roman" w:hAnsi="Times New Roman"/>
          <w:b w:val="0"/>
          <w:color w:val="auto"/>
          <w:sz w:val="24"/>
          <w:szCs w:val="24"/>
        </w:rPr>
        <w:t xml:space="preserve">Figure </w:t>
      </w:r>
      <w:r w:rsidR="00A915C2" w:rsidRPr="00B66403">
        <w:rPr>
          <w:rFonts w:ascii="Times New Roman" w:hAnsi="Times New Roman"/>
          <w:b w:val="0"/>
          <w:color w:val="auto"/>
          <w:sz w:val="24"/>
          <w:szCs w:val="24"/>
        </w:rPr>
        <w:fldChar w:fldCharType="begin"/>
      </w:r>
      <w:r w:rsidRPr="00B66403">
        <w:rPr>
          <w:rFonts w:ascii="Times New Roman" w:hAnsi="Times New Roman"/>
          <w:b w:val="0"/>
          <w:color w:val="auto"/>
          <w:sz w:val="24"/>
          <w:szCs w:val="24"/>
        </w:rPr>
        <w:instrText xml:space="preserve"> SEQ Figure \* ARABIC </w:instrText>
      </w:r>
      <w:r w:rsidR="00A915C2" w:rsidRPr="00B66403">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21</w:t>
      </w:r>
      <w:r w:rsidR="00A915C2" w:rsidRPr="00B66403">
        <w:rPr>
          <w:rFonts w:ascii="Times New Roman" w:hAnsi="Times New Roman"/>
          <w:b w:val="0"/>
          <w:color w:val="auto"/>
          <w:sz w:val="24"/>
          <w:szCs w:val="24"/>
        </w:rPr>
        <w:fldChar w:fldCharType="end"/>
      </w:r>
      <w:r w:rsidRPr="00B66403">
        <w:rPr>
          <w:rFonts w:ascii="Times New Roman" w:hAnsi="Times New Roman"/>
          <w:b w:val="0"/>
          <w:color w:val="auto"/>
          <w:sz w:val="24"/>
          <w:szCs w:val="24"/>
        </w:rPr>
        <w:t xml:space="preserve"> : Taux de réussite</w:t>
      </w:r>
      <w:r w:rsidRPr="00483E94">
        <w:rPr>
          <w:rFonts w:ascii="Times New Roman" w:hAnsi="Times New Roman"/>
          <w:b w:val="0"/>
          <w:color w:val="auto"/>
          <w:sz w:val="24"/>
          <w:szCs w:val="24"/>
        </w:rPr>
        <w:t xml:space="preserve"> de la synchronisation en fonction d’</w:t>
      </w:r>
      <m:oMath>
        <m:sSub>
          <m:sSubPr>
            <m:ctrlPr>
              <w:rPr>
                <w:rFonts w:ascii="Cambria Math" w:hAnsi="Times New Roman"/>
                <w:b w:val="0"/>
                <w:i/>
                <w:color w:val="auto"/>
                <w:sz w:val="24"/>
                <w:szCs w:val="24"/>
              </w:rPr>
            </m:ctrlPr>
          </m:sSubPr>
          <m:e>
            <m:r>
              <m:rPr>
                <m:sty m:val="bi"/>
              </m:rPr>
              <w:rPr>
                <w:rFonts w:ascii="Cambria Math" w:hAnsi="Cambria Math"/>
                <w:color w:val="auto"/>
                <w:sz w:val="24"/>
                <w:szCs w:val="24"/>
              </w:rPr>
              <m:t>E</m:t>
            </m:r>
          </m:e>
          <m:sub>
            <m:r>
              <m:rPr>
                <m:sty m:val="bi"/>
              </m:rPr>
              <w:rPr>
                <w:rFonts w:ascii="Cambria Math" w:hAnsi="Cambria Math"/>
                <w:color w:val="auto"/>
                <w:sz w:val="24"/>
                <w:szCs w:val="24"/>
              </w:rPr>
              <m:t>b</m:t>
            </m:r>
          </m:sub>
        </m:sSub>
        <m:r>
          <m:rPr>
            <m:sty m:val="bi"/>
          </m:rPr>
          <w:rPr>
            <w:rFonts w:ascii="Cambria Math" w:hAnsi="Times New Roman"/>
            <w:color w:val="auto"/>
            <w:sz w:val="24"/>
            <w:szCs w:val="24"/>
          </w:rPr>
          <m:t>/</m:t>
        </m:r>
        <m:sSub>
          <m:sSubPr>
            <m:ctrlPr>
              <w:rPr>
                <w:rFonts w:ascii="Cambria Math" w:hAnsi="Times New Roman"/>
                <w:b w:val="0"/>
                <w:i/>
                <w:color w:val="auto"/>
                <w:sz w:val="24"/>
                <w:szCs w:val="24"/>
              </w:rPr>
            </m:ctrlPr>
          </m:sSubPr>
          <m:e>
            <m:r>
              <m:rPr>
                <m:sty m:val="bi"/>
              </m:rPr>
              <w:rPr>
                <w:rFonts w:ascii="Cambria Math" w:hAnsi="Cambria Math"/>
                <w:color w:val="auto"/>
                <w:sz w:val="24"/>
                <w:szCs w:val="24"/>
              </w:rPr>
              <m:t>N</m:t>
            </m:r>
          </m:e>
          <m:sub>
            <m:r>
              <m:rPr>
                <m:sty m:val="bi"/>
              </m:rPr>
              <w:rPr>
                <w:rFonts w:ascii="Cambria Math" w:hAnsi="Times New Roman"/>
                <w:color w:val="auto"/>
                <w:sz w:val="24"/>
                <w:szCs w:val="24"/>
              </w:rPr>
              <m:t>0</m:t>
            </m:r>
          </m:sub>
        </m:sSub>
        <w:bookmarkEnd w:id="158"/>
        <w:bookmarkEnd w:id="159"/>
        <w:bookmarkEnd w:id="160"/>
      </m:oMath>
    </w:p>
    <w:p w:rsidR="00483E94" w:rsidRPr="00483E94" w:rsidRDefault="00483E94" w:rsidP="00B41CCA">
      <w:pPr>
        <w:spacing w:line="360" w:lineRule="auto"/>
      </w:pPr>
    </w:p>
    <w:p w:rsidR="00036145" w:rsidRDefault="005F4263" w:rsidP="00B41CCA">
      <w:pPr>
        <w:spacing w:line="360" w:lineRule="auto"/>
        <w:ind w:firstLine="360"/>
        <w:jc w:val="both"/>
        <w:rPr>
          <w:rFonts w:ascii="Times New Roman" w:hAnsi="Times New Roman" w:cs="Times New Roman"/>
          <w:sz w:val="24"/>
          <w:szCs w:val="24"/>
        </w:rPr>
      </w:pPr>
      <w:r w:rsidRPr="00733E5F">
        <w:rPr>
          <w:rFonts w:ascii="Times New Roman" w:hAnsi="Times New Roman" w:cs="Times New Roman"/>
          <w:sz w:val="24"/>
          <w:szCs w:val="24"/>
        </w:rPr>
        <w:t>Afin de tester</w:t>
      </w:r>
      <w:r>
        <w:rPr>
          <w:rFonts w:ascii="Times New Roman" w:hAnsi="Times New Roman" w:cs="Times New Roman"/>
          <w:sz w:val="24"/>
          <w:szCs w:val="24"/>
        </w:rPr>
        <w:t xml:space="preserve"> la validité de cette méthode, </w:t>
      </w:r>
      <w:r w:rsidRPr="00733E5F">
        <w:rPr>
          <w:rFonts w:ascii="Times New Roman" w:hAnsi="Times New Roman" w:cs="Times New Roman"/>
          <w:sz w:val="24"/>
          <w:szCs w:val="24"/>
        </w:rPr>
        <w:t>nous traçons l’évolution de la réus</w:t>
      </w:r>
      <w:r>
        <w:rPr>
          <w:rFonts w:ascii="Times New Roman" w:hAnsi="Times New Roman" w:cs="Times New Roman"/>
          <w:sz w:val="24"/>
          <w:szCs w:val="24"/>
        </w:rPr>
        <w:t xml:space="preserve">site de la </w:t>
      </w:r>
      <w:r w:rsidRPr="00733E5F">
        <w:rPr>
          <w:rFonts w:ascii="Times New Roman" w:hAnsi="Times New Roman" w:cs="Times New Roman"/>
          <w:sz w:val="24"/>
          <w:szCs w:val="24"/>
        </w:rPr>
        <w:t>synch</w:t>
      </w:r>
      <w:r>
        <w:rPr>
          <w:rFonts w:ascii="Times New Roman" w:hAnsi="Times New Roman" w:cs="Times New Roman"/>
          <w:sz w:val="24"/>
          <w:szCs w:val="24"/>
        </w:rPr>
        <w:t xml:space="preserve">ronisation en fonction du SNR. </w:t>
      </w:r>
      <w:r w:rsidRPr="00733E5F">
        <w:rPr>
          <w:rFonts w:ascii="Times New Roman" w:hAnsi="Times New Roman" w:cs="Times New Roman"/>
          <w:sz w:val="24"/>
          <w:szCs w:val="24"/>
        </w:rPr>
        <w:t>En effet,</w:t>
      </w:r>
      <w:r>
        <w:rPr>
          <w:rFonts w:ascii="Times New Roman" w:hAnsi="Times New Roman" w:cs="Times New Roman"/>
          <w:sz w:val="24"/>
          <w:szCs w:val="24"/>
        </w:rPr>
        <w:t xml:space="preserve"> l’indice de début de la trame </w:t>
      </w:r>
      <w:r w:rsidRPr="00733E5F">
        <w:rPr>
          <w:rFonts w:ascii="Times New Roman" w:hAnsi="Times New Roman" w:cs="Times New Roman"/>
          <w:sz w:val="24"/>
          <w:szCs w:val="24"/>
        </w:rPr>
        <w:t>OFDM étant connu a p</w:t>
      </w:r>
      <w:r>
        <w:rPr>
          <w:rFonts w:ascii="Times New Roman" w:hAnsi="Times New Roman" w:cs="Times New Roman"/>
          <w:sz w:val="24"/>
          <w:szCs w:val="24"/>
        </w:rPr>
        <w:t xml:space="preserve">riori, il nous est possible de </w:t>
      </w:r>
      <w:r w:rsidRPr="00733E5F">
        <w:rPr>
          <w:rFonts w:ascii="Times New Roman" w:hAnsi="Times New Roman" w:cs="Times New Roman"/>
          <w:sz w:val="24"/>
          <w:szCs w:val="24"/>
        </w:rPr>
        <w:t>comptabiliser le</w:t>
      </w:r>
      <w:r>
        <w:rPr>
          <w:rFonts w:ascii="Times New Roman" w:hAnsi="Times New Roman" w:cs="Times New Roman"/>
          <w:sz w:val="24"/>
          <w:szCs w:val="24"/>
        </w:rPr>
        <w:t xml:space="preserve">s occurrences correctes de cet </w:t>
      </w:r>
      <w:r w:rsidRPr="00733E5F">
        <w:rPr>
          <w:rFonts w:ascii="Times New Roman" w:hAnsi="Times New Roman" w:cs="Times New Roman"/>
          <w:sz w:val="24"/>
          <w:szCs w:val="24"/>
        </w:rPr>
        <w:t>indice dans l’</w:t>
      </w:r>
      <w:r>
        <w:rPr>
          <w:rFonts w:ascii="Times New Roman" w:hAnsi="Times New Roman" w:cs="Times New Roman"/>
          <w:sz w:val="24"/>
          <w:szCs w:val="24"/>
        </w:rPr>
        <w:t xml:space="preserve">algorithme. On remarque que la </w:t>
      </w:r>
      <w:r w:rsidRPr="00733E5F">
        <w:rPr>
          <w:rFonts w:ascii="Times New Roman" w:hAnsi="Times New Roman" w:cs="Times New Roman"/>
          <w:sz w:val="24"/>
          <w:szCs w:val="24"/>
        </w:rPr>
        <w:t>synchronisation es</w:t>
      </w:r>
      <w:r>
        <w:rPr>
          <w:rFonts w:ascii="Times New Roman" w:hAnsi="Times New Roman" w:cs="Times New Roman"/>
          <w:sz w:val="24"/>
          <w:szCs w:val="24"/>
        </w:rPr>
        <w:t xml:space="preserve">t optimale pour des valeurs de </w:t>
      </w:r>
      <w:r w:rsidRPr="00733E5F">
        <w:rPr>
          <w:rFonts w:ascii="Times New Roman" w:hAnsi="Times New Roman" w:cs="Times New Roman"/>
          <w:sz w:val="24"/>
          <w:szCs w:val="24"/>
        </w:rPr>
        <w:t xml:space="preserve">SNR fortes. </w:t>
      </w:r>
    </w:p>
    <w:p w:rsidR="009D47F4" w:rsidRPr="009D47F4" w:rsidRDefault="00FB208A" w:rsidP="008847C6">
      <w:pPr>
        <w:pStyle w:val="Titre4"/>
        <w:numPr>
          <w:ilvl w:val="0"/>
          <w:numId w:val="0"/>
        </w:numPr>
        <w:spacing w:line="360" w:lineRule="auto"/>
      </w:pPr>
      <w:r>
        <w:lastRenderedPageBreak/>
        <w:t xml:space="preserve">II.6.4.2.   </w:t>
      </w:r>
      <w:r w:rsidR="005F4263" w:rsidRPr="00036145">
        <w:t xml:space="preserve">Estimation du canal </w:t>
      </w:r>
    </w:p>
    <w:p w:rsidR="005F4263" w:rsidRPr="00733E5F" w:rsidRDefault="005F4263" w:rsidP="00B41CCA">
      <w:pPr>
        <w:spacing w:line="360" w:lineRule="auto"/>
        <w:ind w:firstLine="708"/>
        <w:jc w:val="both"/>
        <w:rPr>
          <w:rFonts w:ascii="Times New Roman" w:hAnsi="Times New Roman" w:cs="Times New Roman"/>
          <w:sz w:val="24"/>
          <w:szCs w:val="24"/>
        </w:rPr>
      </w:pPr>
      <w:r w:rsidRPr="00385D25">
        <w:rPr>
          <w:rFonts w:ascii="Times New Roman" w:hAnsi="Times New Roman" w:cs="Times New Roman"/>
          <w:sz w:val="24"/>
          <w:szCs w:val="24"/>
        </w:rPr>
        <w:t>Le canal de propagation ne varie pas durant la durée de l</w:t>
      </w:r>
      <w:r w:rsidR="00DF4D88">
        <w:rPr>
          <w:rFonts w:ascii="Times New Roman" w:hAnsi="Times New Roman" w:cs="Times New Roman"/>
          <w:sz w:val="24"/>
          <w:szCs w:val="24"/>
        </w:rPr>
        <w:t>a trame OFDM car il n’est génèré</w:t>
      </w:r>
      <w:r w:rsidRPr="00385D25">
        <w:rPr>
          <w:rFonts w:ascii="Times New Roman" w:hAnsi="Times New Roman" w:cs="Times New Roman"/>
          <w:sz w:val="24"/>
          <w:szCs w:val="24"/>
        </w:rPr>
        <w:t xml:space="preserve"> qu’une seule fois avant l’émission de la trame.</w:t>
      </w:r>
    </w:p>
    <w:p w:rsidR="005F4263" w:rsidRPr="00385D25" w:rsidRDefault="005F4263" w:rsidP="00B41CCA">
      <w:pPr>
        <w:spacing w:line="360" w:lineRule="auto"/>
        <w:jc w:val="both"/>
        <w:rPr>
          <w:rFonts w:ascii="Times New Roman" w:hAnsi="Times New Roman" w:cs="Times New Roman"/>
          <w:sz w:val="24"/>
          <w:szCs w:val="24"/>
        </w:rPr>
      </w:pPr>
      <w:r w:rsidRPr="00385D25">
        <w:rPr>
          <w:rFonts w:ascii="Times New Roman" w:hAnsi="Times New Roman" w:cs="Times New Roman"/>
          <w:sz w:val="24"/>
          <w:szCs w:val="24"/>
        </w:rPr>
        <w:t>L’estimation de canal nécessite l’introduction d’un</w:t>
      </w:r>
      <w:r w:rsidR="00DF4D88">
        <w:rPr>
          <w:rFonts w:ascii="Times New Roman" w:hAnsi="Times New Roman" w:cs="Times New Roman"/>
          <w:sz w:val="24"/>
          <w:szCs w:val="24"/>
        </w:rPr>
        <w:t>e séquence d’apprentissage qui sera</w:t>
      </w:r>
      <w:r w:rsidRPr="00385D25">
        <w:rPr>
          <w:rFonts w:ascii="Times New Roman" w:hAnsi="Times New Roman" w:cs="Times New Roman"/>
          <w:sz w:val="24"/>
          <w:szCs w:val="24"/>
        </w:rPr>
        <w:t xml:space="preserve"> introduit dans le 1</w:t>
      </w:r>
      <w:r w:rsidRPr="00385D25">
        <w:rPr>
          <w:rFonts w:ascii="Times New Roman" w:hAnsi="Times New Roman" w:cs="Times New Roman"/>
          <w:sz w:val="24"/>
          <w:szCs w:val="24"/>
          <w:vertAlign w:val="superscript"/>
        </w:rPr>
        <w:t>er</w:t>
      </w:r>
      <w:r w:rsidRPr="00385D25">
        <w:rPr>
          <w:rFonts w:ascii="Times New Roman" w:hAnsi="Times New Roman" w:cs="Times New Roman"/>
          <w:sz w:val="24"/>
          <w:szCs w:val="24"/>
        </w:rPr>
        <w:t xml:space="preserve"> symbole de la trame (symbole + séquence).</w:t>
      </w:r>
    </w:p>
    <w:p w:rsidR="005F4263" w:rsidRPr="00385D25" w:rsidRDefault="003E0954"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t>Nous représentons</w:t>
      </w:r>
      <w:r w:rsidR="005F4263" w:rsidRPr="00385D25">
        <w:rPr>
          <w:rFonts w:ascii="Times New Roman" w:hAnsi="Times New Roman" w:cs="Times New Roman"/>
          <w:sz w:val="24"/>
          <w:szCs w:val="24"/>
        </w:rPr>
        <w:t xml:space="preserve"> dans un 1</w:t>
      </w:r>
      <w:r w:rsidR="005F4263" w:rsidRPr="00385D25">
        <w:rPr>
          <w:rFonts w:ascii="Times New Roman" w:hAnsi="Times New Roman" w:cs="Times New Roman"/>
          <w:sz w:val="24"/>
          <w:szCs w:val="24"/>
          <w:vertAlign w:val="superscript"/>
        </w:rPr>
        <w:t>er</w:t>
      </w:r>
      <w:r>
        <w:rPr>
          <w:rFonts w:ascii="Times New Roman" w:hAnsi="Times New Roman" w:cs="Times New Roman"/>
          <w:sz w:val="24"/>
          <w:szCs w:val="24"/>
        </w:rPr>
        <w:t xml:space="preserve"> temps l’erreur quadratique</w:t>
      </w:r>
      <w:r w:rsidR="005F4263" w:rsidRPr="00385D25">
        <w:rPr>
          <w:rFonts w:ascii="Times New Roman" w:hAnsi="Times New Roman" w:cs="Times New Roman"/>
          <w:sz w:val="24"/>
          <w:szCs w:val="24"/>
        </w:rPr>
        <w:t xml:space="preserve"> moyenne entre la valeur de H estimé e (abs (H-H1)) et la valeur de signal démodulé H1 qui nous servira dans le futur pour l’estimation du canal.</w:t>
      </w:r>
    </w:p>
    <w:p w:rsidR="005F4263" w:rsidRPr="002F501F" w:rsidRDefault="005F4263" w:rsidP="00B41CCA">
      <w:pPr>
        <w:spacing w:line="360" w:lineRule="auto"/>
        <w:jc w:val="both"/>
        <w:rPr>
          <w:rFonts w:ascii="Times New Roman" w:hAnsi="Times New Roman" w:cs="Times New Roman"/>
          <w:sz w:val="24"/>
          <w:szCs w:val="24"/>
        </w:rPr>
      </w:pPr>
      <w:r w:rsidRPr="00385D25">
        <w:rPr>
          <w:rFonts w:ascii="Times New Roman" w:hAnsi="Times New Roman" w:cs="Times New Roman"/>
          <w:sz w:val="24"/>
          <w:szCs w:val="24"/>
        </w:rPr>
        <w:t>Nous traçons ensuite la courbe qui représen</w:t>
      </w:r>
      <w:r w:rsidR="00DF4D88">
        <w:rPr>
          <w:rFonts w:ascii="Times New Roman" w:hAnsi="Times New Roman" w:cs="Times New Roman"/>
          <w:sz w:val="24"/>
          <w:szCs w:val="24"/>
        </w:rPr>
        <w:t>te cette erreur e en fonction du</w:t>
      </w:r>
      <w:r w:rsidRPr="00385D25">
        <w:rPr>
          <w:rFonts w:ascii="Times New Roman" w:hAnsi="Times New Roman" w:cs="Times New Roman"/>
          <w:sz w:val="24"/>
          <w:szCs w:val="24"/>
        </w:rPr>
        <w:t xml:space="preserve"> </w:t>
      </w:r>
      <w:r w:rsidR="00DF4D88" w:rsidRPr="00385D25">
        <w:rPr>
          <w:rFonts w:ascii="Times New Roman" w:hAnsi="Times New Roman" w:cs="Times New Roman"/>
          <w:sz w:val="24"/>
          <w:szCs w:val="24"/>
        </w:rPr>
        <w:t>rapport</w:t>
      </w:r>
      <m:oMath>
        <m:sSub>
          <m:sSubPr>
            <m:ctrlPr>
              <w:rPr>
                <w:rFonts w:ascii="Cambria Math" w:hAnsiTheme="majorBidi" w:cstheme="majorBidi"/>
                <w:i/>
                <w:sz w:val="24"/>
                <w:szCs w:val="24"/>
              </w:rPr>
            </m:ctrlPr>
          </m:sSubPr>
          <m:e>
            <m:r>
              <w:rPr>
                <w:rFonts w:ascii="Cambria Math" w:hAnsiTheme="majorBidi" w:cstheme="majorBidi"/>
                <w:sz w:val="24"/>
                <w:szCs w:val="24"/>
              </w:rPr>
              <m:t xml:space="preserve">   </m:t>
            </m:r>
            <m:r>
              <w:rPr>
                <w:rFonts w:ascii="Cambria Math" w:hAnsi="Cambria Math" w:cstheme="majorBidi"/>
                <w:sz w:val="24"/>
                <w:szCs w:val="24"/>
              </w:rPr>
              <m:t>E</m:t>
            </m:r>
          </m:e>
          <m:sub>
            <m:r>
              <w:rPr>
                <w:rFonts w:ascii="Cambria Math" w:hAnsi="Cambria Math" w:cstheme="majorBidi"/>
                <w:sz w:val="24"/>
                <w:szCs w:val="24"/>
              </w:rPr>
              <m:t>b</m:t>
            </m:r>
          </m:sub>
        </m:sSub>
        <m:r>
          <w:rPr>
            <w:rFonts w:ascii="Cambria Math" w:hAnsiTheme="majorBidi" w:cstheme="majorBidi"/>
            <w:sz w:val="24"/>
            <w:szCs w:val="24"/>
          </w:rPr>
          <m:t>/</m:t>
        </m:r>
        <m:sSub>
          <m:sSubPr>
            <m:ctrlPr>
              <w:rPr>
                <w:rFonts w:ascii="Cambria Math" w:hAnsiTheme="majorBidi" w:cstheme="majorBidi"/>
                <w:i/>
                <w:sz w:val="24"/>
                <w:szCs w:val="24"/>
              </w:rPr>
            </m:ctrlPr>
          </m:sSubPr>
          <m:e>
            <m:r>
              <w:rPr>
                <w:rFonts w:ascii="Cambria Math" w:hAnsi="Cambria Math" w:cstheme="majorBidi"/>
                <w:sz w:val="24"/>
                <w:szCs w:val="24"/>
              </w:rPr>
              <m:t>N</m:t>
            </m:r>
          </m:e>
          <m:sub>
            <m:r>
              <w:rPr>
                <w:rFonts w:ascii="Cambria Math" w:hAnsiTheme="majorBidi" w:cstheme="majorBidi"/>
                <w:sz w:val="24"/>
                <w:szCs w:val="24"/>
              </w:rPr>
              <m:t>0</m:t>
            </m:r>
          </m:sub>
        </m:sSub>
      </m:oMath>
      <w:r w:rsidRPr="00385D25">
        <w:rPr>
          <w:rFonts w:ascii="Times New Roman" w:hAnsi="Times New Roman" w:cs="Times New Roman"/>
          <w:sz w:val="24"/>
          <w:szCs w:val="24"/>
        </w:rPr>
        <w:t>, ce qui nous permet de constater que cette erreur diminue pour des rapports a</w:t>
      </w:r>
      <w:r w:rsidR="00DF4D88">
        <w:rPr>
          <w:rFonts w:ascii="Times New Roman" w:hAnsi="Times New Roman" w:cs="Times New Roman"/>
          <w:sz w:val="24"/>
          <w:szCs w:val="24"/>
        </w:rPr>
        <w:t>ssez</w:t>
      </w:r>
      <w:r w:rsidRPr="00385D25">
        <w:rPr>
          <w:rFonts w:ascii="Times New Roman" w:hAnsi="Times New Roman" w:cs="Times New Roman"/>
          <w:sz w:val="24"/>
          <w:szCs w:val="24"/>
        </w:rPr>
        <w:t xml:space="preserve"> important ce qui prouve</w:t>
      </w:r>
      <w:r w:rsidR="00DF4D88">
        <w:rPr>
          <w:rFonts w:ascii="Times New Roman" w:hAnsi="Times New Roman" w:cs="Times New Roman"/>
          <w:sz w:val="24"/>
          <w:szCs w:val="24"/>
        </w:rPr>
        <w:t xml:space="preserve"> que l’estimation ainsi faite n’est appropriée</w:t>
      </w:r>
      <w:r w:rsidRPr="00385D25">
        <w:rPr>
          <w:rFonts w:ascii="Times New Roman" w:hAnsi="Times New Roman" w:cs="Times New Roman"/>
          <w:sz w:val="24"/>
          <w:szCs w:val="24"/>
        </w:rPr>
        <w:t xml:space="preserve"> que pour les valeurs négligeables de la puissanc</w:t>
      </w:r>
      <w:r w:rsidR="00DF4D88">
        <w:rPr>
          <w:rFonts w:ascii="Times New Roman" w:hAnsi="Times New Roman" w:cs="Times New Roman"/>
          <w:sz w:val="24"/>
          <w:szCs w:val="24"/>
        </w:rPr>
        <w:t>e de bruit en comparaison avec</w:t>
      </w:r>
      <w:r w:rsidRPr="00385D25">
        <w:rPr>
          <w:rFonts w:ascii="Times New Roman" w:hAnsi="Times New Roman" w:cs="Times New Roman"/>
          <w:sz w:val="24"/>
          <w:szCs w:val="24"/>
        </w:rPr>
        <w:t xml:space="preserve"> la puissance de signal.</w:t>
      </w:r>
      <w:r w:rsidRPr="001054DA">
        <w:t xml:space="preserve"> </w:t>
      </w:r>
    </w:p>
    <w:p w:rsidR="00B66403" w:rsidRDefault="005F4263" w:rsidP="00B41CCA">
      <w:pPr>
        <w:keepNext/>
        <w:spacing w:line="360" w:lineRule="auto"/>
      </w:pPr>
      <w:r>
        <w:rPr>
          <w:noProof/>
          <w:lang w:eastAsia="fr-FR"/>
        </w:rPr>
        <w:drawing>
          <wp:inline distT="0" distB="0" distL="0" distR="0">
            <wp:extent cx="5867400" cy="3820886"/>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5" cstate="print"/>
                    <a:srcRect/>
                    <a:stretch>
                      <a:fillRect/>
                    </a:stretch>
                  </pic:blipFill>
                  <pic:spPr bwMode="auto">
                    <a:xfrm>
                      <a:off x="0" y="0"/>
                      <a:ext cx="5867400" cy="3820886"/>
                    </a:xfrm>
                    <a:prstGeom prst="rect">
                      <a:avLst/>
                    </a:prstGeom>
                    <a:noFill/>
                    <a:ln w="9525">
                      <a:noFill/>
                      <a:miter lim="800000"/>
                      <a:headEnd/>
                      <a:tailEnd/>
                    </a:ln>
                  </pic:spPr>
                </pic:pic>
              </a:graphicData>
            </a:graphic>
          </wp:inline>
        </w:drawing>
      </w:r>
    </w:p>
    <w:p w:rsidR="00483E94" w:rsidRDefault="00B66403" w:rsidP="00B41CCA">
      <w:pPr>
        <w:spacing w:line="360" w:lineRule="auto"/>
        <w:jc w:val="center"/>
        <w:rPr>
          <w:rFonts w:ascii="Times New Roman" w:eastAsiaTheme="minorEastAsia" w:hAnsi="Times New Roman" w:cs="Times New Roman"/>
          <w:sz w:val="24"/>
          <w:szCs w:val="24"/>
        </w:rPr>
      </w:pPr>
      <w:bookmarkStart w:id="161" w:name="_Toc379023482"/>
      <w:bookmarkStart w:id="162" w:name="_Toc388431201"/>
      <w:bookmarkStart w:id="163" w:name="_Toc388434107"/>
      <w:r w:rsidRPr="00B66403">
        <w:rPr>
          <w:rFonts w:ascii="Times New Roman" w:hAnsi="Times New Roman" w:cs="Times New Roman"/>
          <w:sz w:val="24"/>
          <w:szCs w:val="24"/>
        </w:rPr>
        <w:t xml:space="preserve">Figure </w:t>
      </w:r>
      <w:r w:rsidR="00A915C2" w:rsidRPr="00B66403">
        <w:rPr>
          <w:rFonts w:ascii="Times New Roman" w:hAnsi="Times New Roman" w:cs="Times New Roman"/>
          <w:sz w:val="24"/>
          <w:szCs w:val="24"/>
        </w:rPr>
        <w:fldChar w:fldCharType="begin"/>
      </w:r>
      <w:r w:rsidRPr="00B66403">
        <w:rPr>
          <w:rFonts w:ascii="Times New Roman" w:hAnsi="Times New Roman" w:cs="Times New Roman"/>
          <w:sz w:val="24"/>
          <w:szCs w:val="24"/>
        </w:rPr>
        <w:instrText xml:space="preserve"> SEQ Figure \* ARABIC </w:instrText>
      </w:r>
      <w:r w:rsidR="00A915C2" w:rsidRPr="00B66403">
        <w:rPr>
          <w:rFonts w:ascii="Times New Roman" w:hAnsi="Times New Roman" w:cs="Times New Roman"/>
          <w:sz w:val="24"/>
          <w:szCs w:val="24"/>
        </w:rPr>
        <w:fldChar w:fldCharType="separate"/>
      </w:r>
      <w:r w:rsidR="006B608F">
        <w:rPr>
          <w:rFonts w:ascii="Times New Roman" w:hAnsi="Times New Roman" w:cs="Times New Roman"/>
          <w:noProof/>
          <w:sz w:val="24"/>
          <w:szCs w:val="24"/>
        </w:rPr>
        <w:t>22</w:t>
      </w:r>
      <w:r w:rsidR="00A915C2" w:rsidRPr="00B66403">
        <w:rPr>
          <w:rFonts w:ascii="Times New Roman" w:hAnsi="Times New Roman" w:cs="Times New Roman"/>
          <w:sz w:val="24"/>
          <w:szCs w:val="24"/>
        </w:rPr>
        <w:fldChar w:fldCharType="end"/>
      </w:r>
      <w:r w:rsidRPr="00B66403">
        <w:rPr>
          <w:rFonts w:ascii="Times New Roman" w:hAnsi="Times New Roman" w:cs="Times New Roman"/>
          <w:sz w:val="24"/>
          <w:szCs w:val="24"/>
        </w:rPr>
        <w:t xml:space="preserve"> : Erreur</w:t>
      </w:r>
      <w:r w:rsidRPr="00483E94">
        <w:rPr>
          <w:rFonts w:ascii="Times New Roman" w:hAnsi="Times New Roman" w:cs="Times New Roman"/>
          <w:sz w:val="24"/>
          <w:szCs w:val="24"/>
        </w:rPr>
        <w:t xml:space="preserve"> quadratique en fonction d’</w:t>
      </w:r>
      <m:oMath>
        <m:sSub>
          <m:sSubPr>
            <m:ctrlPr>
              <w:rPr>
                <w:rFonts w:ascii="Cambria Math" w:hAnsi="Times New Roman"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b</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N</m:t>
            </m:r>
          </m:e>
          <m:sub>
            <m:r>
              <w:rPr>
                <w:rFonts w:ascii="Cambria Math" w:hAnsi="Times New Roman" w:cs="Times New Roman"/>
                <w:sz w:val="24"/>
                <w:szCs w:val="24"/>
              </w:rPr>
              <m:t>0</m:t>
            </m:r>
          </m:sub>
        </m:sSub>
        <w:bookmarkEnd w:id="161"/>
        <w:bookmarkEnd w:id="162"/>
        <w:bookmarkEnd w:id="163"/>
      </m:oMath>
    </w:p>
    <w:p w:rsidR="008847C6" w:rsidRPr="00805F2D" w:rsidRDefault="008847C6" w:rsidP="00B41CCA">
      <w:pPr>
        <w:spacing w:line="360" w:lineRule="auto"/>
        <w:jc w:val="center"/>
        <w:rPr>
          <w:rFonts w:ascii="Times New Roman" w:hAnsi="Times New Roman" w:cs="Times New Roman"/>
          <w:sz w:val="24"/>
          <w:szCs w:val="24"/>
        </w:rPr>
      </w:pPr>
    </w:p>
    <w:p w:rsidR="009D47F4" w:rsidRPr="009D47F4" w:rsidRDefault="008A66C7" w:rsidP="008847C6">
      <w:pPr>
        <w:pStyle w:val="Titre4"/>
        <w:numPr>
          <w:ilvl w:val="0"/>
          <w:numId w:val="0"/>
        </w:numPr>
        <w:spacing w:line="360" w:lineRule="auto"/>
      </w:pPr>
      <w:r>
        <w:lastRenderedPageBreak/>
        <w:t xml:space="preserve">II.6.4.3.   </w:t>
      </w:r>
      <w:r w:rsidR="005F4263" w:rsidRPr="00036145">
        <w:t>Perte de synchronisation fréquentielle</w:t>
      </w:r>
    </w:p>
    <w:p w:rsidR="005F4263" w:rsidRDefault="005F4263" w:rsidP="00AF3F45">
      <w:pPr>
        <w:spacing w:line="360" w:lineRule="auto"/>
        <w:ind w:firstLine="708"/>
        <w:jc w:val="both"/>
        <w:rPr>
          <w:rFonts w:ascii="Times New Roman" w:hAnsi="Times New Roman" w:cs="Times New Roman"/>
          <w:sz w:val="24"/>
          <w:szCs w:val="24"/>
        </w:rPr>
      </w:pPr>
      <w:r w:rsidRPr="001054DA">
        <w:rPr>
          <w:rFonts w:ascii="Times New Roman" w:hAnsi="Times New Roman" w:cs="Times New Roman"/>
          <w:sz w:val="24"/>
          <w:szCs w:val="24"/>
        </w:rPr>
        <w:t>Le décodage OFDM nécessite une synchronisation très précis</w:t>
      </w:r>
      <w:r>
        <w:rPr>
          <w:rFonts w:ascii="Times New Roman" w:hAnsi="Times New Roman" w:cs="Times New Roman"/>
          <w:sz w:val="24"/>
          <w:szCs w:val="24"/>
        </w:rPr>
        <w:t xml:space="preserve">e de la fréquence du récepteur </w:t>
      </w:r>
      <w:r w:rsidRPr="001054DA">
        <w:rPr>
          <w:rFonts w:ascii="Times New Roman" w:hAnsi="Times New Roman" w:cs="Times New Roman"/>
          <w:sz w:val="24"/>
          <w:szCs w:val="24"/>
        </w:rPr>
        <w:t>avec celle de l'émetteur. Toute déviation en fréquence entraîne la perte de l'orthogonalité des sous</w:t>
      </w:r>
      <w:r>
        <w:rPr>
          <w:rFonts w:ascii="Times New Roman" w:hAnsi="Times New Roman" w:cs="Times New Roman"/>
          <w:sz w:val="24"/>
          <w:szCs w:val="24"/>
        </w:rPr>
        <w:t xml:space="preserve"> </w:t>
      </w:r>
      <w:r w:rsidRPr="001054DA">
        <w:rPr>
          <w:rFonts w:ascii="Times New Roman" w:hAnsi="Times New Roman" w:cs="Times New Roman"/>
          <w:sz w:val="24"/>
          <w:szCs w:val="24"/>
        </w:rPr>
        <w:t>porteuses et crée par conséquent des interférences entre celles-ci.</w:t>
      </w:r>
      <w:r>
        <w:rPr>
          <w:rFonts w:ascii="Times New Roman" w:hAnsi="Times New Roman" w:cs="Times New Roman"/>
          <w:sz w:val="24"/>
          <w:szCs w:val="24"/>
        </w:rPr>
        <w:t xml:space="preserve"> Cette synchronisation devient </w:t>
      </w:r>
      <w:r w:rsidRPr="001054DA">
        <w:rPr>
          <w:rFonts w:ascii="Times New Roman" w:hAnsi="Times New Roman" w:cs="Times New Roman"/>
          <w:sz w:val="24"/>
          <w:szCs w:val="24"/>
        </w:rPr>
        <w:t>difficile à réaliser dès lors que le récepteur est en mouvement, en part</w:t>
      </w:r>
      <w:r>
        <w:rPr>
          <w:rFonts w:ascii="Times New Roman" w:hAnsi="Times New Roman" w:cs="Times New Roman"/>
          <w:sz w:val="24"/>
          <w:szCs w:val="24"/>
        </w:rPr>
        <w:t xml:space="preserve">iculier en cas de variation de </w:t>
      </w:r>
      <w:r w:rsidRPr="001054DA">
        <w:rPr>
          <w:rFonts w:ascii="Times New Roman" w:hAnsi="Times New Roman" w:cs="Times New Roman"/>
          <w:sz w:val="24"/>
          <w:szCs w:val="24"/>
        </w:rPr>
        <w:t xml:space="preserve">vitesse, de direction ou si de nombreux échos parasites sont présents. </w:t>
      </w:r>
      <w:r w:rsidRPr="001054DA">
        <w:rPr>
          <w:rFonts w:ascii="Times New Roman" w:hAnsi="Times New Roman" w:cs="Times New Roman"/>
          <w:sz w:val="24"/>
          <w:szCs w:val="24"/>
        </w:rPr>
        <w:cr/>
      </w:r>
    </w:p>
    <w:p w:rsidR="005F4263" w:rsidRDefault="005F4263" w:rsidP="00B41CCA">
      <w:pPr>
        <w:spacing w:line="360" w:lineRule="auto"/>
        <w:jc w:val="both"/>
        <w:rPr>
          <w:rFonts w:ascii="Times New Roman" w:hAnsi="Times New Roman" w:cs="Times New Roman"/>
          <w:sz w:val="24"/>
          <w:szCs w:val="24"/>
        </w:rPr>
      </w:pPr>
      <w:r w:rsidRPr="000633FB">
        <w:rPr>
          <w:rFonts w:ascii="Times New Roman" w:hAnsi="Times New Roman" w:cs="Times New Roman"/>
          <w:sz w:val="24"/>
          <w:szCs w:val="24"/>
        </w:rPr>
        <w:t xml:space="preserve">Le TEB expérimental obtenu est semblable au TEB théorique d’un canal AWGN. </w:t>
      </w:r>
      <w:r w:rsidRPr="000633FB">
        <w:rPr>
          <w:rFonts w:ascii="Times New Roman" w:hAnsi="Times New Roman" w:cs="Times New Roman"/>
          <w:sz w:val="24"/>
          <w:szCs w:val="24"/>
        </w:rPr>
        <w:cr/>
      </w:r>
    </w:p>
    <w:p w:rsidR="00B66403" w:rsidRDefault="005F4263" w:rsidP="00B41CCA">
      <w:pPr>
        <w:keepNext/>
        <w:spacing w:line="360" w:lineRule="auto"/>
      </w:pPr>
      <w:r>
        <w:rPr>
          <w:rFonts w:ascii="Times New Roman" w:hAnsi="Times New Roman" w:cs="Times New Roman"/>
          <w:noProof/>
          <w:sz w:val="24"/>
          <w:szCs w:val="24"/>
          <w:lang w:eastAsia="fr-FR"/>
        </w:rPr>
        <w:drawing>
          <wp:inline distT="0" distB="0" distL="0" distR="0">
            <wp:extent cx="5962650" cy="4219575"/>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6" cstate="print"/>
                    <a:srcRect/>
                    <a:stretch>
                      <a:fillRect/>
                    </a:stretch>
                  </pic:blipFill>
                  <pic:spPr bwMode="auto">
                    <a:xfrm>
                      <a:off x="0" y="0"/>
                      <a:ext cx="5962650" cy="4219575"/>
                    </a:xfrm>
                    <a:prstGeom prst="rect">
                      <a:avLst/>
                    </a:prstGeom>
                    <a:noFill/>
                    <a:ln w="9525">
                      <a:noFill/>
                      <a:miter lim="800000"/>
                      <a:headEnd/>
                      <a:tailEnd/>
                    </a:ln>
                  </pic:spPr>
                </pic:pic>
              </a:graphicData>
            </a:graphic>
          </wp:inline>
        </w:drawing>
      </w:r>
    </w:p>
    <w:p w:rsidR="00B66403" w:rsidRPr="00E7554A" w:rsidRDefault="00B66403" w:rsidP="00B41CCA">
      <w:pPr>
        <w:pStyle w:val="Lgende"/>
        <w:spacing w:line="360" w:lineRule="auto"/>
        <w:jc w:val="center"/>
        <w:rPr>
          <w:rFonts w:ascii="Times New Roman" w:hAnsi="Times New Roman"/>
          <w:b w:val="0"/>
          <w:color w:val="auto"/>
          <w:sz w:val="24"/>
          <w:szCs w:val="24"/>
        </w:rPr>
      </w:pPr>
      <w:bookmarkStart w:id="164" w:name="_Toc379023483"/>
      <w:bookmarkStart w:id="165" w:name="_Toc388431202"/>
      <w:bookmarkStart w:id="166" w:name="_Toc388434108"/>
      <w:r w:rsidRPr="00E7554A">
        <w:rPr>
          <w:rFonts w:ascii="Times New Roman" w:hAnsi="Times New Roman"/>
          <w:b w:val="0"/>
          <w:color w:val="auto"/>
          <w:sz w:val="24"/>
          <w:szCs w:val="24"/>
        </w:rPr>
        <w:t xml:space="preserve">Figure </w:t>
      </w:r>
      <w:r w:rsidR="00A915C2" w:rsidRPr="00E7554A">
        <w:rPr>
          <w:rFonts w:ascii="Times New Roman" w:hAnsi="Times New Roman"/>
          <w:b w:val="0"/>
          <w:color w:val="auto"/>
          <w:sz w:val="24"/>
          <w:szCs w:val="24"/>
        </w:rPr>
        <w:fldChar w:fldCharType="begin"/>
      </w:r>
      <w:r w:rsidRPr="00E7554A">
        <w:rPr>
          <w:rFonts w:ascii="Times New Roman" w:hAnsi="Times New Roman"/>
          <w:b w:val="0"/>
          <w:color w:val="auto"/>
          <w:sz w:val="24"/>
          <w:szCs w:val="24"/>
        </w:rPr>
        <w:instrText xml:space="preserve"> SEQ Figure \* ARABIC </w:instrText>
      </w:r>
      <w:r w:rsidR="00A915C2" w:rsidRPr="00E7554A">
        <w:rPr>
          <w:rFonts w:ascii="Times New Roman" w:hAnsi="Times New Roman"/>
          <w:b w:val="0"/>
          <w:color w:val="auto"/>
          <w:sz w:val="24"/>
          <w:szCs w:val="24"/>
        </w:rPr>
        <w:fldChar w:fldCharType="separate"/>
      </w:r>
      <w:r w:rsidR="006B608F">
        <w:rPr>
          <w:rFonts w:ascii="Times New Roman" w:hAnsi="Times New Roman"/>
          <w:b w:val="0"/>
          <w:noProof/>
          <w:color w:val="auto"/>
          <w:sz w:val="24"/>
          <w:szCs w:val="24"/>
        </w:rPr>
        <w:t>23</w:t>
      </w:r>
      <w:r w:rsidR="00A915C2" w:rsidRPr="00E7554A">
        <w:rPr>
          <w:rFonts w:ascii="Times New Roman" w:hAnsi="Times New Roman"/>
          <w:b w:val="0"/>
          <w:color w:val="auto"/>
          <w:sz w:val="24"/>
          <w:szCs w:val="24"/>
        </w:rPr>
        <w:fldChar w:fldCharType="end"/>
      </w:r>
      <w:r w:rsidRPr="00E7554A">
        <w:rPr>
          <w:rFonts w:ascii="Times New Roman" w:hAnsi="Times New Roman"/>
          <w:b w:val="0"/>
          <w:color w:val="auto"/>
          <w:sz w:val="24"/>
          <w:szCs w:val="24"/>
        </w:rPr>
        <w:t xml:space="preserve"> : TEB en fonction d’</w:t>
      </w:r>
      <m:oMath>
        <m:sSub>
          <m:sSubPr>
            <m:ctrlPr>
              <w:rPr>
                <w:rFonts w:ascii="Cambria Math" w:hAnsi="Times New Roman"/>
                <w:b w:val="0"/>
                <w:i/>
                <w:color w:val="auto"/>
                <w:sz w:val="24"/>
                <w:szCs w:val="24"/>
              </w:rPr>
            </m:ctrlPr>
          </m:sSubPr>
          <m:e>
            <m:r>
              <m:rPr>
                <m:sty m:val="bi"/>
              </m:rPr>
              <w:rPr>
                <w:rFonts w:ascii="Cambria Math" w:hAnsi="Cambria Math"/>
                <w:color w:val="auto"/>
                <w:sz w:val="24"/>
                <w:szCs w:val="24"/>
              </w:rPr>
              <m:t>E</m:t>
            </m:r>
          </m:e>
          <m:sub>
            <m:r>
              <m:rPr>
                <m:sty m:val="bi"/>
              </m:rPr>
              <w:rPr>
                <w:rFonts w:ascii="Cambria Math" w:hAnsi="Cambria Math"/>
                <w:color w:val="auto"/>
                <w:sz w:val="24"/>
                <w:szCs w:val="24"/>
              </w:rPr>
              <m:t>b</m:t>
            </m:r>
          </m:sub>
        </m:sSub>
        <m:r>
          <m:rPr>
            <m:sty m:val="bi"/>
          </m:rPr>
          <w:rPr>
            <w:rFonts w:ascii="Cambria Math" w:hAnsi="Times New Roman"/>
            <w:color w:val="auto"/>
            <w:sz w:val="24"/>
            <w:szCs w:val="24"/>
          </w:rPr>
          <m:t>/</m:t>
        </m:r>
        <m:sSub>
          <m:sSubPr>
            <m:ctrlPr>
              <w:rPr>
                <w:rFonts w:ascii="Cambria Math" w:hAnsi="Times New Roman"/>
                <w:b w:val="0"/>
                <w:i/>
                <w:color w:val="auto"/>
                <w:sz w:val="24"/>
                <w:szCs w:val="24"/>
              </w:rPr>
            </m:ctrlPr>
          </m:sSubPr>
          <m:e>
            <m:r>
              <m:rPr>
                <m:sty m:val="bi"/>
              </m:rPr>
              <w:rPr>
                <w:rFonts w:ascii="Cambria Math" w:hAnsi="Cambria Math"/>
                <w:color w:val="auto"/>
                <w:sz w:val="24"/>
                <w:szCs w:val="24"/>
              </w:rPr>
              <m:t>N</m:t>
            </m:r>
          </m:e>
          <m:sub>
            <m:r>
              <m:rPr>
                <m:sty m:val="bi"/>
              </m:rPr>
              <w:rPr>
                <w:rFonts w:ascii="Cambria Math" w:hAnsi="Times New Roman"/>
                <w:color w:val="auto"/>
                <w:sz w:val="24"/>
                <w:szCs w:val="24"/>
              </w:rPr>
              <m:t>0</m:t>
            </m:r>
          </m:sub>
        </m:sSub>
      </m:oMath>
      <w:r w:rsidRPr="00E7554A">
        <w:rPr>
          <w:rFonts w:ascii="Times New Roman" w:hAnsi="Times New Roman"/>
          <w:b w:val="0"/>
          <w:color w:val="auto"/>
          <w:sz w:val="24"/>
          <w:szCs w:val="24"/>
        </w:rPr>
        <w:t xml:space="preserve"> pour epsilon=10^-4</w:t>
      </w:r>
      <w:bookmarkEnd w:id="164"/>
      <w:bookmarkEnd w:id="165"/>
      <w:bookmarkEnd w:id="166"/>
    </w:p>
    <w:p w:rsidR="00483E94" w:rsidRDefault="00483E94" w:rsidP="00B41CCA">
      <w:pPr>
        <w:pStyle w:val="Lgende"/>
        <w:spacing w:line="360" w:lineRule="auto"/>
      </w:pPr>
    </w:p>
    <w:p w:rsidR="00483E94" w:rsidRPr="00483E94" w:rsidRDefault="00483E94" w:rsidP="00B41CCA">
      <w:pPr>
        <w:spacing w:line="360" w:lineRule="auto"/>
      </w:pPr>
    </w:p>
    <w:p w:rsidR="005F4263" w:rsidRDefault="005F4263" w:rsidP="00B41CCA">
      <w:pPr>
        <w:spacing w:line="360" w:lineRule="auto"/>
        <w:jc w:val="both"/>
        <w:rPr>
          <w:rFonts w:ascii="Times New Roman" w:hAnsi="Times New Roman" w:cs="Times New Roman"/>
          <w:sz w:val="24"/>
          <w:szCs w:val="24"/>
        </w:rPr>
      </w:pPr>
      <w:r w:rsidRPr="000633FB">
        <w:rPr>
          <w:rFonts w:ascii="Times New Roman" w:hAnsi="Times New Roman" w:cs="Times New Roman"/>
          <w:sz w:val="24"/>
          <w:szCs w:val="24"/>
        </w:rPr>
        <w:lastRenderedPageBreak/>
        <w:t>Ce phénomène de décalage en fréquence</w:t>
      </w:r>
      <w:r w:rsidR="00AF3F45">
        <w:rPr>
          <w:rFonts w:ascii="Times New Roman" w:hAnsi="Times New Roman" w:cs="Times New Roman"/>
          <w:sz w:val="24"/>
          <w:szCs w:val="24"/>
        </w:rPr>
        <w:t>s</w:t>
      </w:r>
      <w:r w:rsidRPr="000633FB">
        <w:rPr>
          <w:rFonts w:ascii="Times New Roman" w:hAnsi="Times New Roman" w:cs="Times New Roman"/>
          <w:sz w:val="24"/>
          <w:szCs w:val="24"/>
        </w:rPr>
        <w:t xml:space="preserve"> est dû aux</w:t>
      </w:r>
      <w:r w:rsidR="009E73AD">
        <w:rPr>
          <w:rFonts w:ascii="Times New Roman" w:hAnsi="Times New Roman" w:cs="Times New Roman"/>
          <w:sz w:val="24"/>
          <w:szCs w:val="24"/>
        </w:rPr>
        <w:t xml:space="preserve"> oscillateurs locaux (différence</w:t>
      </w:r>
      <w:r w:rsidRPr="000633FB">
        <w:rPr>
          <w:rFonts w:ascii="Times New Roman" w:hAnsi="Times New Roman" w:cs="Times New Roman"/>
          <w:sz w:val="24"/>
          <w:szCs w:val="24"/>
        </w:rPr>
        <w:t xml:space="preserve"> entre émission et réception) et aux décalages Doppler. Nous introduisons alors un facteur </w:t>
      </w:r>
      <w:r>
        <w:rPr>
          <w:rFonts w:ascii="Times New Roman" w:hAnsi="Times New Roman" w:cs="Times New Roman"/>
          <w:sz w:val="24"/>
          <w:szCs w:val="24"/>
        </w:rPr>
        <w:t>(epsilon=10^-4)</w:t>
      </w:r>
      <w:r w:rsidRPr="000633FB">
        <w:rPr>
          <w:rFonts w:ascii="Times New Roman" w:hAnsi="Times New Roman" w:cs="Times New Roman"/>
          <w:sz w:val="24"/>
          <w:szCs w:val="24"/>
        </w:rPr>
        <w:t xml:space="preserve"> après extraction du préfixe cyclique.</w:t>
      </w:r>
    </w:p>
    <w:p w:rsidR="009D47F4" w:rsidRDefault="005F4263" w:rsidP="00B41CCA">
      <w:pPr>
        <w:spacing w:line="360" w:lineRule="auto"/>
        <w:rPr>
          <w:rFonts w:ascii="Times New Roman" w:hAnsi="Times New Roman" w:cs="Times New Roman"/>
          <w:sz w:val="24"/>
          <w:szCs w:val="24"/>
        </w:rPr>
      </w:pPr>
      <w:r w:rsidRPr="000633FB">
        <w:rPr>
          <w:rFonts w:ascii="Times New Roman" w:hAnsi="Times New Roman" w:cs="Times New Roman"/>
          <w:sz w:val="24"/>
          <w:szCs w:val="24"/>
        </w:rPr>
        <w:t>Le TEB expérimental obtenu est semblable au TEB théorique d’un canal AWGN.</w:t>
      </w:r>
    </w:p>
    <w:p w:rsidR="00AE0993" w:rsidRPr="00483E94" w:rsidRDefault="00AE0993" w:rsidP="00B41CCA">
      <w:pPr>
        <w:spacing w:line="360" w:lineRule="auto"/>
        <w:rPr>
          <w:rFonts w:ascii="Times New Roman" w:hAnsi="Times New Roman" w:cs="Times New Roman"/>
          <w:sz w:val="24"/>
          <w:szCs w:val="24"/>
        </w:rPr>
      </w:pPr>
    </w:p>
    <w:p w:rsidR="009D47F4" w:rsidRPr="009D47F4" w:rsidRDefault="008A66C7" w:rsidP="008847C6">
      <w:pPr>
        <w:pStyle w:val="Titre2"/>
        <w:numPr>
          <w:ilvl w:val="0"/>
          <w:numId w:val="0"/>
        </w:numPr>
        <w:spacing w:line="360" w:lineRule="auto"/>
      </w:pPr>
      <w:bookmarkStart w:id="167" w:name="_Toc401588057"/>
      <w:r>
        <w:t xml:space="preserve">II.7.  </w:t>
      </w:r>
      <w:r w:rsidR="005F4263" w:rsidRPr="000633FB">
        <w:t>Conclusion</w:t>
      </w:r>
      <w:bookmarkEnd w:id="167"/>
    </w:p>
    <w:p w:rsidR="00C83370" w:rsidRDefault="005F4263" w:rsidP="00B41CC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La démodulation et la détection des signaux OFDM, nécessitent une parfaite synchronisation. Par exemp</w:t>
      </w:r>
      <w:r w:rsidR="004741AD">
        <w:rPr>
          <w:rFonts w:ascii="Times New Roman" w:hAnsi="Times New Roman" w:cs="Times New Roman"/>
          <w:sz w:val="24"/>
          <w:szCs w:val="24"/>
        </w:rPr>
        <w:t>le, le décalage fréquentiel des s</w:t>
      </w:r>
      <w:r>
        <w:rPr>
          <w:rFonts w:ascii="Times New Roman" w:hAnsi="Times New Roman" w:cs="Times New Roman"/>
          <w:sz w:val="24"/>
          <w:szCs w:val="24"/>
        </w:rPr>
        <w:t>ous-porteuses, peuvent causer des interférences entre les symboles successifs, et des interférences entre les porteus</w:t>
      </w:r>
      <w:r w:rsidR="004741AD">
        <w:rPr>
          <w:rFonts w:ascii="Times New Roman" w:hAnsi="Times New Roman" w:cs="Times New Roman"/>
          <w:sz w:val="24"/>
          <w:szCs w:val="24"/>
        </w:rPr>
        <w:t>es adjacentes. Ces deux types d’</w:t>
      </w:r>
      <w:r>
        <w:rPr>
          <w:rFonts w:ascii="Times New Roman" w:hAnsi="Times New Roman" w:cs="Times New Roman"/>
          <w:sz w:val="24"/>
          <w:szCs w:val="24"/>
        </w:rPr>
        <w:t xml:space="preserve">interférences peuvent dégrader sévèrement la performance des systèmes OFDM. </w:t>
      </w:r>
      <w:r w:rsidR="00B94508">
        <w:rPr>
          <w:rFonts w:ascii="Times New Roman" w:hAnsi="Times New Roman" w:cs="Times New Roman"/>
          <w:sz w:val="24"/>
          <w:szCs w:val="24"/>
        </w:rPr>
        <w:t>N</w:t>
      </w:r>
      <w:r w:rsidR="004741AD">
        <w:rPr>
          <w:rFonts w:ascii="Times New Roman" w:hAnsi="Times New Roman" w:cs="Times New Roman"/>
          <w:sz w:val="24"/>
          <w:szCs w:val="24"/>
        </w:rPr>
        <w:t>ous évaluons</w:t>
      </w:r>
      <w:r>
        <w:rPr>
          <w:rFonts w:ascii="Times New Roman" w:hAnsi="Times New Roman" w:cs="Times New Roman"/>
          <w:sz w:val="24"/>
          <w:szCs w:val="24"/>
        </w:rPr>
        <w:t xml:space="preserve"> séparément les effets de ces deux paramètres de synchronisation sur la performance de systèmes OFDM.</w:t>
      </w:r>
    </w:p>
    <w:p w:rsidR="000659FD" w:rsidRDefault="000659FD" w:rsidP="00B41CCA">
      <w:pPr>
        <w:spacing w:line="360" w:lineRule="auto"/>
        <w:ind w:firstLine="708"/>
        <w:jc w:val="both"/>
        <w:rPr>
          <w:rFonts w:ascii="Times New Roman" w:hAnsi="Times New Roman" w:cs="Times New Roman"/>
          <w:sz w:val="24"/>
          <w:szCs w:val="24"/>
        </w:rPr>
      </w:pPr>
    </w:p>
    <w:p w:rsidR="00DE4F08" w:rsidRDefault="00DE4F08" w:rsidP="00B41CCA">
      <w:pPr>
        <w:spacing w:line="360" w:lineRule="auto"/>
        <w:ind w:firstLine="708"/>
        <w:jc w:val="both"/>
        <w:rPr>
          <w:rFonts w:ascii="Times New Roman" w:hAnsi="Times New Roman" w:cs="Times New Roman"/>
          <w:sz w:val="24"/>
          <w:szCs w:val="24"/>
        </w:rPr>
      </w:pPr>
    </w:p>
    <w:p w:rsidR="00DE4F08" w:rsidRDefault="00DE4F08" w:rsidP="00B41CCA">
      <w:pPr>
        <w:spacing w:line="360" w:lineRule="auto"/>
        <w:ind w:firstLine="708"/>
        <w:jc w:val="both"/>
        <w:rPr>
          <w:rFonts w:ascii="Times New Roman" w:hAnsi="Times New Roman" w:cs="Times New Roman"/>
          <w:sz w:val="24"/>
          <w:szCs w:val="24"/>
        </w:rPr>
      </w:pPr>
    </w:p>
    <w:p w:rsidR="00DE4F08" w:rsidRDefault="00DE4F08" w:rsidP="00B41CCA">
      <w:pPr>
        <w:spacing w:line="360" w:lineRule="auto"/>
        <w:ind w:firstLine="708"/>
        <w:jc w:val="both"/>
        <w:rPr>
          <w:rFonts w:ascii="Times New Roman" w:hAnsi="Times New Roman" w:cs="Times New Roman"/>
          <w:sz w:val="24"/>
          <w:szCs w:val="24"/>
        </w:rPr>
      </w:pPr>
    </w:p>
    <w:p w:rsidR="00DE4F08" w:rsidRDefault="00DE4F08" w:rsidP="00B41CCA">
      <w:pPr>
        <w:spacing w:line="360" w:lineRule="auto"/>
        <w:ind w:firstLine="708"/>
        <w:jc w:val="both"/>
        <w:rPr>
          <w:rFonts w:ascii="Times New Roman" w:hAnsi="Times New Roman" w:cs="Times New Roman"/>
          <w:sz w:val="24"/>
          <w:szCs w:val="24"/>
        </w:rPr>
      </w:pPr>
    </w:p>
    <w:p w:rsidR="00DE4F08" w:rsidRDefault="00DE4F08" w:rsidP="00B41CCA">
      <w:pPr>
        <w:spacing w:line="360" w:lineRule="auto"/>
        <w:ind w:firstLine="708"/>
        <w:jc w:val="both"/>
        <w:rPr>
          <w:rFonts w:ascii="Times New Roman" w:hAnsi="Times New Roman" w:cs="Times New Roman"/>
          <w:sz w:val="24"/>
          <w:szCs w:val="24"/>
        </w:rPr>
      </w:pPr>
    </w:p>
    <w:p w:rsidR="00DE4F08" w:rsidRDefault="00DE4F08" w:rsidP="00B41CCA">
      <w:pPr>
        <w:spacing w:line="360" w:lineRule="auto"/>
        <w:ind w:firstLine="708"/>
        <w:jc w:val="both"/>
        <w:rPr>
          <w:rFonts w:ascii="Times New Roman" w:hAnsi="Times New Roman" w:cs="Times New Roman"/>
          <w:sz w:val="24"/>
          <w:szCs w:val="24"/>
        </w:rPr>
      </w:pPr>
    </w:p>
    <w:p w:rsidR="00DE4F08" w:rsidRDefault="00DE4F08" w:rsidP="00B41CCA">
      <w:pPr>
        <w:spacing w:line="360" w:lineRule="auto"/>
        <w:ind w:firstLine="708"/>
        <w:jc w:val="both"/>
        <w:rPr>
          <w:rFonts w:ascii="Times New Roman" w:hAnsi="Times New Roman" w:cs="Times New Roman"/>
          <w:sz w:val="24"/>
          <w:szCs w:val="24"/>
        </w:rPr>
      </w:pPr>
    </w:p>
    <w:p w:rsidR="00DE4F08" w:rsidRDefault="00DE4F08" w:rsidP="00B41CCA">
      <w:pPr>
        <w:spacing w:line="360" w:lineRule="auto"/>
        <w:ind w:firstLine="708"/>
        <w:jc w:val="both"/>
        <w:rPr>
          <w:rFonts w:ascii="Times New Roman" w:hAnsi="Times New Roman" w:cs="Times New Roman"/>
          <w:sz w:val="24"/>
          <w:szCs w:val="24"/>
        </w:rPr>
      </w:pPr>
    </w:p>
    <w:p w:rsidR="00DE4F08" w:rsidRDefault="00DE4F08" w:rsidP="00B41CCA">
      <w:pPr>
        <w:spacing w:line="360" w:lineRule="auto"/>
        <w:ind w:firstLine="708"/>
        <w:jc w:val="both"/>
        <w:rPr>
          <w:rFonts w:ascii="Times New Roman" w:hAnsi="Times New Roman" w:cs="Times New Roman"/>
          <w:sz w:val="24"/>
          <w:szCs w:val="24"/>
        </w:rPr>
      </w:pPr>
    </w:p>
    <w:p w:rsidR="00DE4F08" w:rsidRDefault="00DE4F08" w:rsidP="00B41CCA">
      <w:pPr>
        <w:spacing w:line="360" w:lineRule="auto"/>
        <w:ind w:firstLine="708"/>
        <w:jc w:val="both"/>
        <w:rPr>
          <w:rFonts w:ascii="Times New Roman" w:hAnsi="Times New Roman" w:cs="Times New Roman"/>
          <w:sz w:val="24"/>
          <w:szCs w:val="24"/>
        </w:rPr>
      </w:pPr>
    </w:p>
    <w:p w:rsidR="00DE4F08" w:rsidRDefault="00DE4F08" w:rsidP="00B41CCA">
      <w:pPr>
        <w:spacing w:line="360" w:lineRule="auto"/>
        <w:ind w:firstLine="708"/>
        <w:jc w:val="both"/>
        <w:rPr>
          <w:rFonts w:ascii="Times New Roman" w:hAnsi="Times New Roman" w:cs="Times New Roman"/>
          <w:sz w:val="24"/>
          <w:szCs w:val="24"/>
        </w:rPr>
      </w:pPr>
    </w:p>
    <w:p w:rsidR="00DE4F08" w:rsidRPr="00CC5ADD" w:rsidRDefault="00DE4F08" w:rsidP="008847C6">
      <w:pPr>
        <w:spacing w:line="360" w:lineRule="auto"/>
        <w:jc w:val="both"/>
        <w:rPr>
          <w:rFonts w:ascii="Times New Roman" w:hAnsi="Times New Roman" w:cs="Times New Roman"/>
          <w:sz w:val="24"/>
          <w:szCs w:val="24"/>
        </w:rPr>
      </w:pPr>
    </w:p>
    <w:p w:rsidR="0089347A" w:rsidRPr="00810C21" w:rsidRDefault="00CC5ADD" w:rsidP="00B41CCA">
      <w:pPr>
        <w:pStyle w:val="Titre1"/>
        <w:spacing w:line="360" w:lineRule="auto"/>
      </w:pPr>
      <w:bookmarkStart w:id="168" w:name="_Toc401588058"/>
      <w:r w:rsidRPr="00AE0993">
        <w:lastRenderedPageBreak/>
        <w:t xml:space="preserve">Chapitre </w:t>
      </w:r>
      <w:r w:rsidR="00FC03EE" w:rsidRPr="00AE0993">
        <w:t>III</w:t>
      </w:r>
      <w:r w:rsidR="004C66AE" w:rsidRPr="00AE0993">
        <w:t> :</w:t>
      </w:r>
      <w:r w:rsidR="005F4263" w:rsidRPr="00AE0993">
        <w:t xml:space="preserve"> </w:t>
      </w:r>
      <w:r w:rsidR="00FC03EE" w:rsidRPr="00AE0993">
        <w:t>Modélisation et identification du canal</w:t>
      </w:r>
      <w:r w:rsidR="00AE0993">
        <w:t xml:space="preserve"> </w:t>
      </w:r>
      <w:r w:rsidR="00810C21">
        <w:t xml:space="preserve">- </w:t>
      </w:r>
      <w:r w:rsidR="00FC03EE" w:rsidRPr="00AE0993">
        <w:t>Choix de la méthode : méthode supervisée ou non supervisée (aveugle)</w:t>
      </w:r>
      <w:bookmarkEnd w:id="168"/>
    </w:p>
    <w:p w:rsidR="00FC03EE" w:rsidRDefault="00FC03EE" w:rsidP="00B41CCA">
      <w:pPr>
        <w:pStyle w:val="Titre2"/>
        <w:numPr>
          <w:ilvl w:val="0"/>
          <w:numId w:val="0"/>
        </w:numPr>
        <w:spacing w:line="360" w:lineRule="auto"/>
      </w:pPr>
      <w:bookmarkStart w:id="169" w:name="_Toc401588059"/>
      <w:r w:rsidRPr="00FC03EE">
        <w:t>I</w:t>
      </w:r>
      <w:r w:rsidR="00AE0993">
        <w:t>II</w:t>
      </w:r>
      <w:r w:rsidRPr="00FC03EE">
        <w:t xml:space="preserve">.1.  </w:t>
      </w:r>
      <w:r>
        <w:t>Problématique</w:t>
      </w:r>
      <w:bookmarkEnd w:id="169"/>
      <w:r>
        <w:t xml:space="preserve"> </w:t>
      </w:r>
    </w:p>
    <w:p w:rsidR="00FC03EE" w:rsidRPr="00056BD6" w:rsidRDefault="00FC03EE" w:rsidP="00B41CCA">
      <w:pPr>
        <w:spacing w:line="360" w:lineRule="auto"/>
        <w:ind w:firstLine="708"/>
        <w:jc w:val="both"/>
        <w:rPr>
          <w:rFonts w:ascii="Times New Roman" w:hAnsi="Times New Roman" w:cs="Times New Roman"/>
          <w:sz w:val="24"/>
          <w:szCs w:val="24"/>
        </w:rPr>
      </w:pPr>
      <w:r w:rsidRPr="00056BD6">
        <w:rPr>
          <w:rFonts w:ascii="Times New Roman" w:hAnsi="Times New Roman" w:cs="Times New Roman"/>
          <w:sz w:val="24"/>
          <w:szCs w:val="24"/>
        </w:rPr>
        <w:t>Dans le cas d’une récupération autodidacte de l’information émise, nous retenons l’expression de l’enveloppe complexe, pour un modè</w:t>
      </w:r>
      <w:r w:rsidR="007B0001">
        <w:rPr>
          <w:rFonts w:ascii="Times New Roman" w:hAnsi="Times New Roman" w:cs="Times New Roman"/>
          <w:sz w:val="24"/>
          <w:szCs w:val="24"/>
        </w:rPr>
        <w:t>le de communication</w:t>
      </w:r>
      <w:r w:rsidRPr="00056BD6">
        <w:rPr>
          <w:rFonts w:ascii="Times New Roman" w:hAnsi="Times New Roman" w:cs="Times New Roman"/>
          <w:sz w:val="24"/>
          <w:szCs w:val="24"/>
        </w:rPr>
        <w:t>, mono utilisateur mono porteuse</w:t>
      </w:r>
      <w:r w:rsidR="00531870">
        <w:rPr>
          <w:rFonts w:ascii="Times New Roman" w:hAnsi="Times New Roman" w:cs="Times New Roman"/>
          <w:sz w:val="24"/>
          <w:szCs w:val="24"/>
        </w:rPr>
        <w:t xml:space="preserve"> [50]</w:t>
      </w:r>
      <w:r w:rsidRPr="00056BD6">
        <w:rPr>
          <w:rFonts w:ascii="Times New Roman" w:hAnsi="Times New Roman" w:cs="Times New Roman"/>
          <w:sz w:val="24"/>
          <w:szCs w:val="24"/>
        </w:rPr>
        <w:t>.</w:t>
      </w:r>
    </w:p>
    <w:p w:rsidR="00FC03EE" w:rsidRPr="00056BD6" w:rsidRDefault="00FC03EE" w:rsidP="00B41CCA">
      <w:pPr>
        <w:spacing w:line="360" w:lineRule="auto"/>
        <w:jc w:val="both"/>
        <w:rPr>
          <w:rFonts w:ascii="Times New Roman" w:hAnsi="Times New Roman" w:cs="Times New Roman"/>
          <w:sz w:val="24"/>
          <w:szCs w:val="24"/>
        </w:rPr>
      </w:pPr>
      <w:r w:rsidRPr="00056BD6">
        <w:rPr>
          <w:rFonts w:ascii="Times New Roman" w:hAnsi="Times New Roman" w:cs="Times New Roman"/>
          <w:sz w:val="24"/>
          <w:szCs w:val="24"/>
        </w:rPr>
        <w:t>A la réception</w:t>
      </w:r>
      <w:r w:rsidR="007B0001">
        <w:rPr>
          <w:rFonts w:ascii="Times New Roman" w:hAnsi="Times New Roman" w:cs="Times New Roman"/>
          <w:sz w:val="24"/>
          <w:szCs w:val="24"/>
        </w:rPr>
        <w:t> :</w:t>
      </w:r>
    </w:p>
    <w:p w:rsidR="00FC03EE" w:rsidRPr="00056BD6" w:rsidRDefault="00A915C2" w:rsidP="00BF784A">
      <w:pPr>
        <w:spacing w:line="360" w:lineRule="auto"/>
        <w:jc w:val="both"/>
        <w:rPr>
          <w:rFonts w:ascii="Times New Roman" w:hAnsi="Times New Roman" w:cs="Times New Roman"/>
          <w:sz w:val="24"/>
          <w:szCs w:val="24"/>
        </w:rPr>
      </w:pPr>
      <m:oMathPara>
        <m:oMath>
          <m:sSub>
            <m:sSubPr>
              <m:ctrlPr>
                <w:rPr>
                  <w:rFonts w:ascii="Cambria Math" w:hAnsi="Times New Roman"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a</m:t>
              </m:r>
            </m:sub>
          </m:sSub>
          <m:d>
            <m:dPr>
              <m:ctrlPr>
                <w:rPr>
                  <w:rFonts w:ascii="Cambria Math" w:hAnsi="Times New Roman" w:cs="Times New Roman"/>
                  <w:i/>
                  <w:sz w:val="24"/>
                  <w:szCs w:val="24"/>
                </w:rPr>
              </m:ctrlPr>
            </m:dPr>
            <m:e>
              <m:r>
                <w:rPr>
                  <w:rFonts w:ascii="Cambria Math" w:hAnsi="Cambria Math" w:cs="Times New Roman"/>
                  <w:sz w:val="24"/>
                  <w:szCs w:val="24"/>
                </w:rPr>
                <m:t>t</m:t>
              </m:r>
            </m:e>
          </m:d>
          <m:r>
            <w:rPr>
              <w:rFonts w:ascii="Cambria Math" w:hAnsi="Times New Roman" w:cs="Times New Roman"/>
              <w:sz w:val="24"/>
              <w:szCs w:val="24"/>
            </w:rPr>
            <m:t>=</m:t>
          </m:r>
          <m:d>
            <m:dPr>
              <m:ctrlPr>
                <w:rPr>
                  <w:rFonts w:ascii="Cambria Math" w:hAnsi="Times New Roman" w:cs="Times New Roman"/>
                  <w:i/>
                  <w:sz w:val="24"/>
                  <w:szCs w:val="24"/>
                </w:rPr>
              </m:ctrlPr>
            </m:dPr>
            <m:e>
              <m:nary>
                <m:naryPr>
                  <m:chr m:val="∑"/>
                  <m:limLoc m:val="undOvr"/>
                  <m:supHide m:val="on"/>
                  <m:ctrlPr>
                    <w:rPr>
                      <w:rFonts w:ascii="Cambria Math" w:hAnsi="Times New Roman" w:cs="Times New Roman"/>
                      <w:i/>
                      <w:sz w:val="24"/>
                      <w:szCs w:val="24"/>
                    </w:rPr>
                  </m:ctrlPr>
                </m:naryPr>
                <m:sub>
                  <m:r>
                    <w:rPr>
                      <w:rFonts w:ascii="Cambria Math" w:hAnsi="Cambria Math" w:cs="Times New Roman"/>
                      <w:sz w:val="24"/>
                      <w:szCs w:val="24"/>
                    </w:rPr>
                    <m:t>n</m:t>
                  </m:r>
                  <m:r>
                    <m:rPr>
                      <m:scr m:val="double-struck"/>
                    </m:rPr>
                    <w:rPr>
                      <w:rFonts w:ascii="Cambria Math" w:hAnsi="Cambria Math" w:cs="Times New Roman"/>
                      <w:sz w:val="24"/>
                      <w:szCs w:val="24"/>
                    </w:rPr>
                    <m:t>∈Z</m:t>
                  </m:r>
                </m:sub>
                <m:sup/>
                <m:e>
                  <m:sSub>
                    <m:sSubPr>
                      <m:ctrlPr>
                        <w:rPr>
                          <w:rFonts w:ascii="Cambria Math" w:hAnsi="Times New Roman"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n</m:t>
                      </m:r>
                    </m:sub>
                  </m:sSub>
                  <m:sSub>
                    <m:sSubPr>
                      <m:ctrlPr>
                        <w:rPr>
                          <w:rFonts w:ascii="Cambria Math" w:hAnsi="Times New Roman" w:cs="Times New Roman"/>
                          <w:i/>
                          <w:sz w:val="24"/>
                          <w:szCs w:val="24"/>
                        </w:rPr>
                      </m:ctrlPr>
                    </m:sSubPr>
                    <m:e>
                      <m:r>
                        <w:rPr>
                          <w:rFonts w:ascii="Times New Roman" w:hAnsi="Cambria Math" w:cs="Times New Roman"/>
                          <w:sz w:val="24"/>
                          <w:szCs w:val="24"/>
                        </w:rPr>
                        <m:t>h</m:t>
                      </m:r>
                    </m:e>
                    <m:sub>
                      <m:r>
                        <w:rPr>
                          <w:rFonts w:ascii="Cambria Math" w:hAnsi="Cambria Math" w:cs="Times New Roman"/>
                          <w:sz w:val="24"/>
                          <w:szCs w:val="24"/>
                        </w:rPr>
                        <m:t>a</m:t>
                      </m:r>
                    </m:sub>
                  </m:sSub>
                  <m:d>
                    <m:dPr>
                      <m:ctrlPr>
                        <w:rPr>
                          <w:rFonts w:ascii="Cambria Math" w:hAnsi="Times New Roman" w:cs="Times New Roman"/>
                          <w:i/>
                          <w:sz w:val="24"/>
                          <w:szCs w:val="24"/>
                        </w:rPr>
                      </m:ctrlPr>
                    </m:dPr>
                    <m:e>
                      <m:r>
                        <w:rPr>
                          <w:rFonts w:ascii="Cambria Math" w:hAnsi="Cambria Math" w:cs="Times New Roman"/>
                          <w:sz w:val="24"/>
                          <w:szCs w:val="24"/>
                        </w:rPr>
                        <m:t>t</m:t>
                      </m:r>
                      <m:r>
                        <w:rPr>
                          <w:rFonts w:ascii="Times New Roman" w:hAnsi="Times New Roman" w:cs="Times New Roman"/>
                          <w:sz w:val="24"/>
                          <w:szCs w:val="24"/>
                        </w:rPr>
                        <m:t>-</m:t>
                      </m:r>
                      <m:r>
                        <w:rPr>
                          <w:rFonts w:ascii="Cambria Math" w:hAnsi="Cambria Math" w:cs="Times New Roman"/>
                          <w:sz w:val="24"/>
                          <w:szCs w:val="24"/>
                        </w:rPr>
                        <m:t>n</m:t>
                      </m:r>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e>
                  </m:d>
                </m:e>
              </m:nary>
              <m:ctrlPr>
                <w:rPr>
                  <w:rFonts w:ascii="Cambria Math" w:eastAsiaTheme="minorEastAsia" w:hAnsi="Times New Roman" w:cs="Times New Roman"/>
                  <w:i/>
                  <w:sz w:val="24"/>
                  <w:szCs w:val="24"/>
                </w:rPr>
              </m:ctrlPr>
            </m:e>
          </m:d>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m:t>
              </m:r>
              <m:r>
                <w:rPr>
                  <w:rFonts w:ascii="Cambria Math" w:eastAsiaTheme="minorEastAsia" w:hAnsi="Times New Roman" w:cs="Times New Roman"/>
                  <w:sz w:val="24"/>
                  <w:szCs w:val="24"/>
                </w:rPr>
                <m:t>2</m:t>
              </m:r>
              <m:r>
                <w:rPr>
                  <w:rFonts w:ascii="Cambria Math" w:eastAsiaTheme="minorEastAsia" w:hAnsi="Cambria Math" w:cs="Times New Roman"/>
                  <w:sz w:val="24"/>
                  <w:szCs w:val="24"/>
                </w:rPr>
                <m:t>π</m:t>
              </m:r>
              <m:r>
                <w:rPr>
                  <w:rFonts w:ascii="Cambria Math" w:eastAsiaTheme="minorEastAsia" w:hAnsi="Times New Roman" w:cs="Times New Roman"/>
                  <w:sz w:val="24"/>
                  <w:szCs w:val="24"/>
                </w:rPr>
                <m:t>(</m:t>
              </m:r>
              <m:r>
                <w:rPr>
                  <w:rFonts w:ascii="Cambria Math" w:eastAsiaTheme="minorEastAsia" w:hAnsi="Cambria Math" w:cs="Times New Roman"/>
                  <w:sz w:val="24"/>
                  <w:szCs w:val="24"/>
                </w:rPr>
                <m:t>δ</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Times New Roman" w:cs="Times New Roman"/>
                      <w:sz w:val="24"/>
                      <w:szCs w:val="24"/>
                    </w:rPr>
                    <m:t>0</m:t>
                  </m:r>
                </m:sub>
              </m:sSub>
              <m:r>
                <w:rPr>
                  <w:rFonts w:ascii="Cambria Math" w:eastAsiaTheme="minorEastAsia" w:hAnsi="Cambria Math" w:cs="Times New Roman"/>
                  <w:sz w:val="24"/>
                  <w:szCs w:val="24"/>
                </w:rPr>
                <m:t>t</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Times New Roman" w:cs="Times New Roman"/>
                      <w:sz w:val="24"/>
                      <w:szCs w:val="24"/>
                    </w:rPr>
                    <m:t>0</m:t>
                  </m:r>
                </m:sub>
              </m:sSub>
              <m:r>
                <w:rPr>
                  <w:rFonts w:ascii="Cambria Math" w:eastAsiaTheme="minorEastAsia" w:hAnsi="Times New Roman" w:cs="Times New Roman"/>
                  <w:sz w:val="24"/>
                  <w:szCs w:val="24"/>
                </w:rPr>
                <m:t>)</m:t>
              </m:r>
            </m:sup>
          </m:sSup>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t</m:t>
          </m:r>
          <m:r>
            <w:rPr>
              <w:rFonts w:ascii="Cambria Math" w:eastAsiaTheme="minorEastAsia" w:hAnsi="Times New Roman" w:cs="Times New Roman"/>
              <w:sz w:val="24"/>
              <w:szCs w:val="24"/>
            </w:rPr>
            <m:t>)</m:t>
          </m:r>
        </m:oMath>
      </m:oMathPara>
    </w:p>
    <w:p w:rsidR="00FC03EE" w:rsidRPr="00056BD6" w:rsidRDefault="00FC03EE" w:rsidP="00B41CCA">
      <w:pPr>
        <w:spacing w:line="360" w:lineRule="auto"/>
        <w:jc w:val="both"/>
        <w:rPr>
          <w:rFonts w:ascii="Times New Roman" w:hAnsi="Times New Roman" w:cs="Times New Roman"/>
          <w:sz w:val="24"/>
          <w:szCs w:val="24"/>
        </w:rPr>
      </w:pPr>
      <w:r w:rsidRPr="00056BD6">
        <w:rPr>
          <w:rFonts w:ascii="Times New Roman" w:hAnsi="Times New Roman" w:cs="Times New Roman"/>
          <w:sz w:val="24"/>
          <w:szCs w:val="24"/>
        </w:rPr>
        <w:t xml:space="preserve">Avec </w:t>
      </w:r>
      <m:oMath>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oMath>
      <w:r w:rsidRPr="00056BD6">
        <w:rPr>
          <w:rFonts w:ascii="Times New Roman" w:eastAsiaTheme="minorEastAsia" w:hAnsi="Times New Roman" w:cs="Times New Roman"/>
          <w:sz w:val="24"/>
          <w:szCs w:val="24"/>
        </w:rPr>
        <w:t> : période du symbole</w:t>
      </w:r>
    </w:p>
    <w:p w:rsidR="00FC03EE" w:rsidRPr="00056BD6" w:rsidRDefault="00FC03EE" w:rsidP="00B41CCA">
      <w:pPr>
        <w:spacing w:line="360" w:lineRule="auto"/>
        <w:jc w:val="both"/>
        <w:rPr>
          <w:rFonts w:ascii="Times New Roman" w:hAnsi="Times New Roman" w:cs="Times New Roman"/>
          <w:sz w:val="24"/>
          <w:szCs w:val="24"/>
        </w:rPr>
      </w:pPr>
      <w:r w:rsidRPr="00056BD6">
        <w:rPr>
          <w:rFonts w:ascii="Times New Roman" w:eastAsiaTheme="minorEastAsia" w:hAnsi="Times New Roman" w:cs="Times New Roman"/>
          <w:sz w:val="24"/>
          <w:szCs w:val="24"/>
        </w:rPr>
        <w:t xml:space="preserve">          </w:t>
      </w:r>
      <m:oMath>
        <m:sSub>
          <m:sSubPr>
            <m:ctrlPr>
              <w:rPr>
                <w:rFonts w:ascii="Cambria Math" w:hAnsi="Times New Roman" w:cs="Times New Roman"/>
                <w:i/>
                <w:sz w:val="24"/>
                <w:szCs w:val="24"/>
              </w:rPr>
            </m:ctrlPr>
          </m:sSubPr>
          <m:e>
            <m:r>
              <w:rPr>
                <w:rFonts w:ascii="Times New Roman" w:hAnsi="Cambria Math" w:cs="Times New Roman"/>
                <w:sz w:val="24"/>
                <w:szCs w:val="24"/>
              </w:rPr>
              <m:t>h</m:t>
            </m:r>
          </m:e>
          <m:sub>
            <m:r>
              <w:rPr>
                <w:rFonts w:ascii="Cambria Math" w:hAnsi="Cambria Math" w:cs="Times New Roman"/>
                <w:sz w:val="24"/>
                <w:szCs w:val="24"/>
              </w:rPr>
              <m:t>a</m:t>
            </m:r>
          </m:sub>
        </m:sSub>
      </m:oMath>
      <w:r w:rsidRPr="00056BD6">
        <w:rPr>
          <w:rFonts w:ascii="Times New Roman" w:eastAsiaTheme="minorEastAsia" w:hAnsi="Times New Roman" w:cs="Times New Roman"/>
          <w:sz w:val="24"/>
          <w:szCs w:val="24"/>
        </w:rPr>
        <w:t xml:space="preserve"> </w:t>
      </w:r>
      <w:r w:rsidR="00BE450A">
        <w:rPr>
          <w:rFonts w:ascii="Times New Roman" w:hAnsi="Times New Roman" w:cs="Times New Roman"/>
          <w:sz w:val="24"/>
          <w:szCs w:val="24"/>
        </w:rPr>
        <w:t>: filtre</w:t>
      </w:r>
      <w:r w:rsidRPr="00056BD6">
        <w:rPr>
          <w:rFonts w:ascii="Times New Roman" w:hAnsi="Times New Roman" w:cs="Times New Roman"/>
          <w:sz w:val="24"/>
          <w:szCs w:val="24"/>
        </w:rPr>
        <w:t xml:space="preserve"> conjugué résultant de la mise en forme</w:t>
      </w:r>
      <w:r>
        <w:rPr>
          <w:rFonts w:ascii="Times New Roman" w:hAnsi="Times New Roman" w:cs="Times New Roman"/>
          <w:sz w:val="24"/>
          <w:szCs w:val="24"/>
        </w:rPr>
        <w:t>,</w:t>
      </w:r>
      <w:r w:rsidRPr="00056BD6">
        <w:rPr>
          <w:rFonts w:ascii="Times New Roman" w:hAnsi="Times New Roman" w:cs="Times New Roman"/>
          <w:sz w:val="24"/>
          <w:szCs w:val="24"/>
        </w:rPr>
        <w:t xml:space="preserve"> en général nous démontrons qu’un choix judicieux de ce filtre permet de rétablir le critère de Nyquist  (filtre en racine de cosinus surélevé) et du canal à trajets multiples.</w:t>
      </w:r>
    </w:p>
    <w:p w:rsidR="00FC03EE" w:rsidRPr="00056BD6" w:rsidRDefault="00FC03EE" w:rsidP="00B41CCA">
      <w:pPr>
        <w:spacing w:line="360" w:lineRule="auto"/>
        <w:jc w:val="both"/>
        <w:rPr>
          <w:rFonts w:ascii="Times New Roman" w:hAnsi="Times New Roman" w:cs="Times New Roman"/>
          <w:sz w:val="24"/>
          <w:szCs w:val="24"/>
        </w:rPr>
      </w:pPr>
      <w:r w:rsidRPr="00056BD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δ</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Times New Roman" w:cs="Times New Roman"/>
                <w:sz w:val="24"/>
                <w:szCs w:val="24"/>
              </w:rPr>
              <m:t>0</m:t>
            </m:r>
          </m:sub>
        </m:sSub>
      </m:oMath>
      <w:r w:rsidR="00BE450A">
        <w:rPr>
          <w:rFonts w:ascii="Times New Roman" w:hAnsi="Times New Roman" w:cs="Times New Roman"/>
          <w:sz w:val="24"/>
          <w:szCs w:val="24"/>
        </w:rPr>
        <w:t>: f</w:t>
      </w:r>
      <w:r w:rsidRPr="00056BD6">
        <w:rPr>
          <w:rFonts w:ascii="Times New Roman" w:hAnsi="Times New Roman" w:cs="Times New Roman"/>
          <w:sz w:val="24"/>
          <w:szCs w:val="24"/>
        </w:rPr>
        <w:t>réquence résiduelle inconnue résultant de l’écart de fréquence porteuse de l’émetteur et celle du récepteur.</w:t>
      </w:r>
    </w:p>
    <w:p w:rsidR="00FC03EE" w:rsidRPr="00056BD6" w:rsidRDefault="00FC03EE" w:rsidP="00B41CCA">
      <w:pPr>
        <w:spacing w:line="360" w:lineRule="auto"/>
        <w:jc w:val="both"/>
        <w:rPr>
          <w:rFonts w:ascii="Times New Roman" w:hAnsi="Times New Roman" w:cs="Times New Roman"/>
          <w:sz w:val="24"/>
          <w:szCs w:val="24"/>
        </w:rPr>
      </w:pPr>
      <w:r w:rsidRPr="00056BD6">
        <w:rPr>
          <w:rFonts w:ascii="Times New Roman" w:hAnsi="Times New Roman" w:cs="Times New Roman"/>
          <w:sz w:val="24"/>
          <w:szCs w:val="24"/>
        </w:rPr>
        <w:t xml:space="preserve">     </w:t>
      </w:r>
      <w:r w:rsidRPr="00056BD6">
        <w:rPr>
          <w:rFonts w:ascii="Times New Roman" w:eastAsiaTheme="minorEastAsia" w:hAnsi="Times New Roman" w:cs="Times New Roman"/>
          <w:sz w:val="24"/>
          <w:szCs w:val="24"/>
        </w:rPr>
        <w:t xml:space="preserv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Times New Roman" w:cs="Times New Roman"/>
                <w:sz w:val="24"/>
                <w:szCs w:val="24"/>
              </w:rPr>
              <m:t>0</m:t>
            </m:r>
          </m:sub>
        </m:sSub>
      </m:oMath>
      <w:r w:rsidR="00BE450A">
        <w:rPr>
          <w:rFonts w:ascii="Times New Roman" w:hAnsi="Times New Roman" w:cs="Times New Roman"/>
          <w:sz w:val="24"/>
          <w:szCs w:val="24"/>
        </w:rPr>
        <w:t xml:space="preserve"> : r</w:t>
      </w:r>
      <w:r w:rsidRPr="00056BD6">
        <w:rPr>
          <w:rFonts w:ascii="Times New Roman" w:hAnsi="Times New Roman" w:cs="Times New Roman"/>
          <w:sz w:val="24"/>
          <w:szCs w:val="24"/>
        </w:rPr>
        <w:t>eprésente une éventuelle phase de décalage du signal global reçu.</w:t>
      </w:r>
    </w:p>
    <w:p w:rsidR="00FC03EE" w:rsidRPr="00056BD6" w:rsidRDefault="00FC03EE" w:rsidP="00B41CCA">
      <w:pPr>
        <w:spacing w:line="360" w:lineRule="auto"/>
        <w:jc w:val="both"/>
        <w:rPr>
          <w:rFonts w:ascii="Times New Roman" w:hAnsi="Times New Roman" w:cs="Times New Roman"/>
          <w:sz w:val="24"/>
          <w:szCs w:val="24"/>
        </w:rPr>
      </w:pPr>
      <w:r w:rsidRPr="00056BD6">
        <w:rPr>
          <w:rFonts w:ascii="Times New Roman" w:hAnsi="Times New Roman" w:cs="Times New Roman"/>
          <w:sz w:val="24"/>
          <w:szCs w:val="24"/>
        </w:rPr>
        <w:t>Nous sommes devant 2 faites :</w:t>
      </w:r>
    </w:p>
    <w:p w:rsidR="00FC03EE" w:rsidRPr="00056BD6" w:rsidRDefault="00FC03EE" w:rsidP="00B639B3">
      <w:pPr>
        <w:pStyle w:val="Paragraphedeliste"/>
        <w:numPr>
          <w:ilvl w:val="0"/>
          <w:numId w:val="30"/>
        </w:numPr>
        <w:spacing w:line="360" w:lineRule="auto"/>
        <w:jc w:val="both"/>
        <w:rPr>
          <w:rFonts w:ascii="Times New Roman" w:hAnsi="Times New Roman" w:cs="Times New Roman"/>
          <w:sz w:val="24"/>
          <w:szCs w:val="24"/>
        </w:rPr>
      </w:pPr>
      <w:r w:rsidRPr="00056BD6">
        <w:rPr>
          <w:rFonts w:ascii="Times New Roman" w:hAnsi="Times New Roman" w:cs="Times New Roman"/>
          <w:sz w:val="24"/>
          <w:szCs w:val="24"/>
        </w:rPr>
        <w:t xml:space="preserve">Soit que le récepteur ait une parfaite connaissance de l’émetteur </w:t>
      </w:r>
      <m:oMath>
        <m:r>
          <w:rPr>
            <w:rFonts w:ascii="Cambria Math" w:eastAsiaTheme="minorEastAsia" w:hAnsi="Cambria Math" w:cs="Times New Roman"/>
            <w:sz w:val="24"/>
            <w:szCs w:val="24"/>
          </w:rPr>
          <m:t>δ</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Times New Roman" w:cs="Times New Roman"/>
                <w:sz w:val="24"/>
                <w:szCs w:val="24"/>
              </w:rPr>
              <m:t>0</m:t>
            </m:r>
          </m:sub>
        </m:sSub>
        <m:r>
          <w:rPr>
            <w:rFonts w:ascii="Cambria Math" w:eastAsiaTheme="minorEastAsia" w:hAnsi="Times New Roman" w:cs="Times New Roman"/>
            <w:sz w:val="24"/>
            <w:szCs w:val="24"/>
          </w:rPr>
          <m:t>=0</m:t>
        </m:r>
      </m:oMath>
      <w:r w:rsidRPr="00056BD6">
        <w:rPr>
          <w:rFonts w:ascii="Times New Roman" w:eastAsiaTheme="minorEastAsia" w:hAnsi="Times New Roman" w:cs="Times New Roman"/>
          <w:sz w:val="24"/>
          <w:szCs w:val="24"/>
        </w:rPr>
        <w:t xml:space="preserve"> et  </w:t>
      </w:r>
      <m:oMath>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oMath>
      <w:r w:rsidRPr="00056BD6">
        <w:rPr>
          <w:rFonts w:ascii="Times New Roman" w:eastAsiaTheme="minorEastAsia" w:hAnsi="Times New Roman" w:cs="Times New Roman"/>
          <w:sz w:val="24"/>
          <w:szCs w:val="24"/>
        </w:rPr>
        <w:t xml:space="preserve"> connue : identifications aveugles.</w:t>
      </w:r>
    </w:p>
    <w:p w:rsidR="00FC03EE" w:rsidRPr="00056BD6" w:rsidRDefault="00FC03EE" w:rsidP="00B639B3">
      <w:pPr>
        <w:pStyle w:val="Paragraphedeliste"/>
        <w:numPr>
          <w:ilvl w:val="0"/>
          <w:numId w:val="30"/>
        </w:numPr>
        <w:spacing w:line="360" w:lineRule="auto"/>
        <w:jc w:val="both"/>
        <w:rPr>
          <w:rFonts w:ascii="Times New Roman" w:hAnsi="Times New Roman" w:cs="Times New Roman"/>
          <w:sz w:val="24"/>
          <w:szCs w:val="24"/>
        </w:rPr>
      </w:pPr>
      <w:r w:rsidRPr="00056BD6">
        <w:rPr>
          <w:rFonts w:ascii="Times New Roman" w:hAnsi="Times New Roman" w:cs="Times New Roman"/>
          <w:sz w:val="24"/>
          <w:szCs w:val="24"/>
        </w:rPr>
        <w:t>Soit que ces deux paramètres sont inconnus et nous disposons uniquement de la séquence reçue.</w:t>
      </w:r>
    </w:p>
    <w:p w:rsidR="00FC03EE" w:rsidRPr="00056BD6" w:rsidRDefault="00FC03EE" w:rsidP="00B41CCA">
      <w:pPr>
        <w:spacing w:line="360" w:lineRule="auto"/>
        <w:ind w:left="360"/>
        <w:jc w:val="both"/>
        <w:rPr>
          <w:rFonts w:ascii="Times New Roman" w:hAnsi="Times New Roman" w:cs="Times New Roman"/>
          <w:sz w:val="24"/>
          <w:szCs w:val="24"/>
        </w:rPr>
      </w:pPr>
      <w:r w:rsidRPr="00056BD6">
        <w:rPr>
          <w:rFonts w:ascii="Times New Roman" w:hAnsi="Times New Roman" w:cs="Times New Roman"/>
          <w:sz w:val="24"/>
          <w:szCs w:val="24"/>
        </w:rPr>
        <w:t>Dans le 1</w:t>
      </w:r>
      <w:r w:rsidRPr="00056BD6">
        <w:rPr>
          <w:rFonts w:ascii="Times New Roman" w:hAnsi="Times New Roman" w:cs="Times New Roman"/>
          <w:sz w:val="24"/>
          <w:szCs w:val="24"/>
          <w:vertAlign w:val="superscript"/>
        </w:rPr>
        <w:t>er</w:t>
      </w:r>
      <w:r w:rsidRPr="00056BD6">
        <w:rPr>
          <w:rFonts w:ascii="Times New Roman" w:hAnsi="Times New Roman" w:cs="Times New Roman"/>
          <w:sz w:val="24"/>
          <w:szCs w:val="24"/>
        </w:rPr>
        <w:t xml:space="preserve"> cas en adoptant les techniques d’identification aveugles basées sur les statistiques cycliques du </w:t>
      </w:r>
      <w:r w:rsidR="00805348">
        <w:rPr>
          <w:rFonts w:ascii="Times New Roman" w:hAnsi="Times New Roman" w:cs="Times New Roman"/>
          <w:sz w:val="24"/>
          <w:szCs w:val="24"/>
        </w:rPr>
        <w:t>second ordre du signal reçu sur-</w:t>
      </w:r>
      <w:r w:rsidRPr="00056BD6">
        <w:rPr>
          <w:rFonts w:ascii="Times New Roman" w:hAnsi="Times New Roman" w:cs="Times New Roman"/>
          <w:sz w:val="24"/>
          <w:szCs w:val="24"/>
        </w:rPr>
        <w:t>échantillonné d’un facteur 2 dans le contexte des signaux à bande limitée.</w:t>
      </w:r>
    </w:p>
    <w:p w:rsidR="00805348" w:rsidRDefault="00FC03EE" w:rsidP="00B41CCA">
      <w:pPr>
        <w:spacing w:line="360" w:lineRule="auto"/>
        <w:ind w:left="360"/>
        <w:jc w:val="both"/>
        <w:rPr>
          <w:rFonts w:ascii="Times New Roman" w:hAnsi="Times New Roman" w:cs="Times New Roman"/>
          <w:sz w:val="24"/>
          <w:szCs w:val="24"/>
        </w:rPr>
      </w:pPr>
      <w:r w:rsidRPr="00056BD6">
        <w:rPr>
          <w:rFonts w:ascii="Times New Roman" w:hAnsi="Times New Roman" w:cs="Times New Roman"/>
          <w:sz w:val="24"/>
          <w:szCs w:val="24"/>
        </w:rPr>
        <w:t>2</w:t>
      </w:r>
      <w:r w:rsidR="007B0001">
        <w:rPr>
          <w:rFonts w:ascii="Times New Roman" w:hAnsi="Times New Roman" w:cs="Times New Roman"/>
          <w:sz w:val="24"/>
          <w:szCs w:val="24"/>
        </w:rPr>
        <w:t xml:space="preserve"> </w:t>
      </w:r>
      <w:r w:rsidRPr="00056BD6">
        <w:rPr>
          <w:rFonts w:ascii="Times New Roman" w:hAnsi="Times New Roman" w:cs="Times New Roman"/>
          <w:sz w:val="24"/>
          <w:szCs w:val="24"/>
        </w:rPr>
        <w:t xml:space="preserve">étapes : </w:t>
      </w:r>
    </w:p>
    <w:p w:rsidR="00FC03EE" w:rsidRPr="00805348" w:rsidRDefault="00FC03EE" w:rsidP="00B639B3">
      <w:pPr>
        <w:pStyle w:val="Paragraphedeliste"/>
        <w:numPr>
          <w:ilvl w:val="0"/>
          <w:numId w:val="32"/>
        </w:numPr>
        <w:spacing w:line="360" w:lineRule="auto"/>
        <w:jc w:val="both"/>
        <w:rPr>
          <w:rFonts w:ascii="Times New Roman" w:hAnsi="Times New Roman" w:cs="Times New Roman"/>
          <w:sz w:val="24"/>
          <w:szCs w:val="24"/>
        </w:rPr>
      </w:pPr>
      <w:r w:rsidRPr="00805348">
        <w:rPr>
          <w:rFonts w:ascii="Times New Roman" w:hAnsi="Times New Roman" w:cs="Times New Roman"/>
          <w:sz w:val="24"/>
          <w:szCs w:val="24"/>
        </w:rPr>
        <w:t>identification du canal</w:t>
      </w:r>
    </w:p>
    <w:p w:rsidR="00FC03EE" w:rsidRPr="00056BD6" w:rsidRDefault="00FC03EE" w:rsidP="00B41CCA">
      <w:pPr>
        <w:spacing w:line="360" w:lineRule="auto"/>
        <w:ind w:left="360"/>
        <w:jc w:val="both"/>
        <w:rPr>
          <w:rFonts w:ascii="Times New Roman" w:hAnsi="Times New Roman" w:cs="Times New Roman"/>
          <w:sz w:val="24"/>
          <w:szCs w:val="24"/>
        </w:rPr>
      </w:pPr>
      <w:r w:rsidRPr="00056BD6">
        <w:rPr>
          <w:rFonts w:ascii="Times New Roman" w:hAnsi="Times New Roman" w:cs="Times New Roman"/>
          <w:sz w:val="24"/>
          <w:szCs w:val="24"/>
        </w:rPr>
        <w:lastRenderedPageBreak/>
        <w:t>Dans les techniques supervisées : celles faisant appels à des séquences d’apprentissage.</w:t>
      </w:r>
    </w:p>
    <w:p w:rsidR="00FC03EE" w:rsidRPr="00056BD6" w:rsidRDefault="00FC03EE" w:rsidP="00B41CCA">
      <w:pPr>
        <w:spacing w:line="360" w:lineRule="auto"/>
        <w:ind w:left="360"/>
        <w:jc w:val="both"/>
        <w:rPr>
          <w:rFonts w:ascii="Times New Roman" w:hAnsi="Times New Roman" w:cs="Times New Roman"/>
          <w:sz w:val="24"/>
          <w:szCs w:val="24"/>
        </w:rPr>
      </w:pPr>
      <w:r w:rsidRPr="00056BD6">
        <w:rPr>
          <w:rFonts w:ascii="Times New Roman" w:hAnsi="Times New Roman" w:cs="Times New Roman"/>
          <w:sz w:val="24"/>
          <w:szCs w:val="24"/>
        </w:rPr>
        <w:t xml:space="preserve">Identification du canal en échantillonné </w:t>
      </w:r>
      <w:r w:rsidRPr="00056BD6">
        <w:rPr>
          <w:rFonts w:ascii="Times New Roman" w:eastAsiaTheme="minorEastAsia"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a</m:t>
            </m:r>
          </m:sub>
        </m:sSub>
        <m:d>
          <m:dPr>
            <m:ctrlPr>
              <w:rPr>
                <w:rFonts w:ascii="Cambria Math" w:hAnsi="Times New Roman" w:cs="Times New Roman"/>
                <w:i/>
                <w:sz w:val="24"/>
                <w:szCs w:val="24"/>
              </w:rPr>
            </m:ctrlPr>
          </m:dPr>
          <m:e>
            <m:r>
              <w:rPr>
                <w:rFonts w:ascii="Cambria Math" w:hAnsi="Cambria Math" w:cs="Times New Roman"/>
                <w:sz w:val="24"/>
                <w:szCs w:val="24"/>
              </w:rPr>
              <m:t>t</m:t>
            </m:r>
          </m:e>
        </m:d>
      </m:oMath>
      <w:r w:rsidRPr="00056BD6">
        <w:rPr>
          <w:rFonts w:ascii="Times New Roman" w:eastAsiaTheme="minorEastAsia" w:hAnsi="Times New Roman" w:cs="Times New Roman"/>
          <w:sz w:val="24"/>
          <w:szCs w:val="24"/>
        </w:rPr>
        <w:t xml:space="preserve"> à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e</m:t>
            </m:r>
          </m:sub>
        </m:sSub>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oMath>
    </w:p>
    <w:p w:rsidR="000718FA" w:rsidRPr="0062444E" w:rsidRDefault="00FC03EE" w:rsidP="00B639B3">
      <w:pPr>
        <w:pStyle w:val="Paragraphedeliste"/>
        <w:numPr>
          <w:ilvl w:val="0"/>
          <w:numId w:val="32"/>
        </w:numPr>
        <w:spacing w:line="360" w:lineRule="auto"/>
        <w:jc w:val="both"/>
        <w:rPr>
          <w:rFonts w:ascii="Times New Roman" w:hAnsi="Times New Roman" w:cs="Times New Roman"/>
          <w:sz w:val="24"/>
          <w:szCs w:val="24"/>
        </w:rPr>
      </w:pPr>
      <w:r w:rsidRPr="0062444E">
        <w:rPr>
          <w:rFonts w:ascii="Times New Roman" w:hAnsi="Times New Roman" w:cs="Times New Roman"/>
          <w:sz w:val="24"/>
          <w:szCs w:val="24"/>
        </w:rPr>
        <w:t>A la réception, il est normal d’essayer de reconstruire le signal à la même cadence symbole avec une technique d’égalisation aveugle.</w:t>
      </w:r>
    </w:p>
    <w:p w:rsidR="00FC03EE" w:rsidRPr="000718FA" w:rsidRDefault="00A915C2" w:rsidP="00B41CCA">
      <w:pPr>
        <w:spacing w:line="360" w:lineRule="auto"/>
        <w:ind w:left="360"/>
        <w:jc w:val="both"/>
        <w:rPr>
          <w:rFonts w:ascii="Times New Roman" w:hAnsi="Times New Roman" w:cs="Times New Roman"/>
          <w:sz w:val="24"/>
          <w:szCs w:val="24"/>
        </w:rPr>
      </w:pPr>
      <m:oMathPara>
        <m:oMathParaPr>
          <m:jc m:val="left"/>
        </m:oMathParaPr>
        <m:oMath>
          <m:sSub>
            <m:sSubPr>
              <m:ctrlPr>
                <w:rPr>
                  <w:rFonts w:ascii="Cambria Math" w:hAnsi="Times New Roman" w:cs="Times New Roman"/>
                  <w:i/>
                  <w:sz w:val="24"/>
                  <w:szCs w:val="24"/>
                </w:rPr>
              </m:ctrlPr>
            </m:sSubPr>
            <m:e>
              <m:r>
                <w:rPr>
                  <w:rFonts w:ascii="Cambria Math" w:hAnsi="Cambria Math" w:cs="Times New Roman"/>
                  <w:sz w:val="24"/>
                  <w:szCs w:val="24"/>
                </w:rPr>
                <m:t>y</m:t>
              </m:r>
            </m:e>
            <m:sub>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sub>
          </m:sSub>
          <m:d>
            <m:dPr>
              <m:ctrlPr>
                <w:rPr>
                  <w:rFonts w:ascii="Cambria Math" w:hAnsi="Times New Roman" w:cs="Times New Roman"/>
                  <w:i/>
                  <w:sz w:val="24"/>
                  <w:szCs w:val="24"/>
                </w:rPr>
              </m:ctrlPr>
            </m:dPr>
            <m:e>
              <m:r>
                <w:rPr>
                  <w:rFonts w:ascii="Cambria Math" w:hAnsi="Cambria Math" w:cs="Times New Roman"/>
                  <w:sz w:val="24"/>
                  <w:szCs w:val="24"/>
                </w:rPr>
                <m:t>n</m:t>
              </m:r>
            </m:e>
          </m:d>
          <m:r>
            <w:rPr>
              <w:rFonts w:ascii="Cambria Math" w:hAnsi="Times New Roman" w:cs="Times New Roman"/>
              <w:sz w:val="24"/>
              <w:szCs w:val="24"/>
            </w:rPr>
            <m:t>=</m:t>
          </m:r>
          <m:d>
            <m:dPr>
              <m:begChr m:val="["/>
              <m:endChr m:val="]"/>
              <m:ctrlPr>
                <w:rPr>
                  <w:rFonts w:ascii="Cambria Math" w:hAnsi="Times New Roman" w:cs="Times New Roman"/>
                  <w:i/>
                  <w:sz w:val="24"/>
                  <w:szCs w:val="24"/>
                </w:rPr>
              </m:ctrlPr>
            </m:dPr>
            <m:e>
              <m:r>
                <w:rPr>
                  <w:rFonts w:ascii="Times New Roman" w:hAnsi="Cambria Math" w:cs="Times New Roman"/>
                  <w:sz w:val="24"/>
                  <w:szCs w:val="24"/>
                </w:rPr>
                <m:t>h</m:t>
              </m:r>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d>
                <m:dPr>
                  <m:ctrlPr>
                    <w:rPr>
                      <w:rFonts w:ascii="Cambria Math" w:hAnsi="Times New Roman" w:cs="Times New Roman"/>
                      <w:i/>
                      <w:sz w:val="24"/>
                      <w:szCs w:val="24"/>
                    </w:rPr>
                  </m:ctrlPr>
                </m:dPr>
                <m:e>
                  <m:r>
                    <w:rPr>
                      <w:rFonts w:ascii="Cambria Math" w:hAnsi="Cambria Math" w:cs="Times New Roman"/>
                      <w:sz w:val="24"/>
                      <w:szCs w:val="24"/>
                    </w:rPr>
                    <m:t>τ</m:t>
                  </m:r>
                </m:e>
              </m:d>
            </m:e>
          </m:d>
          <m:sSub>
            <m:sSubPr>
              <m:ctrlPr>
                <w:rPr>
                  <w:rFonts w:ascii="Cambria Math" w:hAnsi="Times New Roman"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n</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w</m:t>
              </m:r>
            </m:e>
            <m:sub>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sub>
          </m:sSub>
          <m:r>
            <w:rPr>
              <w:rFonts w:ascii="Cambria Math" w:hAnsi="Times New Roman" w:cs="Times New Roman"/>
              <w:sz w:val="24"/>
              <w:szCs w:val="24"/>
            </w:rPr>
            <m:t>(</m:t>
          </m:r>
          <m:r>
            <w:rPr>
              <w:rFonts w:ascii="Cambria Math" w:hAnsi="Cambria Math" w:cs="Times New Roman"/>
              <w:sz w:val="24"/>
              <w:szCs w:val="24"/>
            </w:rPr>
            <m:t>n</m:t>
          </m:r>
          <m:r>
            <w:rPr>
              <w:rFonts w:ascii="Cambria Math" w:hAnsi="Times New Roman" w:cs="Times New Roman"/>
              <w:sz w:val="24"/>
              <w:szCs w:val="24"/>
            </w:rPr>
            <m:t>)</m:t>
          </m:r>
        </m:oMath>
      </m:oMathPara>
    </w:p>
    <w:p w:rsidR="00FC03EE" w:rsidRPr="00056BD6" w:rsidRDefault="00A915C2" w:rsidP="00B41CCA">
      <w:pPr>
        <w:spacing w:line="360" w:lineRule="auto"/>
        <w:ind w:left="360"/>
        <w:jc w:val="both"/>
        <w:rPr>
          <w:rFonts w:ascii="Times New Roman" w:hAnsi="Times New Roman" w:cs="Times New Roman"/>
          <w:sz w:val="24"/>
          <w:szCs w:val="24"/>
        </w:rPr>
      </w:pPr>
      <m:oMath>
        <m:sSub>
          <m:sSubPr>
            <m:ctrlPr>
              <w:rPr>
                <w:rFonts w:ascii="Cambria Math" w:hAnsi="Times New Roman" w:cs="Times New Roman"/>
                <w:i/>
                <w:sz w:val="24"/>
                <w:szCs w:val="24"/>
              </w:rPr>
            </m:ctrlPr>
          </m:sSubPr>
          <m:e>
            <m:r>
              <w:rPr>
                <w:rFonts w:ascii="Cambria Math" w:hAnsi="Cambria Math" w:cs="Times New Roman"/>
                <w:sz w:val="24"/>
                <w:szCs w:val="24"/>
              </w:rPr>
              <m:t>y</m:t>
            </m:r>
          </m:e>
          <m:sub>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sub>
        </m:sSub>
        <m:d>
          <m:dPr>
            <m:ctrlPr>
              <w:rPr>
                <w:rFonts w:ascii="Cambria Math" w:hAnsi="Times New Roman" w:cs="Times New Roman"/>
                <w:i/>
                <w:sz w:val="24"/>
                <w:szCs w:val="24"/>
              </w:rPr>
            </m:ctrlPr>
          </m:dPr>
          <m:e>
            <m:r>
              <w:rPr>
                <w:rFonts w:ascii="Cambria Math" w:hAnsi="Cambria Math" w:cs="Times New Roman"/>
                <w:sz w:val="24"/>
                <w:szCs w:val="24"/>
              </w:rPr>
              <m:t>n</m:t>
            </m:r>
          </m:e>
        </m:d>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a</m:t>
            </m:r>
          </m:sub>
        </m:sSub>
        <m:r>
          <w:rPr>
            <w:rFonts w:ascii="Cambria Math" w:hAnsi="Times New Roman" w:cs="Times New Roman"/>
            <w:sz w:val="24"/>
            <w:szCs w:val="24"/>
          </w:rPr>
          <m:t>(</m:t>
        </m:r>
        <m:r>
          <w:rPr>
            <w:rFonts w:ascii="Cambria Math" w:hAnsi="Cambria Math" w:cs="Times New Roman"/>
            <w:sz w:val="24"/>
            <w:szCs w:val="24"/>
          </w:rPr>
          <m:t>n</m:t>
        </m:r>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r>
          <w:rPr>
            <w:rFonts w:ascii="Cambria Math" w:hAnsi="Times New Roman" w:cs="Times New Roman"/>
            <w:sz w:val="24"/>
            <w:szCs w:val="24"/>
          </w:rPr>
          <m:t>)</m:t>
        </m:r>
      </m:oMath>
      <w:r w:rsidR="00FC03EE" w:rsidRPr="00056BD6">
        <w:rPr>
          <w:rFonts w:ascii="Times New Roman" w:eastAsiaTheme="minorEastAsia" w:hAnsi="Times New Roman" w:cs="Times New Roman"/>
          <w:sz w:val="24"/>
          <w:szCs w:val="24"/>
        </w:rPr>
        <w:t xml:space="preserve">    et    </w:t>
      </w:r>
      <m:oMath>
        <m:sSub>
          <m:sSubPr>
            <m:ctrlPr>
              <w:rPr>
                <w:rFonts w:ascii="Cambria Math" w:hAnsi="Times New Roman" w:cs="Times New Roman"/>
                <w:i/>
                <w:sz w:val="24"/>
                <w:szCs w:val="24"/>
              </w:rPr>
            </m:ctrlPr>
          </m:sSubPr>
          <m:e>
            <m:r>
              <w:rPr>
                <w:rFonts w:ascii="Cambria Math" w:hAnsi="Cambria Math" w:cs="Times New Roman"/>
                <w:sz w:val="24"/>
                <w:szCs w:val="24"/>
              </w:rPr>
              <m:t>w</m:t>
            </m:r>
          </m:e>
          <m:sub>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sub>
        </m:sSub>
        <m:d>
          <m:dPr>
            <m:ctrlPr>
              <w:rPr>
                <w:rFonts w:ascii="Cambria Math" w:hAnsi="Times New Roman" w:cs="Times New Roman"/>
                <w:i/>
                <w:sz w:val="24"/>
                <w:szCs w:val="24"/>
              </w:rPr>
            </m:ctrlPr>
          </m:dPr>
          <m:e>
            <m:r>
              <w:rPr>
                <w:rFonts w:ascii="Cambria Math" w:hAnsi="Cambria Math" w:cs="Times New Roman"/>
                <w:sz w:val="24"/>
                <w:szCs w:val="24"/>
              </w:rPr>
              <m:t>n</m:t>
            </m:r>
          </m:e>
        </m:d>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a</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n</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r>
          <w:rPr>
            <w:rFonts w:ascii="Cambria Math" w:eastAsiaTheme="minorEastAsia" w:hAnsi="Times New Roman" w:cs="Times New Roman"/>
            <w:sz w:val="24"/>
            <w:szCs w:val="24"/>
          </w:rPr>
          <m:t>)</m:t>
        </m:r>
      </m:oMath>
    </w:p>
    <w:p w:rsidR="00FC03EE" w:rsidRPr="00056BD6" w:rsidRDefault="00A915C2" w:rsidP="00B41CCA">
      <w:pPr>
        <w:spacing w:line="360" w:lineRule="auto"/>
        <w:ind w:left="360"/>
        <w:jc w:val="both"/>
        <w:rPr>
          <w:rFonts w:ascii="Times New Roman" w:eastAsiaTheme="minorEastAsia" w:hAnsi="Times New Roman" w:cs="Times New Roman"/>
          <w:sz w:val="24"/>
          <w:szCs w:val="24"/>
        </w:rPr>
      </w:pPr>
      <m:oMathPara>
        <m:oMathParaPr>
          <m:jc m:val="left"/>
        </m:oMathParaPr>
        <m:oMath>
          <m:sSub>
            <m:sSubPr>
              <m:ctrlPr>
                <w:rPr>
                  <w:rFonts w:ascii="Cambria Math" w:hAnsi="Times New Roman" w:cs="Times New Roman"/>
                  <w:i/>
                  <w:sz w:val="24"/>
                  <w:szCs w:val="24"/>
                </w:rPr>
              </m:ctrlPr>
            </m:sSubPr>
            <m:e>
              <m:r>
                <w:rPr>
                  <w:rFonts w:ascii="Times New Roman" w:hAnsi="Cambria Math" w:cs="Times New Roman"/>
                  <w:sz w:val="24"/>
                  <w:szCs w:val="24"/>
                </w:rPr>
                <m:t>h</m:t>
              </m:r>
            </m:e>
            <m:sub>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sub>
          </m:sSub>
          <m:d>
            <m:dPr>
              <m:ctrlPr>
                <w:rPr>
                  <w:rFonts w:ascii="Cambria Math" w:hAnsi="Times New Roman" w:cs="Times New Roman"/>
                  <w:i/>
                  <w:sz w:val="24"/>
                  <w:szCs w:val="24"/>
                </w:rPr>
              </m:ctrlPr>
            </m:dPr>
            <m:e>
              <m:r>
                <w:rPr>
                  <w:rFonts w:ascii="Cambria Math" w:hAnsi="Cambria Math" w:cs="Times New Roman"/>
                  <w:sz w:val="24"/>
                  <w:szCs w:val="24"/>
                </w:rPr>
                <m:t>k</m:t>
              </m:r>
            </m:e>
          </m:d>
          <m:r>
            <w:rPr>
              <w:rFonts w:ascii="Cambria Math" w:hAnsi="Times New Roman" w:cs="Times New Roman"/>
              <w:sz w:val="24"/>
              <w:szCs w:val="24"/>
            </w:rPr>
            <m:t>=</m:t>
          </m:r>
          <m:nary>
            <m:naryPr>
              <m:chr m:val="∑"/>
              <m:limLoc m:val="undOvr"/>
              <m:subHide m:val="on"/>
              <m:supHide m:val="on"/>
              <m:ctrlPr>
                <w:rPr>
                  <w:rFonts w:ascii="Cambria Math" w:hAnsi="Times New Roman" w:cs="Times New Roman"/>
                  <w:i/>
                  <w:sz w:val="24"/>
                  <w:szCs w:val="24"/>
                </w:rPr>
              </m:ctrlPr>
            </m:naryPr>
            <m:sub/>
            <m:sup/>
            <m:e>
              <m:sSub>
                <m:sSubPr>
                  <m:ctrlPr>
                    <w:rPr>
                      <w:rFonts w:ascii="Cambria Math" w:hAnsi="Times New Roman" w:cs="Times New Roman"/>
                      <w:i/>
                      <w:sz w:val="24"/>
                      <w:szCs w:val="24"/>
                    </w:rPr>
                  </m:ctrlPr>
                </m:sSubPr>
                <m:e>
                  <m:r>
                    <w:rPr>
                      <w:rFonts w:ascii="Times New Roman" w:hAnsi="Cambria Math" w:cs="Times New Roman"/>
                      <w:sz w:val="24"/>
                      <w:szCs w:val="24"/>
                    </w:rPr>
                    <m:t>h</m:t>
                  </m:r>
                </m:e>
                <m:sub>
                  <m:r>
                    <w:rPr>
                      <w:rFonts w:ascii="Cambria Math" w:hAnsi="Cambria Math" w:cs="Times New Roman"/>
                      <w:sz w:val="24"/>
                      <w:szCs w:val="24"/>
                    </w:rPr>
                    <m:t>k</m:t>
                  </m:r>
                </m:sub>
              </m:sSub>
              <m:sSup>
                <m:sSupPr>
                  <m:ctrlPr>
                    <w:rPr>
                      <w:rFonts w:ascii="Cambria Math" w:hAnsi="Times New Roman" w:cs="Times New Roman"/>
                      <w:i/>
                      <w:sz w:val="24"/>
                      <w:szCs w:val="24"/>
                    </w:rPr>
                  </m:ctrlPr>
                </m:sSupPr>
                <m:e>
                  <m:r>
                    <w:rPr>
                      <w:rFonts w:ascii="Cambria Math" w:hAnsi="Cambria Math" w:cs="Times New Roman"/>
                      <w:sz w:val="24"/>
                      <w:szCs w:val="24"/>
                    </w:rPr>
                    <m:t>z</m:t>
                  </m:r>
                </m:e>
                <m:sup>
                  <m:r>
                    <w:rPr>
                      <w:rFonts w:ascii="Times New Roman" w:hAnsi="Times New Roman" w:cs="Times New Roman"/>
                      <w:sz w:val="24"/>
                      <w:szCs w:val="24"/>
                    </w:rPr>
                    <m:t>-</m:t>
                  </m:r>
                  <m:r>
                    <w:rPr>
                      <w:rFonts w:ascii="Cambria Math" w:hAnsi="Cambria Math" w:cs="Times New Roman"/>
                      <w:sz w:val="24"/>
                      <w:szCs w:val="24"/>
                    </w:rPr>
                    <m:t>k</m:t>
                  </m:r>
                </m:sup>
              </m:sSup>
            </m:e>
          </m:nary>
        </m:oMath>
      </m:oMathPara>
    </w:p>
    <w:p w:rsidR="00FC03EE" w:rsidRPr="00056BD6" w:rsidRDefault="00A915C2" w:rsidP="00B41CCA">
      <w:pPr>
        <w:spacing w:line="360" w:lineRule="auto"/>
        <w:ind w:left="360"/>
        <w:jc w:val="both"/>
        <w:rPr>
          <w:rFonts w:ascii="Times New Roman" w:hAnsi="Times New Roman" w:cs="Times New Roman"/>
          <w:sz w:val="24"/>
          <w:szCs w:val="24"/>
        </w:rPr>
      </w:pPr>
      <m:oMath>
        <m:sSub>
          <m:sSubPr>
            <m:ctrlPr>
              <w:rPr>
                <w:rFonts w:ascii="Cambria Math" w:hAnsi="Times New Roman" w:cs="Times New Roman"/>
                <w:i/>
                <w:sz w:val="24"/>
                <w:szCs w:val="24"/>
              </w:rPr>
            </m:ctrlPr>
          </m:sSubPr>
          <m:e>
            <m:r>
              <w:rPr>
                <w:rFonts w:ascii="Times New Roman" w:hAnsi="Cambria Math" w:cs="Times New Roman"/>
                <w:sz w:val="24"/>
                <w:szCs w:val="24"/>
              </w:rPr>
              <m:t>h</m:t>
            </m:r>
          </m:e>
          <m:sub>
            <m:r>
              <w:rPr>
                <w:rFonts w:ascii="Cambria Math" w:hAnsi="Cambria Math" w:cs="Times New Roman"/>
                <w:sz w:val="24"/>
                <w:szCs w:val="24"/>
              </w:rPr>
              <m:t>k</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Times New Roman" w:hAnsi="Cambria Math" w:cs="Times New Roman"/>
                <w:sz w:val="24"/>
                <w:szCs w:val="24"/>
              </w:rPr>
              <m:t>h</m:t>
            </m:r>
          </m:e>
          <m:sub>
            <m:r>
              <w:rPr>
                <w:rFonts w:ascii="Cambria Math" w:hAnsi="Cambria Math" w:cs="Times New Roman"/>
                <w:sz w:val="24"/>
                <w:szCs w:val="24"/>
              </w:rPr>
              <m:t>a</m:t>
            </m:r>
          </m:sub>
        </m:sSub>
        <m:r>
          <w:rPr>
            <w:rFonts w:ascii="Cambria Math" w:hAnsi="Times New Roman" w:cs="Times New Roman"/>
            <w:sz w:val="24"/>
            <w:szCs w:val="24"/>
          </w:rPr>
          <m:t>(</m:t>
        </m:r>
        <m:r>
          <w:rPr>
            <w:rFonts w:ascii="Cambria Math" w:hAnsi="Cambria Math" w:cs="Times New Roman"/>
            <w:sz w:val="24"/>
            <w:szCs w:val="24"/>
          </w:rPr>
          <m:t>k</m:t>
        </m:r>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r>
          <w:rPr>
            <w:rFonts w:ascii="Cambria Math" w:hAnsi="Times New Roman" w:cs="Times New Roman"/>
            <w:sz w:val="24"/>
            <w:szCs w:val="24"/>
          </w:rPr>
          <m:t>)</m:t>
        </m:r>
      </m:oMath>
      <w:r w:rsidR="00FC03EE" w:rsidRPr="00056BD6">
        <w:rPr>
          <w:rFonts w:ascii="Times New Roman" w:eastAsiaTheme="minorEastAsia" w:hAnsi="Times New Roman" w:cs="Times New Roman"/>
          <w:sz w:val="24"/>
          <w:szCs w:val="24"/>
        </w:rPr>
        <w:t xml:space="preserve">     et    </w:t>
      </w:r>
      <m:oMath>
        <m:r>
          <w:rPr>
            <w:rFonts w:ascii="Cambria Math" w:eastAsiaTheme="minorEastAsia" w:hAnsi="Cambria Math" w:cs="Times New Roman"/>
            <w:sz w:val="24"/>
            <w:szCs w:val="24"/>
          </w:rPr>
          <m:t>M</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a</m:t>
            </m:r>
          </m:sub>
        </m:sSub>
        <m:r>
          <w:rPr>
            <w:rFonts w:ascii="Cambria Math" w:eastAsiaTheme="minorEastAsia" w:hAnsi="Times New Roman" w:cs="Times New Roman"/>
            <w:sz w:val="24"/>
            <w:szCs w:val="24"/>
          </w:rPr>
          <m:t>+1</m:t>
        </m:r>
      </m:oMath>
    </w:p>
    <w:p w:rsidR="00FC03EE" w:rsidRPr="00056BD6" w:rsidRDefault="00A915C2" w:rsidP="00B41CCA">
      <w:pPr>
        <w:spacing w:line="360" w:lineRule="auto"/>
        <w:ind w:left="360"/>
        <w:jc w:val="both"/>
        <w:rPr>
          <w:rFonts w:ascii="Times New Roman" w:eastAsiaTheme="minorEastAsia" w:hAnsi="Times New Roman" w:cs="Times New Roman"/>
          <w:sz w:val="24"/>
          <w:szCs w:val="24"/>
        </w:rPr>
      </w:pPr>
      <m:oMath>
        <m:sSub>
          <m:sSubPr>
            <m:ctrlPr>
              <w:rPr>
                <w:rFonts w:ascii="Cambria Math" w:hAnsi="Times New Roman" w:cs="Times New Roman"/>
                <w:i/>
                <w:sz w:val="24"/>
                <w:szCs w:val="24"/>
              </w:rPr>
            </m:ctrlPr>
          </m:sSubPr>
          <m:e>
            <m:r>
              <w:rPr>
                <w:rFonts w:ascii="Cambria Math" w:hAnsi="Cambria Math" w:cs="Times New Roman"/>
                <w:sz w:val="24"/>
                <w:szCs w:val="24"/>
              </w:rPr>
              <m:t>y</m:t>
            </m:r>
          </m:e>
          <m:sub>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sub>
        </m:sSub>
      </m:oMath>
      <w:r w:rsidR="007F78CD">
        <w:rPr>
          <w:rFonts w:ascii="Times New Roman" w:eastAsiaTheme="minorEastAsia" w:hAnsi="Times New Roman" w:cs="Times New Roman"/>
          <w:sz w:val="24"/>
          <w:szCs w:val="24"/>
        </w:rPr>
        <w:t xml:space="preserve"> </w:t>
      </w:r>
      <w:r w:rsidR="00FC03EE" w:rsidRPr="00056BD6">
        <w:rPr>
          <w:rFonts w:ascii="Times New Roman" w:eastAsiaTheme="minorEastAsia" w:hAnsi="Times New Roman" w:cs="Times New Roman"/>
          <w:sz w:val="24"/>
          <w:szCs w:val="24"/>
        </w:rPr>
        <w:t>est un processus stationnaire.</w:t>
      </w:r>
    </w:p>
    <w:p w:rsidR="00FC03EE" w:rsidRPr="00056BD6" w:rsidRDefault="00FC03EE" w:rsidP="00B41CCA">
      <w:pPr>
        <w:spacing w:line="360" w:lineRule="auto"/>
        <w:ind w:left="360"/>
        <w:jc w:val="both"/>
        <w:rPr>
          <w:rFonts w:ascii="Times New Roman" w:hAnsi="Times New Roman" w:cs="Times New Roman"/>
          <w:sz w:val="24"/>
          <w:szCs w:val="24"/>
        </w:rPr>
      </w:pPr>
      <w:r w:rsidRPr="00056BD6">
        <w:rPr>
          <w:rFonts w:ascii="Times New Roman" w:hAnsi="Times New Roman" w:cs="Times New Roman"/>
          <w:sz w:val="24"/>
          <w:szCs w:val="24"/>
        </w:rPr>
        <w:t>Toute l’information stati</w:t>
      </w:r>
      <w:r w:rsidR="007F78CD">
        <w:rPr>
          <w:rFonts w:ascii="Times New Roman" w:hAnsi="Times New Roman" w:cs="Times New Roman"/>
          <w:sz w:val="24"/>
          <w:szCs w:val="24"/>
        </w:rPr>
        <w:t>sti</w:t>
      </w:r>
      <w:r w:rsidRPr="00056BD6">
        <w:rPr>
          <w:rFonts w:ascii="Times New Roman" w:hAnsi="Times New Roman" w:cs="Times New Roman"/>
          <w:sz w:val="24"/>
          <w:szCs w:val="24"/>
        </w:rPr>
        <w:t>que est contenue dans sa densité spectrale DSP :</w:t>
      </w:r>
    </w:p>
    <w:p w:rsidR="00FC03EE" w:rsidRPr="00056BD6" w:rsidRDefault="00FC03EE" w:rsidP="00B41CCA">
      <w:pPr>
        <w:spacing w:line="360" w:lineRule="auto"/>
        <w:jc w:val="both"/>
        <w:rPr>
          <w:rFonts w:ascii="Times New Roman" w:hAnsi="Times New Roman" w:cs="Times New Roman"/>
          <w:sz w:val="24"/>
          <w:szCs w:val="24"/>
        </w:rPr>
      </w:pPr>
      <w:r w:rsidRPr="00056BD6">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S</m:t>
            </m:r>
          </m:e>
          <m:sub>
            <m:sSub>
              <m:sSubPr>
                <m:ctrlPr>
                  <w:rPr>
                    <w:rFonts w:ascii="Cambria Math" w:hAnsi="Times New Roman" w:cs="Times New Roman"/>
                    <w:i/>
                    <w:sz w:val="24"/>
                    <w:szCs w:val="24"/>
                  </w:rPr>
                </m:ctrlPr>
              </m:sSubPr>
              <m:e>
                <m:r>
                  <w:rPr>
                    <w:rFonts w:ascii="Cambria Math" w:hAnsi="Cambria Math" w:cs="Times New Roman"/>
                    <w:sz w:val="24"/>
                    <w:szCs w:val="24"/>
                  </w:rPr>
                  <m:t>y</m:t>
                </m:r>
              </m:e>
              <m:sub>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sub>
            </m:sSub>
          </m:sub>
        </m:sSub>
        <m:d>
          <m:dPr>
            <m:ctrlPr>
              <w:rPr>
                <w:rFonts w:ascii="Cambria Math" w:hAnsi="Times New Roman" w:cs="Times New Roman"/>
                <w:i/>
                <w:sz w:val="24"/>
                <w:szCs w:val="24"/>
              </w:rPr>
            </m:ctrlPr>
          </m:dPr>
          <m:e>
            <m:sSup>
              <m:sSupPr>
                <m:ctrlPr>
                  <w:rPr>
                    <w:rFonts w:ascii="Cambria Math" w:hAnsi="Times New Roman"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r>
                  <w:rPr>
                    <w:rFonts w:ascii="Cambria Math" w:hAnsi="Times New Roman" w:cs="Times New Roman"/>
                    <w:sz w:val="24"/>
                    <w:szCs w:val="24"/>
                  </w:rPr>
                  <m:t>2</m:t>
                </m:r>
                <m:r>
                  <w:rPr>
                    <w:rFonts w:ascii="Cambria Math" w:hAnsi="Cambria Math" w:cs="Times New Roman"/>
                    <w:sz w:val="24"/>
                    <w:szCs w:val="24"/>
                  </w:rPr>
                  <m:t>πf</m:t>
                </m:r>
              </m:sup>
            </m:sSup>
          </m:e>
        </m:d>
        <m:r>
          <w:rPr>
            <w:rFonts w:ascii="Cambria Math" w:hAnsi="Times New Roman" w:cs="Times New Roman"/>
            <w:sz w:val="24"/>
            <w:szCs w:val="24"/>
          </w:rPr>
          <m:t>=</m:t>
        </m:r>
        <m:sSup>
          <m:sSupPr>
            <m:ctrlPr>
              <w:rPr>
                <w:rFonts w:ascii="Cambria Math" w:hAnsi="Times New Roman" w:cs="Times New Roman"/>
                <w:i/>
                <w:sz w:val="24"/>
                <w:szCs w:val="24"/>
              </w:rPr>
            </m:ctrlPr>
          </m:sSupPr>
          <m:e>
            <m:d>
              <m:dPr>
                <m:begChr m:val="|"/>
                <m:endChr m:val="|"/>
                <m:ctrlPr>
                  <w:rPr>
                    <w:rFonts w:ascii="Cambria Math" w:hAnsi="Times New Roman" w:cs="Times New Roman"/>
                    <w:i/>
                    <w:sz w:val="24"/>
                    <w:szCs w:val="24"/>
                  </w:rPr>
                </m:ctrlPr>
              </m:dPr>
              <m:e>
                <m:sSub>
                  <m:sSubPr>
                    <m:ctrlPr>
                      <w:rPr>
                        <w:rFonts w:ascii="Cambria Math" w:hAnsi="Times New Roman" w:cs="Times New Roman"/>
                        <w:i/>
                        <w:sz w:val="24"/>
                        <w:szCs w:val="24"/>
                      </w:rPr>
                    </m:ctrlPr>
                  </m:sSubPr>
                  <m:e>
                    <m:r>
                      <w:rPr>
                        <w:rFonts w:ascii="Times New Roman" w:hAnsi="Cambria Math" w:cs="Times New Roman"/>
                        <w:sz w:val="24"/>
                        <w:szCs w:val="24"/>
                      </w:rPr>
                      <m:t>h</m:t>
                    </m:r>
                  </m:e>
                  <m:sub>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sub>
                </m:sSub>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r>
                      <w:rPr>
                        <w:rFonts w:ascii="Cambria Math" w:hAnsi="Times New Roman" w:cs="Times New Roman"/>
                        <w:sz w:val="24"/>
                        <w:szCs w:val="24"/>
                      </w:rPr>
                      <m:t>2</m:t>
                    </m:r>
                    <m:r>
                      <w:rPr>
                        <w:rFonts w:ascii="Cambria Math" w:hAnsi="Cambria Math" w:cs="Times New Roman"/>
                        <w:sz w:val="24"/>
                        <w:szCs w:val="24"/>
                      </w:rPr>
                      <m:t>πf</m:t>
                    </m:r>
                  </m:sup>
                </m:sSup>
                <m:r>
                  <w:rPr>
                    <w:rFonts w:ascii="Cambria Math" w:hAnsi="Times New Roman" w:cs="Times New Roman"/>
                    <w:sz w:val="24"/>
                    <w:szCs w:val="24"/>
                  </w:rPr>
                  <m:t>)</m:t>
                </m:r>
              </m:e>
            </m:d>
          </m:e>
          <m:sup>
            <m:r>
              <w:rPr>
                <w:rFonts w:ascii="Cambria Math" w:hAnsi="Times New Roman" w:cs="Times New Roman"/>
                <w:sz w:val="24"/>
                <w:szCs w:val="24"/>
              </w:rPr>
              <m:t>2</m:t>
            </m:r>
          </m:sup>
        </m:sSup>
      </m:oMath>
    </w:p>
    <w:p w:rsidR="00FC03EE" w:rsidRPr="00056BD6" w:rsidRDefault="00FC03EE" w:rsidP="00B41CCA">
      <w:pPr>
        <w:spacing w:line="360" w:lineRule="auto"/>
        <w:ind w:left="360"/>
        <w:jc w:val="both"/>
        <w:rPr>
          <w:rFonts w:ascii="Times New Roman" w:hAnsi="Times New Roman" w:cs="Times New Roman"/>
          <w:sz w:val="24"/>
          <w:szCs w:val="24"/>
        </w:rPr>
      </w:pPr>
      <w:r w:rsidRPr="00056BD6">
        <w:rPr>
          <w:rFonts w:ascii="Times New Roman" w:hAnsi="Times New Roman" w:cs="Times New Roman"/>
          <w:sz w:val="24"/>
          <w:szCs w:val="24"/>
        </w:rPr>
        <w:t>Or même avec une connaissance parfaite de ces stati</w:t>
      </w:r>
      <w:r w:rsidR="007F78CD">
        <w:rPr>
          <w:rFonts w:ascii="Times New Roman" w:hAnsi="Times New Roman" w:cs="Times New Roman"/>
          <w:sz w:val="24"/>
          <w:szCs w:val="24"/>
        </w:rPr>
        <w:t>sti</w:t>
      </w:r>
      <w:r w:rsidRPr="00056BD6">
        <w:rPr>
          <w:rFonts w:ascii="Times New Roman" w:hAnsi="Times New Roman" w:cs="Times New Roman"/>
          <w:sz w:val="24"/>
          <w:szCs w:val="24"/>
        </w:rPr>
        <w:t xml:space="preserve">ques, il est difficile de déterminer la phase du filtre </w:t>
      </w:r>
      <w:r w:rsidRPr="00056BD6">
        <w:rPr>
          <w:rFonts w:ascii="Times New Roman" w:eastAsiaTheme="minorEastAsia" w:hAnsi="Times New Roman" w:cs="Times New Roman"/>
          <w:sz w:val="24"/>
          <w:szCs w:val="24"/>
        </w:rPr>
        <w:t xml:space="preserve"> </w:t>
      </w:r>
      <m:oMath>
        <m:sSub>
          <m:sSubPr>
            <m:ctrlPr>
              <w:rPr>
                <w:rFonts w:ascii="Cambria Math" w:hAnsi="Times New Roman" w:cs="Times New Roman"/>
                <w:i/>
                <w:sz w:val="24"/>
                <w:szCs w:val="24"/>
              </w:rPr>
            </m:ctrlPr>
          </m:sSubPr>
          <m:e>
            <m:r>
              <w:rPr>
                <w:rFonts w:ascii="Times New Roman" w:hAnsi="Cambria Math" w:cs="Times New Roman"/>
                <w:sz w:val="24"/>
                <w:szCs w:val="24"/>
              </w:rPr>
              <m:t>h</m:t>
            </m:r>
          </m:e>
          <m:sub>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sub>
        </m:sSub>
        <m:r>
          <w:rPr>
            <w:rFonts w:ascii="Cambria Math" w:hAnsi="Times New Roman" w:cs="Times New Roman"/>
            <w:sz w:val="24"/>
            <w:szCs w:val="24"/>
          </w:rPr>
          <m:t>(</m:t>
        </m:r>
        <m:r>
          <w:rPr>
            <w:rFonts w:ascii="Cambria Math" w:hAnsi="Cambria Math" w:cs="Times New Roman"/>
            <w:sz w:val="24"/>
            <w:szCs w:val="24"/>
          </w:rPr>
          <m:t>τ</m:t>
        </m:r>
        <m:r>
          <w:rPr>
            <w:rFonts w:ascii="Cambria Math" w:hAnsi="Times New Roman" w:cs="Times New Roman"/>
            <w:sz w:val="24"/>
            <w:szCs w:val="24"/>
          </w:rPr>
          <m:t>)</m:t>
        </m:r>
      </m:oMath>
      <w:r w:rsidRPr="00056BD6">
        <w:rPr>
          <w:rFonts w:ascii="Times New Roman" w:eastAsiaTheme="minorEastAsia" w:hAnsi="Times New Roman" w:cs="Times New Roman"/>
          <w:sz w:val="24"/>
          <w:szCs w:val="24"/>
        </w:rPr>
        <w:t xml:space="preserve"> .</w:t>
      </w:r>
    </w:p>
    <w:p w:rsidR="00FC03EE" w:rsidRPr="00056BD6" w:rsidRDefault="00FC03EE" w:rsidP="00B41CCA">
      <w:pPr>
        <w:spacing w:line="360" w:lineRule="auto"/>
        <w:ind w:left="360"/>
        <w:jc w:val="both"/>
        <w:rPr>
          <w:rFonts w:ascii="Times New Roman" w:hAnsi="Times New Roman" w:cs="Times New Roman"/>
          <w:sz w:val="24"/>
          <w:szCs w:val="24"/>
        </w:rPr>
      </w:pPr>
      <w:r w:rsidRPr="00056BD6">
        <w:rPr>
          <w:rFonts w:ascii="Times New Roman" w:hAnsi="Times New Roman" w:cs="Times New Roman"/>
          <w:sz w:val="24"/>
          <w:szCs w:val="24"/>
        </w:rPr>
        <w:t xml:space="preserve">Donc impossible d’utiliser la méthode d’identification aveugle avec la simple connaissance de </w:t>
      </w:r>
      <w:r w:rsidRPr="00056BD6">
        <w:rPr>
          <w:rFonts w:ascii="Times New Roman" w:eastAsiaTheme="minorEastAsia"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y</m:t>
            </m:r>
          </m:e>
          <m:sub>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sub>
        </m:sSub>
      </m:oMath>
      <w:r w:rsidRPr="00056BD6">
        <w:rPr>
          <w:rFonts w:ascii="Times New Roman" w:eastAsiaTheme="minorEastAsia" w:hAnsi="Times New Roman" w:cs="Times New Roman"/>
          <w:sz w:val="24"/>
          <w:szCs w:val="24"/>
        </w:rPr>
        <w:t xml:space="preserve"> .</w:t>
      </w:r>
    </w:p>
    <w:p w:rsidR="00FC03EE" w:rsidRPr="00056BD6" w:rsidRDefault="00FC03EE" w:rsidP="00B41CCA">
      <w:pPr>
        <w:spacing w:line="360" w:lineRule="auto"/>
        <w:ind w:left="360"/>
        <w:jc w:val="both"/>
        <w:rPr>
          <w:rFonts w:ascii="Times New Roman" w:hAnsi="Times New Roman" w:cs="Times New Roman"/>
          <w:sz w:val="24"/>
          <w:szCs w:val="24"/>
        </w:rPr>
      </w:pPr>
      <w:r w:rsidRPr="00056BD6">
        <w:rPr>
          <w:rFonts w:ascii="Times New Roman" w:hAnsi="Times New Roman" w:cs="Times New Roman"/>
          <w:sz w:val="24"/>
          <w:szCs w:val="24"/>
        </w:rPr>
        <w:t>A moins que l’on dispose des statistiques d’ordre supérieur de ce signal, ce</w:t>
      </w:r>
      <w:r w:rsidR="007F78CD">
        <w:rPr>
          <w:rFonts w:ascii="Times New Roman" w:hAnsi="Times New Roman" w:cs="Times New Roman"/>
          <w:sz w:val="24"/>
          <w:szCs w:val="24"/>
        </w:rPr>
        <w:t>s problèmes ont été résolus en p</w:t>
      </w:r>
      <w:r w:rsidRPr="00056BD6">
        <w:rPr>
          <w:rFonts w:ascii="Times New Roman" w:hAnsi="Times New Roman" w:cs="Times New Roman"/>
          <w:sz w:val="24"/>
          <w:szCs w:val="24"/>
        </w:rPr>
        <w:t>artie avec [</w:t>
      </w:r>
      <w:r w:rsidR="00531870">
        <w:rPr>
          <w:rFonts w:ascii="Times New Roman" w:hAnsi="Times New Roman" w:cs="Times New Roman"/>
          <w:sz w:val="24"/>
          <w:szCs w:val="24"/>
        </w:rPr>
        <w:t>40, 41, 42, 4</w:t>
      </w:r>
      <w:r w:rsidRPr="00056BD6">
        <w:rPr>
          <w:rFonts w:ascii="Times New Roman" w:hAnsi="Times New Roman" w:cs="Times New Roman"/>
          <w:sz w:val="24"/>
          <w:szCs w:val="24"/>
        </w:rPr>
        <w:t>3].</w:t>
      </w:r>
    </w:p>
    <w:p w:rsidR="00FC03EE" w:rsidRPr="00056BD6" w:rsidRDefault="00531870" w:rsidP="00B41CCA">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[40</w:t>
      </w:r>
      <w:r w:rsidR="007F78CD">
        <w:rPr>
          <w:rFonts w:ascii="Times New Roman" w:hAnsi="Times New Roman" w:cs="Times New Roman"/>
          <w:sz w:val="24"/>
          <w:szCs w:val="24"/>
        </w:rPr>
        <w:t>] résoud</w:t>
      </w:r>
      <w:r w:rsidR="00FC03EE" w:rsidRPr="00056BD6">
        <w:rPr>
          <w:rFonts w:ascii="Times New Roman" w:hAnsi="Times New Roman" w:cs="Times New Roman"/>
          <w:sz w:val="24"/>
          <w:szCs w:val="24"/>
        </w:rPr>
        <w:t xml:space="preserve"> le problème d’é</w:t>
      </w:r>
      <w:r w:rsidR="007F78CD">
        <w:rPr>
          <w:rFonts w:ascii="Times New Roman" w:hAnsi="Times New Roman" w:cs="Times New Roman"/>
          <w:sz w:val="24"/>
          <w:szCs w:val="24"/>
        </w:rPr>
        <w:t>galisation du canal adaptatif sans avoir recours</w:t>
      </w:r>
      <w:r w:rsidR="00FC03EE" w:rsidRPr="00056BD6">
        <w:rPr>
          <w:rFonts w:ascii="Times New Roman" w:hAnsi="Times New Roman" w:cs="Times New Roman"/>
          <w:sz w:val="24"/>
          <w:szCs w:val="24"/>
        </w:rPr>
        <w:t xml:space="preserve"> à la transmission d’une séquence initiale d’apprentissage ou aux conditions limites de distorsion utilisés dans les techniques d’égalisation convention</w:t>
      </w:r>
      <w:r w:rsidR="007F78CD">
        <w:rPr>
          <w:rFonts w:ascii="Times New Roman" w:hAnsi="Times New Roman" w:cs="Times New Roman"/>
          <w:sz w:val="24"/>
          <w:szCs w:val="24"/>
        </w:rPr>
        <w:t>nelles</w:t>
      </w:r>
      <w:r w:rsidR="00FC03EE" w:rsidRPr="00056BD6">
        <w:rPr>
          <w:rFonts w:ascii="Times New Roman" w:hAnsi="Times New Roman" w:cs="Times New Roman"/>
          <w:sz w:val="24"/>
          <w:szCs w:val="24"/>
        </w:rPr>
        <w:t xml:space="preserve"> et de reconstitution d’algorithmes de minimisation de l’erreur quadratique moyenne dans les systèmes de communications discrètes.</w:t>
      </w:r>
    </w:p>
    <w:p w:rsidR="00FC03EE" w:rsidRPr="00056BD6" w:rsidRDefault="00FC03EE" w:rsidP="00B41CCA">
      <w:pPr>
        <w:spacing w:line="360" w:lineRule="auto"/>
        <w:ind w:left="360"/>
        <w:jc w:val="both"/>
        <w:rPr>
          <w:rFonts w:ascii="Times New Roman" w:hAnsi="Times New Roman" w:cs="Times New Roman"/>
          <w:sz w:val="24"/>
          <w:szCs w:val="24"/>
        </w:rPr>
      </w:pPr>
      <w:r w:rsidRPr="00056BD6">
        <w:rPr>
          <w:rFonts w:ascii="Times New Roman" w:hAnsi="Times New Roman" w:cs="Times New Roman"/>
          <w:sz w:val="24"/>
          <w:szCs w:val="24"/>
        </w:rPr>
        <w:t>Dans cet article le nouveau concept adopté est la mini</w:t>
      </w:r>
      <w:r>
        <w:rPr>
          <w:rFonts w:ascii="Times New Roman" w:hAnsi="Times New Roman" w:cs="Times New Roman"/>
          <w:sz w:val="24"/>
          <w:szCs w:val="24"/>
        </w:rPr>
        <w:t>misation d</w:t>
      </w:r>
      <w:r w:rsidRPr="00056BD6">
        <w:rPr>
          <w:rFonts w:ascii="Times New Roman" w:hAnsi="Times New Roman" w:cs="Times New Roman"/>
          <w:sz w:val="24"/>
          <w:szCs w:val="24"/>
        </w:rPr>
        <w:t>’une nouvelle classe de fonctions de coût non convexes caractérisant les interférences inter symboles.</w:t>
      </w:r>
    </w:p>
    <w:p w:rsidR="00FC03EE" w:rsidRPr="00056BD6" w:rsidRDefault="00FC03EE" w:rsidP="00B41CCA">
      <w:pPr>
        <w:spacing w:line="360" w:lineRule="auto"/>
        <w:ind w:left="360"/>
        <w:jc w:val="both"/>
        <w:rPr>
          <w:rFonts w:ascii="Times New Roman" w:hAnsi="Times New Roman" w:cs="Times New Roman"/>
          <w:sz w:val="24"/>
          <w:szCs w:val="24"/>
        </w:rPr>
      </w:pPr>
      <w:r w:rsidRPr="00056BD6">
        <w:rPr>
          <w:rFonts w:ascii="Times New Roman" w:hAnsi="Times New Roman" w:cs="Times New Roman"/>
          <w:sz w:val="24"/>
          <w:szCs w:val="24"/>
        </w:rPr>
        <w:lastRenderedPageBreak/>
        <w:t>Dans cette méthode la convergence d’algorithme d’égalisation ne nécessite pas la reconstitution de porteuse, et sa phase peut être déterminée grâce à un mode de décision directe en sortie de l’égaliseur.</w:t>
      </w:r>
    </w:p>
    <w:p w:rsidR="00FC03EE" w:rsidRPr="00056BD6" w:rsidRDefault="00FC03EE" w:rsidP="00B41CCA">
      <w:pPr>
        <w:spacing w:line="360" w:lineRule="auto"/>
        <w:ind w:left="360"/>
        <w:jc w:val="both"/>
        <w:rPr>
          <w:rFonts w:ascii="Times New Roman" w:hAnsi="Times New Roman" w:cs="Times New Roman"/>
          <w:sz w:val="24"/>
          <w:szCs w:val="24"/>
        </w:rPr>
      </w:pPr>
      <w:r w:rsidRPr="00056BD6">
        <w:rPr>
          <w:rFonts w:ascii="Times New Roman" w:hAnsi="Times New Roman" w:cs="Times New Roman"/>
          <w:sz w:val="24"/>
          <w:szCs w:val="24"/>
        </w:rPr>
        <w:t>Les problèmes ma</w:t>
      </w:r>
      <w:r w:rsidR="00972148">
        <w:rPr>
          <w:rFonts w:ascii="Times New Roman" w:hAnsi="Times New Roman" w:cs="Times New Roman"/>
          <w:sz w:val="24"/>
          <w:szCs w:val="24"/>
        </w:rPr>
        <w:t>jeurs liés à ces méthodes sont</w:t>
      </w:r>
      <w:r w:rsidRPr="00056BD6">
        <w:rPr>
          <w:rFonts w:ascii="Times New Roman" w:hAnsi="Times New Roman" w:cs="Times New Roman"/>
          <w:sz w:val="24"/>
          <w:szCs w:val="24"/>
        </w:rPr>
        <w:t>:</w:t>
      </w:r>
    </w:p>
    <w:p w:rsidR="00FC03EE" w:rsidRPr="00056BD6" w:rsidRDefault="00FC03EE" w:rsidP="00B639B3">
      <w:pPr>
        <w:pStyle w:val="Paragraphedeliste"/>
        <w:numPr>
          <w:ilvl w:val="0"/>
          <w:numId w:val="31"/>
        </w:numPr>
        <w:spacing w:line="360" w:lineRule="auto"/>
        <w:jc w:val="both"/>
        <w:rPr>
          <w:rFonts w:ascii="Times New Roman" w:hAnsi="Times New Roman" w:cs="Times New Roman"/>
          <w:sz w:val="24"/>
          <w:szCs w:val="24"/>
        </w:rPr>
      </w:pPr>
      <w:r w:rsidRPr="00056BD6">
        <w:rPr>
          <w:rFonts w:ascii="Times New Roman" w:hAnsi="Times New Roman" w:cs="Times New Roman"/>
          <w:sz w:val="24"/>
          <w:szCs w:val="24"/>
        </w:rPr>
        <w:t>Les statistiques d’ordres supérieurs sont souvent difficiles à appréhender  à partir d’un nombre faible d’échantillons. Or si on utilise un grand nombre d’échantillons le canal devrait être stationnaire sur une plage temporelle importante. Malheureusement   les systèmes actuels fonctionnent avec des canaux variaient rapidement dans le temps.</w:t>
      </w:r>
    </w:p>
    <w:p w:rsidR="00FC03EE" w:rsidRPr="00805348" w:rsidRDefault="00FC03EE" w:rsidP="00B639B3">
      <w:pPr>
        <w:pStyle w:val="Paragraphedeliste"/>
        <w:numPr>
          <w:ilvl w:val="0"/>
          <w:numId w:val="31"/>
        </w:numPr>
        <w:spacing w:line="360" w:lineRule="auto"/>
        <w:jc w:val="both"/>
        <w:rPr>
          <w:rFonts w:ascii="Times New Roman" w:hAnsi="Times New Roman" w:cs="Times New Roman"/>
          <w:sz w:val="24"/>
          <w:szCs w:val="24"/>
        </w:rPr>
      </w:pPr>
      <w:r w:rsidRPr="00056BD6">
        <w:rPr>
          <w:rFonts w:ascii="Times New Roman" w:hAnsi="Times New Roman" w:cs="Times New Roman"/>
          <w:sz w:val="24"/>
          <w:szCs w:val="24"/>
        </w:rPr>
        <w:t>Par ailleurs les fonctions de coûts non convexes introduits généralement dans ces formalismes donne</w:t>
      </w:r>
      <w:r w:rsidR="007F78CD">
        <w:rPr>
          <w:rFonts w:ascii="Times New Roman" w:hAnsi="Times New Roman" w:cs="Times New Roman"/>
          <w:sz w:val="24"/>
          <w:szCs w:val="24"/>
        </w:rPr>
        <w:t xml:space="preserve">nt lieu à des algorithmes ardus avec présence de nombreux </w:t>
      </w:r>
      <w:r w:rsidR="000A2ECF">
        <w:rPr>
          <w:rFonts w:ascii="Times New Roman" w:hAnsi="Times New Roman" w:cs="Times New Roman"/>
          <w:sz w:val="24"/>
          <w:szCs w:val="24"/>
        </w:rPr>
        <w:t>minimums locaux dont la gestion alourdit ces procédures algorithmiques.</w:t>
      </w:r>
    </w:p>
    <w:p w:rsidR="00FC03EE" w:rsidRPr="00056BD6" w:rsidRDefault="00FC03EE" w:rsidP="00B41CCA">
      <w:pPr>
        <w:spacing w:line="360" w:lineRule="auto"/>
        <w:jc w:val="both"/>
        <w:rPr>
          <w:rFonts w:ascii="Times New Roman" w:hAnsi="Times New Roman" w:cs="Times New Roman"/>
          <w:sz w:val="24"/>
          <w:szCs w:val="24"/>
        </w:rPr>
      </w:pPr>
      <w:r w:rsidRPr="00056BD6">
        <w:rPr>
          <w:rFonts w:ascii="Times New Roman" w:hAnsi="Times New Roman" w:cs="Times New Roman"/>
          <w:sz w:val="24"/>
          <w:szCs w:val="24"/>
        </w:rPr>
        <w:t xml:space="preserve">         Toutefois [</w:t>
      </w:r>
      <w:r w:rsidR="00531870">
        <w:rPr>
          <w:rFonts w:ascii="Times New Roman" w:hAnsi="Times New Roman" w:cs="Times New Roman"/>
          <w:sz w:val="24"/>
          <w:szCs w:val="24"/>
        </w:rPr>
        <w:t>41</w:t>
      </w:r>
      <w:r w:rsidRPr="00056BD6">
        <w:rPr>
          <w:rFonts w:ascii="Times New Roman" w:hAnsi="Times New Roman" w:cs="Times New Roman"/>
          <w:sz w:val="24"/>
          <w:szCs w:val="24"/>
        </w:rPr>
        <w:t>] semble présenter des algorithmes de type « Amplitude à Module Constant » (CMA) ou « Minimisation de Kurtois » (MK) qui n’engendrent aucun minimum local asymptotiquement, ces algorithmes fonctionnent correctement même avec peu d’observations [</w:t>
      </w:r>
      <w:r w:rsidR="00531870">
        <w:rPr>
          <w:rFonts w:ascii="Times New Roman" w:hAnsi="Times New Roman" w:cs="Times New Roman"/>
          <w:sz w:val="24"/>
          <w:szCs w:val="24"/>
        </w:rPr>
        <w:t>44</w:t>
      </w:r>
      <w:r w:rsidRPr="00056BD6">
        <w:rPr>
          <w:rFonts w:ascii="Times New Roman" w:hAnsi="Times New Roman" w:cs="Times New Roman"/>
          <w:sz w:val="24"/>
          <w:szCs w:val="24"/>
        </w:rPr>
        <w:t>].</w:t>
      </w:r>
    </w:p>
    <w:p w:rsidR="00FC03EE" w:rsidRPr="00056BD6" w:rsidRDefault="00FC03EE" w:rsidP="00B41CCA">
      <w:pPr>
        <w:spacing w:line="360" w:lineRule="auto"/>
        <w:jc w:val="both"/>
        <w:rPr>
          <w:rFonts w:ascii="Times New Roman" w:hAnsi="Times New Roman" w:cs="Times New Roman"/>
          <w:sz w:val="24"/>
          <w:szCs w:val="24"/>
        </w:rPr>
      </w:pPr>
      <w:r w:rsidRPr="00056BD6">
        <w:rPr>
          <w:rFonts w:ascii="Times New Roman" w:hAnsi="Times New Roman" w:cs="Times New Roman"/>
          <w:sz w:val="24"/>
          <w:szCs w:val="24"/>
        </w:rPr>
        <w:t xml:space="preserve">Néanmoins la voie qui permet de construire des techniques basées sur la seule utilisation des statistiques du second ordre du signal </w:t>
      </w:r>
      <m:oMath>
        <m:sSub>
          <m:sSubPr>
            <m:ctrlPr>
              <w:rPr>
                <w:rFonts w:ascii="Cambria Math" w:hAnsi="Times New Roman"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a</m:t>
            </m:r>
          </m:sub>
        </m:sSub>
        <m:r>
          <w:rPr>
            <w:rFonts w:ascii="Cambria Math" w:hAnsi="Times New Roman" w:cs="Times New Roman"/>
            <w:sz w:val="24"/>
            <w:szCs w:val="24"/>
          </w:rPr>
          <m:t>(</m:t>
        </m:r>
        <m:r>
          <w:rPr>
            <w:rFonts w:ascii="Cambria Math" w:hAnsi="Cambria Math" w:cs="Times New Roman"/>
            <w:sz w:val="24"/>
            <w:szCs w:val="24"/>
          </w:rPr>
          <m:t>t</m:t>
        </m:r>
        <m:r>
          <w:rPr>
            <w:rFonts w:ascii="Cambria Math" w:hAnsi="Times New Roman" w:cs="Times New Roman"/>
            <w:sz w:val="24"/>
            <w:szCs w:val="24"/>
          </w:rPr>
          <m:t>)</m:t>
        </m:r>
      </m:oMath>
      <w:r w:rsidR="000A2ECF">
        <w:rPr>
          <w:rFonts w:ascii="Times New Roman" w:hAnsi="Times New Roman" w:cs="Times New Roman"/>
          <w:sz w:val="24"/>
          <w:szCs w:val="24"/>
        </w:rPr>
        <w:t xml:space="preserve"> semble intéressante. </w:t>
      </w:r>
    </w:p>
    <w:p w:rsidR="00FC03EE" w:rsidRPr="000A2ECF" w:rsidRDefault="00FC03EE" w:rsidP="00B41CCA">
      <w:pPr>
        <w:spacing w:line="360" w:lineRule="auto"/>
        <w:jc w:val="both"/>
        <w:rPr>
          <w:rFonts w:ascii="Times New Roman" w:hAnsi="Times New Roman" w:cs="Times New Roman"/>
          <w:sz w:val="24"/>
          <w:szCs w:val="24"/>
        </w:rPr>
      </w:pPr>
      <w:r w:rsidRPr="00056BD6">
        <w:rPr>
          <w:rFonts w:ascii="Times New Roman" w:hAnsi="Times New Roman" w:cs="Times New Roman"/>
          <w:sz w:val="24"/>
          <w:szCs w:val="24"/>
        </w:rPr>
        <w:t xml:space="preserve">Les travaux de </w:t>
      </w:r>
      <w:r w:rsidR="000718FA">
        <w:rPr>
          <w:rFonts w:ascii="Times New Roman" w:hAnsi="Times New Roman" w:cs="Times New Roman"/>
          <w:sz w:val="24"/>
          <w:szCs w:val="24"/>
        </w:rPr>
        <w:t>Gardner [</w:t>
      </w:r>
      <w:r w:rsidR="00531870">
        <w:rPr>
          <w:rFonts w:ascii="Times New Roman" w:hAnsi="Times New Roman" w:cs="Times New Roman"/>
          <w:sz w:val="24"/>
          <w:szCs w:val="24"/>
        </w:rPr>
        <w:t>45</w:t>
      </w:r>
      <w:r w:rsidR="000718FA">
        <w:rPr>
          <w:rFonts w:ascii="Times New Roman" w:hAnsi="Times New Roman" w:cs="Times New Roman"/>
          <w:sz w:val="24"/>
          <w:szCs w:val="24"/>
        </w:rPr>
        <w:t>] et Tong [</w:t>
      </w:r>
      <w:r w:rsidR="00531870">
        <w:rPr>
          <w:rFonts w:ascii="Times New Roman" w:hAnsi="Times New Roman" w:cs="Times New Roman"/>
          <w:sz w:val="24"/>
          <w:szCs w:val="24"/>
        </w:rPr>
        <w:t>46</w:t>
      </w:r>
      <w:r w:rsidR="000718FA">
        <w:rPr>
          <w:rFonts w:ascii="Times New Roman" w:hAnsi="Times New Roman" w:cs="Times New Roman"/>
          <w:sz w:val="24"/>
          <w:szCs w:val="24"/>
        </w:rPr>
        <w:t xml:space="preserve">] </w:t>
      </w:r>
      <w:r w:rsidR="000A2ECF">
        <w:rPr>
          <w:rFonts w:ascii="Times New Roman" w:hAnsi="Times New Roman" w:cs="Times New Roman"/>
          <w:sz w:val="24"/>
          <w:szCs w:val="24"/>
        </w:rPr>
        <w:t xml:space="preserve">ont permis une nette avancée dans l’identification aveugle. </w:t>
      </w:r>
      <w:r w:rsidRPr="00056BD6">
        <w:rPr>
          <w:rFonts w:ascii="Times New Roman" w:hAnsi="Times New Roman" w:cs="Times New Roman"/>
          <w:sz w:val="24"/>
          <w:szCs w:val="24"/>
        </w:rPr>
        <w:t xml:space="preserve">Leur approche est fondée sur des </w:t>
      </w:r>
      <w:r w:rsidRPr="000718FA">
        <w:rPr>
          <w:rFonts w:ascii="Times New Roman" w:hAnsi="Times New Roman" w:cs="Times New Roman"/>
          <w:sz w:val="24"/>
          <w:szCs w:val="24"/>
        </w:rPr>
        <w:t>propriétés</w:t>
      </w:r>
      <w:r w:rsidRPr="00A77BCF">
        <w:rPr>
          <w:rFonts w:ascii="Times New Roman" w:hAnsi="Times New Roman" w:cs="Times New Roman"/>
          <w:color w:val="FF0000"/>
          <w:sz w:val="24"/>
          <w:szCs w:val="24"/>
        </w:rPr>
        <w:t xml:space="preserve"> </w:t>
      </w:r>
      <w:r w:rsidRPr="00056BD6">
        <w:rPr>
          <w:rFonts w:ascii="Times New Roman" w:hAnsi="Times New Roman" w:cs="Times New Roman"/>
          <w:sz w:val="24"/>
          <w:szCs w:val="24"/>
        </w:rPr>
        <w:t xml:space="preserve">particulières du signal  </w:t>
      </w:r>
      <m:oMath>
        <m:sSub>
          <m:sSubPr>
            <m:ctrlPr>
              <w:rPr>
                <w:rFonts w:ascii="Cambria Math" w:hAnsi="Times New Roman"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a</m:t>
            </m:r>
          </m:sub>
        </m:sSub>
        <m:r>
          <w:rPr>
            <w:rFonts w:ascii="Cambria Math" w:hAnsi="Times New Roman" w:cs="Times New Roman"/>
            <w:sz w:val="24"/>
            <w:szCs w:val="24"/>
          </w:rPr>
          <m:t>(</m:t>
        </m:r>
        <m:r>
          <w:rPr>
            <w:rFonts w:ascii="Cambria Math" w:hAnsi="Cambria Math" w:cs="Times New Roman"/>
            <w:sz w:val="24"/>
            <w:szCs w:val="24"/>
          </w:rPr>
          <m:t>t</m:t>
        </m:r>
        <m:r>
          <w:rPr>
            <w:rFonts w:ascii="Cambria Math" w:hAnsi="Times New Roman" w:cs="Times New Roman"/>
            <w:sz w:val="24"/>
            <w:szCs w:val="24"/>
          </w:rPr>
          <m:t>)</m:t>
        </m:r>
      </m:oMath>
      <w:r w:rsidRPr="00056BD6">
        <w:rPr>
          <w:rFonts w:ascii="Times New Roman" w:eastAsiaTheme="minorEastAsia" w:hAnsi="Times New Roman" w:cs="Times New Roman"/>
          <w:sz w:val="24"/>
          <w:szCs w:val="24"/>
        </w:rPr>
        <w:t xml:space="preserve"> dit cyclo stationnaire.</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hAnsi="Times New Roman" w:cs="Times New Roman"/>
          <w:sz w:val="24"/>
          <w:szCs w:val="24"/>
        </w:rPr>
        <w:t xml:space="preserve">Un signal </w:t>
      </w:r>
      <m:oMath>
        <m:sSub>
          <m:sSubPr>
            <m:ctrlPr>
              <w:rPr>
                <w:rFonts w:ascii="Cambria Math" w:hAnsi="Times New Roman"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a</m:t>
            </m:r>
          </m:sub>
        </m:sSub>
        <m:d>
          <m:dPr>
            <m:ctrlPr>
              <w:rPr>
                <w:rFonts w:ascii="Cambria Math" w:hAnsi="Times New Roman" w:cs="Times New Roman"/>
                <w:i/>
                <w:sz w:val="24"/>
                <w:szCs w:val="24"/>
              </w:rPr>
            </m:ctrlPr>
          </m:dPr>
          <m:e>
            <m:r>
              <w:rPr>
                <w:rFonts w:ascii="Cambria Math" w:hAnsi="Cambria Math" w:cs="Times New Roman"/>
                <w:sz w:val="24"/>
                <w:szCs w:val="24"/>
              </w:rPr>
              <m:t>t</m:t>
            </m:r>
          </m:e>
        </m:d>
      </m:oMath>
      <w:r w:rsidR="000718FA">
        <w:rPr>
          <w:rFonts w:ascii="Times New Roman" w:eastAsiaTheme="minorEastAsia" w:hAnsi="Times New Roman" w:cs="Times New Roman"/>
          <w:sz w:val="24"/>
          <w:szCs w:val="24"/>
        </w:rPr>
        <w:t xml:space="preserve"> est cyclo</w:t>
      </w:r>
      <w:r w:rsidRPr="00056BD6">
        <w:rPr>
          <w:rFonts w:ascii="Times New Roman" w:eastAsiaTheme="minorEastAsia" w:hAnsi="Times New Roman" w:cs="Times New Roman"/>
          <w:sz w:val="24"/>
          <w:szCs w:val="24"/>
        </w:rPr>
        <w:t>stationnaire si sa fonction d’auto corrélation :</w:t>
      </w:r>
    </w:p>
    <w:p w:rsidR="00FC03EE" w:rsidRPr="00056BD6" w:rsidRDefault="00A915C2" w:rsidP="00B41CCA">
      <w:pPr>
        <w:spacing w:line="360" w:lineRule="auto"/>
        <w:jc w:val="both"/>
        <w:rPr>
          <w:rFonts w:ascii="Times New Roman" w:eastAsiaTheme="minorEastAsia" w:hAnsi="Times New Roman" w:cs="Times New Roman"/>
          <w:sz w:val="24"/>
          <w:szCs w:val="24"/>
        </w:rPr>
      </w:pPr>
      <m:oMath>
        <m:sSub>
          <m:sSubPr>
            <m:ctrlPr>
              <w:rPr>
                <w:rFonts w:ascii="Cambria Math" w:eastAsiaTheme="minorEastAsia" w:hAnsi="Times New Roman" w:cs="Times New Roman"/>
                <w:i/>
                <w:sz w:val="24"/>
                <w:szCs w:val="24"/>
              </w:rPr>
            </m:ctrlPr>
          </m:sSubPr>
          <m:e>
            <m:r>
              <w:rPr>
                <w:rFonts w:ascii="Cambria Math" w:eastAsiaTheme="minorEastAsia" w:hAnsi="Times New Roman" w:cs="Times New Roman"/>
                <w:sz w:val="24"/>
                <w:szCs w:val="24"/>
              </w:rPr>
              <m:t>Γ</m:t>
            </m:r>
          </m:e>
          <m:sub>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Sub>
          </m:sub>
        </m:sSub>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t</m:t>
            </m:r>
            <m:r>
              <w:rPr>
                <w:rFonts w:ascii="Cambria Math" w:eastAsiaTheme="minorEastAsia" w:hAnsi="Times New Roman" w:cs="Times New Roman"/>
                <w:sz w:val="24"/>
                <w:szCs w:val="24"/>
              </w:rPr>
              <m:t>,</m:t>
            </m:r>
            <m:r>
              <w:rPr>
                <w:rFonts w:ascii="Cambria Math" w:eastAsiaTheme="minorEastAsia" w:hAnsi="Cambria Math" w:cs="Times New Roman"/>
                <w:sz w:val="24"/>
                <w:szCs w:val="24"/>
              </w:rPr>
              <m:t>τ</m:t>
            </m:r>
          </m:e>
        </m:d>
        <m:r>
          <w:rPr>
            <w:rFonts w:ascii="Cambria Math" w:eastAsiaTheme="minorEastAsia" w:hAnsi="Times New Roman" w:cs="Times New Roman"/>
            <w:sz w:val="24"/>
            <w:szCs w:val="24"/>
          </w:rPr>
          <m:t>=</m:t>
        </m:r>
        <m:r>
          <w:rPr>
            <w:rFonts w:ascii="Cambria Math" w:eastAsiaTheme="minorEastAsia" w:hAnsi="Cambria Math" w:cs="Times New Roman"/>
            <w:sz w:val="24"/>
            <w:szCs w:val="24"/>
          </w:rPr>
          <m:t>E</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t</m:t>
        </m:r>
        <m:r>
          <w:rPr>
            <w:rFonts w:ascii="Cambria Math" w:eastAsiaTheme="minorEastAsia" w:hAnsi="Times New Roman" w:cs="Times New Roman"/>
            <w:sz w:val="24"/>
            <w:szCs w:val="24"/>
          </w:rPr>
          <m:t>+</m:t>
        </m:r>
        <m:r>
          <w:rPr>
            <w:rFonts w:ascii="Cambria Math" w:eastAsiaTheme="minorEastAsia" w:hAnsi="Cambria Math" w:cs="Times New Roman"/>
            <w:sz w:val="24"/>
            <w:szCs w:val="24"/>
          </w:rPr>
          <m:t>τ</m:t>
        </m:r>
        <m:r>
          <w:rPr>
            <w:rFonts w:ascii="Cambria Math" w:eastAsiaTheme="minorEastAsia" w:hAnsi="Times New Roman" w:cs="Times New Roman"/>
            <w:sz w:val="24"/>
            <w:szCs w:val="24"/>
          </w:rPr>
          <m:t>)</m:t>
        </m:r>
        <m:sSubSup>
          <m:sSubSupPr>
            <m:ctrlPr>
              <w:rPr>
                <w:rFonts w:ascii="Cambria Math" w:eastAsiaTheme="minorEastAsia" w:hAnsi="Times New Roman"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up>
            <m:r>
              <w:rPr>
                <w:rFonts w:ascii="Times New Roman" w:eastAsiaTheme="minorEastAsia" w:hAnsi="Cambria Math" w:cs="Times New Roman"/>
                <w:sz w:val="24"/>
                <w:szCs w:val="24"/>
              </w:rPr>
              <m:t>*</m:t>
            </m:r>
          </m:sup>
        </m:sSubSup>
        <m:r>
          <w:rPr>
            <w:rFonts w:ascii="Cambria Math" w:eastAsiaTheme="minorEastAsia" w:hAnsi="Times New Roman" w:cs="Times New Roman"/>
            <w:sz w:val="24"/>
            <w:szCs w:val="24"/>
          </w:rPr>
          <m:t>(</m:t>
        </m:r>
        <m:r>
          <w:rPr>
            <w:rFonts w:ascii="Cambria Math" w:eastAsiaTheme="minorEastAsia" w:hAnsi="Cambria Math" w:cs="Times New Roman"/>
            <w:sz w:val="24"/>
            <w:szCs w:val="24"/>
          </w:rPr>
          <m:t>t</m:t>
        </m:r>
        <m:r>
          <w:rPr>
            <w:rFonts w:ascii="Cambria Math" w:eastAsiaTheme="minorEastAsia" w:hAnsi="Times New Roman" w:cs="Times New Roman"/>
            <w:sz w:val="24"/>
            <w:szCs w:val="24"/>
          </w:rPr>
          <m:t>)]</m:t>
        </m:r>
      </m:oMath>
      <w:r w:rsidR="00A77BCF">
        <w:rPr>
          <w:rFonts w:ascii="Times New Roman" w:eastAsiaTheme="minorEastAsia" w:hAnsi="Times New Roman" w:cs="Times New Roman"/>
          <w:sz w:val="24"/>
          <w:szCs w:val="24"/>
        </w:rPr>
        <w:t xml:space="preserve"> es</w:t>
      </w:r>
      <w:r w:rsidR="00FC03EE" w:rsidRPr="00056BD6">
        <w:rPr>
          <w:rFonts w:ascii="Times New Roman" w:eastAsiaTheme="minorEastAsia" w:hAnsi="Times New Roman" w:cs="Times New Roman"/>
          <w:sz w:val="24"/>
          <w:szCs w:val="24"/>
        </w:rPr>
        <w:t xml:space="preserve">t périodique de période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a</m:t>
            </m:r>
          </m:sub>
        </m:sSub>
      </m:oMath>
      <w:r w:rsidR="00FC03EE" w:rsidRPr="00056BD6">
        <w:rPr>
          <w:rFonts w:ascii="Times New Roman" w:eastAsiaTheme="minorEastAsia" w:hAnsi="Times New Roman" w:cs="Times New Roman"/>
          <w:sz w:val="24"/>
          <w:szCs w:val="24"/>
        </w:rPr>
        <w:t xml:space="preserve"> et développable en série de Fourier [</w:t>
      </w:r>
      <w:r w:rsidR="00EA5623" w:rsidRPr="00EA5623">
        <w:rPr>
          <w:rFonts w:ascii="Times New Roman" w:eastAsiaTheme="minorEastAsia" w:hAnsi="Times New Roman" w:cs="Times New Roman"/>
          <w:sz w:val="24"/>
          <w:szCs w:val="24"/>
        </w:rPr>
        <w:t>51</w:t>
      </w:r>
      <w:r w:rsidR="00FC03EE" w:rsidRPr="00056BD6">
        <w:rPr>
          <w:rFonts w:ascii="Times New Roman" w:eastAsiaTheme="minorEastAsia" w:hAnsi="Times New Roman" w:cs="Times New Roman"/>
          <w:sz w:val="24"/>
          <w:szCs w:val="24"/>
        </w:rPr>
        <w:t>]</w:t>
      </w:r>
      <w:r w:rsidR="000718FA">
        <w:rPr>
          <w:rFonts w:ascii="Times New Roman" w:eastAsiaTheme="minorEastAsia" w:hAnsi="Times New Roman" w:cs="Times New Roman"/>
          <w:sz w:val="24"/>
          <w:szCs w:val="24"/>
        </w:rPr>
        <w:t xml:space="preserve">. </w:t>
      </w:r>
      <w:r w:rsidR="00FC03EE" w:rsidRPr="00056BD6">
        <w:rPr>
          <w:rFonts w:ascii="Times New Roman" w:eastAsiaTheme="minorEastAsia" w:hAnsi="Times New Roman" w:cs="Times New Roman"/>
          <w:sz w:val="24"/>
          <w:szCs w:val="24"/>
        </w:rPr>
        <w:t xml:space="preserve">Les multiples </w:t>
      </w:r>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a</m:t>
                </m:r>
              </m:sub>
            </m:sSub>
          </m:den>
        </m:f>
      </m:oMath>
      <w:r w:rsidR="00FC03EE" w:rsidRPr="00056BD6">
        <w:rPr>
          <w:rFonts w:ascii="Times New Roman" w:eastAsiaTheme="minorEastAsia" w:hAnsi="Times New Roman" w:cs="Times New Roman"/>
          <w:sz w:val="24"/>
          <w:szCs w:val="24"/>
        </w:rPr>
        <w:t xml:space="preserve"> sont appelées fréquences cycliques du processus   </w:t>
      </w:r>
      <m:oMath>
        <m:sSub>
          <m:sSubPr>
            <m:ctrlPr>
              <w:rPr>
                <w:rFonts w:ascii="Cambria Math" w:hAnsi="Times New Roman"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a</m:t>
            </m:r>
          </m:sub>
        </m:sSub>
      </m:oMath>
      <w:r w:rsidR="00FC03EE" w:rsidRPr="00056BD6">
        <w:rPr>
          <w:rFonts w:ascii="Times New Roman" w:eastAsiaTheme="minorEastAsia" w:hAnsi="Times New Roman" w:cs="Times New Roman"/>
          <w:sz w:val="24"/>
          <w:szCs w:val="24"/>
        </w:rPr>
        <w:t>.</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Autrement dit u</w:t>
      </w:r>
      <w:r w:rsidR="00A77BCF">
        <w:rPr>
          <w:rFonts w:ascii="Times New Roman" w:eastAsiaTheme="minorEastAsia" w:hAnsi="Times New Roman" w:cs="Times New Roman"/>
          <w:sz w:val="24"/>
          <w:szCs w:val="24"/>
        </w:rPr>
        <w:t>n signal à temps discret est dit</w:t>
      </w:r>
      <w:r w:rsidRPr="00056BD6">
        <w:rPr>
          <w:rFonts w:ascii="Times New Roman" w:eastAsiaTheme="minorEastAsia" w:hAnsi="Times New Roman" w:cs="Times New Roman"/>
          <w:sz w:val="24"/>
          <w:szCs w:val="24"/>
        </w:rPr>
        <w:t xml:space="preserve"> cyclos :</w:t>
      </w:r>
    </w:p>
    <w:p w:rsidR="00FC03EE" w:rsidRPr="00056BD6" w:rsidRDefault="00A915C2" w:rsidP="00B41CCA">
      <w:pPr>
        <w:spacing w:line="360" w:lineRule="auto"/>
        <w:jc w:val="both"/>
        <w:rPr>
          <w:rFonts w:ascii="Times New Roman" w:eastAsiaTheme="minorEastAsia" w:hAnsi="Times New Roman" w:cs="Times New Roman"/>
          <w:sz w:val="24"/>
          <w:szCs w:val="24"/>
        </w:rPr>
      </w:pPr>
      <m:oMath>
        <m:sSub>
          <m:sSubPr>
            <m:ctrlPr>
              <w:rPr>
                <w:rFonts w:ascii="Cambria Math" w:eastAsiaTheme="minorEastAsia" w:hAnsi="Times New Roman" w:cs="Times New Roman"/>
                <w:i/>
                <w:sz w:val="24"/>
                <w:szCs w:val="24"/>
              </w:rPr>
            </m:ctrlPr>
          </m:sSubPr>
          <m:e>
            <m:r>
              <w:rPr>
                <w:rFonts w:ascii="Cambria Math" w:eastAsiaTheme="minorEastAsia" w:hAnsi="Times New Roman" w:cs="Times New Roman"/>
                <w:sz w:val="24"/>
                <w:szCs w:val="24"/>
              </w:rPr>
              <m:t>Γ</m:t>
            </m:r>
          </m:e>
          <m:sub>
            <m:r>
              <w:rPr>
                <w:rFonts w:ascii="Cambria Math" w:eastAsiaTheme="minorEastAsia" w:hAnsi="Cambria Math" w:cs="Times New Roman"/>
                <w:sz w:val="24"/>
                <w:szCs w:val="24"/>
              </w:rPr>
              <m:t>y</m:t>
            </m:r>
          </m:sub>
        </m:sSub>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n</m:t>
            </m:r>
            <m:r>
              <w:rPr>
                <w:rFonts w:ascii="Cambria Math" w:eastAsiaTheme="minorEastAsia" w:hAnsi="Times New Roman" w:cs="Times New Roman"/>
                <w:sz w:val="24"/>
                <w:szCs w:val="24"/>
              </w:rPr>
              <m:t>,</m:t>
            </m:r>
            <m:r>
              <w:rPr>
                <w:rFonts w:ascii="Cambria Math" w:eastAsiaTheme="minorEastAsia" w:hAnsi="Cambria Math" w:cs="Times New Roman"/>
                <w:sz w:val="24"/>
                <w:szCs w:val="24"/>
              </w:rPr>
              <m:t>τ</m:t>
            </m:r>
          </m:e>
        </m:d>
        <m:r>
          <w:rPr>
            <w:rFonts w:ascii="Cambria Math" w:eastAsiaTheme="minorEastAsia" w:hAnsi="Times New Roman" w:cs="Times New Roman"/>
            <w:sz w:val="24"/>
            <w:szCs w:val="24"/>
          </w:rPr>
          <m:t>=</m:t>
        </m:r>
        <m:r>
          <w:rPr>
            <w:rFonts w:ascii="Cambria Math" w:eastAsiaTheme="minorEastAsia" w:hAnsi="Cambria Math" w:cs="Times New Roman"/>
            <w:sz w:val="24"/>
            <w:szCs w:val="24"/>
          </w:rPr>
          <m:t>E</m:t>
        </m:r>
        <m:r>
          <w:rPr>
            <w:rFonts w:ascii="Cambria Math" w:eastAsiaTheme="minorEastAsia" w:hAnsi="Times New Roman" w:cs="Times New Roman"/>
            <w:sz w:val="24"/>
            <w:szCs w:val="24"/>
          </w:rPr>
          <m:t>[</m:t>
        </m:r>
        <m:r>
          <w:rPr>
            <w:rFonts w:ascii="Cambria Math" w:eastAsiaTheme="minorEastAsia" w:hAnsi="Cambria Math" w:cs="Times New Roman"/>
            <w:sz w:val="24"/>
            <w:szCs w:val="24"/>
          </w:rPr>
          <m:t>y</m:t>
        </m:r>
        <m:r>
          <w:rPr>
            <w:rFonts w:ascii="Cambria Math" w:eastAsiaTheme="minorEastAsia" w:hAnsi="Times New Roman" w:cs="Times New Roman"/>
            <w:sz w:val="24"/>
            <w:szCs w:val="24"/>
          </w:rPr>
          <m:t>(</m:t>
        </m:r>
        <m:r>
          <w:rPr>
            <w:rFonts w:ascii="Cambria Math" w:eastAsiaTheme="minorEastAsia" w:hAnsi="Cambria Math" w:cs="Times New Roman"/>
            <w:sz w:val="24"/>
            <w:szCs w:val="24"/>
          </w:rPr>
          <m:t>n</m:t>
        </m:r>
        <m:r>
          <w:rPr>
            <w:rFonts w:ascii="Cambria Math" w:eastAsiaTheme="minorEastAsia" w:hAnsi="Times New Roman" w:cs="Times New Roman"/>
            <w:sz w:val="24"/>
            <w:szCs w:val="24"/>
          </w:rPr>
          <m:t>+</m:t>
        </m:r>
        <m:r>
          <w:rPr>
            <w:rFonts w:ascii="Cambria Math" w:eastAsiaTheme="minorEastAsia" w:hAnsi="Cambria Math" w:cs="Times New Roman"/>
            <w:sz w:val="24"/>
            <w:szCs w:val="24"/>
          </w:rPr>
          <m:t>τ</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y</m:t>
            </m:r>
          </m:e>
          <m:sup>
            <m:r>
              <w:rPr>
                <w:rFonts w:ascii="Times New Roman" w:eastAsiaTheme="minorEastAsia" w:hAnsi="Cambria Math" w:cs="Times New Roman"/>
                <w:sz w:val="24"/>
                <w:szCs w:val="24"/>
              </w:rPr>
              <m:t>*</m:t>
            </m:r>
          </m:sup>
        </m:sSup>
        <m:r>
          <w:rPr>
            <w:rFonts w:ascii="Cambria Math" w:eastAsiaTheme="minorEastAsia" w:hAnsi="Times New Roman" w:cs="Times New Roman"/>
            <w:sz w:val="24"/>
            <w:szCs w:val="24"/>
          </w:rPr>
          <m:t>(</m:t>
        </m:r>
        <m:r>
          <w:rPr>
            <w:rFonts w:ascii="Cambria Math" w:eastAsiaTheme="minorEastAsia" w:hAnsi="Cambria Math" w:cs="Times New Roman"/>
            <w:sz w:val="24"/>
            <w:szCs w:val="24"/>
          </w:rPr>
          <m:t>t</m:t>
        </m:r>
        <m:r>
          <w:rPr>
            <w:rFonts w:ascii="Cambria Math" w:eastAsiaTheme="minorEastAsia" w:hAnsi="Times New Roman" w:cs="Times New Roman"/>
            <w:sz w:val="24"/>
            <w:szCs w:val="24"/>
          </w:rPr>
          <m:t>)]</m:t>
        </m:r>
      </m:oMath>
      <w:r w:rsidR="00FC03EE" w:rsidRPr="00056BD6">
        <w:rPr>
          <w:rFonts w:ascii="Times New Roman" w:eastAsiaTheme="minorEastAsia" w:hAnsi="Times New Roman" w:cs="Times New Roman"/>
          <w:sz w:val="24"/>
          <w:szCs w:val="24"/>
        </w:rPr>
        <w:t xml:space="preserve"> est décomposable en série de Fourier </w:t>
      </w:r>
      <w:r w:rsidR="00BF784A">
        <w:rPr>
          <w:rFonts w:ascii="Times New Roman" w:eastAsiaTheme="minorEastAsia" w:hAnsi="Times New Roman" w:cs="Times New Roman"/>
          <w:sz w:val="24"/>
          <w:szCs w:val="24"/>
        </w:rPr>
        <w:t>,</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 xml:space="preserve">Si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α</m:t>
            </m:r>
          </m:e>
          <m:sub>
            <m:r>
              <w:rPr>
                <w:rFonts w:ascii="Cambria Math" w:eastAsiaTheme="minorEastAsia" w:hAnsi="Times New Roman" w:cs="Times New Roman"/>
                <w:sz w:val="24"/>
                <w:szCs w:val="24"/>
              </w:rPr>
              <m:t>0</m:t>
            </m:r>
          </m:sub>
        </m:sSub>
        <m:r>
          <w:rPr>
            <w:rFonts w:ascii="Cambria Math" w:eastAsiaTheme="minorEastAsia" w:hAnsi="Times New Roman" w:cs="Times New Roman"/>
            <w:sz w:val="24"/>
            <w:szCs w:val="24"/>
          </w:rPr>
          <m:t xml:space="preserve"> </m:t>
        </m:r>
      </m:oMath>
      <w:r w:rsidRPr="00056BD6">
        <w:rPr>
          <w:rFonts w:ascii="Times New Roman" w:eastAsiaTheme="minorEastAsia" w:hAnsi="Times New Roman" w:cs="Times New Roman"/>
          <w:sz w:val="24"/>
          <w:szCs w:val="24"/>
        </w:rPr>
        <w:t xml:space="preserve"> compris entre </w:t>
      </w:r>
      <m:oMath>
        <m:r>
          <w:rPr>
            <w:rFonts w:ascii="Cambria Math" w:eastAsiaTheme="minorEastAsia" w:hAnsi="Times New Roman" w:cs="Times New Roman"/>
            <w:sz w:val="24"/>
            <w:szCs w:val="24"/>
          </w:rPr>
          <m:t>]</m:t>
        </m:r>
        <m:r>
          <w:rPr>
            <w:rFonts w:ascii="Times New Roman"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
              <w:rPr>
                <w:rFonts w:ascii="Cambria Math" w:eastAsiaTheme="minorEastAsia" w:hAnsi="Times New Roman" w:cs="Times New Roman"/>
                <w:sz w:val="24"/>
                <w:szCs w:val="24"/>
              </w:rPr>
              <m:t>2</m:t>
            </m:r>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
              <w:rPr>
                <w:rFonts w:ascii="Cambria Math" w:eastAsiaTheme="minorEastAsia" w:hAnsi="Times New Roman" w:cs="Times New Roman"/>
                <w:sz w:val="24"/>
                <w:szCs w:val="24"/>
              </w:rPr>
              <m:t>2</m:t>
            </m:r>
          </m:den>
        </m:f>
        <m:r>
          <w:rPr>
            <w:rFonts w:ascii="Cambria Math" w:eastAsiaTheme="minorEastAsia" w:hAnsi="Times New Roman" w:cs="Times New Roman"/>
            <w:sz w:val="24"/>
            <w:szCs w:val="24"/>
          </w:rPr>
          <m:t xml:space="preserve"> ]</m:t>
        </m:r>
      </m:oMath>
      <w:r w:rsidRPr="00056BD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k</m:t>
        </m:r>
        <m:r>
          <m:rPr>
            <m:scr m:val="double-struck"/>
          </m:rPr>
          <w:rPr>
            <w:rFonts w:ascii="Times New Roman" w:eastAsiaTheme="minorEastAsia" w:hAnsi="Cambria Math" w:cs="Times New Roman"/>
            <w:sz w:val="24"/>
            <w:szCs w:val="24"/>
          </w:rPr>
          <m:t>Z</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α</m:t>
        </m:r>
        <m:r>
          <w:rPr>
            <w:rFonts w:ascii="Cambria Math" w:eastAsiaTheme="minorEastAsia" w:hAnsi="Times New Roman" w:cs="Times New Roman"/>
            <w:sz w:val="24"/>
            <w:szCs w:val="24"/>
          </w:rPr>
          <m:t>=</m:t>
        </m:r>
        <m:r>
          <w:rPr>
            <w:rFonts w:ascii="Cambria Math" w:eastAsiaTheme="minorEastAsia" w:hAnsi="Cambria Math" w:cs="Times New Roman"/>
            <w:sz w:val="24"/>
            <w:szCs w:val="24"/>
          </w:rPr>
          <m:t>k</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Times New Roman" w:cs="Times New Roman"/>
                <w:sz w:val="24"/>
                <w:szCs w:val="24"/>
              </w:rPr>
              <m:t>0</m:t>
            </m:r>
          </m:sub>
        </m:sSub>
      </m:oMath>
      <w:r w:rsidRPr="00056BD6">
        <w:rPr>
          <w:rFonts w:ascii="Times New Roman" w:eastAsiaTheme="minorEastAsia" w:hAnsi="Times New Roman" w:cs="Times New Roman"/>
          <w:sz w:val="24"/>
          <w:szCs w:val="24"/>
        </w:rPr>
        <w:t xml:space="preserve"> Modulo [1]</w:t>
      </w:r>
    </w:p>
    <w:p w:rsidR="00FC03EE" w:rsidRPr="00056BD6" w:rsidRDefault="00A915C2" w:rsidP="00B41CCA">
      <w:pPr>
        <w:spacing w:line="360" w:lineRule="auto"/>
        <w:jc w:val="both"/>
        <w:rPr>
          <w:rFonts w:ascii="Times New Roman" w:eastAsiaTheme="minorEastAsia" w:hAnsi="Times New Roman" w:cs="Times New Roman"/>
          <w:sz w:val="24"/>
          <w:szCs w:val="24"/>
        </w:rPr>
      </w:pPr>
      <m:oMathPara>
        <m:oMath>
          <m:sSub>
            <m:sSubPr>
              <m:ctrlPr>
                <w:rPr>
                  <w:rFonts w:ascii="Cambria Math" w:eastAsiaTheme="minorEastAsia" w:hAnsi="Times New Roman" w:cs="Times New Roman"/>
                  <w:i/>
                  <w:sz w:val="24"/>
                  <w:szCs w:val="24"/>
                </w:rPr>
              </m:ctrlPr>
            </m:sSubPr>
            <m:e>
              <m:r>
                <w:rPr>
                  <w:rFonts w:ascii="Cambria Math" w:eastAsiaTheme="minorEastAsia" w:hAnsi="Times New Roman" w:cs="Times New Roman"/>
                  <w:sz w:val="24"/>
                  <w:szCs w:val="24"/>
                </w:rPr>
                <m:t>Γ</m:t>
              </m:r>
            </m:e>
            <m:sub>
              <m:r>
                <w:rPr>
                  <w:rFonts w:ascii="Cambria Math" w:eastAsiaTheme="minorEastAsia" w:hAnsi="Cambria Math" w:cs="Times New Roman"/>
                  <w:sz w:val="24"/>
                  <w:szCs w:val="24"/>
                </w:rPr>
                <m:t>y</m:t>
              </m:r>
            </m:sub>
          </m:sSub>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n</m:t>
              </m:r>
              <m:r>
                <w:rPr>
                  <w:rFonts w:ascii="Cambria Math" w:eastAsiaTheme="minorEastAsia" w:hAnsi="Times New Roman" w:cs="Times New Roman"/>
                  <w:sz w:val="24"/>
                  <w:szCs w:val="24"/>
                </w:rPr>
                <m:t>,</m:t>
              </m:r>
              <m:r>
                <w:rPr>
                  <w:rFonts w:ascii="Cambria Math" w:eastAsiaTheme="minorEastAsia" w:hAnsi="Cambria Math" w:cs="Times New Roman"/>
                  <w:sz w:val="24"/>
                  <w:szCs w:val="24"/>
                </w:rPr>
                <m:t>τ</m:t>
              </m:r>
            </m:e>
          </m:d>
          <m:r>
            <w:rPr>
              <w:rFonts w:ascii="Cambria Math" w:eastAsiaTheme="minorEastAsia" w:hAnsi="Times New Roman" w:cs="Times New Roman"/>
              <w:sz w:val="24"/>
              <w:szCs w:val="24"/>
            </w:rPr>
            <m:t>=</m:t>
          </m:r>
          <m:nary>
            <m:naryPr>
              <m:chr m:val="∑"/>
              <m:limLoc m:val="undOvr"/>
              <m:supHide m:val="on"/>
              <m:ctrlPr>
                <w:rPr>
                  <w:rFonts w:ascii="Cambria Math" w:eastAsiaTheme="minorEastAsia" w:hAnsi="Times New Roman" w:cs="Times New Roman"/>
                  <w:i/>
                  <w:sz w:val="24"/>
                  <w:szCs w:val="24"/>
                </w:rPr>
              </m:ctrlPr>
            </m:naryPr>
            <m:sub>
              <m:r>
                <w:rPr>
                  <w:rFonts w:ascii="Cambria Math" w:eastAsiaTheme="minorEastAsia" w:hAnsi="Cambria Math" w:cs="Times New Roman"/>
                  <w:sz w:val="24"/>
                  <w:szCs w:val="24"/>
                </w:rPr>
                <m:t>α∈E</m:t>
              </m:r>
            </m:sub>
            <m:sup/>
            <m:e>
              <m:sSubSup>
                <m:sSubSupPr>
                  <m:ctrlPr>
                    <w:rPr>
                      <w:rFonts w:ascii="Cambria Math" w:eastAsiaTheme="minorEastAsia" w:hAnsi="Times New Roman" w:cs="Times New Roman"/>
                      <w:i/>
                      <w:sz w:val="24"/>
                      <w:szCs w:val="24"/>
                    </w:rPr>
                  </m:ctrlPr>
                </m:sSubSupPr>
                <m:e>
                  <m:r>
                    <w:rPr>
                      <w:rFonts w:ascii="Cambria Math" w:eastAsiaTheme="minorEastAsia" w:hAnsi="Times New Roman" w:cs="Times New Roman"/>
                      <w:sz w:val="24"/>
                      <w:szCs w:val="24"/>
                    </w:rPr>
                    <m:t>Γ</m:t>
                  </m:r>
                </m:e>
                <m:sub>
                  <m:r>
                    <w:rPr>
                      <w:rFonts w:ascii="Cambria Math" w:eastAsiaTheme="minorEastAsia" w:hAnsi="Cambria Math" w:cs="Times New Roman"/>
                      <w:sz w:val="24"/>
                      <w:szCs w:val="24"/>
                    </w:rPr>
                    <m:t>y</m:t>
                  </m:r>
                </m:sub>
                <m:sup>
                  <m:r>
                    <w:rPr>
                      <w:rFonts w:ascii="Cambria Math" w:eastAsiaTheme="minorEastAsia" w:hAnsi="Times New Roman" w:cs="Times New Roman"/>
                      <w:sz w:val="24"/>
                      <w:szCs w:val="24"/>
                    </w:rPr>
                    <m:t>(</m:t>
                  </m:r>
                  <m:r>
                    <w:rPr>
                      <w:rFonts w:ascii="Cambria Math" w:eastAsiaTheme="minorEastAsia" w:hAnsi="Cambria Math" w:cs="Times New Roman"/>
                      <w:sz w:val="24"/>
                      <w:szCs w:val="24"/>
                    </w:rPr>
                    <m:t>α</m:t>
                  </m:r>
                  <m:r>
                    <w:rPr>
                      <w:rFonts w:ascii="Cambria Math" w:eastAsiaTheme="minorEastAsia" w:hAnsi="Times New Roman" w:cs="Times New Roman"/>
                      <w:sz w:val="24"/>
                      <w:szCs w:val="24"/>
                    </w:rPr>
                    <m:t>)</m:t>
                  </m:r>
                </m:sup>
              </m:sSubSup>
              <m:r>
                <w:rPr>
                  <w:rFonts w:ascii="Cambria Math" w:eastAsiaTheme="minorEastAsia" w:hAnsi="Times New Roman" w:cs="Times New Roman"/>
                  <w:sz w:val="24"/>
                  <w:szCs w:val="24"/>
                </w:rPr>
                <m:t>(</m:t>
              </m:r>
              <m:r>
                <w:rPr>
                  <w:rFonts w:ascii="Cambria Math" w:eastAsiaTheme="minorEastAsia" w:hAnsi="Cambria Math" w:cs="Times New Roman"/>
                  <w:sz w:val="24"/>
                  <w:szCs w:val="24"/>
                </w:rPr>
                <m:t>τ</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m:t>
                  </m:r>
                  <m:r>
                    <w:rPr>
                      <w:rFonts w:ascii="Cambria Math" w:eastAsiaTheme="minorEastAsia" w:hAnsi="Times New Roman" w:cs="Times New Roman"/>
                      <w:sz w:val="24"/>
                      <w:szCs w:val="24"/>
                    </w:rPr>
                    <m:t>2</m:t>
                  </m:r>
                  <m:r>
                    <w:rPr>
                      <w:rFonts w:ascii="Cambria Math" w:eastAsiaTheme="minorEastAsia" w:hAnsi="Cambria Math" w:cs="Times New Roman"/>
                      <w:sz w:val="24"/>
                      <w:szCs w:val="24"/>
                    </w:rPr>
                    <m:t>πnα</m:t>
                  </m:r>
                </m:sup>
              </m:sSup>
            </m:e>
          </m:nary>
        </m:oMath>
      </m:oMathPara>
    </w:p>
    <w:p w:rsidR="00FC03EE" w:rsidRPr="00056BD6" w:rsidRDefault="00FC03EE" w:rsidP="00B41CCA">
      <w:pPr>
        <w:spacing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α</m:t>
        </m:r>
      </m:oMath>
      <w:r w:rsidR="00531870">
        <w:rPr>
          <w:rFonts w:ascii="Times New Roman" w:eastAsiaTheme="minorEastAsia" w:hAnsi="Times New Roman" w:cs="Times New Roman"/>
          <w:sz w:val="24"/>
          <w:szCs w:val="24"/>
        </w:rPr>
        <w:t xml:space="preserve"> Modulo (1)</w:t>
      </w:r>
      <w:r w:rsidRPr="00056BD6">
        <w:rPr>
          <w:rFonts w:ascii="Times New Roman" w:eastAsiaTheme="minorEastAsia" w:hAnsi="Times New Roman" w:cs="Times New Roman"/>
          <w:sz w:val="24"/>
          <w:szCs w:val="24"/>
        </w:rPr>
        <w:t xml:space="preserve"> est compris entre </w:t>
      </w:r>
      <m:oMath>
        <m:r>
          <w:rPr>
            <w:rFonts w:ascii="Cambria Math" w:eastAsiaTheme="minorEastAsia" w:hAnsi="Times New Roman" w:cs="Times New Roman"/>
            <w:sz w:val="24"/>
            <w:szCs w:val="24"/>
          </w:rPr>
          <m:t>]</m:t>
        </m:r>
        <m:r>
          <w:rPr>
            <w:rFonts w:ascii="Times New Roman"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
              <w:rPr>
                <w:rFonts w:ascii="Cambria Math" w:eastAsiaTheme="minorEastAsia" w:hAnsi="Times New Roman" w:cs="Times New Roman"/>
                <w:sz w:val="24"/>
                <w:szCs w:val="24"/>
              </w:rPr>
              <m:t>2</m:t>
            </m:r>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
              <w:rPr>
                <w:rFonts w:ascii="Cambria Math" w:eastAsiaTheme="minorEastAsia" w:hAnsi="Times New Roman" w:cs="Times New Roman"/>
                <w:sz w:val="24"/>
                <w:szCs w:val="24"/>
              </w:rPr>
              <m:t>2</m:t>
            </m:r>
          </m:den>
        </m:f>
        <m:r>
          <w:rPr>
            <w:rFonts w:ascii="Cambria Math" w:eastAsiaTheme="minorEastAsia" w:hAnsi="Times New Roman" w:cs="Times New Roman"/>
            <w:sz w:val="24"/>
            <w:szCs w:val="24"/>
          </w:rPr>
          <m:t xml:space="preserve"> ]</m:t>
        </m:r>
      </m:oMath>
      <w:r w:rsidRPr="00056BD6">
        <w:rPr>
          <w:rFonts w:ascii="Times New Roman" w:eastAsiaTheme="minorEastAsia" w:hAnsi="Times New Roman" w:cs="Times New Roman"/>
          <w:sz w:val="24"/>
          <w:szCs w:val="24"/>
        </w:rPr>
        <w:t xml:space="preserve"> et les éléments de E sont les fréquences cycliques du </w:t>
      </w:r>
      <w:r w:rsidR="00BE450A" w:rsidRPr="00056BD6">
        <w:rPr>
          <w:rFonts w:ascii="Times New Roman" w:eastAsiaTheme="minorEastAsia" w:hAnsi="Times New Roman" w:cs="Times New Roman"/>
          <w:sz w:val="24"/>
          <w:szCs w:val="24"/>
        </w:rPr>
        <w:t>processus</w:t>
      </w:r>
      <m:oMath>
        <m:r>
          <w:rPr>
            <w:rFonts w:ascii="Cambria Math" w:eastAsiaTheme="minorEastAsia" w:hAnsi="Cambria Math" w:cs="Times New Roman"/>
            <w:sz w:val="24"/>
            <w:szCs w:val="24"/>
          </w:rPr>
          <m:t xml:space="preserve"> y</m:t>
        </m:r>
        <m:r>
          <w:rPr>
            <w:rFonts w:ascii="Cambria Math" w:eastAsiaTheme="minorEastAsia" w:hAnsi="Times New Roman" w:cs="Times New Roman"/>
            <w:sz w:val="24"/>
            <w:szCs w:val="24"/>
          </w:rPr>
          <m:t>(</m:t>
        </m:r>
        <m:r>
          <w:rPr>
            <w:rFonts w:ascii="Cambria Math" w:eastAsiaTheme="minorEastAsia" w:hAnsi="Cambria Math" w:cs="Times New Roman"/>
            <w:sz w:val="24"/>
            <w:szCs w:val="24"/>
          </w:rPr>
          <m:t>n</m:t>
        </m:r>
        <m:r>
          <w:rPr>
            <w:rFonts w:ascii="Cambria Math" w:eastAsiaTheme="minorEastAsia" w:hAnsi="Times New Roman" w:cs="Times New Roman"/>
            <w:sz w:val="24"/>
            <w:szCs w:val="24"/>
          </w:rPr>
          <m:t>)</m:t>
        </m:r>
      </m:oMath>
      <w:r w:rsidRPr="00056BD6">
        <w:rPr>
          <w:rFonts w:ascii="Times New Roman" w:eastAsiaTheme="minorEastAsia" w:hAnsi="Times New Roman" w:cs="Times New Roman"/>
          <w:sz w:val="24"/>
          <w:szCs w:val="24"/>
        </w:rPr>
        <w:t>.</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 xml:space="preserve">Remarque : si </w:t>
      </w:r>
      <m:oMath>
        <m:sSub>
          <m:sSubPr>
            <m:ctrlPr>
              <w:rPr>
                <w:rFonts w:ascii="Cambria Math" w:hAnsi="Times New Roman"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a</m:t>
            </m:r>
          </m:sub>
        </m:sSub>
        <m:r>
          <w:rPr>
            <w:rFonts w:ascii="Cambria Math" w:hAnsi="Times New Roman" w:cs="Times New Roman"/>
            <w:sz w:val="24"/>
            <w:szCs w:val="24"/>
          </w:rPr>
          <m:t>(</m:t>
        </m:r>
        <m:r>
          <w:rPr>
            <w:rFonts w:ascii="Cambria Math" w:hAnsi="Cambria Math" w:cs="Times New Roman"/>
            <w:sz w:val="24"/>
            <w:szCs w:val="24"/>
          </w:rPr>
          <m:t>t</m:t>
        </m:r>
        <m:r>
          <w:rPr>
            <w:rFonts w:ascii="Cambria Math" w:hAnsi="Times New Roman" w:cs="Times New Roman"/>
            <w:sz w:val="24"/>
            <w:szCs w:val="24"/>
          </w:rPr>
          <m:t>)</m:t>
        </m:r>
      </m:oMath>
      <w:r w:rsidRPr="00056BD6">
        <w:rPr>
          <w:rFonts w:ascii="Times New Roman" w:eastAsiaTheme="minorEastAsia" w:hAnsi="Times New Roman" w:cs="Times New Roman"/>
          <w:sz w:val="24"/>
          <w:szCs w:val="24"/>
        </w:rPr>
        <w:t xml:space="preserve"> est cyclos il est facile de vérifier que sa fonction échantillonnée à la période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e</m:t>
            </m:r>
          </m:sub>
        </m:sSub>
      </m:oMath>
      <w:r w:rsidR="0062444E">
        <w:rPr>
          <w:rFonts w:ascii="Times New Roman" w:eastAsiaTheme="minorEastAsia" w:hAnsi="Times New Roman" w:cs="Times New Roman"/>
          <w:sz w:val="24"/>
          <w:szCs w:val="24"/>
        </w:rPr>
        <w:t>.</w:t>
      </w:r>
      <w:r w:rsidRPr="00056BD6">
        <w:rPr>
          <w:rFonts w:ascii="Times New Roman" w:eastAsiaTheme="minorEastAsia" w:hAnsi="Times New Roman" w:cs="Times New Roman"/>
          <w:sz w:val="24"/>
          <w:szCs w:val="24"/>
        </w:rPr>
        <w:t xml:space="preserve"> </w:t>
      </w:r>
    </w:p>
    <w:p w:rsidR="00FC03EE" w:rsidRPr="00056BD6" w:rsidRDefault="00A915C2" w:rsidP="00B41CCA">
      <w:pPr>
        <w:spacing w:line="360" w:lineRule="auto"/>
        <w:jc w:val="both"/>
        <w:rPr>
          <w:rFonts w:ascii="Times New Roman" w:eastAsiaTheme="minorEastAsia" w:hAnsi="Times New Roman" w:cs="Times New Roman"/>
          <w:sz w:val="24"/>
          <w:szCs w:val="24"/>
        </w:rPr>
      </w:pPr>
      <m:oMath>
        <m:sSub>
          <m:sSubPr>
            <m:ctrlPr>
              <w:rPr>
                <w:rFonts w:ascii="Cambria Math" w:hAnsi="Times New Roman" w:cs="Times New Roman"/>
                <w:i/>
                <w:sz w:val="24"/>
                <w:szCs w:val="24"/>
              </w:rPr>
            </m:ctrlPr>
          </m:sSubPr>
          <m:e>
            <m:r>
              <w:rPr>
                <w:rFonts w:ascii="Cambria Math" w:hAnsi="Cambria Math" w:cs="Times New Roman"/>
                <w:sz w:val="24"/>
                <w:szCs w:val="24"/>
              </w:rPr>
              <m:t>y</m:t>
            </m:r>
          </m:e>
          <m:sub>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m:t>
                </m:r>
              </m:sub>
            </m:sSub>
          </m:sub>
        </m:sSub>
        <m:d>
          <m:dPr>
            <m:ctrlPr>
              <w:rPr>
                <w:rFonts w:ascii="Cambria Math" w:hAnsi="Times New Roman" w:cs="Times New Roman"/>
                <w:i/>
                <w:sz w:val="24"/>
                <w:szCs w:val="24"/>
              </w:rPr>
            </m:ctrlPr>
          </m:dPr>
          <m:e>
            <m:r>
              <w:rPr>
                <w:rFonts w:ascii="Cambria Math" w:hAnsi="Cambria Math" w:cs="Times New Roman"/>
                <w:sz w:val="24"/>
                <w:szCs w:val="24"/>
              </w:rPr>
              <m:t>n</m:t>
            </m:r>
          </m:e>
        </m:d>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a</m:t>
            </m:r>
          </m:sub>
        </m:sSub>
        <m:r>
          <w:rPr>
            <w:rFonts w:ascii="Cambria Math" w:hAnsi="Times New Roman" w:cs="Times New Roman"/>
            <w:sz w:val="24"/>
            <w:szCs w:val="24"/>
          </w:rPr>
          <m:t>(</m:t>
        </m:r>
        <m:r>
          <w:rPr>
            <w:rFonts w:ascii="Cambria Math" w:hAnsi="Cambria Math" w:cs="Times New Roman"/>
            <w:sz w:val="24"/>
            <w:szCs w:val="24"/>
          </w:rPr>
          <m:t>n</m:t>
        </m:r>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m:t>
            </m:r>
          </m:sub>
        </m:sSub>
        <m:r>
          <w:rPr>
            <w:rFonts w:ascii="Cambria Math" w:hAnsi="Times New Roman" w:cs="Times New Roman"/>
            <w:sz w:val="24"/>
            <w:szCs w:val="24"/>
          </w:rPr>
          <m:t>)</m:t>
        </m:r>
      </m:oMath>
      <w:r w:rsidR="00BE450A">
        <w:rPr>
          <w:rFonts w:ascii="Times New Roman" w:eastAsiaTheme="minorEastAsia" w:hAnsi="Times New Roman" w:cs="Times New Roman"/>
          <w:sz w:val="24"/>
          <w:szCs w:val="24"/>
        </w:rPr>
        <w:t xml:space="preserve"> </w:t>
      </w:r>
      <w:r w:rsidR="00FC03EE" w:rsidRPr="00056BD6">
        <w:rPr>
          <w:rFonts w:ascii="Times New Roman" w:eastAsiaTheme="minorEastAsia" w:hAnsi="Times New Roman" w:cs="Times New Roman"/>
          <w:sz w:val="24"/>
          <w:szCs w:val="24"/>
        </w:rPr>
        <w:t xml:space="preserve">est cyclos de fréquences cycliques les multiples de </w:t>
      </w:r>
      <m:oMath>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e</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den>
        </m:f>
      </m:oMath>
      <w:r w:rsidR="00FC03EE" w:rsidRPr="00056BD6">
        <w:rPr>
          <w:rFonts w:ascii="Times New Roman" w:eastAsiaTheme="minorEastAsia" w:hAnsi="Times New Roman" w:cs="Times New Roman"/>
          <w:sz w:val="24"/>
          <w:szCs w:val="24"/>
        </w:rPr>
        <w:t xml:space="preserve"> modulo 1.</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 xml:space="preserve">Si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e</m:t>
            </m:r>
          </m:sub>
        </m:sSub>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oMath>
      <w:r w:rsidRPr="00056BD6">
        <w:rPr>
          <w:rFonts w:ascii="Times New Roman" w:eastAsiaTheme="minorEastAsia" w:hAnsi="Times New Roman" w:cs="Times New Roman"/>
          <w:sz w:val="24"/>
          <w:szCs w:val="24"/>
        </w:rPr>
        <w:t xml:space="preserve">  les fréquences cycliques sont toutes nulles et donc </w:t>
      </w:r>
      <m:oMath>
        <m:sSub>
          <m:sSubPr>
            <m:ctrlPr>
              <w:rPr>
                <w:rFonts w:ascii="Cambria Math" w:hAnsi="Times New Roman" w:cs="Times New Roman"/>
                <w:i/>
                <w:sz w:val="24"/>
                <w:szCs w:val="24"/>
              </w:rPr>
            </m:ctrlPr>
          </m:sSubPr>
          <m:e>
            <m:r>
              <w:rPr>
                <w:rFonts w:ascii="Cambria Math" w:hAnsi="Cambria Math" w:cs="Times New Roman"/>
                <w:sz w:val="24"/>
                <w:szCs w:val="24"/>
              </w:rPr>
              <m:t>y</m:t>
            </m:r>
          </m:e>
          <m:sub>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sub>
        </m:sSub>
        <m:d>
          <m:dPr>
            <m:ctrlPr>
              <w:rPr>
                <w:rFonts w:ascii="Cambria Math" w:hAnsi="Times New Roman" w:cs="Times New Roman"/>
                <w:i/>
                <w:sz w:val="24"/>
                <w:szCs w:val="24"/>
              </w:rPr>
            </m:ctrlPr>
          </m:dPr>
          <m:e>
            <m:r>
              <w:rPr>
                <w:rFonts w:ascii="Cambria Math" w:hAnsi="Cambria Math" w:cs="Times New Roman"/>
                <w:sz w:val="24"/>
                <w:szCs w:val="24"/>
              </w:rPr>
              <m:t>n</m:t>
            </m:r>
          </m:e>
        </m:d>
      </m:oMath>
      <w:r w:rsidRPr="00056BD6">
        <w:rPr>
          <w:rFonts w:ascii="Times New Roman" w:eastAsiaTheme="minorEastAsia" w:hAnsi="Times New Roman" w:cs="Times New Roman"/>
          <w:sz w:val="24"/>
          <w:szCs w:val="24"/>
        </w:rPr>
        <w:t xml:space="preserve"> est stationnaire.</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 xml:space="preserve">En revanche </w:t>
      </w:r>
      <m:oMath>
        <m:sSub>
          <m:sSubPr>
            <m:ctrlPr>
              <w:rPr>
                <w:rFonts w:ascii="Cambria Math" w:hAnsi="Times New Roman" w:cs="Times New Roman"/>
                <w:i/>
                <w:sz w:val="24"/>
                <w:szCs w:val="24"/>
              </w:rPr>
            </m:ctrlPr>
          </m:sSubPr>
          <m:e>
            <m:r>
              <w:rPr>
                <w:rFonts w:ascii="Cambria Math" w:hAnsi="Cambria Math" w:cs="Times New Roman"/>
                <w:sz w:val="24"/>
                <w:szCs w:val="24"/>
              </w:rPr>
              <m:t>y</m:t>
            </m:r>
          </m:e>
          <m:sub>
            <m:sSub>
              <m:sSubPr>
                <m:ctrlPr>
                  <w:rPr>
                    <w:rFonts w:ascii="Cambria Math" w:hAnsi="Times New Roman"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m:t>
                </m:r>
              </m:sub>
            </m:sSub>
          </m:sub>
        </m:sSub>
        <m:d>
          <m:dPr>
            <m:ctrlPr>
              <w:rPr>
                <w:rFonts w:ascii="Cambria Math" w:hAnsi="Times New Roman" w:cs="Times New Roman"/>
                <w:i/>
                <w:sz w:val="24"/>
                <w:szCs w:val="24"/>
              </w:rPr>
            </m:ctrlPr>
          </m:dPr>
          <m:e>
            <m:r>
              <w:rPr>
                <w:rFonts w:ascii="Cambria Math" w:hAnsi="Cambria Math" w:cs="Times New Roman"/>
                <w:sz w:val="24"/>
                <w:szCs w:val="24"/>
              </w:rPr>
              <m:t>n</m:t>
            </m:r>
          </m:e>
        </m:d>
      </m:oMath>
      <w:r w:rsidRPr="00056BD6">
        <w:rPr>
          <w:rFonts w:ascii="Times New Roman" w:eastAsiaTheme="minorEastAsia" w:hAnsi="Times New Roman" w:cs="Times New Roman"/>
          <w:sz w:val="24"/>
          <w:szCs w:val="24"/>
        </w:rPr>
        <w:t xml:space="preserve"> est cyclos dés </w:t>
      </w:r>
      <w:r w:rsidR="00BE450A" w:rsidRPr="00056BD6">
        <w:rPr>
          <w:rFonts w:ascii="Times New Roman" w:eastAsiaTheme="minorEastAsia" w:hAnsi="Times New Roman" w:cs="Times New Roman"/>
          <w:sz w:val="24"/>
          <w:szCs w:val="24"/>
        </w:rPr>
        <w:t>que</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 xml:space="preserve">  T</m:t>
            </m:r>
          </m:e>
          <m:sub>
            <m:r>
              <w:rPr>
                <w:rFonts w:ascii="Cambria Math" w:eastAsiaTheme="minorEastAsia" w:hAnsi="Cambria Math" w:cs="Times New Roman"/>
                <w:sz w:val="24"/>
                <w:szCs w:val="24"/>
              </w:rPr>
              <m:t>e</m:t>
            </m:r>
          </m:sub>
        </m:sSub>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oMath>
      <w:r w:rsidRPr="00056BD6">
        <w:rPr>
          <w:rFonts w:ascii="Times New Roman" w:eastAsiaTheme="minorEastAsia" w:hAnsi="Times New Roman" w:cs="Times New Roman"/>
          <w:sz w:val="24"/>
          <w:szCs w:val="24"/>
        </w:rPr>
        <w:t xml:space="preserve">. Afin de ne perdre aucune information, on </w:t>
      </w:r>
      <w:r w:rsidR="00BE450A" w:rsidRPr="00056BD6">
        <w:rPr>
          <w:rFonts w:ascii="Times New Roman" w:eastAsiaTheme="minorEastAsia" w:hAnsi="Times New Roman" w:cs="Times New Roman"/>
          <w:sz w:val="24"/>
          <w:szCs w:val="24"/>
        </w:rPr>
        <w:t>utilise</w:t>
      </w:r>
      <m:oMath>
        <m:r>
          <w:rPr>
            <w:rFonts w:ascii="Cambria Math" w:eastAsiaTheme="minorEastAsia" w:hAnsi="Cambria Math" w:cs="Times New Roman"/>
            <w:sz w:val="24"/>
            <w:szCs w:val="24"/>
          </w:rPr>
          <m:t xml:space="preserve">  </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e</m:t>
            </m:r>
          </m:sub>
        </m:sSub>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num>
          <m:den>
            <m:r>
              <w:rPr>
                <w:rFonts w:ascii="Cambria Math" w:eastAsiaTheme="minorEastAsia" w:hAnsi="Cambria Math" w:cs="Times New Roman"/>
                <w:sz w:val="24"/>
                <w:szCs w:val="24"/>
              </w:rPr>
              <m:t>q</m:t>
            </m:r>
          </m:den>
        </m:f>
      </m:oMath>
      <w:r w:rsidRPr="00056BD6">
        <w:rPr>
          <w:rFonts w:ascii="Times New Roman" w:eastAsiaTheme="minorEastAsia" w:hAnsi="Times New Roman" w:cs="Times New Roman"/>
          <w:sz w:val="24"/>
          <w:szCs w:val="24"/>
        </w:rPr>
        <w:t xml:space="preserve">, q est appelé facteur de sur échantillonnage,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e</m:t>
            </m:r>
          </m:sub>
        </m:sSub>
        <m:r>
          <w:rPr>
            <w:rFonts w:ascii="Cambria Math" w:eastAsiaTheme="minorEastAsia" w:hAnsi="Times New Roman" w:cs="Times New Roman"/>
            <w:sz w:val="24"/>
            <w:szCs w:val="24"/>
          </w:rPr>
          <m:t>&lt;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oMath>
      <w:r w:rsidR="00EA5623">
        <w:rPr>
          <w:rFonts w:ascii="Times New Roman" w:eastAsiaTheme="minorEastAsia" w:hAnsi="Times New Roman" w:cs="Times New Roman"/>
          <w:sz w:val="24"/>
          <w:szCs w:val="24"/>
        </w:rPr>
        <w:t xml:space="preserve"> est nécessaire [45, 46</w:t>
      </w:r>
      <w:r w:rsidRPr="00056BD6">
        <w:rPr>
          <w:rFonts w:ascii="Times New Roman" w:eastAsiaTheme="minorEastAsia" w:hAnsi="Times New Roman" w:cs="Times New Roman"/>
          <w:sz w:val="24"/>
          <w:szCs w:val="24"/>
        </w:rPr>
        <w:t>].</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Le processus résultant est périodiquement corrélé de période q.</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 xml:space="preserve">Les méthodes d’identification aveugles au second ordre </w:t>
      </w:r>
      <w:r w:rsidR="00BE450A" w:rsidRPr="00056BD6">
        <w:rPr>
          <w:rFonts w:ascii="Times New Roman" w:eastAsiaTheme="minorEastAsia" w:hAnsi="Times New Roman" w:cs="Times New Roman"/>
          <w:sz w:val="24"/>
          <w:szCs w:val="24"/>
        </w:rPr>
        <w:t>utilisent</w:t>
      </w:r>
      <m:oMath>
        <m:r>
          <w:rPr>
            <w:rFonts w:ascii="Cambria Math" w:eastAsiaTheme="minorEastAsia" w:hAnsi="Cambria Math" w:cs="Times New Roman"/>
            <w:sz w:val="24"/>
            <w:szCs w:val="24"/>
          </w:rPr>
          <m:t xml:space="preserve">  </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m:t>
                </m:r>
              </m:sub>
            </m:sSub>
          </m:num>
          <m:den>
            <m:r>
              <w:rPr>
                <w:rFonts w:ascii="Cambria Math" w:eastAsiaTheme="minorEastAsia" w:hAnsi="Cambria Math" w:cs="Times New Roman"/>
                <w:sz w:val="24"/>
                <w:szCs w:val="24"/>
              </w:rPr>
              <m:t>q</m:t>
            </m:r>
          </m:den>
        </m:f>
        <m:r>
          <w:rPr>
            <w:rFonts w:ascii="Cambria Math" w:eastAsiaTheme="minorEastAsia" w:hAnsi="Times New Roman" w:cs="Times New Roman"/>
            <w:sz w:val="24"/>
            <w:szCs w:val="24"/>
          </w:rPr>
          <m:t>=2</m:t>
        </m:r>
      </m:oMath>
      <w:r w:rsidRPr="00056BD6">
        <w:rPr>
          <w:rFonts w:ascii="Times New Roman" w:eastAsiaTheme="minorEastAsia" w:hAnsi="Times New Roman" w:cs="Times New Roman"/>
          <w:sz w:val="24"/>
          <w:szCs w:val="24"/>
        </w:rPr>
        <w:t>.</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Le modèle discret s’écrit :</w:t>
      </w:r>
    </w:p>
    <w:p w:rsidR="00FC03EE" w:rsidRPr="00056BD6" w:rsidRDefault="00FC03EE" w:rsidP="00B41CCA">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y</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Times New Roman" w:cs="Times New Roman"/>
              <w:sz w:val="24"/>
              <w:szCs w:val="24"/>
            </w:rPr>
            <m:t>=(</m:t>
          </m:r>
          <m:nary>
            <m:naryPr>
              <m:chr m:val="∑"/>
              <m:limLoc m:val="undOvr"/>
              <m:supHide m:val="on"/>
              <m:ctrlPr>
                <w:rPr>
                  <w:rFonts w:ascii="Cambria Math" w:eastAsiaTheme="minorEastAsia" w:hAnsi="Times New Roman" w:cs="Times New Roman"/>
                  <w:i/>
                  <w:sz w:val="24"/>
                  <w:szCs w:val="24"/>
                </w:rPr>
              </m:ctrlPr>
            </m:naryPr>
            <m:sub>
              <m:r>
                <w:rPr>
                  <w:rFonts w:ascii="Cambria Math" w:eastAsiaTheme="minorEastAsia" w:hAnsi="Cambria Math" w:cs="Times New Roman"/>
                  <w:sz w:val="24"/>
                  <w:szCs w:val="24"/>
                </w:rPr>
                <m:t>k</m:t>
              </m:r>
            </m:sub>
            <m:sup/>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m:t>
                  </m:r>
                </m:sub>
              </m:sSub>
              <m:sSub>
                <m:sSubPr>
                  <m:ctrlPr>
                    <w:rPr>
                      <w:rFonts w:ascii="Cambria Math" w:eastAsiaTheme="minorEastAsia" w:hAnsi="Times New Roman" w:cs="Times New Roman"/>
                      <w:i/>
                      <w:sz w:val="24"/>
                      <w:szCs w:val="24"/>
                    </w:rPr>
                  </m:ctrlPr>
                </m:sSubPr>
                <m:e>
                  <m:r>
                    <w:rPr>
                      <w:rFonts w:ascii="Times New Roman" w:eastAsiaTheme="minorEastAsia" w:hAnsi="Cambria Math" w:cs="Times New Roman"/>
                      <w:sz w:val="24"/>
                      <w:szCs w:val="24"/>
                    </w:rPr>
                    <m:t>h</m:t>
                  </m:r>
                </m:e>
                <m:sub>
                  <m:r>
                    <w:rPr>
                      <w:rFonts w:ascii="Cambria Math" w:eastAsiaTheme="minorEastAsia" w:hAnsi="Cambria Math" w:cs="Times New Roman"/>
                      <w:sz w:val="24"/>
                      <w:szCs w:val="24"/>
                    </w:rPr>
                    <m:t>a</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n</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num>
                <m:den>
                  <m:r>
                    <w:rPr>
                      <w:rFonts w:ascii="Cambria Math" w:eastAsiaTheme="minorEastAsia" w:hAnsi="Times New Roman" w:cs="Times New Roman"/>
                      <w:sz w:val="24"/>
                      <w:szCs w:val="24"/>
                    </w:rPr>
                    <m:t>2</m:t>
                  </m:r>
                </m:den>
              </m:f>
              <m:r>
                <w:rPr>
                  <w:rFonts w:ascii="Times New Roman" w:eastAsiaTheme="minorEastAsia" w:hAnsi="Times New Roman" w:cs="Times New Roman"/>
                  <w:sz w:val="24"/>
                  <w:szCs w:val="24"/>
                </w:rPr>
                <m:t>-</m:t>
              </m:r>
              <m:r>
                <w:rPr>
                  <w:rFonts w:ascii="Cambria Math" w:eastAsiaTheme="minorEastAsia" w:hAnsi="Cambria Math" w:cs="Times New Roman"/>
                  <w:sz w:val="24"/>
                  <w:szCs w:val="24"/>
                </w:rPr>
                <m:t>k</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r>
                <w:rPr>
                  <w:rFonts w:ascii="Cambria Math" w:eastAsiaTheme="minorEastAsia" w:hAnsi="Times New Roman" w:cs="Times New Roman"/>
                  <w:sz w:val="24"/>
                  <w:szCs w:val="24"/>
                </w:rPr>
                <m:t>) )</m:t>
              </m:r>
            </m:e>
          </m:nary>
          <m:r>
            <w:rPr>
              <w:rFonts w:ascii="Cambria Math" w:eastAsiaTheme="minorEastAsia" w:hAnsi="Times New Roman" w:cs="Times New Roman"/>
              <w:sz w:val="24"/>
              <w:szCs w:val="24"/>
            </w:rPr>
            <m:t>+</m:t>
          </m:r>
          <m:r>
            <w:rPr>
              <w:rFonts w:ascii="Cambria Math" w:eastAsiaTheme="minorEastAsia" w:hAnsi="Cambria Math" w:cs="Times New Roman"/>
              <w:sz w:val="24"/>
              <w:szCs w:val="24"/>
            </w:rPr>
            <m:t>w</m:t>
          </m:r>
          <m:r>
            <w:rPr>
              <w:rFonts w:ascii="Cambria Math" w:eastAsiaTheme="minorEastAsia" w:hAnsi="Times New Roman" w:cs="Times New Roman"/>
              <w:sz w:val="24"/>
              <w:szCs w:val="24"/>
            </w:rPr>
            <m:t>(</m:t>
          </m:r>
          <m:r>
            <w:rPr>
              <w:rFonts w:ascii="Cambria Math" w:eastAsiaTheme="minorEastAsia" w:hAnsi="Cambria Math" w:cs="Times New Roman"/>
              <w:sz w:val="24"/>
              <w:szCs w:val="24"/>
            </w:rPr>
            <m:t>n</m:t>
          </m:r>
          <m:r>
            <w:rPr>
              <w:rFonts w:ascii="Cambria Math" w:eastAsiaTheme="minorEastAsia" w:hAnsi="Times New Roman" w:cs="Times New Roman"/>
              <w:sz w:val="24"/>
              <w:szCs w:val="24"/>
            </w:rPr>
            <m:t>)</m:t>
          </m:r>
        </m:oMath>
      </m:oMathPara>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Avec : q=2</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 xml:space="preserv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m:t>
            </m:r>
          </m:sub>
        </m:sSub>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n</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num>
          <m:den>
            <m:r>
              <w:rPr>
                <w:rFonts w:ascii="Cambria Math" w:eastAsiaTheme="minorEastAsia" w:hAnsi="Times New Roman" w:cs="Times New Roman"/>
                <w:sz w:val="24"/>
                <w:szCs w:val="24"/>
              </w:rPr>
              <m:t>2</m:t>
            </m:r>
          </m:den>
        </m:f>
        <m:r>
          <w:rPr>
            <w:rFonts w:ascii="Cambria Math" w:eastAsiaTheme="minorEastAsia" w:hAnsi="Times New Roman" w:cs="Times New Roman"/>
            <w:sz w:val="24"/>
            <w:szCs w:val="24"/>
          </w:rPr>
          <m:t>)</m:t>
        </m:r>
      </m:oMath>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w</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a</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n</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num>
          <m:den>
            <m:r>
              <w:rPr>
                <w:rFonts w:ascii="Cambria Math" w:eastAsiaTheme="minorEastAsia" w:hAnsi="Times New Roman" w:cs="Times New Roman"/>
                <w:sz w:val="24"/>
                <w:szCs w:val="24"/>
              </w:rPr>
              <m:t>2</m:t>
            </m:r>
          </m:den>
        </m:f>
        <m:r>
          <w:rPr>
            <w:rFonts w:ascii="Cambria Math" w:eastAsiaTheme="minorEastAsia" w:hAnsi="Times New Roman" w:cs="Times New Roman"/>
            <w:sz w:val="24"/>
            <w:szCs w:val="24"/>
          </w:rPr>
          <m:t>)</m:t>
        </m:r>
      </m:oMath>
    </w:p>
    <w:p w:rsidR="00FC03EE" w:rsidRPr="00056BD6" w:rsidRDefault="00FC03EE" w:rsidP="00B41CCA">
      <w:pPr>
        <w:spacing w:line="360" w:lineRule="auto"/>
        <w:jc w:val="both"/>
        <w:rPr>
          <w:rFonts w:ascii="Times New Roman" w:eastAsiaTheme="minorEastAsia" w:hAnsi="Times New Roman" w:cs="Times New Roman"/>
          <w:b/>
          <w:sz w:val="24"/>
          <w:szCs w:val="24"/>
        </w:rPr>
      </w:pPr>
      <w:r w:rsidRPr="00056BD6">
        <w:rPr>
          <w:rFonts w:ascii="Times New Roman" w:eastAsiaTheme="minorEastAsia" w:hAnsi="Times New Roman" w:cs="Times New Roman"/>
          <w:b/>
          <w:sz w:val="24"/>
          <w:szCs w:val="24"/>
        </w:rPr>
        <w:t>Passage d’un modèle non invariant à un filtrage linéairement invariant grâce au sur</w:t>
      </w:r>
      <w:r w:rsidR="0062444E">
        <w:rPr>
          <w:rFonts w:ascii="Times New Roman" w:eastAsiaTheme="minorEastAsia" w:hAnsi="Times New Roman" w:cs="Times New Roman"/>
          <w:b/>
          <w:sz w:val="24"/>
          <w:szCs w:val="24"/>
        </w:rPr>
        <w:t>-</w:t>
      </w:r>
      <w:r w:rsidRPr="00056BD6">
        <w:rPr>
          <w:rFonts w:ascii="Times New Roman" w:eastAsiaTheme="minorEastAsia" w:hAnsi="Times New Roman" w:cs="Times New Roman"/>
          <w:b/>
          <w:sz w:val="24"/>
          <w:szCs w:val="24"/>
        </w:rPr>
        <w:t xml:space="preserve">échantillonnage </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hAnsi="Times New Roman" w:cs="Times New Roman"/>
          <w:sz w:val="24"/>
          <w:szCs w:val="24"/>
        </w:rPr>
        <w:t xml:space="preserve">On considère la suite de symboles </w:t>
      </w:r>
      <m:oMath>
        <m:d>
          <m:dPr>
            <m:begChr m:val="{"/>
            <m:endChr m:val="}"/>
            <m:ctrlPr>
              <w:rPr>
                <w:rFonts w:ascii="Cambria Math" w:hAnsi="Times New Roman" w:cs="Times New Roman"/>
                <w:i/>
                <w:sz w:val="24"/>
                <w:szCs w:val="24"/>
              </w:rPr>
            </m:ctrlPr>
          </m:dPr>
          <m:e>
            <m:sSub>
              <m:sSubPr>
                <m:ctrlPr>
                  <w:rPr>
                    <w:rFonts w:ascii="Cambria Math" w:hAnsi="Times New Roman"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n</m:t>
                </m:r>
              </m:sub>
            </m:sSub>
          </m:e>
        </m:d>
        <m:r>
          <w:rPr>
            <w:rFonts w:ascii="Cambria Math" w:hAnsi="Cambria Math" w:cs="Times New Roman"/>
            <w:sz w:val="24"/>
            <w:szCs w:val="24"/>
          </w:rPr>
          <m:t>n</m:t>
        </m:r>
        <m:r>
          <m:rPr>
            <m:scr m:val="double-struck"/>
          </m:rPr>
          <w:rPr>
            <w:rFonts w:ascii="Cambria Math" w:hAnsi="Cambria Math" w:cs="Times New Roman"/>
            <w:sz w:val="24"/>
            <w:szCs w:val="24"/>
          </w:rPr>
          <m:t>∈Z</m:t>
        </m:r>
      </m:oMath>
      <w:r w:rsidRPr="00056BD6">
        <w:rPr>
          <w:rFonts w:ascii="Times New Roman" w:eastAsiaTheme="minorEastAsia" w:hAnsi="Times New Roman" w:cs="Times New Roman"/>
          <w:sz w:val="24"/>
          <w:szCs w:val="24"/>
        </w:rPr>
        <w:t xml:space="preserve"> définie par       </w:t>
      </w:r>
      <m:oMath>
        <m:d>
          <m:dPr>
            <m:begChr m:val="{"/>
            <m:endChr m:val=""/>
            <m:ctrlPr>
              <w:rPr>
                <w:rFonts w:ascii="Cambria Math" w:eastAsiaTheme="minorEastAsia" w:hAnsi="Times New Roman" w:cs="Times New Roman"/>
                <w:i/>
                <w:sz w:val="24"/>
                <w:szCs w:val="24"/>
              </w:rPr>
            </m:ctrlPr>
          </m:dPr>
          <m:e>
            <m:eqArr>
              <m:eqArrPr>
                <m:ctrlPr>
                  <w:rPr>
                    <w:rFonts w:ascii="Cambria Math" w:eastAsiaTheme="minorEastAsia" w:hAnsi="Times New Roman" w:cs="Times New Roman"/>
                    <w:i/>
                    <w:sz w:val="24"/>
                    <w:szCs w:val="24"/>
                  </w:rPr>
                </m:ctrlPr>
              </m:eqArr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Times New Roman" w:cs="Times New Roman"/>
                        <w:sz w:val="24"/>
                        <w:szCs w:val="24"/>
                      </w:rPr>
                      <m:t>2</m:t>
                    </m:r>
                    <m:r>
                      <w:rPr>
                        <w:rFonts w:ascii="Cambria Math" w:eastAsiaTheme="minorEastAsia" w:hAnsi="Cambria Math" w:cs="Times New Roman"/>
                        <w:sz w:val="24"/>
                        <w:szCs w:val="24"/>
                      </w:rPr>
                      <m:t>n</m:t>
                    </m:r>
                  </m:sub>
                </m:sSub>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n</m:t>
                    </m:r>
                  </m:sub>
                </m:sSub>
              </m:e>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Times New Roman" w:cs="Times New Roman"/>
                        <w:sz w:val="24"/>
                        <w:szCs w:val="24"/>
                      </w:rPr>
                      <m:t>2</m:t>
                    </m:r>
                    <m:r>
                      <w:rPr>
                        <w:rFonts w:ascii="Cambria Math" w:eastAsiaTheme="minorEastAsia" w:hAnsi="Cambria Math" w:cs="Times New Roman"/>
                        <w:sz w:val="24"/>
                        <w:szCs w:val="24"/>
                      </w:rPr>
                      <m:t>n</m:t>
                    </m:r>
                    <m:r>
                      <w:rPr>
                        <w:rFonts w:ascii="Cambria Math" w:eastAsiaTheme="minorEastAsia" w:hAnsi="Times New Roman" w:cs="Times New Roman"/>
                        <w:sz w:val="24"/>
                        <w:szCs w:val="24"/>
                      </w:rPr>
                      <m:t>+1</m:t>
                    </m:r>
                  </m:sub>
                </m:sSub>
                <m:r>
                  <w:rPr>
                    <w:rFonts w:ascii="Cambria Math" w:eastAsiaTheme="minorEastAsia" w:hAnsi="Times New Roman" w:cs="Times New Roman"/>
                    <w:sz w:val="24"/>
                    <w:szCs w:val="24"/>
                  </w:rPr>
                  <m:t>=0</m:t>
                </m:r>
              </m:e>
            </m:eqArr>
          </m:e>
        </m:d>
      </m:oMath>
    </w:p>
    <w:p w:rsidR="00FC03EE" w:rsidRPr="00056BD6" w:rsidRDefault="00827962"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Cette suite est clairement </w:t>
      </w:r>
      <w:r w:rsidR="00FC03EE" w:rsidRPr="00056BD6">
        <w:rPr>
          <w:rFonts w:ascii="Times New Roman" w:eastAsiaTheme="minorEastAsia" w:hAnsi="Times New Roman" w:cs="Times New Roman"/>
          <w:sz w:val="24"/>
          <w:szCs w:val="24"/>
        </w:rPr>
        <w:t>périodiquement corrélée de fréquenc</w:t>
      </w:r>
      <w:r w:rsidR="000718FA">
        <w:rPr>
          <w:rFonts w:ascii="Times New Roman" w:eastAsiaTheme="minorEastAsia" w:hAnsi="Times New Roman" w:cs="Times New Roman"/>
          <w:sz w:val="24"/>
          <w:szCs w:val="24"/>
        </w:rPr>
        <w:t>es cycliques 0 et ½ et de cyclo</w:t>
      </w:r>
      <w:r w:rsidR="00FC03EE" w:rsidRPr="00056BD6">
        <w:rPr>
          <w:rFonts w:ascii="Times New Roman" w:eastAsiaTheme="minorEastAsia" w:hAnsi="Times New Roman" w:cs="Times New Roman"/>
          <w:sz w:val="24"/>
          <w:szCs w:val="24"/>
        </w:rPr>
        <w:t>spectres constants égaux à ½.</w:t>
      </w:r>
    </w:p>
    <w:p w:rsidR="00FC03EE" w:rsidRPr="00056BD6" w:rsidRDefault="00A915C2" w:rsidP="00B41CCA">
      <w:pPr>
        <w:spacing w:line="360" w:lineRule="auto"/>
        <w:jc w:val="both"/>
        <w:rPr>
          <w:rFonts w:ascii="Times New Roman" w:eastAsiaTheme="minorEastAsia" w:hAnsi="Times New Roman" w:cs="Times New Roman"/>
          <w:sz w:val="24"/>
          <w:szCs w:val="24"/>
        </w:rPr>
      </w:pPr>
      <m:oMath>
        <m:sSub>
          <m:sSubPr>
            <m:ctrlPr>
              <w:rPr>
                <w:rFonts w:ascii="Cambria Math" w:hAnsi="Times New Roman"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n</m:t>
            </m:r>
          </m:sub>
        </m:sSub>
      </m:oMath>
      <w:r w:rsidR="00FC03EE" w:rsidRPr="00056BD6">
        <w:rPr>
          <w:rFonts w:ascii="Times New Roman" w:eastAsiaTheme="minorEastAsia" w:hAnsi="Times New Roman" w:cs="Times New Roman"/>
          <w:sz w:val="24"/>
          <w:szCs w:val="24"/>
        </w:rPr>
        <w:t xml:space="preserve"> est appelée suite de pseudo-symboles</w:t>
      </w:r>
    </w:p>
    <w:p w:rsidR="00FC03EE" w:rsidRPr="00056BD6" w:rsidRDefault="00FC03EE" w:rsidP="00B41CCA">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y</m:t>
        </m:r>
        <m:d>
          <m:dPr>
            <m:ctrlPr>
              <w:rPr>
                <w:rFonts w:ascii="Cambria Math" w:hAnsi="Times New Roman" w:cs="Times New Roman"/>
                <w:i/>
                <w:sz w:val="24"/>
                <w:szCs w:val="24"/>
              </w:rPr>
            </m:ctrlPr>
          </m:dPr>
          <m:e>
            <m:r>
              <w:rPr>
                <w:rFonts w:ascii="Cambria Math" w:hAnsi="Cambria Math" w:cs="Times New Roman"/>
                <w:sz w:val="24"/>
                <w:szCs w:val="24"/>
              </w:rPr>
              <m:t>n</m:t>
            </m:r>
          </m:e>
        </m:d>
        <m:r>
          <w:rPr>
            <w:rFonts w:ascii="Cambria Math" w:hAnsi="Times New Roman" w:cs="Times New Roman"/>
            <w:sz w:val="24"/>
            <w:szCs w:val="24"/>
          </w:rPr>
          <m:t>=</m:t>
        </m:r>
        <m:d>
          <m:dPr>
            <m:begChr m:val="["/>
            <m:endChr m:val="]"/>
            <m:ctrlPr>
              <w:rPr>
                <w:rFonts w:ascii="Cambria Math" w:hAnsi="Times New Roman" w:cs="Times New Roman"/>
                <w:i/>
                <w:sz w:val="24"/>
                <w:szCs w:val="24"/>
              </w:rPr>
            </m:ctrlPr>
          </m:dPr>
          <m:e>
            <m:r>
              <w:rPr>
                <w:rFonts w:ascii="Times New Roman" w:hAnsi="Cambria Math" w:cs="Times New Roman"/>
                <w:sz w:val="24"/>
                <w:szCs w:val="24"/>
              </w:rPr>
              <m:t>h</m:t>
            </m:r>
            <m:r>
              <w:rPr>
                <w:rFonts w:ascii="Cambria Math" w:hAnsi="Times New Roman" w:cs="Times New Roman"/>
                <w:sz w:val="24"/>
                <w:szCs w:val="24"/>
              </w:rPr>
              <m:t>(</m:t>
            </m:r>
            <m:r>
              <w:rPr>
                <w:rFonts w:ascii="Cambria Math" w:hAnsi="Cambria Math" w:cs="Times New Roman"/>
                <w:sz w:val="24"/>
                <w:szCs w:val="24"/>
              </w:rPr>
              <m:t>τ</m:t>
            </m:r>
            <m:r>
              <w:rPr>
                <w:rFonts w:ascii="Cambria Math" w:hAnsi="Times New Roman" w:cs="Times New Roman"/>
                <w:sz w:val="24"/>
                <w:szCs w:val="24"/>
              </w:rPr>
              <m:t>)</m:t>
            </m:r>
          </m:e>
        </m:d>
        <m:sSub>
          <m:sSubPr>
            <m:ctrlPr>
              <w:rPr>
                <w:rFonts w:ascii="Cambria Math" w:hAnsi="Times New Roman"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n</m:t>
            </m:r>
          </m:sub>
        </m:sSub>
        <m:r>
          <w:rPr>
            <w:rFonts w:ascii="Cambria Math" w:hAnsi="Times New Roman" w:cs="Times New Roman"/>
            <w:sz w:val="24"/>
            <w:szCs w:val="24"/>
          </w:rPr>
          <m:t>+</m:t>
        </m:r>
        <m:r>
          <w:rPr>
            <w:rFonts w:ascii="Cambria Math" w:hAnsi="Cambria Math" w:cs="Times New Roman"/>
            <w:sz w:val="24"/>
            <w:szCs w:val="24"/>
          </w:rPr>
          <m:t>w</m:t>
        </m:r>
        <m:r>
          <w:rPr>
            <w:rFonts w:ascii="Cambria Math" w:hAnsi="Times New Roman" w:cs="Times New Roman"/>
            <w:sz w:val="24"/>
            <w:szCs w:val="24"/>
          </w:rPr>
          <m:t>(</m:t>
        </m:r>
        <m:r>
          <w:rPr>
            <w:rFonts w:ascii="Cambria Math" w:hAnsi="Cambria Math" w:cs="Times New Roman"/>
            <w:sz w:val="24"/>
            <w:szCs w:val="24"/>
          </w:rPr>
          <m:t>n</m:t>
        </m:r>
        <m:r>
          <w:rPr>
            <w:rFonts w:ascii="Cambria Math" w:hAnsi="Times New Roman" w:cs="Times New Roman"/>
            <w:sz w:val="24"/>
            <w:szCs w:val="24"/>
          </w:rPr>
          <m:t>)</m:t>
        </m:r>
      </m:oMath>
      <w:r w:rsidRPr="00056BD6">
        <w:rPr>
          <w:rFonts w:ascii="Times New Roman" w:eastAsiaTheme="minorEastAsia" w:hAnsi="Times New Roman" w:cs="Times New Roman"/>
          <w:sz w:val="24"/>
          <w:szCs w:val="24"/>
        </w:rPr>
        <w:t xml:space="preserve"> </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 xml:space="preserve">Avec </w:t>
      </w:r>
      <m:oMath>
        <m:r>
          <w:rPr>
            <w:rFonts w:ascii="Times New Roman" w:eastAsiaTheme="minorEastAsia" w:hAnsi="Cambria Math" w:cs="Times New Roman"/>
            <w:sz w:val="24"/>
            <w:szCs w:val="24"/>
          </w:rPr>
          <m:t>h</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τ</m:t>
            </m:r>
          </m:e>
        </m:d>
        <m:r>
          <w:rPr>
            <w:rFonts w:ascii="Cambria Math" w:eastAsiaTheme="minorEastAsia" w:hAnsi="Times New Roman" w:cs="Times New Roman"/>
            <w:sz w:val="24"/>
            <w:szCs w:val="24"/>
          </w:rPr>
          <m:t>=</m:t>
        </m:r>
        <m:nary>
          <m:naryPr>
            <m:chr m:val="∑"/>
            <m:limLoc m:val="undOvr"/>
            <m:ctrlPr>
              <w:rPr>
                <w:rFonts w:ascii="Cambria Math" w:eastAsiaTheme="minorEastAsia" w:hAnsi="Times New Roman" w:cs="Times New Roman"/>
                <w:i/>
                <w:sz w:val="24"/>
                <w:szCs w:val="24"/>
              </w:rPr>
            </m:ctrlPr>
          </m:naryPr>
          <m:sub>
            <m:r>
              <w:rPr>
                <w:rFonts w:ascii="Cambria Math" w:eastAsiaTheme="minorEastAsia" w:hAnsi="Cambria Math" w:cs="Times New Roman"/>
                <w:sz w:val="24"/>
                <w:szCs w:val="24"/>
              </w:rPr>
              <m:t>k</m:t>
            </m:r>
            <m:r>
              <w:rPr>
                <w:rFonts w:ascii="Cambria Math" w:eastAsiaTheme="minorEastAsia" w:hAnsi="Times New Roman" w:cs="Times New Roman"/>
                <w:sz w:val="24"/>
                <w:szCs w:val="24"/>
              </w:rPr>
              <m:t>=0</m:t>
            </m:r>
          </m:sub>
          <m:sup>
            <m:r>
              <w:rPr>
                <w:rFonts w:ascii="Cambria Math" w:eastAsiaTheme="minorEastAsia" w:hAnsi="Cambria Math" w:cs="Times New Roman"/>
                <w:sz w:val="24"/>
                <w:szCs w:val="24"/>
              </w:rPr>
              <m:t>M</m:t>
            </m:r>
          </m:sup>
          <m:e>
            <m:sSub>
              <m:sSubPr>
                <m:ctrlPr>
                  <w:rPr>
                    <w:rFonts w:ascii="Cambria Math" w:eastAsiaTheme="minorEastAsia" w:hAnsi="Times New Roman" w:cs="Times New Roman"/>
                    <w:i/>
                    <w:sz w:val="24"/>
                    <w:szCs w:val="24"/>
                  </w:rPr>
                </m:ctrlPr>
              </m:sSubPr>
              <m:e>
                <m:r>
                  <w:rPr>
                    <w:rFonts w:ascii="Times New Roman" w:eastAsiaTheme="minorEastAsia" w:hAnsi="Cambria Math" w:cs="Times New Roman"/>
                    <w:sz w:val="24"/>
                    <w:szCs w:val="24"/>
                  </w:rPr>
                  <m:t>h</m:t>
                </m:r>
              </m:e>
              <m:sub>
                <m:r>
                  <w:rPr>
                    <w:rFonts w:ascii="Cambria Math" w:eastAsiaTheme="minorEastAsia" w:hAnsi="Cambria Math" w:cs="Times New Roman"/>
                    <w:sz w:val="24"/>
                    <w:szCs w:val="24"/>
                  </w:rPr>
                  <m:t>k</m:t>
                </m:r>
              </m:sub>
            </m:sSub>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z</m:t>
                </m:r>
              </m:e>
              <m:sup>
                <m:r>
                  <w:rPr>
                    <w:rFonts w:ascii="Times New Roman" w:eastAsiaTheme="minorEastAsia" w:hAnsi="Times New Roman" w:cs="Times New Roman"/>
                    <w:sz w:val="24"/>
                    <w:szCs w:val="24"/>
                  </w:rPr>
                  <m:t>-</m:t>
                </m:r>
                <m:r>
                  <w:rPr>
                    <w:rFonts w:ascii="Cambria Math" w:eastAsiaTheme="minorEastAsia" w:hAnsi="Cambria Math" w:cs="Times New Roman"/>
                    <w:sz w:val="24"/>
                    <w:szCs w:val="24"/>
                  </w:rPr>
                  <m:t>k</m:t>
                </m:r>
              </m:sup>
            </m:sSup>
          </m:e>
        </m:nary>
      </m:oMath>
      <w:r w:rsidRPr="00056BD6">
        <w:rPr>
          <w:rFonts w:ascii="Times New Roman" w:eastAsiaTheme="minorEastAsia" w:hAnsi="Times New Roman" w:cs="Times New Roman"/>
          <w:sz w:val="24"/>
          <w:szCs w:val="24"/>
        </w:rPr>
        <w:t xml:space="preserve"> ou   </w:t>
      </w:r>
      <m:oMath>
        <m:sSub>
          <m:sSubPr>
            <m:ctrlPr>
              <w:rPr>
                <w:rFonts w:ascii="Cambria Math" w:eastAsiaTheme="minorEastAsia" w:hAnsi="Times New Roman" w:cs="Times New Roman"/>
                <w:i/>
                <w:sz w:val="24"/>
                <w:szCs w:val="24"/>
              </w:rPr>
            </m:ctrlPr>
          </m:sSubPr>
          <m:e>
            <m:r>
              <w:rPr>
                <w:rFonts w:ascii="Times New Roman" w:eastAsiaTheme="minorEastAsia" w:hAnsi="Cambria Math" w:cs="Times New Roman"/>
                <w:sz w:val="24"/>
                <w:szCs w:val="24"/>
              </w:rPr>
              <m:t>h</m:t>
            </m:r>
          </m:e>
          <m:sub>
            <m:r>
              <w:rPr>
                <w:rFonts w:ascii="Cambria Math" w:eastAsiaTheme="minorEastAsia" w:hAnsi="Cambria Math" w:cs="Times New Roman"/>
                <w:sz w:val="24"/>
                <w:szCs w:val="24"/>
              </w:rPr>
              <m:t>k</m:t>
            </m:r>
          </m:sub>
        </m:sSub>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Times New Roman" w:eastAsiaTheme="minorEastAsia" w:hAnsi="Cambria Math" w:cs="Times New Roman"/>
                <w:sz w:val="24"/>
                <w:szCs w:val="24"/>
              </w:rPr>
              <m:t>h</m:t>
            </m:r>
          </m:e>
          <m:sub>
            <m:r>
              <w:rPr>
                <w:rFonts w:ascii="Cambria Math" w:eastAsiaTheme="minorEastAsia" w:hAnsi="Cambria Math" w:cs="Times New Roman"/>
                <w:sz w:val="24"/>
                <w:szCs w:val="24"/>
              </w:rPr>
              <m:t>a</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k</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s</m:t>
                </m:r>
              </m:sub>
            </m:sSub>
          </m:num>
          <m:den>
            <m:r>
              <w:rPr>
                <w:rFonts w:ascii="Cambria Math" w:eastAsiaTheme="minorEastAsia" w:hAnsi="Times New Roman" w:cs="Times New Roman"/>
                <w:sz w:val="24"/>
                <w:szCs w:val="24"/>
              </w:rPr>
              <m:t>2</m:t>
            </m:r>
          </m:den>
        </m:f>
        <m:r>
          <w:rPr>
            <w:rFonts w:ascii="Cambria Math" w:eastAsiaTheme="minorEastAsia" w:hAnsi="Times New Roman" w:cs="Times New Roman"/>
            <w:sz w:val="24"/>
            <w:szCs w:val="24"/>
          </w:rPr>
          <m:t>)</m:t>
        </m:r>
      </m:oMath>
    </w:p>
    <w:p w:rsidR="00FC03EE" w:rsidRDefault="00FC03EE" w:rsidP="00BF784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 xml:space="preserve">Et </w:t>
      </w:r>
      <m:oMath>
        <m:r>
          <w:rPr>
            <w:rFonts w:ascii="Cambria Math" w:eastAsiaTheme="minorEastAsia" w:hAnsi="Cambria Math" w:cs="Times New Roman"/>
            <w:sz w:val="24"/>
            <w:szCs w:val="24"/>
          </w:rPr>
          <m:t>M</m:t>
        </m:r>
        <m:r>
          <w:rPr>
            <w:rFonts w:ascii="Cambria Math" w:eastAsiaTheme="minorEastAsia" w:hAnsi="Times New Roman" w:cs="Times New Roman"/>
            <w:sz w:val="24"/>
            <w:szCs w:val="24"/>
          </w:rPr>
          <m:t>=2</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a</m:t>
            </m:r>
          </m:sub>
        </m:sSub>
        <m:r>
          <w:rPr>
            <w:rFonts w:ascii="Cambria Math" w:eastAsiaTheme="minorEastAsia" w:hAnsi="Times New Roman" w:cs="Times New Roman"/>
            <w:sz w:val="24"/>
            <w:szCs w:val="24"/>
          </w:rPr>
          <m:t>+1</m:t>
        </m:r>
      </m:oMath>
      <w:r w:rsidRPr="00056BD6">
        <w:rPr>
          <w:rFonts w:ascii="Times New Roman" w:eastAsiaTheme="minorEastAsia" w:hAnsi="Times New Roman" w:cs="Times New Roman"/>
          <w:sz w:val="24"/>
          <w:szCs w:val="24"/>
        </w:rPr>
        <w:t xml:space="preserve">   </w:t>
      </w:r>
      <w:r w:rsidR="00BF784A">
        <w:rPr>
          <w:rFonts w:ascii="Times New Roman" w:eastAsiaTheme="minorEastAsia" w:hAnsi="Times New Roman" w:cs="Times New Roman"/>
          <w:sz w:val="24"/>
          <w:szCs w:val="24"/>
        </w:rPr>
        <w:t xml:space="preserve">est </w:t>
      </w:r>
      <w:r w:rsidRPr="00056BD6">
        <w:rPr>
          <w:rFonts w:ascii="Times New Roman" w:eastAsiaTheme="minorEastAsia" w:hAnsi="Times New Roman" w:cs="Times New Roman"/>
          <w:sz w:val="24"/>
          <w:szCs w:val="24"/>
        </w:rPr>
        <w:t xml:space="preserve">le degré du filtre scalaire </w:t>
      </w:r>
      <m:oMath>
        <m:r>
          <w:rPr>
            <w:rFonts w:ascii="Times New Roman" w:eastAsiaTheme="minorEastAsia" w:hAnsi="Cambria Math" w:cs="Times New Roman"/>
            <w:sz w:val="24"/>
            <w:szCs w:val="24"/>
          </w:rPr>
          <m:t>h</m:t>
        </m:r>
        <m:r>
          <w:rPr>
            <w:rFonts w:ascii="Cambria Math" w:eastAsiaTheme="minorEastAsia" w:hAnsi="Times New Roman" w:cs="Times New Roman"/>
            <w:sz w:val="24"/>
            <w:szCs w:val="24"/>
          </w:rPr>
          <m:t>(</m:t>
        </m:r>
        <m:r>
          <w:rPr>
            <w:rFonts w:ascii="Cambria Math" w:eastAsiaTheme="minorEastAsia" w:hAnsi="Cambria Math" w:cs="Times New Roman"/>
            <w:sz w:val="24"/>
            <w:szCs w:val="24"/>
          </w:rPr>
          <m:t>τ</m:t>
        </m:r>
        <m:r>
          <w:rPr>
            <w:rFonts w:ascii="Cambria Math" w:eastAsiaTheme="minorEastAsia" w:hAnsi="Times New Roman" w:cs="Times New Roman"/>
            <w:sz w:val="24"/>
            <w:szCs w:val="24"/>
          </w:rPr>
          <m:t>)</m:t>
        </m:r>
      </m:oMath>
      <w:r w:rsidR="00A915C2">
        <w:rPr>
          <w:rFonts w:ascii="Times New Roman" w:eastAsiaTheme="minorEastAsia" w:hAnsi="Times New Roman" w:cs="Times New Roman"/>
          <w:noProof/>
          <w:sz w:val="24"/>
          <w:szCs w:val="24"/>
          <w:lang w:eastAsia="fr-FR"/>
        </w:rPr>
        <w:pict>
          <v:shape id="_x0000_s1693" type="#_x0000_t202" style="position:absolute;left:0;text-align:left;margin-left:349.15pt;margin-top:11.9pt;width:32.55pt;height:13.7pt;z-index:251939328;mso-position-horizontal-relative:text;mso-position-vertical-relative:text" stroked="f">
            <v:textbox>
              <w:txbxContent>
                <w:p w:rsidR="00497A92" w:rsidRDefault="00497A92" w:rsidP="00FC03EE"/>
              </w:txbxContent>
            </v:textbox>
          </v:shape>
        </w:pict>
      </w:r>
    </w:p>
    <w:p w:rsidR="00FC03EE" w:rsidRDefault="00827962"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Les cyclo</w:t>
      </w:r>
      <w:r w:rsidR="00FC03EE" w:rsidRPr="00056BD6">
        <w:rPr>
          <w:rFonts w:ascii="Times New Roman" w:eastAsiaTheme="minorEastAsia" w:hAnsi="Times New Roman" w:cs="Times New Roman"/>
          <w:sz w:val="24"/>
          <w:szCs w:val="24"/>
        </w:rPr>
        <w:t>spectres de fréquence cycliques 0 respectivement 1/2  ont pour expression</w:t>
      </w:r>
      <w:r w:rsidR="00FC03EE">
        <w:rPr>
          <w:rFonts w:ascii="Times New Roman" w:eastAsiaTheme="minorEastAsia" w:hAnsi="Times New Roman" w:cs="Times New Roman"/>
          <w:sz w:val="24"/>
          <w:szCs w:val="24"/>
        </w:rPr>
        <w:t> :</w:t>
      </w:r>
    </w:p>
    <w:p w:rsidR="00FC03EE" w:rsidRPr="00056BD6" w:rsidRDefault="00A915C2" w:rsidP="00BF784A">
      <w:pPr>
        <w:spacing w:line="360" w:lineRule="auto"/>
        <w:jc w:val="both"/>
        <w:rPr>
          <w:rFonts w:ascii="Times New Roman" w:eastAsiaTheme="minorEastAsia" w:hAnsi="Times New Roman"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y</m:t>
            </m:r>
          </m:sub>
          <m:sup>
            <m:r>
              <w:rPr>
                <w:rFonts w:ascii="Cambria Math" w:eastAsiaTheme="minorEastAsia" w:hAnsi="Cambria Math" w:cs="Times New Roman"/>
                <w:sz w:val="24"/>
                <w:szCs w:val="24"/>
              </w:rPr>
              <m:t>(0)</m:t>
            </m:r>
          </m:sup>
        </m:sSubSup>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j2πf</m:t>
                </m:r>
              </m:sup>
            </m:sSup>
          </m:e>
        </m:d>
        <m:r>
          <w:rPr>
            <w:rFonts w:ascii="Cambria Math" w:eastAsiaTheme="minorEastAsia" w:hAnsi="Cambria Math" w:cs="Times New Roman"/>
            <w:sz w:val="24"/>
            <w:szCs w:val="24"/>
          </w:rPr>
          <m:t>=1/2</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h(</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j2πf</m:t>
                    </m:r>
                  </m:sup>
                </m:sSup>
                <m:r>
                  <w:rPr>
                    <w:rFonts w:ascii="Cambria Math" w:eastAsiaTheme="minorEastAsia" w:hAnsi="Cambria Math" w:cs="Times New Roman"/>
                    <w:sz w:val="24"/>
                    <w:szCs w:val="24"/>
                  </w:rPr>
                  <m:t>)</m:t>
                </m:r>
              </m:e>
            </m:d>
          </m:e>
          <m:sup>
            <m:r>
              <w:rPr>
                <w:rFonts w:ascii="Cambria Math" w:eastAsiaTheme="minorEastAsia" w:hAnsi="Cambria Math" w:cs="Times New Roman"/>
                <w:sz w:val="24"/>
                <w:szCs w:val="24"/>
              </w:rPr>
              <m:t>2</m:t>
            </m:r>
          </m:sup>
        </m:sSup>
      </m:oMath>
      <w:r w:rsidR="00FC03EE" w:rsidRPr="00056BD6">
        <w:rPr>
          <w:rFonts w:ascii="Times New Roman" w:eastAsiaTheme="minorEastAsia" w:hAnsi="Times New Roman" w:cs="Times New Roman"/>
          <w:sz w:val="24"/>
          <w:szCs w:val="24"/>
        </w:rPr>
        <w:t xml:space="preserve">  </w:t>
      </w:r>
      <w:r w:rsidR="00FC03EE">
        <w:rPr>
          <w:rFonts w:ascii="Times New Roman" w:eastAsiaTheme="minorEastAsia" w:hAnsi="Times New Roman" w:cs="Times New Roman"/>
          <w:sz w:val="24"/>
          <w:szCs w:val="24"/>
        </w:rPr>
        <w:t xml:space="preserve">Respectivement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y</m:t>
            </m:r>
          </m:sub>
          <m:sup>
            <m:r>
              <w:rPr>
                <w:rFonts w:ascii="Cambria Math" w:eastAsiaTheme="minorEastAsia" w:hAnsi="Cambria Math" w:cs="Times New Roman"/>
                <w:sz w:val="24"/>
                <w:szCs w:val="24"/>
              </w:rPr>
              <m:t>(1/2)</m:t>
            </m:r>
          </m:sup>
        </m:sSubSup>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j2πf</m:t>
                </m:r>
              </m:sup>
            </m:sSup>
          </m:e>
        </m:d>
        <m:r>
          <w:rPr>
            <w:rFonts w:ascii="Cambria Math" w:eastAsiaTheme="minorEastAsia" w:hAnsi="Cambria Math" w:cs="Times New Roman"/>
            <w:sz w:val="24"/>
            <w:szCs w:val="24"/>
          </w:rPr>
          <m:t>=1/2</m:t>
        </m:r>
        <m:r>
          <w:rPr>
            <w:rFonts w:ascii="Cambria Math" w:eastAsiaTheme="minorEastAsia" w:hAnsi="Cambria Math" w:cs="Times New Roman"/>
            <w:sz w:val="24"/>
            <w:szCs w:val="24"/>
          </w:rPr>
          <m:t>h</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j2πf</m:t>
                </m:r>
              </m:sup>
            </m:sSup>
          </m:e>
        </m:d>
        <m:r>
          <w:rPr>
            <w:rFonts w:ascii="Cambria Math" w:eastAsiaTheme="minorEastAsia" w:hAnsi="Cambria Math" w:cs="Times New Roman"/>
            <w:sz w:val="24"/>
            <w:szCs w:val="24"/>
          </w:rPr>
          <m:t>h</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j2πf</m:t>
                    </m:r>
                  </m:sup>
                </m:sSup>
              </m:e>
            </m:d>
          </m:e>
          <m:sup>
            <m:r>
              <w:rPr>
                <w:rFonts w:ascii="Cambria Math" w:eastAsiaTheme="minorEastAsia" w:hAnsi="Cambria Math" w:cs="Times New Roman"/>
                <w:sz w:val="24"/>
                <w:szCs w:val="24"/>
              </w:rPr>
              <m:t>*</m:t>
            </m:r>
          </m:sup>
        </m:sSup>
      </m:oMath>
      <w:r w:rsidR="00FC03EE" w:rsidRPr="00056BD6">
        <w:rPr>
          <w:rFonts w:ascii="Times New Roman" w:eastAsiaTheme="minorEastAsia" w:hAnsi="Times New Roman" w:cs="Times New Roman"/>
          <w:sz w:val="24"/>
          <w:szCs w:val="24"/>
        </w:rPr>
        <w:t xml:space="preserve">  </w:t>
      </w:r>
    </w:p>
    <w:p w:rsidR="00FC03EE" w:rsidRPr="00056BD6" w:rsidRDefault="00827962"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Ces cyclospectres</w:t>
      </w:r>
      <w:r w:rsidR="00FC03EE" w:rsidRPr="00056BD6">
        <w:rPr>
          <w:rFonts w:ascii="Times New Roman" w:eastAsiaTheme="minorEastAsia" w:hAnsi="Times New Roman" w:cs="Times New Roman"/>
          <w:sz w:val="24"/>
          <w:szCs w:val="24"/>
        </w:rPr>
        <w:t xml:space="preserve"> contiennent toute l’information statistique du second ordre de </w:t>
      </w:r>
      <m:oMath>
        <m:r>
          <w:rPr>
            <w:rFonts w:ascii="Cambria Math" w:eastAsiaTheme="minorEastAsia" w:hAnsi="Cambria Math" w:cs="Times New Roman"/>
            <w:sz w:val="24"/>
            <w:szCs w:val="24"/>
          </w:rPr>
          <m:t>y</m:t>
        </m:r>
        <m:r>
          <w:rPr>
            <w:rFonts w:ascii="Cambria Math" w:eastAsiaTheme="minorEastAsia" w:hAnsi="Times New Roman" w:cs="Times New Roman"/>
            <w:sz w:val="24"/>
            <w:szCs w:val="24"/>
          </w:rPr>
          <m:t>(</m:t>
        </m:r>
        <m:r>
          <w:rPr>
            <w:rFonts w:ascii="Cambria Math" w:eastAsiaTheme="minorEastAsia" w:hAnsi="Cambria Math" w:cs="Times New Roman"/>
            <w:sz w:val="24"/>
            <w:szCs w:val="24"/>
          </w:rPr>
          <m:t>n</m:t>
        </m:r>
        <m:r>
          <w:rPr>
            <w:rFonts w:ascii="Cambria Math" w:eastAsiaTheme="minorEastAsia" w:hAnsi="Times New Roman" w:cs="Times New Roman"/>
            <w:sz w:val="24"/>
            <w:szCs w:val="24"/>
          </w:rPr>
          <m:t>)</m:t>
        </m:r>
      </m:oMath>
      <w:r w:rsidR="00FC03EE" w:rsidRPr="00056BD6">
        <w:rPr>
          <w:rFonts w:ascii="Times New Roman" w:eastAsiaTheme="minorEastAsia" w:hAnsi="Times New Roman" w:cs="Times New Roman"/>
          <w:sz w:val="24"/>
          <w:szCs w:val="24"/>
        </w:rPr>
        <w:t>.</w:t>
      </w:r>
    </w:p>
    <w:p w:rsidR="00FC03EE" w:rsidRPr="00056BD6" w:rsidRDefault="00827962"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Ainsi le système sur</w:t>
      </w:r>
      <w:r w:rsidR="001D5F6E">
        <w:rPr>
          <w:rFonts w:ascii="Times New Roman" w:eastAsiaTheme="minorEastAsia" w:hAnsi="Times New Roman" w:cs="Times New Roman"/>
          <w:sz w:val="24"/>
          <w:szCs w:val="24"/>
        </w:rPr>
        <w:t>-</w:t>
      </w:r>
      <w:r w:rsidR="00FC03EE" w:rsidRPr="00056BD6">
        <w:rPr>
          <w:rFonts w:ascii="Times New Roman" w:eastAsiaTheme="minorEastAsia" w:hAnsi="Times New Roman" w:cs="Times New Roman"/>
          <w:sz w:val="24"/>
          <w:szCs w:val="24"/>
        </w:rPr>
        <w:t xml:space="preserve">échantillonné possède de l’information de phase par </w:t>
      </w:r>
      <w:r>
        <w:rPr>
          <w:rFonts w:ascii="Times New Roman" w:eastAsiaTheme="minorEastAsia" w:hAnsi="Times New Roman" w:cs="Times New Roman"/>
          <w:sz w:val="24"/>
          <w:szCs w:val="24"/>
        </w:rPr>
        <w:t>l’intermédiaire du cyclos</w:t>
      </w:r>
      <w:r w:rsidR="00FC03EE" w:rsidRPr="00056BD6">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ectre</w:t>
      </w:r>
      <w:r w:rsidR="00FC03EE" w:rsidRPr="00056BD6">
        <w:rPr>
          <w:rFonts w:ascii="Times New Roman" w:eastAsiaTheme="minorEastAsia" w:hAnsi="Times New Roman" w:cs="Times New Roman"/>
          <w:sz w:val="24"/>
          <w:szCs w:val="24"/>
        </w:rPr>
        <w:t xml:space="preserve"> de fréquence </w:t>
      </w:r>
      <w:r>
        <w:rPr>
          <w:rFonts w:ascii="Times New Roman" w:eastAsiaTheme="minorEastAsia" w:hAnsi="Times New Roman" w:cs="Times New Roman"/>
          <w:sz w:val="24"/>
          <w:szCs w:val="24"/>
        </w:rPr>
        <w:t xml:space="preserve">cyclique </w:t>
      </w:r>
      <w:r w:rsidR="00FC03EE" w:rsidRPr="00056BD6">
        <w:rPr>
          <w:rFonts w:ascii="Times New Roman" w:eastAsiaTheme="minorEastAsia" w:hAnsi="Times New Roman" w:cs="Times New Roman"/>
          <w:sz w:val="24"/>
          <w:szCs w:val="24"/>
        </w:rPr>
        <w:t>1/2.</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w:t>
      </w:r>
      <w:r w:rsidR="00EA5623">
        <w:rPr>
          <w:rFonts w:ascii="Times New Roman" w:eastAsiaTheme="minorEastAsia" w:hAnsi="Times New Roman" w:cs="Times New Roman"/>
          <w:sz w:val="24"/>
          <w:szCs w:val="24"/>
        </w:rPr>
        <w:t>46</w:t>
      </w:r>
      <w:r w:rsidRPr="00056BD6">
        <w:rPr>
          <w:rFonts w:ascii="Times New Roman" w:eastAsiaTheme="minorEastAsia" w:hAnsi="Times New Roman" w:cs="Times New Roman"/>
          <w:sz w:val="24"/>
          <w:szCs w:val="24"/>
        </w:rPr>
        <w:t xml:space="preserve">] a démontré que cette information est suffisante pour identifier </w:t>
      </w:r>
      <m:oMath>
        <m:r>
          <w:rPr>
            <w:rFonts w:ascii="Times New Roman" w:eastAsiaTheme="minorEastAsia" w:hAnsi="Cambria Math" w:cs="Times New Roman"/>
            <w:sz w:val="24"/>
            <w:szCs w:val="24"/>
          </w:rPr>
          <m:t>h</m:t>
        </m:r>
        <m:r>
          <w:rPr>
            <w:rFonts w:ascii="Cambria Math" w:eastAsiaTheme="minorEastAsia" w:hAnsi="Times New Roman" w:cs="Times New Roman"/>
            <w:sz w:val="24"/>
            <w:szCs w:val="24"/>
          </w:rPr>
          <m:t>(</m:t>
        </m:r>
        <m:r>
          <w:rPr>
            <w:rFonts w:ascii="Cambria Math" w:eastAsiaTheme="minorEastAsia" w:hAnsi="Cambria Math" w:cs="Times New Roman"/>
            <w:sz w:val="24"/>
            <w:szCs w:val="24"/>
          </w:rPr>
          <m:t>τ</m:t>
        </m:r>
        <m:r>
          <w:rPr>
            <w:rFonts w:ascii="Cambria Math" w:eastAsiaTheme="minorEastAsia" w:hAnsi="Times New Roman" w:cs="Times New Roman"/>
            <w:sz w:val="24"/>
            <w:szCs w:val="24"/>
          </w:rPr>
          <m:t>)</m:t>
        </m:r>
      </m:oMath>
      <w:r w:rsidRPr="00056BD6">
        <w:rPr>
          <w:rFonts w:ascii="Times New Roman" w:eastAsiaTheme="minorEastAsia" w:hAnsi="Times New Roman" w:cs="Times New Roman"/>
          <w:sz w:val="24"/>
          <w:szCs w:val="24"/>
        </w:rPr>
        <w:t xml:space="preserve"> à un facteur scalaire prés.</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En conclusion l’apport d’une inform</w:t>
      </w:r>
      <w:r w:rsidR="0062444E">
        <w:rPr>
          <w:rFonts w:ascii="Times New Roman" w:eastAsiaTheme="minorEastAsia" w:hAnsi="Times New Roman" w:cs="Times New Roman"/>
          <w:sz w:val="24"/>
          <w:szCs w:val="24"/>
        </w:rPr>
        <w:t>ation supplémentaire par le sur-</w:t>
      </w:r>
      <w:r w:rsidRPr="00056BD6">
        <w:rPr>
          <w:rFonts w:ascii="Times New Roman" w:eastAsiaTheme="minorEastAsia" w:hAnsi="Times New Roman" w:cs="Times New Roman"/>
          <w:sz w:val="24"/>
          <w:szCs w:val="24"/>
        </w:rPr>
        <w:t xml:space="preserve">échantillonnage permet donc d’identifier de manière autodidacte le filtre à partir </w:t>
      </w:r>
      <w:r w:rsidR="00A77BCF">
        <w:rPr>
          <w:rFonts w:ascii="Times New Roman" w:eastAsiaTheme="minorEastAsia" w:hAnsi="Times New Roman" w:cs="Times New Roman"/>
          <w:sz w:val="24"/>
          <w:szCs w:val="24"/>
        </w:rPr>
        <w:t>des seules</w:t>
      </w:r>
      <w:r w:rsidRPr="00056BD6">
        <w:rPr>
          <w:rFonts w:ascii="Times New Roman" w:eastAsiaTheme="minorEastAsia" w:hAnsi="Times New Roman" w:cs="Times New Roman"/>
          <w:sz w:val="24"/>
          <w:szCs w:val="24"/>
        </w:rPr>
        <w:t xml:space="preserve"> statistiques du second ordre du signal reçu. </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Si le filtre RIF était scalaire, le filtre égaliseur par forçage de zéros ne peut être que RIF et doit être tronqué ce qui empêche une égalisation parfaite même en l’absence de bruit.</w:t>
      </w:r>
    </w:p>
    <w:p w:rsidR="00FC03EE" w:rsidRPr="00056BD6" w:rsidRDefault="00FC03EE" w:rsidP="00B41CCA">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 xml:space="preserve">Par contre </w:t>
      </w:r>
      <w:r w:rsidR="00A77BCF">
        <w:rPr>
          <w:rFonts w:ascii="Times New Roman" w:eastAsiaTheme="minorEastAsia" w:hAnsi="Times New Roman" w:cs="Times New Roman"/>
          <w:sz w:val="24"/>
          <w:szCs w:val="24"/>
        </w:rPr>
        <w:t>si le filtre RIF est vectoriel,</w:t>
      </w:r>
      <w:r w:rsidRPr="00056BD6">
        <w:rPr>
          <w:rFonts w:ascii="Times New Roman" w:eastAsiaTheme="minorEastAsia" w:hAnsi="Times New Roman" w:cs="Times New Roman"/>
          <w:sz w:val="24"/>
          <w:szCs w:val="24"/>
        </w:rPr>
        <w:t xml:space="preserve"> une entrée</w:t>
      </w:r>
      <w:r w:rsidR="0062444E">
        <w:rPr>
          <w:rFonts w:ascii="Times New Roman" w:eastAsiaTheme="minorEastAsia" w:hAnsi="Times New Roman" w:cs="Times New Roman"/>
          <w:sz w:val="24"/>
          <w:szCs w:val="24"/>
        </w:rPr>
        <w:t xml:space="preserve">  /</w:t>
      </w:r>
      <w:r w:rsidRPr="00056BD6">
        <w:rPr>
          <w:rFonts w:ascii="Times New Roman" w:eastAsiaTheme="minorEastAsia" w:hAnsi="Times New Roman" w:cs="Times New Roman"/>
          <w:sz w:val="24"/>
          <w:szCs w:val="24"/>
        </w:rPr>
        <w:t xml:space="preserve"> 2 sorties, et ne s’annule pas dans le plan com</w:t>
      </w:r>
      <w:r>
        <w:rPr>
          <w:rFonts w:ascii="Times New Roman" w:eastAsiaTheme="minorEastAsia" w:hAnsi="Times New Roman" w:cs="Times New Roman"/>
          <w:sz w:val="24"/>
          <w:szCs w:val="24"/>
        </w:rPr>
        <w:t>plexe par l’égaliseur de Bezout</w:t>
      </w:r>
      <w:r w:rsidRPr="00056BD6">
        <w:rPr>
          <w:rFonts w:ascii="Times New Roman" w:eastAsiaTheme="minorEastAsia" w:hAnsi="Times New Roman" w:cs="Times New Roman"/>
          <w:sz w:val="24"/>
          <w:szCs w:val="24"/>
        </w:rPr>
        <w:t>, il existe un polynôme deux entrée</w:t>
      </w:r>
      <w:r w:rsidR="0062444E">
        <w:rPr>
          <w:rFonts w:ascii="Times New Roman" w:eastAsiaTheme="minorEastAsia" w:hAnsi="Times New Roman" w:cs="Times New Roman"/>
          <w:sz w:val="24"/>
          <w:szCs w:val="24"/>
        </w:rPr>
        <w:t xml:space="preserve"> </w:t>
      </w:r>
      <w:r w:rsidRPr="00056BD6">
        <w:rPr>
          <w:rFonts w:ascii="Times New Roman" w:eastAsiaTheme="minorEastAsia" w:hAnsi="Times New Roman" w:cs="Times New Roman"/>
          <w:sz w:val="24"/>
          <w:szCs w:val="24"/>
        </w:rPr>
        <w:t xml:space="preserve">/  une sortie </w:t>
      </w:r>
      <m:oMath>
        <m:r>
          <w:rPr>
            <w:rFonts w:ascii="Cambria Math" w:eastAsiaTheme="minorEastAsia" w:hAnsi="Cambria Math" w:cs="Times New Roman"/>
            <w:sz w:val="24"/>
            <w:szCs w:val="24"/>
          </w:rPr>
          <m:t>G</m:t>
        </m:r>
        <m:r>
          <w:rPr>
            <w:rFonts w:ascii="Cambria Math" w:eastAsiaTheme="minorEastAsia" w:hAnsi="Times New Roman" w:cs="Times New Roman"/>
            <w:sz w:val="24"/>
            <w:szCs w:val="24"/>
          </w:rPr>
          <m:t>(</m:t>
        </m:r>
        <m:r>
          <w:rPr>
            <w:rFonts w:ascii="Cambria Math" w:eastAsiaTheme="minorEastAsia" w:hAnsi="Cambria Math" w:cs="Times New Roman"/>
            <w:sz w:val="24"/>
            <w:szCs w:val="24"/>
          </w:rPr>
          <m:t>z</m:t>
        </m:r>
        <m:r>
          <w:rPr>
            <w:rFonts w:ascii="Cambria Math" w:eastAsiaTheme="minorEastAsia" w:hAnsi="Times New Roman" w:cs="Times New Roman"/>
            <w:sz w:val="24"/>
            <w:szCs w:val="24"/>
          </w:rPr>
          <m:t>)</m:t>
        </m:r>
      </m:oMath>
      <w:r w:rsidRPr="00056BD6">
        <w:rPr>
          <w:rFonts w:ascii="Times New Roman" w:eastAsiaTheme="minorEastAsia" w:hAnsi="Times New Roman" w:cs="Times New Roman"/>
          <w:sz w:val="24"/>
          <w:szCs w:val="24"/>
        </w:rPr>
        <w:t xml:space="preserve"> de degré fini qui vérifie </w:t>
      </w:r>
      <m:oMath>
        <m:r>
          <w:rPr>
            <w:rFonts w:ascii="Cambria Math" w:eastAsiaTheme="minorEastAsia" w:hAnsi="Cambria Math" w:cs="Times New Roman"/>
            <w:sz w:val="24"/>
            <w:szCs w:val="24"/>
          </w:rPr>
          <m:t>G</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z</m:t>
            </m:r>
          </m:e>
        </m:d>
        <m:r>
          <w:rPr>
            <w:rFonts w:ascii="Cambria Math" w:eastAsiaTheme="minorEastAsia" w:hAnsi="Cambria Math" w:cs="Times New Roman"/>
            <w:sz w:val="24"/>
            <w:szCs w:val="24"/>
          </w:rPr>
          <m:t>H</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z</m:t>
            </m:r>
          </m:e>
        </m:d>
        <m:r>
          <w:rPr>
            <w:rFonts w:ascii="Cambria Math" w:eastAsiaTheme="minorEastAsia" w:hAnsi="Times New Roman" w:cs="Times New Roman"/>
            <w:sz w:val="24"/>
            <w:szCs w:val="24"/>
          </w:rPr>
          <m:t>=1</m:t>
        </m:r>
      </m:oMath>
      <w:r w:rsidRPr="00056BD6">
        <w:rPr>
          <w:rFonts w:ascii="Times New Roman" w:eastAsiaTheme="minorEastAsia" w:hAnsi="Times New Roman" w:cs="Times New Roman"/>
          <w:sz w:val="24"/>
          <w:szCs w:val="24"/>
        </w:rPr>
        <w:t xml:space="preserve"> ainsi en l’absence de bruit il est impossible d’égaliser un filtre RIF vectoriel par un filtr</w:t>
      </w:r>
      <w:r w:rsidR="00EE52AB">
        <w:rPr>
          <w:rFonts w:ascii="Times New Roman" w:eastAsiaTheme="minorEastAsia" w:hAnsi="Times New Roman" w:cs="Times New Roman"/>
          <w:sz w:val="24"/>
          <w:szCs w:val="24"/>
        </w:rPr>
        <w:t xml:space="preserve">e RIF sans erreur de nouveaux horizons </w:t>
      </w:r>
      <w:r w:rsidRPr="00056BD6">
        <w:rPr>
          <w:rFonts w:ascii="Times New Roman" w:eastAsiaTheme="minorEastAsia" w:hAnsi="Times New Roman" w:cs="Times New Roman"/>
          <w:sz w:val="24"/>
          <w:szCs w:val="24"/>
        </w:rPr>
        <w:t>sont apparus</w:t>
      </w:r>
      <w:r w:rsidR="00EE52AB">
        <w:rPr>
          <w:rFonts w:ascii="Times New Roman" w:eastAsiaTheme="minorEastAsia" w:hAnsi="Times New Roman" w:cs="Times New Roman"/>
          <w:sz w:val="24"/>
          <w:szCs w:val="24"/>
        </w:rPr>
        <w:t>,</w:t>
      </w:r>
      <w:r w:rsidRPr="00056BD6">
        <w:rPr>
          <w:rFonts w:ascii="Times New Roman" w:eastAsiaTheme="minorEastAsia" w:hAnsi="Times New Roman" w:cs="Times New Roman"/>
          <w:sz w:val="24"/>
          <w:szCs w:val="24"/>
        </w:rPr>
        <w:t xml:space="preserve"> méthode de sous espace [</w:t>
      </w:r>
      <w:r w:rsidR="00EA5623">
        <w:rPr>
          <w:rFonts w:ascii="Times New Roman" w:eastAsiaTheme="minorEastAsia" w:hAnsi="Times New Roman" w:cs="Times New Roman"/>
          <w:sz w:val="24"/>
          <w:szCs w:val="24"/>
        </w:rPr>
        <w:t>47</w:t>
      </w:r>
      <w:r w:rsidRPr="00056BD6">
        <w:rPr>
          <w:rFonts w:ascii="Times New Roman" w:eastAsiaTheme="minorEastAsia" w:hAnsi="Times New Roman" w:cs="Times New Roman"/>
          <w:sz w:val="24"/>
          <w:szCs w:val="24"/>
        </w:rPr>
        <w:t xml:space="preserve">], </w:t>
      </w:r>
      <w:r w:rsidR="00EE52AB">
        <w:rPr>
          <w:rFonts w:ascii="Times New Roman" w:eastAsiaTheme="minorEastAsia" w:hAnsi="Times New Roman" w:cs="Times New Roman"/>
          <w:sz w:val="24"/>
          <w:szCs w:val="24"/>
        </w:rPr>
        <w:t>prédiction</w:t>
      </w:r>
      <w:r w:rsidRPr="00056BD6">
        <w:rPr>
          <w:rFonts w:ascii="Times New Roman" w:eastAsiaTheme="minorEastAsia" w:hAnsi="Times New Roman" w:cs="Times New Roman"/>
          <w:sz w:val="24"/>
          <w:szCs w:val="24"/>
        </w:rPr>
        <w:t xml:space="preserve"> liné</w:t>
      </w:r>
      <w:r w:rsidR="00EA5623">
        <w:rPr>
          <w:rFonts w:ascii="Times New Roman" w:eastAsiaTheme="minorEastAsia" w:hAnsi="Times New Roman" w:cs="Times New Roman"/>
          <w:sz w:val="24"/>
          <w:szCs w:val="24"/>
        </w:rPr>
        <w:t>aire [48</w:t>
      </w:r>
      <w:r w:rsidR="00EE52AB">
        <w:rPr>
          <w:rFonts w:ascii="Times New Roman" w:eastAsiaTheme="minorEastAsia" w:hAnsi="Times New Roman" w:cs="Times New Roman"/>
          <w:sz w:val="24"/>
          <w:szCs w:val="24"/>
        </w:rPr>
        <w:t>] et l’aju</w:t>
      </w:r>
      <w:r w:rsidR="00EA5623">
        <w:rPr>
          <w:rFonts w:ascii="Times New Roman" w:eastAsiaTheme="minorEastAsia" w:hAnsi="Times New Roman" w:cs="Times New Roman"/>
          <w:sz w:val="24"/>
          <w:szCs w:val="24"/>
        </w:rPr>
        <w:t>stement de connaissance [49</w:t>
      </w:r>
      <w:r w:rsidR="00EE52AB">
        <w:rPr>
          <w:rFonts w:ascii="Times New Roman" w:eastAsiaTheme="minorEastAsia" w:hAnsi="Times New Roman" w:cs="Times New Roman"/>
          <w:sz w:val="24"/>
          <w:szCs w:val="24"/>
        </w:rPr>
        <w:t>].</w:t>
      </w:r>
    </w:p>
    <w:p w:rsidR="00FC03EE" w:rsidRPr="0062444E" w:rsidRDefault="00FC03EE" w:rsidP="0062444E">
      <w:pPr>
        <w:spacing w:line="360" w:lineRule="auto"/>
        <w:jc w:val="both"/>
        <w:rPr>
          <w:rFonts w:ascii="Times New Roman" w:eastAsiaTheme="minorEastAsia" w:hAnsi="Times New Roman" w:cs="Times New Roman"/>
          <w:sz w:val="24"/>
          <w:szCs w:val="24"/>
        </w:rPr>
      </w:pPr>
      <w:r w:rsidRPr="00056BD6">
        <w:rPr>
          <w:rFonts w:ascii="Times New Roman" w:eastAsiaTheme="minorEastAsia" w:hAnsi="Times New Roman" w:cs="Times New Roman"/>
          <w:sz w:val="24"/>
          <w:szCs w:val="24"/>
        </w:rPr>
        <w:t>Pour une étude adéquate de mesure de per</w:t>
      </w:r>
      <w:r w:rsidR="00EE52AB">
        <w:rPr>
          <w:rFonts w:ascii="Times New Roman" w:eastAsiaTheme="minorEastAsia" w:hAnsi="Times New Roman" w:cs="Times New Roman"/>
          <w:sz w:val="24"/>
          <w:szCs w:val="24"/>
        </w:rPr>
        <w:t>formance de la chaîne OFDM,</w:t>
      </w:r>
      <w:r w:rsidRPr="00056BD6">
        <w:rPr>
          <w:rFonts w:ascii="Times New Roman" w:eastAsiaTheme="minorEastAsia" w:hAnsi="Times New Roman" w:cs="Times New Roman"/>
          <w:sz w:val="24"/>
          <w:szCs w:val="24"/>
        </w:rPr>
        <w:t xml:space="preserve"> nous proposons dans ce chapitre d’utiliser des canaux qui ont fait l’objet d’études préliminaires </w:t>
      </w:r>
      <w:r w:rsidR="00EE52AB">
        <w:rPr>
          <w:rFonts w:ascii="Times New Roman" w:eastAsiaTheme="minorEastAsia" w:hAnsi="Times New Roman" w:cs="Times New Roman"/>
          <w:sz w:val="24"/>
          <w:szCs w:val="24"/>
        </w:rPr>
        <w:t>communément</w:t>
      </w:r>
      <w:r w:rsidRPr="00056BD6">
        <w:rPr>
          <w:rFonts w:ascii="Times New Roman" w:eastAsiaTheme="minorEastAsia" w:hAnsi="Times New Roman" w:cs="Times New Roman"/>
          <w:sz w:val="24"/>
          <w:szCs w:val="24"/>
        </w:rPr>
        <w:t xml:space="preserve"> appe</w:t>
      </w:r>
      <w:r w:rsidR="00EE52AB">
        <w:rPr>
          <w:rFonts w:ascii="Times New Roman" w:eastAsiaTheme="minorEastAsia" w:hAnsi="Times New Roman" w:cs="Times New Roman"/>
          <w:sz w:val="24"/>
          <w:szCs w:val="24"/>
        </w:rPr>
        <w:t>lés canaux AWGN correspondant  à</w:t>
      </w:r>
      <w:r w:rsidRPr="00056BD6">
        <w:rPr>
          <w:rFonts w:ascii="Times New Roman" w:eastAsiaTheme="minorEastAsia" w:hAnsi="Times New Roman" w:cs="Times New Roman"/>
          <w:sz w:val="24"/>
          <w:szCs w:val="24"/>
        </w:rPr>
        <w:t xml:space="preserve"> des canaux avec des distributions gaussienne  dans un premier temps, ou des canaux multi trajets dont les distributions sont également présentées.</w:t>
      </w:r>
    </w:p>
    <w:p w:rsidR="000659FD" w:rsidRDefault="005F4263" w:rsidP="00B41CCA">
      <w:pPr>
        <w:spacing w:line="360" w:lineRule="auto"/>
        <w:ind w:firstLine="708"/>
        <w:jc w:val="both"/>
        <w:rPr>
          <w:rFonts w:ascii="Times New Roman" w:hAnsi="Times New Roman" w:cs="Times New Roman"/>
          <w:noProof/>
          <w:sz w:val="24"/>
          <w:szCs w:val="24"/>
          <w:lang w:eastAsia="fr-FR"/>
        </w:rPr>
      </w:pPr>
      <w:r>
        <w:rPr>
          <w:rFonts w:ascii="Times New Roman" w:hAnsi="Times New Roman" w:cs="Times New Roman"/>
          <w:noProof/>
          <w:sz w:val="24"/>
          <w:szCs w:val="24"/>
          <w:lang w:eastAsia="fr-FR"/>
        </w:rPr>
        <w:lastRenderedPageBreak/>
        <w:t xml:space="preserve">Dans ce chapitre, </w:t>
      </w:r>
      <w:r w:rsidR="007E5548">
        <w:rPr>
          <w:rFonts w:ascii="Times New Roman" w:hAnsi="Times New Roman" w:cs="Times New Roman"/>
          <w:noProof/>
          <w:sz w:val="24"/>
          <w:szCs w:val="24"/>
          <w:lang w:eastAsia="fr-FR"/>
        </w:rPr>
        <w:t>on définit</w:t>
      </w:r>
      <w:r>
        <w:rPr>
          <w:rFonts w:ascii="Times New Roman" w:hAnsi="Times New Roman" w:cs="Times New Roman"/>
          <w:noProof/>
          <w:sz w:val="24"/>
          <w:szCs w:val="24"/>
          <w:lang w:eastAsia="fr-FR"/>
        </w:rPr>
        <w:t xml:space="preserve"> le canal AWGN ainsi </w:t>
      </w:r>
      <w:r w:rsidR="007E5548">
        <w:rPr>
          <w:rFonts w:ascii="Times New Roman" w:hAnsi="Times New Roman" w:cs="Times New Roman"/>
          <w:noProof/>
          <w:sz w:val="24"/>
          <w:szCs w:val="24"/>
          <w:lang w:eastAsia="fr-FR"/>
        </w:rPr>
        <w:t xml:space="preserve">que </w:t>
      </w:r>
      <w:r>
        <w:rPr>
          <w:rFonts w:ascii="Times New Roman" w:hAnsi="Times New Roman" w:cs="Times New Roman"/>
          <w:noProof/>
          <w:sz w:val="24"/>
          <w:szCs w:val="24"/>
          <w:lang w:eastAsia="fr-FR"/>
        </w:rPr>
        <w:t xml:space="preserve">le canal multi trajets, ensuite </w:t>
      </w:r>
      <w:r w:rsidR="007E5548">
        <w:rPr>
          <w:rFonts w:ascii="Times New Roman" w:hAnsi="Times New Roman" w:cs="Times New Roman"/>
          <w:noProof/>
          <w:sz w:val="24"/>
          <w:szCs w:val="24"/>
          <w:lang w:eastAsia="fr-FR"/>
        </w:rPr>
        <w:t>on  établit</w:t>
      </w:r>
      <w:r w:rsidRPr="00622D28">
        <w:rPr>
          <w:rFonts w:ascii="Times New Roman" w:hAnsi="Times New Roman" w:cs="Times New Roman"/>
          <w:noProof/>
          <w:sz w:val="24"/>
          <w:szCs w:val="24"/>
          <w:lang w:eastAsia="fr-FR"/>
        </w:rPr>
        <w:t xml:space="preserve"> les équations théoriques de</w:t>
      </w:r>
      <w:r w:rsidR="007E5548">
        <w:rPr>
          <w:rFonts w:ascii="Times New Roman" w:hAnsi="Times New Roman" w:cs="Times New Roman"/>
          <w:noProof/>
          <w:sz w:val="24"/>
          <w:szCs w:val="24"/>
          <w:lang w:eastAsia="fr-FR"/>
        </w:rPr>
        <w:t>s</w:t>
      </w:r>
      <w:r w:rsidRPr="00622D28">
        <w:rPr>
          <w:rFonts w:ascii="Times New Roman" w:hAnsi="Times New Roman" w:cs="Times New Roman"/>
          <w:noProof/>
          <w:sz w:val="24"/>
          <w:szCs w:val="24"/>
          <w:lang w:eastAsia="fr-FR"/>
        </w:rPr>
        <w:t xml:space="preserve"> taux d’erreur</w:t>
      </w:r>
      <w:r w:rsidR="007E5548">
        <w:rPr>
          <w:rFonts w:ascii="Times New Roman" w:hAnsi="Times New Roman" w:cs="Times New Roman"/>
          <w:noProof/>
          <w:sz w:val="24"/>
          <w:szCs w:val="24"/>
          <w:lang w:eastAsia="fr-FR"/>
        </w:rPr>
        <w:t>s</w:t>
      </w:r>
      <w:r w:rsidRPr="00622D28">
        <w:rPr>
          <w:rFonts w:ascii="Times New Roman" w:hAnsi="Times New Roman" w:cs="Times New Roman"/>
          <w:noProof/>
          <w:sz w:val="24"/>
          <w:szCs w:val="24"/>
          <w:lang w:eastAsia="fr-FR"/>
        </w:rPr>
        <w:t xml:space="preserve"> binaire</w:t>
      </w:r>
      <w:r w:rsidR="007E5548">
        <w:rPr>
          <w:rFonts w:ascii="Times New Roman" w:hAnsi="Times New Roman" w:cs="Times New Roman"/>
          <w:noProof/>
          <w:sz w:val="24"/>
          <w:szCs w:val="24"/>
          <w:lang w:eastAsia="fr-FR"/>
        </w:rPr>
        <w:t>s BER</w:t>
      </w:r>
      <w:r w:rsidR="00EE52AB">
        <w:rPr>
          <w:rFonts w:ascii="Times New Roman" w:hAnsi="Times New Roman" w:cs="Times New Roman"/>
          <w:noProof/>
          <w:sz w:val="24"/>
          <w:szCs w:val="24"/>
          <w:lang w:eastAsia="fr-FR"/>
        </w:rPr>
        <w:t xml:space="preserve"> </w:t>
      </w:r>
      <w:r w:rsidR="007E5548">
        <w:rPr>
          <w:rFonts w:ascii="Times New Roman" w:hAnsi="Times New Roman" w:cs="Times New Roman"/>
          <w:noProof/>
          <w:sz w:val="24"/>
          <w:szCs w:val="24"/>
          <w:lang w:eastAsia="fr-FR"/>
        </w:rPr>
        <w:t>( bit error rate)</w:t>
      </w:r>
      <w:r w:rsidRPr="00622D28">
        <w:rPr>
          <w:rFonts w:ascii="Times New Roman" w:hAnsi="Times New Roman" w:cs="Times New Roman"/>
          <w:noProof/>
          <w:sz w:val="24"/>
          <w:szCs w:val="24"/>
          <w:lang w:eastAsia="fr-FR"/>
        </w:rPr>
        <w:t xml:space="preserve"> pour  un s</w:t>
      </w:r>
      <w:r>
        <w:rPr>
          <w:rFonts w:ascii="Times New Roman" w:hAnsi="Times New Roman" w:cs="Times New Roman"/>
          <w:noProof/>
          <w:sz w:val="24"/>
          <w:szCs w:val="24"/>
          <w:lang w:eastAsia="fr-FR"/>
        </w:rPr>
        <w:t>héma de modulation BPSK pour le deux canaux.</w:t>
      </w:r>
      <w:r w:rsidRPr="00712DA2">
        <w:rPr>
          <w:rFonts w:ascii="Times New Roman" w:hAnsi="Times New Roman" w:cs="Times New Roman"/>
          <w:noProof/>
          <w:sz w:val="24"/>
          <w:szCs w:val="24"/>
          <w:lang w:eastAsia="fr-FR"/>
        </w:rPr>
        <w:t xml:space="preserve"> </w:t>
      </w:r>
      <w:r w:rsidR="007E5548">
        <w:rPr>
          <w:rFonts w:ascii="Times New Roman" w:hAnsi="Times New Roman" w:cs="Times New Roman"/>
          <w:noProof/>
          <w:sz w:val="24"/>
          <w:szCs w:val="24"/>
          <w:lang w:eastAsia="fr-FR"/>
        </w:rPr>
        <w:t>Une comparaison sera faite pour les résultats établis</w:t>
      </w:r>
      <w:r w:rsidRPr="00622D28">
        <w:rPr>
          <w:rFonts w:ascii="Times New Roman" w:hAnsi="Times New Roman" w:cs="Times New Roman"/>
          <w:noProof/>
          <w:sz w:val="24"/>
          <w:szCs w:val="24"/>
          <w:lang w:eastAsia="fr-FR"/>
        </w:rPr>
        <w:t>.</w:t>
      </w:r>
    </w:p>
    <w:p w:rsidR="0089347A" w:rsidRPr="0089347A" w:rsidRDefault="00AE0993" w:rsidP="0062444E">
      <w:pPr>
        <w:pStyle w:val="Titre2"/>
        <w:numPr>
          <w:ilvl w:val="0"/>
          <w:numId w:val="0"/>
        </w:numPr>
        <w:spacing w:line="360" w:lineRule="auto"/>
      </w:pPr>
      <w:bookmarkStart w:id="170" w:name="_Toc401588060"/>
      <w:r>
        <w:t xml:space="preserve">III.2.  </w:t>
      </w:r>
      <w:r w:rsidR="007E5548" w:rsidRPr="00AE0993">
        <w:t>Les c</w:t>
      </w:r>
      <w:r w:rsidR="005F4263" w:rsidRPr="00AE0993">
        <w:t>anaux de transmission</w:t>
      </w:r>
      <w:bookmarkEnd w:id="170"/>
      <w:r w:rsidR="005F4263" w:rsidRPr="00AE0993">
        <w:t xml:space="preserve"> </w:t>
      </w:r>
    </w:p>
    <w:p w:rsidR="00EE52AB" w:rsidRPr="00591DE9" w:rsidRDefault="005F4263" w:rsidP="0062444E">
      <w:pPr>
        <w:autoSpaceDE w:val="0"/>
        <w:autoSpaceDN w:val="0"/>
        <w:adjustRightInd w:val="0"/>
        <w:spacing w:line="360" w:lineRule="auto"/>
        <w:ind w:firstLine="567"/>
        <w:jc w:val="both"/>
        <w:rPr>
          <w:rFonts w:ascii="Times New Roman" w:hAnsi="Times New Roman" w:cs="Times New Roman"/>
          <w:sz w:val="24"/>
          <w:szCs w:val="24"/>
        </w:rPr>
      </w:pPr>
      <w:r w:rsidRPr="00545BD0">
        <w:rPr>
          <w:rFonts w:ascii="Times New Roman" w:hAnsi="Times New Roman" w:cs="Times New Roman"/>
          <w:bCs/>
          <w:iCs/>
          <w:sz w:val="24"/>
          <w:szCs w:val="24"/>
        </w:rPr>
        <w:t>Avant d’exposer le principe des modulations multi porteuses, nous allons donner quelques caractéristiques du canal</w:t>
      </w:r>
      <w:r w:rsidR="007E5548">
        <w:rPr>
          <w:rFonts w:ascii="Times New Roman" w:hAnsi="Times New Roman" w:cs="Times New Roman"/>
          <w:bCs/>
          <w:iCs/>
          <w:sz w:val="24"/>
          <w:szCs w:val="24"/>
        </w:rPr>
        <w:t xml:space="preserve">. </w:t>
      </w:r>
      <w:r w:rsidRPr="00545BD0">
        <w:rPr>
          <w:rFonts w:ascii="Times New Roman" w:hAnsi="Times New Roman" w:cs="Times New Roman"/>
          <w:sz w:val="24"/>
          <w:szCs w:val="24"/>
        </w:rPr>
        <w:t xml:space="preserve">Les canaux les plus utilisés pour </w:t>
      </w:r>
      <w:r w:rsidR="00BB3B4A" w:rsidRPr="00545BD0">
        <w:rPr>
          <w:rFonts w:ascii="Times New Roman" w:hAnsi="Times New Roman" w:cs="Times New Roman"/>
          <w:sz w:val="24"/>
          <w:szCs w:val="24"/>
        </w:rPr>
        <w:t>le</w:t>
      </w:r>
      <w:r w:rsidR="00BB3B4A">
        <w:rPr>
          <w:rFonts w:ascii="Times New Roman" w:hAnsi="Times New Roman" w:cs="Times New Roman"/>
          <w:sz w:val="24"/>
          <w:szCs w:val="24"/>
        </w:rPr>
        <w:t>s milieux</w:t>
      </w:r>
      <w:r w:rsidR="007E5548">
        <w:rPr>
          <w:rFonts w:ascii="Times New Roman" w:hAnsi="Times New Roman" w:cs="Times New Roman"/>
          <w:sz w:val="24"/>
          <w:szCs w:val="24"/>
        </w:rPr>
        <w:t xml:space="preserve"> clos se divisent en 2 catégorie</w:t>
      </w:r>
      <w:r w:rsidR="0033765B">
        <w:rPr>
          <w:rFonts w:ascii="Times New Roman" w:hAnsi="Times New Roman" w:cs="Times New Roman"/>
          <w:sz w:val="24"/>
          <w:szCs w:val="24"/>
        </w:rPr>
        <w:t>s</w:t>
      </w:r>
      <w:r w:rsidR="007E5548">
        <w:rPr>
          <w:rFonts w:ascii="Times New Roman" w:hAnsi="Times New Roman" w:cs="Times New Roman"/>
          <w:sz w:val="24"/>
          <w:szCs w:val="24"/>
        </w:rPr>
        <w:t>:</w:t>
      </w:r>
      <w:r w:rsidR="00BB3B4A">
        <w:rPr>
          <w:rFonts w:ascii="Times New Roman" w:hAnsi="Times New Roman" w:cs="Times New Roman"/>
          <w:sz w:val="24"/>
          <w:szCs w:val="24"/>
        </w:rPr>
        <w:t xml:space="preserve"> le canal multi-trajet </w:t>
      </w:r>
      <w:r w:rsidRPr="00545BD0">
        <w:rPr>
          <w:rFonts w:ascii="Times New Roman" w:hAnsi="Times New Roman" w:cs="Times New Roman"/>
          <w:sz w:val="24"/>
          <w:szCs w:val="24"/>
        </w:rPr>
        <w:t>et le canal AWGN (Additif White Gaussien Noise). Ces deux canaux seront modélisés p</w:t>
      </w:r>
      <w:r>
        <w:rPr>
          <w:rFonts w:ascii="Times New Roman" w:hAnsi="Times New Roman" w:cs="Times New Roman"/>
          <w:sz w:val="24"/>
          <w:szCs w:val="24"/>
        </w:rPr>
        <w:t xml:space="preserve">our évaluer les performances du </w:t>
      </w:r>
      <w:r w:rsidRPr="00545BD0">
        <w:rPr>
          <w:rFonts w:ascii="Times New Roman" w:hAnsi="Times New Roman" w:cs="Times New Roman"/>
          <w:sz w:val="24"/>
          <w:szCs w:val="24"/>
        </w:rPr>
        <w:t>système communicant.  Le premier sera utilisé pour évaluer les performances par la présence de multi</w:t>
      </w:r>
      <w:r w:rsidR="00BB3B4A">
        <w:rPr>
          <w:rFonts w:ascii="Times New Roman" w:hAnsi="Times New Roman" w:cs="Times New Roman"/>
          <w:sz w:val="24"/>
          <w:szCs w:val="24"/>
        </w:rPr>
        <w:t>-trajet</w:t>
      </w:r>
      <w:r w:rsidRPr="00545BD0">
        <w:rPr>
          <w:rFonts w:ascii="Times New Roman" w:hAnsi="Times New Roman" w:cs="Times New Roman"/>
          <w:sz w:val="24"/>
          <w:szCs w:val="24"/>
        </w:rPr>
        <w:t xml:space="preserve"> alors que le deuxième est utilisé afin de reproduire le bruit</w:t>
      </w:r>
      <w:r w:rsidR="000F38C7">
        <w:rPr>
          <w:rFonts w:ascii="Times New Roman" w:hAnsi="Times New Roman" w:cs="Times New Roman"/>
          <w:sz w:val="24"/>
          <w:szCs w:val="24"/>
        </w:rPr>
        <w:t xml:space="preserve"> [8]</w:t>
      </w:r>
      <w:r w:rsidRPr="00545BD0">
        <w:rPr>
          <w:rFonts w:ascii="Times New Roman" w:hAnsi="Times New Roman" w:cs="Times New Roman"/>
          <w:sz w:val="24"/>
          <w:szCs w:val="24"/>
        </w:rPr>
        <w:t>.</w:t>
      </w:r>
    </w:p>
    <w:p w:rsidR="007B7EB5" w:rsidRPr="007B7EB5" w:rsidRDefault="00AE0993" w:rsidP="0062444E">
      <w:pPr>
        <w:pStyle w:val="Titre3"/>
        <w:spacing w:line="360" w:lineRule="auto"/>
      </w:pPr>
      <w:bookmarkStart w:id="171" w:name="_Toc401588061"/>
      <w:r>
        <w:t xml:space="preserve">III.2.1.  </w:t>
      </w:r>
      <w:r w:rsidR="00BB3B4A" w:rsidRPr="00AE0993">
        <w:t>Le canal multi-trajet</w:t>
      </w:r>
      <w:bookmarkEnd w:id="171"/>
    </w:p>
    <w:p w:rsidR="005F4263" w:rsidRPr="00545BD0" w:rsidRDefault="00BB3B4A" w:rsidP="0062444E">
      <w:pPr>
        <w:autoSpaceDE w:val="0"/>
        <w:autoSpaceDN w:val="0"/>
        <w:adjustRightInd w:val="0"/>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Le multi-trajet est du aux</w:t>
      </w:r>
      <w:r w:rsidR="005F4263" w:rsidRPr="00545BD0">
        <w:rPr>
          <w:rFonts w:ascii="Times New Roman" w:hAnsi="Times New Roman" w:cs="Times New Roman"/>
          <w:sz w:val="24"/>
          <w:szCs w:val="24"/>
        </w:rPr>
        <w:t xml:space="preserve"> phénomè</w:t>
      </w:r>
      <w:r>
        <w:rPr>
          <w:rFonts w:ascii="Times New Roman" w:hAnsi="Times New Roman" w:cs="Times New Roman"/>
          <w:sz w:val="24"/>
          <w:szCs w:val="24"/>
        </w:rPr>
        <w:t>nes de diffractions, réflexions</w:t>
      </w:r>
      <w:r w:rsidR="005F4263" w:rsidRPr="00545BD0">
        <w:rPr>
          <w:rFonts w:ascii="Times New Roman" w:hAnsi="Times New Roman" w:cs="Times New Roman"/>
          <w:sz w:val="24"/>
          <w:szCs w:val="24"/>
        </w:rPr>
        <w:t xml:space="preserve"> sur des surfaces rugueuses, </w:t>
      </w:r>
      <w:r>
        <w:rPr>
          <w:rFonts w:ascii="Times New Roman" w:hAnsi="Times New Roman" w:cs="Times New Roman"/>
          <w:sz w:val="24"/>
          <w:szCs w:val="24"/>
        </w:rPr>
        <w:t>où de réflexions des ondes radio. C</w:t>
      </w:r>
      <w:r w:rsidR="005F4263" w:rsidRPr="00545BD0">
        <w:rPr>
          <w:rFonts w:ascii="Times New Roman" w:hAnsi="Times New Roman" w:cs="Times New Roman"/>
          <w:sz w:val="24"/>
          <w:szCs w:val="24"/>
        </w:rPr>
        <w:t>es ondes</w:t>
      </w:r>
      <w:r w:rsidR="00DE4B04">
        <w:rPr>
          <w:rFonts w:ascii="Times New Roman" w:hAnsi="Times New Roman" w:cs="Times New Roman"/>
          <w:sz w:val="24"/>
          <w:szCs w:val="24"/>
        </w:rPr>
        <w:t xml:space="preserve"> arrivent au niveau du</w:t>
      </w:r>
      <w:r w:rsidR="00210411">
        <w:rPr>
          <w:rFonts w:ascii="Times New Roman" w:hAnsi="Times New Roman" w:cs="Times New Roman"/>
          <w:sz w:val="24"/>
          <w:szCs w:val="24"/>
        </w:rPr>
        <w:t xml:space="preserve"> récepteur en créant d</w:t>
      </w:r>
      <w:r w:rsidR="005F4263" w:rsidRPr="00545BD0">
        <w:rPr>
          <w:rFonts w:ascii="Times New Roman" w:hAnsi="Times New Roman" w:cs="Times New Roman"/>
          <w:sz w:val="24"/>
          <w:szCs w:val="24"/>
        </w:rPr>
        <w:t>es inférences destructives ou constructives.</w:t>
      </w:r>
    </w:p>
    <w:p w:rsidR="00FB7035" w:rsidRPr="00FB7035" w:rsidRDefault="00210411" w:rsidP="00B41CCA">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Plusieurs types de modélisation</w:t>
      </w:r>
      <w:r w:rsidR="007B7EB5">
        <w:rPr>
          <w:rFonts w:ascii="Times New Roman" w:hAnsi="Times New Roman" w:cs="Times New Roman"/>
          <w:sz w:val="24"/>
          <w:szCs w:val="24"/>
        </w:rPr>
        <w:t>s des canaux ont étés développé</w:t>
      </w:r>
      <w:r>
        <w:rPr>
          <w:rFonts w:ascii="Times New Roman" w:hAnsi="Times New Roman" w:cs="Times New Roman"/>
          <w:sz w:val="24"/>
          <w:szCs w:val="24"/>
        </w:rPr>
        <w:t>s</w:t>
      </w:r>
      <w:r w:rsidR="007B7EB5">
        <w:rPr>
          <w:rFonts w:ascii="Times New Roman" w:hAnsi="Times New Roman" w:cs="Times New Roman"/>
          <w:sz w:val="24"/>
          <w:szCs w:val="24"/>
        </w:rPr>
        <w:t>. La référence</w:t>
      </w:r>
      <w:r w:rsidR="00DE4B04">
        <w:rPr>
          <w:rFonts w:ascii="Times New Roman" w:hAnsi="Times New Roman" w:cs="Times New Roman"/>
          <w:sz w:val="24"/>
          <w:szCs w:val="24"/>
        </w:rPr>
        <w:t xml:space="preserve"> [37] </w:t>
      </w:r>
      <w:r w:rsidR="007B7EB5">
        <w:rPr>
          <w:rFonts w:ascii="Times New Roman" w:hAnsi="Times New Roman" w:cs="Times New Roman"/>
          <w:sz w:val="24"/>
          <w:szCs w:val="24"/>
        </w:rPr>
        <w:t xml:space="preserve">de Ahmed Saadani fait usage d’une modélisation fondée sur une approche statistique (formulation de chaine de Markov). </w:t>
      </w:r>
      <w:r w:rsidR="007E1ABF">
        <w:rPr>
          <w:rFonts w:ascii="Times New Roman" w:hAnsi="Times New Roman" w:cs="Times New Roman"/>
          <w:sz w:val="24"/>
          <w:szCs w:val="24"/>
        </w:rPr>
        <w:t xml:space="preserve">Ainsi la référence </w:t>
      </w:r>
      <w:r w:rsidR="00DE4B04">
        <w:rPr>
          <w:rFonts w:ascii="Times New Roman" w:hAnsi="Times New Roman" w:cs="Times New Roman"/>
          <w:sz w:val="24"/>
          <w:szCs w:val="24"/>
        </w:rPr>
        <w:t>[</w:t>
      </w:r>
      <w:r w:rsidR="007B7EB5">
        <w:rPr>
          <w:rFonts w:ascii="Times New Roman" w:hAnsi="Times New Roman" w:cs="Times New Roman"/>
          <w:sz w:val="24"/>
          <w:szCs w:val="24"/>
        </w:rPr>
        <w:t>23</w:t>
      </w:r>
      <w:r w:rsidR="00DE4B04">
        <w:rPr>
          <w:rFonts w:ascii="Times New Roman" w:hAnsi="Times New Roman" w:cs="Times New Roman"/>
          <w:sz w:val="24"/>
          <w:szCs w:val="24"/>
        </w:rPr>
        <w:t>]</w:t>
      </w:r>
      <w:r>
        <w:rPr>
          <w:rFonts w:ascii="Times New Roman" w:hAnsi="Times New Roman" w:cs="Times New Roman"/>
          <w:sz w:val="24"/>
          <w:szCs w:val="24"/>
        </w:rPr>
        <w:t xml:space="preserve"> </w:t>
      </w:r>
      <w:r w:rsidR="007E1ABF">
        <w:rPr>
          <w:rFonts w:ascii="Times New Roman" w:hAnsi="Times New Roman" w:cs="Times New Roman"/>
          <w:sz w:val="24"/>
          <w:szCs w:val="24"/>
        </w:rPr>
        <w:t>de Damien Roque qui a développé une méthode fondée sur un modèle stationnaire au sens large avec non corrélation des diffuseurs. Nous</w:t>
      </w:r>
      <w:r>
        <w:rPr>
          <w:rFonts w:ascii="Times New Roman" w:hAnsi="Times New Roman" w:cs="Times New Roman"/>
          <w:sz w:val="24"/>
          <w:szCs w:val="24"/>
        </w:rPr>
        <w:t xml:space="preserve"> retenons l’équation modélisant les différents trajets suivante</w:t>
      </w:r>
      <w:r w:rsidR="005F4263" w:rsidRPr="00545BD0">
        <w:rPr>
          <w:rFonts w:ascii="Times New Roman" w:hAnsi="Times New Roman" w:cs="Times New Roman"/>
          <w:sz w:val="24"/>
          <w:szCs w:val="24"/>
        </w:rPr>
        <w:t>.</w:t>
      </w:r>
    </w:p>
    <w:p w:rsidR="005F4263" w:rsidRPr="00545BD0" w:rsidRDefault="00210411" w:rsidP="00B41CCA">
      <w:pPr>
        <w:autoSpaceDE w:val="0"/>
        <w:autoSpaceDN w:val="0"/>
        <w:adjustRightInd w:val="0"/>
        <w:spacing w:line="360" w:lineRule="auto"/>
        <w:jc w:val="both"/>
        <w:rPr>
          <w:rFonts w:ascii="Times New Roman" w:hAnsi="Times New Roman" w:cs="Times New Roman"/>
          <w:sz w:val="24"/>
          <w:szCs w:val="24"/>
        </w:rPr>
      </w:pPr>
      <m:oMath>
        <m:r>
          <w:rPr>
            <w:rFonts w:ascii="Cambria Math" w:hAnsi="Cambria Math" w:cs="Times New Roman"/>
            <w:sz w:val="24"/>
            <w:szCs w:val="24"/>
          </w:rPr>
          <m:t>r</m:t>
        </m:r>
        <m:d>
          <m:dPr>
            <m:ctrlPr>
              <w:rPr>
                <w:rFonts w:ascii="Cambria Math" w:hAnsi="Times New Roman" w:cs="Times New Roman"/>
                <w:i/>
                <w:sz w:val="24"/>
                <w:szCs w:val="24"/>
              </w:rPr>
            </m:ctrlPr>
          </m:dPr>
          <m:e>
            <m:r>
              <w:rPr>
                <w:rFonts w:ascii="Cambria Math" w:hAnsi="Cambria Math" w:cs="Times New Roman"/>
                <w:sz w:val="24"/>
                <w:szCs w:val="24"/>
              </w:rPr>
              <m:t>t</m:t>
            </m:r>
          </m:e>
        </m:d>
        <m:r>
          <w:rPr>
            <w:rFonts w:ascii="Cambria Math" w:hAnsi="Times New Roman" w:cs="Times New Roman"/>
            <w:sz w:val="24"/>
            <w:szCs w:val="24"/>
          </w:rPr>
          <m:t>=</m:t>
        </m:r>
        <m:nary>
          <m:naryPr>
            <m:chr m:val="∑"/>
            <m:limLoc m:val="undOvr"/>
            <m:supHide m:val="on"/>
            <m:ctrlPr>
              <w:rPr>
                <w:rFonts w:ascii="Cambria Math" w:eastAsiaTheme="minorEastAsia" w:hAnsi="Times New Roman" w:cs="Times New Roman"/>
                <w:i/>
                <w:sz w:val="24"/>
                <w:szCs w:val="24"/>
              </w:rPr>
            </m:ctrlPr>
          </m:naryPr>
          <m:sub>
            <m:r>
              <w:rPr>
                <w:rFonts w:ascii="Cambria Math" w:eastAsiaTheme="minorEastAsia" w:hAnsi="Cambria Math" w:cs="Times New Roman"/>
                <w:sz w:val="24"/>
                <w:szCs w:val="24"/>
              </w:rPr>
              <m:t>n</m:t>
            </m:r>
          </m:sub>
          <m:sup/>
          <m:e>
            <m:sSub>
              <m:sSubPr>
                <m:ctrlPr>
                  <w:rPr>
                    <w:rFonts w:ascii="Cambria Math" w:hAnsi="Times New Roman"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n</m:t>
                </m:r>
              </m:sub>
            </m:sSub>
            <m:d>
              <m:dPr>
                <m:ctrlPr>
                  <w:rPr>
                    <w:rFonts w:ascii="Cambria Math" w:hAnsi="Times New Roman"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x</m:t>
            </m:r>
            <m:d>
              <m:dPr>
                <m:ctrlPr>
                  <w:rPr>
                    <w:rFonts w:ascii="Cambria Math" w:eastAsiaTheme="minorEastAsia" w:hAnsi="Times New Roman" w:cs="Times New Roman"/>
                    <w:sz w:val="24"/>
                    <w:szCs w:val="24"/>
                  </w:rPr>
                </m:ctrlPr>
              </m:dPr>
              <m:e>
                <m:r>
                  <m:rPr>
                    <m:sty m:val="p"/>
                  </m:rPr>
                  <w:rPr>
                    <w:rFonts w:ascii="Cambria Math" w:eastAsiaTheme="minorEastAsia" w:hAnsi="Times New Roman" w:cs="Times New Roman"/>
                    <w:sz w:val="24"/>
                    <w:szCs w:val="24"/>
                  </w:rPr>
                  <m:t>t</m:t>
                </m:r>
                <m:r>
                  <m:rPr>
                    <m:sty m:val="p"/>
                  </m:rPr>
                  <w:rPr>
                    <w:rFonts w:ascii="Cambria Math" w:eastAsiaTheme="minorEastAsia"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n</m:t>
                    </m:r>
                  </m:sub>
                </m:sSub>
                <m:d>
                  <m:dPr>
                    <m:ctrlPr>
                      <w:rPr>
                        <w:rFonts w:ascii="Cambria Math" w:hAnsi="Times New Roman" w:cs="Times New Roman"/>
                        <w:i/>
                        <w:sz w:val="24"/>
                        <w:szCs w:val="24"/>
                      </w:rPr>
                    </m:ctrlPr>
                  </m:dPr>
                  <m:e>
                    <m:r>
                      <w:rPr>
                        <w:rFonts w:ascii="Cambria Math" w:hAnsi="Cambria Math" w:cs="Times New Roman"/>
                        <w:sz w:val="24"/>
                        <w:szCs w:val="24"/>
                      </w:rPr>
                      <m:t>t</m:t>
                    </m:r>
                  </m:e>
                </m:d>
                <m:r>
                  <m:rPr>
                    <m:sty m:val="p"/>
                  </m:rPr>
                  <w:rPr>
                    <w:rFonts w:ascii="Cambria Math" w:hAnsi="Times New Roman" w:cs="Times New Roman"/>
                    <w:sz w:val="24"/>
                    <w:szCs w:val="24"/>
                  </w:rPr>
                  <m:t xml:space="preserve"> </m:t>
                </m:r>
              </m:e>
            </m:d>
            <m:r>
              <m:rPr>
                <m:sty m:val="p"/>
              </m:rPr>
              <w:rPr>
                <w:rFonts w:ascii="Cambria Math" w:eastAsiaTheme="minorEastAsia" w:hAnsi="Times New Roman" w:cs="Times New Roman"/>
                <w:sz w:val="24"/>
                <w:szCs w:val="24"/>
              </w:rPr>
              <m:t xml:space="preserve"> </m:t>
            </m:r>
          </m:e>
        </m:nary>
      </m:oMath>
      <w:r w:rsidR="005F4263">
        <w:rPr>
          <w:rFonts w:ascii="Times New Roman" w:eastAsiaTheme="minorEastAsia" w:hAnsi="Times New Roman" w:cs="Times New Roman"/>
          <w:sz w:val="24"/>
          <w:szCs w:val="24"/>
        </w:rPr>
        <w:t xml:space="preserve"> </w:t>
      </w:r>
    </w:p>
    <w:p w:rsidR="005F4263" w:rsidRPr="00545BD0" w:rsidRDefault="005F4263" w:rsidP="00B41CCA">
      <w:pPr>
        <w:spacing w:line="360" w:lineRule="auto"/>
        <w:jc w:val="lowKashida"/>
        <w:rPr>
          <w:rFonts w:ascii="Times New Roman" w:hAnsi="Times New Roman" w:cs="Times New Roman"/>
          <w:sz w:val="24"/>
          <w:szCs w:val="24"/>
        </w:rPr>
      </w:pPr>
      <w:r w:rsidRPr="00545BD0">
        <w:rPr>
          <w:rFonts w:ascii="Times New Roman" w:hAnsi="Times New Roman" w:cs="Times New Roman"/>
          <w:sz w:val="24"/>
          <w:szCs w:val="24"/>
        </w:rPr>
        <w:t xml:space="preserve"> Où </w:t>
      </w:r>
      <m:oMath>
        <m:r>
          <w:rPr>
            <w:rFonts w:ascii="Cambria Math" w:hAnsi="Cambria Math" w:cs="Times New Roman"/>
            <w:sz w:val="24"/>
            <w:szCs w:val="24"/>
          </w:rPr>
          <m:t>r</m:t>
        </m:r>
        <m:d>
          <m:dPr>
            <m:ctrlPr>
              <w:rPr>
                <w:rFonts w:ascii="Cambria Math" w:hAnsi="Times New Roman" w:cs="Times New Roman"/>
                <w:i/>
                <w:sz w:val="24"/>
                <w:szCs w:val="24"/>
              </w:rPr>
            </m:ctrlPr>
          </m:dPr>
          <m:e>
            <m:r>
              <w:rPr>
                <w:rFonts w:ascii="Cambria Math" w:hAnsi="Cambria Math" w:cs="Times New Roman"/>
                <w:sz w:val="24"/>
                <w:szCs w:val="24"/>
              </w:rPr>
              <m:t>t</m:t>
            </m:r>
          </m:e>
        </m:d>
      </m:oMath>
      <w:r w:rsidRPr="00545BD0">
        <w:rPr>
          <w:rFonts w:ascii="Times New Roman" w:hAnsi="Times New Roman" w:cs="Times New Roman"/>
          <w:sz w:val="24"/>
          <w:szCs w:val="24"/>
        </w:rPr>
        <w:t xml:space="preserve"> est le signal en sortie du canal,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n</m:t>
            </m:r>
          </m:sub>
        </m:sSub>
      </m:oMath>
      <w:r w:rsidR="00FB7035">
        <w:rPr>
          <w:rFonts w:ascii="Times New Roman" w:eastAsiaTheme="minorEastAsia" w:hAnsi="Times New Roman" w:cs="Times New Roman"/>
          <w:sz w:val="24"/>
          <w:szCs w:val="24"/>
        </w:rPr>
        <w:t xml:space="preserve"> </w:t>
      </w:r>
      <w:r w:rsidR="00FB7035" w:rsidRPr="00545BD0">
        <w:rPr>
          <w:rFonts w:ascii="Times New Roman" w:hAnsi="Times New Roman" w:cs="Times New Roman"/>
          <w:sz w:val="24"/>
          <w:szCs w:val="24"/>
        </w:rPr>
        <w:t>respectivemen</w:t>
      </w:r>
      <w:r w:rsidR="00FB7035">
        <w:rPr>
          <w:rFonts w:ascii="Times New Roman" w:hAnsi="Times New Roman" w:cs="Times New Roman"/>
          <w:sz w:val="24"/>
          <w:szCs w:val="24"/>
        </w:rPr>
        <w:t>t</w:t>
      </w:r>
      <w:r w:rsidRPr="00545BD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n</m:t>
            </m:r>
          </m:sub>
        </m:sSub>
      </m:oMath>
      <w:r w:rsidR="00FB7035">
        <w:rPr>
          <w:rFonts w:ascii="Times New Roman" w:eastAsiaTheme="minorEastAsia" w:hAnsi="Times New Roman" w:cs="Times New Roman"/>
          <w:sz w:val="24"/>
          <w:szCs w:val="24"/>
        </w:rPr>
        <w:t xml:space="preserve"> représente</w:t>
      </w:r>
      <w:r w:rsidR="00FB7035">
        <w:rPr>
          <w:rFonts w:ascii="Times New Roman" w:hAnsi="Times New Roman" w:cs="Times New Roman"/>
          <w:sz w:val="24"/>
          <w:szCs w:val="24"/>
        </w:rPr>
        <w:t xml:space="preserve"> l’atténuati</w:t>
      </w:r>
      <w:r w:rsidR="00EE52AB">
        <w:rPr>
          <w:rFonts w:ascii="Times New Roman" w:hAnsi="Times New Roman" w:cs="Times New Roman"/>
          <w:sz w:val="24"/>
          <w:szCs w:val="24"/>
        </w:rPr>
        <w:t>on respectivement le retard du</w:t>
      </w:r>
      <w:r w:rsidR="00FB7035">
        <w:rPr>
          <w:rFonts w:ascii="Times New Roman" w:hAnsi="Times New Roman" w:cs="Times New Roman"/>
          <w:sz w:val="24"/>
          <w:szCs w:val="24"/>
        </w:rPr>
        <w:t xml:space="preserve"> </w:t>
      </w:r>
      <w:r w:rsidR="005F2B0F">
        <w:rPr>
          <w:rFonts w:ascii="Times New Roman" w:hAnsi="Times New Roman" w:cs="Times New Roman"/>
          <w:sz w:val="24"/>
          <w:szCs w:val="24"/>
        </w:rPr>
        <w:t>nième</w:t>
      </w:r>
      <w:r w:rsidR="00FB7035">
        <w:rPr>
          <w:rFonts w:ascii="Times New Roman" w:hAnsi="Times New Roman" w:cs="Times New Roman"/>
          <w:sz w:val="24"/>
          <w:szCs w:val="24"/>
        </w:rPr>
        <w:t xml:space="preserve"> trajet</w:t>
      </w:r>
      <w:r w:rsidRPr="00545BD0">
        <w:rPr>
          <w:rFonts w:ascii="Times New Roman" w:hAnsi="Times New Roman" w:cs="Times New Roman"/>
          <w:sz w:val="24"/>
          <w:szCs w:val="24"/>
        </w:rPr>
        <w:t>.</w:t>
      </w:r>
    </w:p>
    <w:p w:rsidR="005F4263" w:rsidRPr="009021C3" w:rsidRDefault="005F4263" w:rsidP="00B41CCA">
      <w:pPr>
        <w:spacing w:line="360" w:lineRule="auto"/>
        <w:jc w:val="lowKashida"/>
        <w:rPr>
          <w:rFonts w:ascii="Times New Roman" w:hAnsi="Times New Roman" w:cs="Times New Roman"/>
          <w:sz w:val="24"/>
          <w:szCs w:val="24"/>
        </w:rPr>
      </w:pPr>
      <w:r w:rsidRPr="00545BD0">
        <w:rPr>
          <w:rFonts w:ascii="Times New Roman" w:hAnsi="Times New Roman" w:cs="Times New Roman"/>
          <w:sz w:val="24"/>
          <w:szCs w:val="24"/>
        </w:rPr>
        <w:t>L’onde qui se propage peut suivre différents chemins, de telle sorte que différentes copies du même signa</w:t>
      </w:r>
      <w:r w:rsidR="00FB7035">
        <w:rPr>
          <w:rFonts w:ascii="Times New Roman" w:hAnsi="Times New Roman" w:cs="Times New Roman"/>
          <w:sz w:val="24"/>
          <w:szCs w:val="24"/>
        </w:rPr>
        <w:t>l peuvent arriver au récepteur, Nous étudions la corrélation entre les trajets afin de mesurer le degré de dépendance où la similitude entre ces chemins.</w:t>
      </w:r>
    </w:p>
    <w:p w:rsidR="00BF784A" w:rsidRDefault="005F4263" w:rsidP="00BF784A">
      <w:pPr>
        <w:spacing w:before="100" w:beforeAutospacing="1" w:after="100" w:afterAutospacing="1" w:line="360" w:lineRule="auto"/>
        <w:jc w:val="both"/>
        <w:rPr>
          <w:rFonts w:ascii="Times New Roman" w:hAnsi="Times New Roman" w:cs="Times New Roman"/>
          <w:sz w:val="24"/>
          <w:szCs w:val="24"/>
        </w:rPr>
      </w:pPr>
      <w:r>
        <w:t xml:space="preserve">       </w:t>
      </w:r>
      <w:r w:rsidRPr="00545BD0">
        <w:rPr>
          <w:rFonts w:ascii="Times New Roman" w:hAnsi="Times New Roman" w:cs="Times New Roman"/>
          <w:sz w:val="24"/>
          <w:szCs w:val="24"/>
        </w:rPr>
        <w:t>A l’antenne réceptrice, les signaux peuvent s’additionner ou se soustraire. Dans ce dernier cas, la puissance reçue est beaucoup plus faible, on dit qu’il y a un trou d’évanouissement (fading hole). Lorsqu’il y a une vue directe entre l’émetteur et le récepteur, la puissance suit une distribution de Rice, sinon une distribution de Rayleigh.</w:t>
      </w:r>
    </w:p>
    <w:p w:rsidR="005F4263" w:rsidRPr="00545BD0" w:rsidRDefault="005F4263" w:rsidP="00BF784A">
      <w:pPr>
        <w:spacing w:before="100" w:beforeAutospacing="1" w:after="100" w:afterAutospacing="1" w:line="360" w:lineRule="auto"/>
        <w:jc w:val="both"/>
        <w:rPr>
          <w:rFonts w:ascii="Times New Roman" w:hAnsi="Times New Roman" w:cs="Times New Roman"/>
          <w:sz w:val="24"/>
          <w:szCs w:val="24"/>
        </w:rPr>
      </w:pPr>
      <w:r w:rsidRPr="00545BD0">
        <w:rPr>
          <w:rFonts w:ascii="Times New Roman" w:hAnsi="Times New Roman" w:cs="Times New Roman"/>
          <w:sz w:val="24"/>
          <w:szCs w:val="24"/>
        </w:rPr>
        <w:lastRenderedPageBreak/>
        <w:t>Le canal de Rice est utilisé lorsqu’un trajet est prédominant</w:t>
      </w:r>
      <w:r w:rsidR="009021C3">
        <w:rPr>
          <w:rFonts w:ascii="Times New Roman" w:hAnsi="Times New Roman" w:cs="Times New Roman"/>
          <w:sz w:val="24"/>
          <w:szCs w:val="24"/>
        </w:rPr>
        <w:t xml:space="preserve"> par rapport aux autres trajets</w:t>
      </w:r>
      <w:r w:rsidRPr="00545BD0">
        <w:rPr>
          <w:rFonts w:ascii="Times New Roman" w:hAnsi="Times New Roman" w:cs="Times New Roman"/>
          <w:sz w:val="24"/>
          <w:szCs w:val="24"/>
        </w:rPr>
        <w:t>.</w:t>
      </w:r>
    </w:p>
    <w:p w:rsidR="0089347A" w:rsidRPr="0089347A" w:rsidRDefault="00AE0993" w:rsidP="00BF784A">
      <w:pPr>
        <w:pStyle w:val="Titre3"/>
        <w:spacing w:line="360" w:lineRule="auto"/>
      </w:pPr>
      <w:bookmarkStart w:id="172" w:name="_Toc401588062"/>
      <w:r>
        <w:t xml:space="preserve">III.2.2.  </w:t>
      </w:r>
      <w:r w:rsidR="005F4263" w:rsidRPr="00AE0993">
        <w:t>Le canal AWGN</w:t>
      </w:r>
      <w:bookmarkEnd w:id="172"/>
    </w:p>
    <w:p w:rsidR="00FE3013" w:rsidRPr="00BD6C89" w:rsidRDefault="005F4263" w:rsidP="00BF784A">
      <w:pPr>
        <w:autoSpaceDE w:val="0"/>
        <w:autoSpaceDN w:val="0"/>
        <w:adjustRightInd w:val="0"/>
        <w:spacing w:line="360" w:lineRule="auto"/>
        <w:ind w:firstLine="567"/>
        <w:jc w:val="lowKashida"/>
        <w:rPr>
          <w:rFonts w:ascii="Times New Roman" w:hAnsi="Times New Roman" w:cs="Times New Roman"/>
          <w:sz w:val="24"/>
          <w:szCs w:val="24"/>
        </w:rPr>
      </w:pPr>
      <w:r w:rsidRPr="00545BD0">
        <w:rPr>
          <w:rFonts w:ascii="Times New Roman" w:hAnsi="Times New Roman" w:cs="Times New Roman"/>
          <w:sz w:val="24"/>
          <w:szCs w:val="24"/>
        </w:rPr>
        <w:t>Le modèle du canal AWG</w:t>
      </w:r>
      <w:r>
        <w:rPr>
          <w:rFonts w:ascii="Times New Roman" w:hAnsi="Times New Roman" w:cs="Times New Roman"/>
          <w:sz w:val="24"/>
          <w:szCs w:val="24"/>
        </w:rPr>
        <w:t xml:space="preserve">N </w:t>
      </w:r>
      <w:r w:rsidR="009021C3">
        <w:rPr>
          <w:rFonts w:ascii="Times New Roman" w:hAnsi="Times New Roman" w:cs="Times New Roman"/>
          <w:sz w:val="24"/>
          <w:szCs w:val="24"/>
        </w:rPr>
        <w:t>considère l’ajout</w:t>
      </w:r>
      <w:r w:rsidRPr="00545BD0">
        <w:rPr>
          <w:rFonts w:ascii="Times New Roman" w:hAnsi="Times New Roman" w:cs="Times New Roman"/>
          <w:sz w:val="24"/>
          <w:szCs w:val="24"/>
        </w:rPr>
        <w:t xml:space="preserve"> </w:t>
      </w:r>
      <w:r>
        <w:rPr>
          <w:rFonts w:ascii="Times New Roman" w:hAnsi="Times New Roman" w:cs="Times New Roman"/>
          <w:sz w:val="24"/>
          <w:szCs w:val="24"/>
        </w:rPr>
        <w:t>d’un bru</w:t>
      </w:r>
      <w:r w:rsidR="009021C3">
        <w:rPr>
          <w:rFonts w:ascii="Times New Roman" w:hAnsi="Times New Roman" w:cs="Times New Roman"/>
          <w:sz w:val="24"/>
          <w:szCs w:val="24"/>
        </w:rPr>
        <w:t>it blanc Gaussien</w:t>
      </w:r>
      <w:r>
        <w:rPr>
          <w:rFonts w:ascii="Times New Roman" w:hAnsi="Times New Roman" w:cs="Times New Roman"/>
          <w:sz w:val="24"/>
          <w:szCs w:val="24"/>
        </w:rPr>
        <w:t xml:space="preserve"> </w:t>
      </w:r>
      <m:oMath>
        <m:r>
          <w:rPr>
            <w:rFonts w:ascii="Cambria Math" w:hAnsi="Cambria Math" w:cs="Times New Roman"/>
            <w:sz w:val="24"/>
            <w:szCs w:val="24"/>
          </w:rPr>
          <m:t>n</m:t>
        </m:r>
        <m:d>
          <m:dPr>
            <m:ctrlPr>
              <w:rPr>
                <w:rFonts w:ascii="Cambria Math" w:hAnsi="Cambria Math" w:cs="Times New Roman"/>
                <w:i/>
                <w:sz w:val="24"/>
                <w:szCs w:val="24"/>
              </w:rPr>
            </m:ctrlPr>
          </m:dPr>
          <m:e>
            <m:r>
              <w:rPr>
                <w:rFonts w:ascii="Cambria Math" w:hAnsi="Cambria Math" w:cs="Times New Roman"/>
                <w:sz w:val="24"/>
                <w:szCs w:val="24"/>
              </w:rPr>
              <m:t>t</m:t>
            </m:r>
          </m:e>
        </m:d>
      </m:oMath>
      <w:r w:rsidRPr="00545BD0">
        <w:rPr>
          <w:rFonts w:ascii="Times New Roman" w:hAnsi="Times New Roman" w:cs="Times New Roman"/>
          <w:sz w:val="24"/>
          <w:szCs w:val="24"/>
        </w:rPr>
        <w:t xml:space="preserve"> dans le médium à l’onde </w:t>
      </w:r>
      <w:r w:rsidR="002A1A33" w:rsidRPr="00545BD0">
        <w:rPr>
          <w:rFonts w:ascii="Times New Roman" w:hAnsi="Times New Roman" w:cs="Times New Roman"/>
          <w:sz w:val="24"/>
          <w:szCs w:val="24"/>
        </w:rPr>
        <w:t>modulée</w:t>
      </w:r>
      <m:oMath>
        <m:r>
          <w:rPr>
            <w:rFonts w:ascii="Cambria Math" w:hAnsi="Cambria Math" w:cs="Times New Roman"/>
            <w:sz w:val="24"/>
            <w:szCs w:val="24"/>
          </w:rPr>
          <m:t xml:space="preserve"> x</m:t>
        </m:r>
        <m:d>
          <m:dPr>
            <m:ctrlPr>
              <w:rPr>
                <w:rFonts w:ascii="Cambria Math" w:hAnsi="Cambria Math" w:cs="Times New Roman"/>
                <w:i/>
                <w:sz w:val="24"/>
                <w:szCs w:val="24"/>
              </w:rPr>
            </m:ctrlPr>
          </m:dPr>
          <m:e>
            <m:r>
              <w:rPr>
                <w:rFonts w:ascii="Cambria Math" w:hAnsi="Cambria Math" w:cs="Times New Roman"/>
                <w:sz w:val="24"/>
                <w:szCs w:val="24"/>
              </w:rPr>
              <m:t>t</m:t>
            </m:r>
          </m:e>
        </m:d>
      </m:oMath>
      <w:r>
        <w:rPr>
          <w:rFonts w:ascii="Times New Roman" w:eastAsiaTheme="minorEastAsia" w:hAnsi="Times New Roman" w:cs="Times New Roman"/>
          <w:sz w:val="24"/>
          <w:szCs w:val="24"/>
        </w:rPr>
        <w:t>.</w:t>
      </w:r>
    </w:p>
    <w:p w:rsidR="001E1ED6" w:rsidRDefault="00A915C2" w:rsidP="00B41CCA">
      <w:pPr>
        <w:keepNext/>
        <w:autoSpaceDE w:val="0"/>
        <w:autoSpaceDN w:val="0"/>
        <w:adjustRightInd w:val="0"/>
        <w:spacing w:line="360" w:lineRule="auto"/>
        <w:jc w:val="center"/>
        <w:rPr>
          <w:noProof/>
          <w:lang w:eastAsia="fr-FR"/>
        </w:rPr>
      </w:pPr>
      <w:r w:rsidRPr="00A915C2">
        <w:rPr>
          <w:rFonts w:ascii="Times New Roman" w:hAnsi="Times New Roman" w:cs="Times New Roman"/>
          <w:noProof/>
          <w:sz w:val="24"/>
          <w:szCs w:val="24"/>
          <w:lang w:eastAsia="fr-FR"/>
        </w:rPr>
        <w:pict>
          <v:group id="_x0000_s1652" style="position:absolute;left:0;text-align:left;margin-left:77.45pt;margin-top:2.45pt;width:307.7pt;height:160.45pt;z-index:251877888" coordorigin="2966,3662" coordsize="6154,3292">
            <v:shape id="_x0000_s1646" type="#_x0000_t32" style="position:absolute;left:5554;top:5634;width:0;height:1320;flip:y" o:connectortype="straight">
              <v:stroke endarrow="block"/>
            </v:shape>
            <v:group id="_x0000_s1651" style="position:absolute;left:2966;top:3662;width:6154;height:3292" coordorigin="2966,2914" coordsize="6154,3292">
              <v:shape id="_x0000_s1638" type="#_x0000_t32" style="position:absolute;left:3086;top:4612;width:2143;height:0" o:connectortype="straight">
                <v:stroke endarrow="block"/>
              </v:shape>
              <v:shape id="_x0000_s1640" type="#_x0000_t32" style="position:absolute;left:5869;top:4611;width:3251;height:0" o:connectortype="straight">
                <v:stroke endarrow="block"/>
              </v:shape>
              <v:shape id="_x0000_s1641" type="#_x0000_t124" style="position:absolute;left:5231;top:4321;width:638;height:565"/>
              <v:shape id="_x0000_s1642" type="#_x0000_t32" style="position:absolute;left:4594;top:3549;width:1871;height:1" o:connectortype="straight"/>
              <v:shape id="_x0000_s1643" type="#_x0000_t32" style="position:absolute;left:4594;top:3550;width:0;height:1902" o:connectortype="straight"/>
              <v:shape id="_x0000_s1644" type="#_x0000_t32" style="position:absolute;left:6465;top:3549;width:0;height:1902" o:connectortype="straight"/>
              <v:shape id="_x0000_s1645" type="#_x0000_t32" style="position:absolute;left:4594;top:5452;width:1871;height:0" o:connectortype="straight"/>
              <v:shape id="_x0000_s1647" type="#_x0000_t202" style="position:absolute;left:4785;top:2914;width:1425;height:515" stroked="f">
                <v:textbox>
                  <w:txbxContent>
                    <w:p w:rsidR="00497A92" w:rsidRPr="00A93D30" w:rsidRDefault="00497A92" w:rsidP="00A93D30">
                      <w:pPr>
                        <w:jc w:val="center"/>
                        <w:rPr>
                          <w:rFonts w:ascii="Times New Roman" w:hAnsi="Times New Roman" w:cs="Times New Roman"/>
                          <w:b/>
                          <w:sz w:val="28"/>
                          <w:szCs w:val="28"/>
                        </w:rPr>
                      </w:pPr>
                      <w:r>
                        <w:rPr>
                          <w:rFonts w:ascii="Times New Roman" w:hAnsi="Times New Roman" w:cs="Times New Roman"/>
                          <w:b/>
                          <w:sz w:val="28"/>
                          <w:szCs w:val="28"/>
                        </w:rPr>
                        <w:t>C</w:t>
                      </w:r>
                      <w:r w:rsidRPr="00A93D30">
                        <w:rPr>
                          <w:rFonts w:ascii="Times New Roman" w:hAnsi="Times New Roman" w:cs="Times New Roman"/>
                          <w:b/>
                          <w:sz w:val="28"/>
                          <w:szCs w:val="28"/>
                        </w:rPr>
                        <w:t>anal</w:t>
                      </w:r>
                    </w:p>
                  </w:txbxContent>
                </v:textbox>
              </v:shape>
              <v:shape id="_x0000_s1648" type="#_x0000_t202" style="position:absolute;left:2966;top:4080;width:1234;height:377" stroked="f">
                <v:textbox>
                  <w:txbxContent>
                    <w:p w:rsidR="00497A92" w:rsidRPr="00A93D30" w:rsidRDefault="00497A92">
                      <w:pPr>
                        <w:rPr>
                          <w:oMath/>
                          <w:rFonts w:ascii="Cambria Math" w:hAnsi="Cambria Math"/>
                        </w:rPr>
                      </w:pPr>
                      <m:oMathPara>
                        <m:oMath>
                          <m:r>
                            <w:rPr>
                              <w:rFonts w:ascii="Cambria Math" w:hAnsi="Cambria Math"/>
                            </w:rPr>
                            <m:t>x(t)</m:t>
                          </m:r>
                        </m:oMath>
                      </m:oMathPara>
                    </w:p>
                  </w:txbxContent>
                </v:textbox>
              </v:shape>
              <v:shape id="_x0000_s1649" type="#_x0000_t202" style="position:absolute;left:5726;top:5674;width:977;height:532" stroked="f">
                <v:textbox>
                  <w:txbxContent>
                    <w:p w:rsidR="00497A92" w:rsidRDefault="00497A92">
                      <m:oMathPara>
                        <m:oMath>
                          <m:r>
                            <w:rPr>
                              <w:rFonts w:ascii="Cambria Math" w:hAnsi="Cambria Math"/>
                            </w:rPr>
                            <m:t>n(t)</m:t>
                          </m:r>
                        </m:oMath>
                      </m:oMathPara>
                    </w:p>
                  </w:txbxContent>
                </v:textbox>
              </v:shape>
              <v:shape id="_x0000_s1650" type="#_x0000_t202" style="position:absolute;left:6703;top:4044;width:2417;height:481" stroked="f">
                <v:textbox>
                  <w:txbxContent>
                    <w:p w:rsidR="00497A92" w:rsidRDefault="00497A92">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+n(t)</m:t>
                          </m:r>
                        </m:oMath>
                      </m:oMathPara>
                    </w:p>
                  </w:txbxContent>
                </v:textbox>
              </v:shape>
            </v:group>
          </v:group>
        </w:pict>
      </w:r>
    </w:p>
    <w:p w:rsidR="001E1ED6" w:rsidRDefault="001E1ED6" w:rsidP="00B41CCA">
      <w:pPr>
        <w:keepNext/>
        <w:autoSpaceDE w:val="0"/>
        <w:autoSpaceDN w:val="0"/>
        <w:adjustRightInd w:val="0"/>
        <w:spacing w:line="360" w:lineRule="auto"/>
        <w:jc w:val="center"/>
        <w:rPr>
          <w:noProof/>
          <w:lang w:eastAsia="fr-FR"/>
        </w:rPr>
      </w:pPr>
    </w:p>
    <w:p w:rsidR="001E1ED6" w:rsidRDefault="001E1ED6" w:rsidP="00B41CCA">
      <w:pPr>
        <w:keepNext/>
        <w:autoSpaceDE w:val="0"/>
        <w:autoSpaceDN w:val="0"/>
        <w:adjustRightInd w:val="0"/>
        <w:spacing w:line="360" w:lineRule="auto"/>
        <w:jc w:val="center"/>
        <w:rPr>
          <w:noProof/>
          <w:lang w:eastAsia="fr-FR"/>
        </w:rPr>
      </w:pPr>
    </w:p>
    <w:p w:rsidR="001E1ED6" w:rsidRDefault="001E1ED6" w:rsidP="00B41CCA">
      <w:pPr>
        <w:keepNext/>
        <w:autoSpaceDE w:val="0"/>
        <w:autoSpaceDN w:val="0"/>
        <w:adjustRightInd w:val="0"/>
        <w:spacing w:line="360" w:lineRule="auto"/>
        <w:jc w:val="center"/>
      </w:pPr>
    </w:p>
    <w:p w:rsidR="00A93D30" w:rsidRDefault="00A93D30" w:rsidP="00B41CCA">
      <w:pPr>
        <w:pStyle w:val="Lgende"/>
        <w:spacing w:line="360" w:lineRule="auto"/>
        <w:jc w:val="center"/>
        <w:rPr>
          <w:rFonts w:asciiTheme="majorBidi" w:hAnsiTheme="majorBidi" w:cstheme="majorBidi"/>
          <w:b w:val="0"/>
          <w:bCs w:val="0"/>
          <w:color w:val="auto"/>
          <w:sz w:val="24"/>
          <w:szCs w:val="24"/>
        </w:rPr>
      </w:pPr>
      <w:bookmarkStart w:id="173" w:name="_Toc388434109"/>
    </w:p>
    <w:p w:rsidR="00A93D30" w:rsidRDefault="00A93D30" w:rsidP="00B41CCA">
      <w:pPr>
        <w:pStyle w:val="Lgende"/>
        <w:spacing w:line="360" w:lineRule="auto"/>
        <w:jc w:val="center"/>
        <w:rPr>
          <w:rFonts w:asciiTheme="majorBidi" w:hAnsiTheme="majorBidi" w:cstheme="majorBidi"/>
          <w:b w:val="0"/>
          <w:bCs w:val="0"/>
          <w:color w:val="auto"/>
          <w:sz w:val="24"/>
          <w:szCs w:val="24"/>
        </w:rPr>
      </w:pPr>
    </w:p>
    <w:p w:rsidR="00E7554A" w:rsidRPr="00FE3013" w:rsidRDefault="00FE3013" w:rsidP="00BF784A">
      <w:pPr>
        <w:pStyle w:val="Lgende"/>
        <w:spacing w:line="360" w:lineRule="auto"/>
        <w:jc w:val="center"/>
        <w:rPr>
          <w:rFonts w:asciiTheme="majorBidi" w:hAnsiTheme="majorBidi" w:cstheme="majorBidi"/>
          <w:b w:val="0"/>
          <w:bCs w:val="0"/>
          <w:color w:val="auto"/>
          <w:sz w:val="24"/>
          <w:szCs w:val="24"/>
        </w:rPr>
      </w:pPr>
      <w:r w:rsidRPr="00FE3013">
        <w:rPr>
          <w:rFonts w:asciiTheme="majorBidi" w:hAnsiTheme="majorBidi" w:cstheme="majorBidi"/>
          <w:b w:val="0"/>
          <w:bCs w:val="0"/>
          <w:color w:val="auto"/>
          <w:sz w:val="24"/>
          <w:szCs w:val="24"/>
        </w:rPr>
        <w:t xml:space="preserve">Figure </w:t>
      </w:r>
      <w:r w:rsidR="00A915C2" w:rsidRPr="00FE3013">
        <w:rPr>
          <w:rFonts w:asciiTheme="majorBidi" w:hAnsiTheme="majorBidi" w:cstheme="majorBidi"/>
          <w:b w:val="0"/>
          <w:bCs w:val="0"/>
          <w:color w:val="auto"/>
          <w:sz w:val="24"/>
          <w:szCs w:val="24"/>
        </w:rPr>
        <w:fldChar w:fldCharType="begin"/>
      </w:r>
      <w:r w:rsidRPr="00FE3013">
        <w:rPr>
          <w:rFonts w:asciiTheme="majorBidi" w:hAnsiTheme="majorBidi" w:cstheme="majorBidi"/>
          <w:b w:val="0"/>
          <w:bCs w:val="0"/>
          <w:color w:val="auto"/>
          <w:sz w:val="24"/>
          <w:szCs w:val="24"/>
        </w:rPr>
        <w:instrText xml:space="preserve"> SEQ Figure \* ARABIC </w:instrText>
      </w:r>
      <w:r w:rsidR="00A915C2" w:rsidRPr="00FE3013">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24</w:t>
      </w:r>
      <w:r w:rsidR="00A915C2" w:rsidRPr="00FE3013">
        <w:rPr>
          <w:rFonts w:asciiTheme="majorBidi" w:hAnsiTheme="majorBidi" w:cstheme="majorBidi"/>
          <w:b w:val="0"/>
          <w:bCs w:val="0"/>
          <w:color w:val="auto"/>
          <w:sz w:val="24"/>
          <w:szCs w:val="24"/>
        </w:rPr>
        <w:fldChar w:fldCharType="end"/>
      </w:r>
      <w:r w:rsidRPr="00FE3013">
        <w:rPr>
          <w:rFonts w:asciiTheme="majorBidi" w:hAnsiTheme="majorBidi" w:cstheme="majorBidi"/>
          <w:b w:val="0"/>
          <w:bCs w:val="0"/>
          <w:color w:val="auto"/>
          <w:sz w:val="24"/>
          <w:szCs w:val="24"/>
        </w:rPr>
        <w:t>: Modèle du canal AWGN</w:t>
      </w:r>
      <w:bookmarkEnd w:id="173"/>
    </w:p>
    <w:p w:rsidR="005F4263" w:rsidRPr="00483E94" w:rsidRDefault="009021C3" w:rsidP="00B41CCA">
      <w:pPr>
        <w:autoSpaceDE w:val="0"/>
        <w:autoSpaceDN w:val="0"/>
        <w:adjustRightInd w:val="0"/>
        <w:spacing w:line="360" w:lineRule="auto"/>
        <w:jc w:val="both"/>
        <w:rPr>
          <w:rFonts w:ascii="TimesNewRomanPS-ItalicMT" w:hAnsi="TimesNewRomanPS-ItalicMT" w:cs="TimesNewRomanPS-ItalicMT"/>
          <w:i/>
          <w:iCs/>
        </w:rPr>
      </w:pPr>
      <w:r w:rsidRPr="0085318B">
        <w:rPr>
          <w:rFonts w:ascii="TimesNewRomanPS-ItalicMT" w:hAnsi="TimesNewRomanPS-ItalicMT" w:cs="TimesNewRomanPS-ItalicMT"/>
          <w:iCs/>
        </w:rPr>
        <w:t>Ce</w:t>
      </w:r>
      <w:r w:rsidR="005F4263" w:rsidRPr="0085318B">
        <w:rPr>
          <w:rFonts w:ascii="Times New Roman" w:hAnsi="Times New Roman" w:cs="Times New Roman"/>
          <w:sz w:val="24"/>
          <w:szCs w:val="24"/>
        </w:rPr>
        <w:t xml:space="preserve"> bruit</w:t>
      </w:r>
      <w:r w:rsidR="005F4263" w:rsidRPr="00545BD0">
        <w:rPr>
          <w:rFonts w:ascii="Times New Roman" w:hAnsi="Times New Roman" w:cs="Times New Roman"/>
          <w:sz w:val="24"/>
          <w:szCs w:val="24"/>
        </w:rPr>
        <w:t xml:space="preserve"> blanc Gaussien est un process</w:t>
      </w:r>
      <w:r w:rsidR="0085318B">
        <w:rPr>
          <w:rFonts w:ascii="Times New Roman" w:hAnsi="Times New Roman" w:cs="Times New Roman"/>
          <w:sz w:val="24"/>
          <w:szCs w:val="24"/>
        </w:rPr>
        <w:t>us aléatoire stationnaire</w:t>
      </w:r>
      <w:r w:rsidR="005F4263" w:rsidRPr="00545BD0">
        <w:rPr>
          <w:rFonts w:ascii="Times New Roman" w:hAnsi="Times New Roman" w:cs="Times New Roman"/>
          <w:sz w:val="24"/>
          <w:szCs w:val="24"/>
        </w:rPr>
        <w:t xml:space="preserve"> i</w:t>
      </w:r>
      <w:r w:rsidR="0085318B">
        <w:rPr>
          <w:rFonts w:ascii="Times New Roman" w:hAnsi="Times New Roman" w:cs="Times New Roman"/>
          <w:sz w:val="24"/>
          <w:szCs w:val="24"/>
        </w:rPr>
        <w:t xml:space="preserve">ndépendant du signal transmis. Sa spécificité </w:t>
      </w:r>
      <w:r w:rsidR="005F4263" w:rsidRPr="00545BD0">
        <w:rPr>
          <w:rFonts w:ascii="Times New Roman" w:hAnsi="Times New Roman" w:cs="Times New Roman"/>
          <w:sz w:val="24"/>
          <w:szCs w:val="24"/>
        </w:rPr>
        <w:t xml:space="preserve">réside dans l’uniformité de sa densité spectrale de puissance qui vaut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 xml:space="preserve">0  </m:t>
            </m:r>
          </m:sub>
        </m:sSub>
      </m:oMath>
      <w:r w:rsidR="005F4263" w:rsidRPr="00545BD0">
        <w:rPr>
          <w:rFonts w:ascii="Times New Roman" w:hAnsi="Times New Roman" w:cs="Times New Roman"/>
          <w:sz w:val="24"/>
          <w:szCs w:val="24"/>
        </w:rPr>
        <w:t xml:space="preserve">sur toute la bande de fréquences. </w:t>
      </w:r>
    </w:p>
    <w:p w:rsidR="0089347A" w:rsidRPr="0089347A" w:rsidRDefault="00AE0993" w:rsidP="008A5303">
      <w:pPr>
        <w:pStyle w:val="Titre3"/>
        <w:spacing w:line="360" w:lineRule="auto"/>
      </w:pPr>
      <w:bookmarkStart w:id="174" w:name="_Toc401588063"/>
      <w:r>
        <w:t xml:space="preserve">III.2.3.  </w:t>
      </w:r>
      <w:r w:rsidR="005F2B0F" w:rsidRPr="00AE0993">
        <w:t xml:space="preserve">Formulation </w:t>
      </w:r>
      <w:r w:rsidR="00B1198A" w:rsidRPr="00AE0993">
        <w:t>mathématique correspondant à un</w:t>
      </w:r>
      <w:r w:rsidR="005F2B0F" w:rsidRPr="00AE0993">
        <w:t xml:space="preserve"> canal rayleigh</w:t>
      </w:r>
      <w:bookmarkEnd w:id="174"/>
    </w:p>
    <w:p w:rsidR="0089347A" w:rsidRDefault="005F2B0F" w:rsidP="008A5303">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Décrivons ce canal</w:t>
      </w:r>
      <w:r w:rsidR="008A5303">
        <w:rPr>
          <w:rFonts w:ascii="Times New Roman" w:hAnsi="Times New Roman" w:cs="Times New Roman"/>
          <w:sz w:val="24"/>
          <w:szCs w:val="24"/>
        </w:rPr>
        <w:t xml:space="preserve"> d’un point de vue statistique, d</w:t>
      </w:r>
      <w:r>
        <w:rPr>
          <w:rFonts w:ascii="Times New Roman" w:hAnsi="Times New Roman" w:cs="Times New Roman"/>
          <w:sz w:val="24"/>
          <w:szCs w:val="24"/>
        </w:rPr>
        <w:t>ans un environnement multi trajet, la réponse impul</w:t>
      </w:r>
      <w:r w:rsidR="00B17AF6">
        <w:rPr>
          <w:rFonts w:ascii="Times New Roman" w:hAnsi="Times New Roman" w:cs="Times New Roman"/>
          <w:sz w:val="24"/>
          <w:szCs w:val="24"/>
        </w:rPr>
        <w:t>s</w:t>
      </w:r>
      <w:r>
        <w:rPr>
          <w:rFonts w:ascii="Times New Roman" w:hAnsi="Times New Roman" w:cs="Times New Roman"/>
          <w:sz w:val="24"/>
          <w:szCs w:val="24"/>
        </w:rPr>
        <w:t>ionnelle est une somme d’impulsion qui atteint le  récepteur comme le montre la figure suivante :</w:t>
      </w:r>
    </w:p>
    <w:p w:rsidR="005F2B0F" w:rsidRDefault="00A915C2" w:rsidP="00B41CCA">
      <w:pPr>
        <w:spacing w:line="360" w:lineRule="auto"/>
        <w:rPr>
          <w:rFonts w:ascii="Times New Roman" w:hAnsi="Times New Roman" w:cs="Times New Roman"/>
          <w:sz w:val="24"/>
          <w:szCs w:val="24"/>
        </w:rPr>
      </w:pPr>
      <w:r w:rsidRPr="00A915C2">
        <w:rPr>
          <w:noProof/>
          <w:lang w:eastAsia="fr-FR"/>
        </w:rPr>
        <w:pict>
          <v:group id="_x0000_s1662" style="position:absolute;margin-left:234.2pt;margin-top:21.7pt;width:174.75pt;height:135.15pt;z-index:251894272" coordorigin="5940,2368" coordsize="3495,2703">
            <v:shape id="_x0000_s1393" type="#_x0000_t32" style="position:absolute;left:5940;top:3952;width:3495;height:0" o:connectortype="straight">
              <v:stroke endarrow="block"/>
            </v:shape>
            <v:shape id="_x0000_s1397" type="#_x0000_t32" style="position:absolute;left:6465;top:3196;width:0;height:756;flip:y" o:connectortype="straight" o:regroupid="2">
              <v:stroke endarrow="block"/>
            </v:shape>
            <v:shape id="_x0000_s1398" type="#_x0000_t32" style="position:absolute;left:7200;top:2862;width:0;height:1090;flip:y" o:connectortype="straight" o:regroupid="2">
              <v:stroke endarrow="block"/>
            </v:shape>
            <v:shape id="_x0000_s1399" type="#_x0000_t32" style="position:absolute;left:7995;top:3196;width:0;height:756;flip:y" o:connectortype="straight" o:regroupid="2">
              <v:stroke endarrow="block"/>
            </v:shape>
            <v:shape id="_x0000_s1400" type="#_x0000_t32" style="position:absolute;left:8760;top:2688;width:0;height:1264;flip:y" o:connectortype="straight" o:regroupid="2">
              <v:stroke endarrow="block"/>
            </v:shape>
            <v:shape id="_x0000_s1402" type="#_x0000_t32" style="position:absolute;left:6465;top:2368;width:0;height:828;flip:y" o:connectortype="straight" o:regroupid="2">
              <v:stroke endarrow="block"/>
            </v:shape>
            <v:shape id="_x0000_s1404" type="#_x0000_t202" style="position:absolute;left:6210;top:4092;width:660;height:417" o:regroupid="2" stroked="f">
              <v:textbox style="mso-next-textbox:#_x0000_s1404">
                <w:txbxContent>
                  <w:p w:rsidR="00497A92" w:rsidRPr="009E1BF9" w:rsidRDefault="00A915C2" w:rsidP="005F2B0F">
                    <w:pPr>
                      <w:rPr>
                        <w:rFonts w:ascii="Times New Roman" w:hAnsi="Times New Roman" w:cs="Times New Roman"/>
                        <w:b/>
                      </w:rPr>
                    </w:pPr>
                    <m:oMathPara>
                      <m:oMath>
                        <m:sSub>
                          <m:sSubPr>
                            <m:ctrlPr>
                              <w:rPr>
                                <w:rFonts w:ascii="Cambria Math" w:hAnsi="Cambria Math" w:cs="Times New Roman"/>
                                <w:b/>
                                <w:i/>
                              </w:rPr>
                            </m:ctrlPr>
                          </m:sSubPr>
                          <m:e>
                            <m:r>
                              <m:rPr>
                                <m:sty m:val="bi"/>
                              </m:rPr>
                              <w:rPr>
                                <w:rFonts w:ascii="Cambria Math" w:hAnsi="Cambria Math" w:cs="Times New Roman"/>
                              </w:rPr>
                              <m:t>t</m:t>
                            </m:r>
                          </m:e>
                          <m:sub>
                            <m:r>
                              <m:rPr>
                                <m:sty m:val="bi"/>
                              </m:rPr>
                              <w:rPr>
                                <w:rFonts w:ascii="Cambria Math" w:hAnsi="Cambria Math" w:cs="Times New Roman"/>
                              </w:rPr>
                              <m:t>1</m:t>
                            </m:r>
                          </m:sub>
                        </m:sSub>
                      </m:oMath>
                    </m:oMathPara>
                  </w:p>
                </w:txbxContent>
              </v:textbox>
            </v:shape>
            <v:shape id="_x0000_s1405" type="#_x0000_t202" style="position:absolute;left:7020;top:4092;width:585;height:417" o:regroupid="2" stroked="f">
              <v:textbox style="mso-next-textbox:#_x0000_s1405">
                <w:txbxContent>
                  <w:p w:rsidR="00497A92" w:rsidRPr="009E1BF9" w:rsidRDefault="00A915C2" w:rsidP="005F2B0F">
                    <w:pPr>
                      <w:rPr>
                        <w:rFonts w:ascii="Times New Roman" w:hAnsi="Times New Roman" w:cs="Times New Roman"/>
                        <w:b/>
                      </w:rPr>
                    </w:pPr>
                    <m:oMathPara>
                      <m:oMath>
                        <m:sSub>
                          <m:sSubPr>
                            <m:ctrlPr>
                              <w:rPr>
                                <w:rFonts w:ascii="Cambria Math" w:hAnsi="Times New Roman" w:cs="Times New Roman"/>
                                <w:b/>
                                <w:i/>
                              </w:rPr>
                            </m:ctrlPr>
                          </m:sSubPr>
                          <m:e>
                            <m:r>
                              <m:rPr>
                                <m:sty m:val="bi"/>
                              </m:rPr>
                              <w:rPr>
                                <w:rFonts w:ascii="Cambria Math" w:hAnsi="Times New Roman" w:cs="Times New Roman"/>
                              </w:rPr>
                              <m:t>t</m:t>
                            </m:r>
                          </m:e>
                          <m:sub>
                            <m:r>
                              <m:rPr>
                                <m:sty m:val="bi"/>
                              </m:rPr>
                              <w:rPr>
                                <w:rFonts w:ascii="Cambria Math" w:hAnsi="Times New Roman" w:cs="Times New Roman"/>
                              </w:rPr>
                              <m:t>2</m:t>
                            </m:r>
                          </m:sub>
                        </m:sSub>
                      </m:oMath>
                    </m:oMathPara>
                  </w:p>
                </w:txbxContent>
              </v:textbox>
            </v:shape>
            <v:shape id="_x0000_s1406" type="#_x0000_t202" style="position:absolute;left:7755;top:4092;width:645;height:417" o:regroupid="2" stroked="f">
              <v:textbox style="mso-next-textbox:#_x0000_s1406">
                <w:txbxContent>
                  <w:p w:rsidR="00497A92" w:rsidRPr="009E1BF9" w:rsidRDefault="00A915C2" w:rsidP="005F2B0F">
                    <w:pPr>
                      <w:rPr>
                        <w:b/>
                      </w:rPr>
                    </w:pPr>
                    <m:oMathPara>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3</m:t>
                            </m:r>
                          </m:sub>
                        </m:sSub>
                      </m:oMath>
                    </m:oMathPara>
                  </w:p>
                </w:txbxContent>
              </v:textbox>
            </v:shape>
            <v:shape id="_x0000_s1407" type="#_x0000_t202" style="position:absolute;left:8490;top:4092;width:630;height:417" o:regroupid="2" stroked="f">
              <v:textbox style="mso-next-textbox:#_x0000_s1407">
                <w:txbxContent>
                  <w:p w:rsidR="00497A92" w:rsidRDefault="00A915C2" w:rsidP="005F2B0F">
                    <m:oMathPara>
                      <m:oMath>
                        <m:sSub>
                          <m:sSubPr>
                            <m:ctrlPr>
                              <w:rPr>
                                <w:rFonts w:ascii="Cambria Math" w:hAnsi="Times New Roman" w:cs="Times New Roman"/>
                                <w:i/>
                              </w:rPr>
                            </m:ctrlPr>
                          </m:sSubPr>
                          <m:e>
                            <m:r>
                              <w:rPr>
                                <w:rFonts w:ascii="Cambria Math" w:hAnsi="Times New Roman" w:cs="Times New Roman"/>
                              </w:rPr>
                              <m:t>t</m:t>
                            </m:r>
                          </m:e>
                          <m:sub>
                            <m:r>
                              <w:rPr>
                                <w:rFonts w:ascii="Cambria Math" w:hAnsi="Times New Roman" w:cs="Times New Roman"/>
                              </w:rPr>
                              <m:t>4</m:t>
                            </m:r>
                          </m:sub>
                        </m:sSub>
                      </m:oMath>
                    </m:oMathPara>
                  </w:p>
                </w:txbxContent>
              </v:textbox>
            </v:shape>
            <v:shape id="_x0000_s1409" type="#_x0000_t202" style="position:absolute;left:6870;top:4664;width:1890;height:407" o:regroupid="2" stroked="f">
              <v:textbox style="mso-next-textbox:#_x0000_s1409">
                <w:txbxContent>
                  <w:p w:rsidR="00497A92" w:rsidRPr="009E1BF9" w:rsidRDefault="00497A92" w:rsidP="005F2B0F">
                    <w:pPr>
                      <w:jc w:val="center"/>
                      <w:rPr>
                        <w:rFonts w:ascii="Times New Roman" w:hAnsi="Times New Roman" w:cs="Times New Roman"/>
                        <w:b/>
                        <w:sz w:val="24"/>
                        <w:szCs w:val="24"/>
                      </w:rPr>
                    </w:pPr>
                    <w:r w:rsidRPr="009E1BF9">
                      <w:rPr>
                        <w:rFonts w:ascii="Times New Roman" w:hAnsi="Times New Roman" w:cs="Times New Roman"/>
                        <w:b/>
                        <w:sz w:val="24"/>
                        <w:szCs w:val="24"/>
                      </w:rPr>
                      <w:t>Récepteur</w:t>
                    </w:r>
                  </w:p>
                </w:txbxContent>
              </v:textbox>
            </v:shape>
          </v:group>
        </w:pict>
      </w:r>
    </w:p>
    <w:p w:rsidR="005F2B0F" w:rsidRDefault="00A915C2" w:rsidP="00B41CCA">
      <w:pPr>
        <w:spacing w:line="360" w:lineRule="auto"/>
        <w:rPr>
          <w:rFonts w:ascii="Times New Roman" w:hAnsi="Times New Roman" w:cs="Times New Roman"/>
          <w:sz w:val="24"/>
          <w:szCs w:val="24"/>
        </w:rPr>
      </w:pPr>
      <w:r>
        <w:rPr>
          <w:rFonts w:ascii="Times New Roman" w:hAnsi="Times New Roman" w:cs="Times New Roman"/>
          <w:noProof/>
          <w:sz w:val="24"/>
          <w:szCs w:val="24"/>
          <w:lang w:eastAsia="fr-FR"/>
        </w:rPr>
        <w:pict>
          <v:group id="_x0000_s1663" style="position:absolute;margin-left:10.9pt;margin-top:.15pt;width:157.5pt;height:130.8pt;z-index:251886080" coordorigin="1635,2455" coordsize="3150,2616">
            <v:shape id="_x0000_s1395" type="#_x0000_t32" style="position:absolute;left:1635;top:3952;width:3150;height:0" o:connectortype="straight" o:regroupid="2">
              <v:stroke endarrow="block"/>
            </v:shape>
            <v:shape id="_x0000_s1396" type="#_x0000_t32" style="position:absolute;left:2325;top:2688;width:0;height:1264;flip:y" o:connectortype="straight" o:regroupid="2">
              <v:stroke endarrow="block"/>
            </v:shape>
            <v:shape id="_x0000_s1401" type="#_x0000_t32" style="position:absolute;left:2325;top:2455;width:0;height:233;flip:y" o:connectortype="straight" o:regroupid="2">
              <v:stroke endarrow="block"/>
            </v:shape>
            <v:shape id="_x0000_s1403" type="#_x0000_t202" style="position:absolute;left:1950;top:3981;width:690;height:422" o:regroupid="2" stroked="f">
              <v:textbox style="mso-next-textbox:#_x0000_s1403">
                <w:txbxContent>
                  <w:p w:rsidR="00497A92" w:rsidRPr="009E1BF9" w:rsidRDefault="00A915C2" w:rsidP="005F2B0F">
                    <w:pPr>
                      <w:rPr>
                        <w:rFonts w:ascii="Times New Roman" w:hAnsi="Times New Roman" w:cs="Times New Roman"/>
                        <w:b/>
                      </w:rPr>
                    </w:pPr>
                    <m:oMathPara>
                      <m:oMath>
                        <m:sSub>
                          <m:sSubPr>
                            <m:ctrlPr>
                              <w:rPr>
                                <w:rFonts w:ascii="Cambria Math" w:hAnsi="Cambria Math" w:cs="Times New Roman"/>
                                <w:b/>
                                <w:i/>
                              </w:rPr>
                            </m:ctrlPr>
                          </m:sSubPr>
                          <m:e>
                            <m:r>
                              <m:rPr>
                                <m:sty m:val="bi"/>
                              </m:rPr>
                              <w:rPr>
                                <w:rFonts w:ascii="Cambria Math" w:hAnsi="Cambria Math" w:cs="Times New Roman"/>
                              </w:rPr>
                              <m:t>t</m:t>
                            </m:r>
                          </m:e>
                          <m:sub>
                            <m:r>
                              <m:rPr>
                                <m:sty m:val="bi"/>
                              </m:rPr>
                              <w:rPr>
                                <w:rFonts w:ascii="Cambria Math" w:hAnsi="Cambria Math" w:cs="Times New Roman"/>
                              </w:rPr>
                              <m:t>0</m:t>
                            </m:r>
                          </m:sub>
                        </m:sSub>
                      </m:oMath>
                    </m:oMathPara>
                  </w:p>
                </w:txbxContent>
              </v:textbox>
            </v:shape>
            <v:shape id="_x0000_s1408" type="#_x0000_t202" style="position:absolute;left:2220;top:4679;width:1845;height:392" o:regroupid="2" stroked="f">
              <v:textbox style="mso-next-textbox:#_x0000_s1408">
                <w:txbxContent>
                  <w:p w:rsidR="00497A92" w:rsidRPr="009E1BF9" w:rsidRDefault="00497A92" w:rsidP="005F2B0F">
                    <w:pPr>
                      <w:jc w:val="center"/>
                      <w:rPr>
                        <w:rFonts w:ascii="Times New Roman" w:hAnsi="Times New Roman" w:cs="Times New Roman"/>
                        <w:b/>
                        <w:sz w:val="24"/>
                        <w:szCs w:val="24"/>
                      </w:rPr>
                    </w:pPr>
                    <w:r>
                      <w:rPr>
                        <w:rFonts w:ascii="Times New Roman" w:hAnsi="Times New Roman" w:cs="Times New Roman"/>
                        <w:b/>
                        <w:sz w:val="24"/>
                        <w:szCs w:val="24"/>
                      </w:rPr>
                      <w:t>E</w:t>
                    </w:r>
                    <w:r w:rsidRPr="009E1BF9">
                      <w:rPr>
                        <w:rFonts w:ascii="Times New Roman" w:hAnsi="Times New Roman" w:cs="Times New Roman"/>
                        <w:b/>
                        <w:sz w:val="24"/>
                        <w:szCs w:val="24"/>
                      </w:rPr>
                      <w:t>metteur</w:t>
                    </w:r>
                  </w:p>
                </w:txbxContent>
              </v:textbox>
            </v:shape>
          </v:group>
        </w:pict>
      </w:r>
    </w:p>
    <w:p w:rsidR="005F2B0F" w:rsidRDefault="005F2B0F" w:rsidP="00B41CCA">
      <w:pPr>
        <w:spacing w:line="360" w:lineRule="auto"/>
        <w:rPr>
          <w:rFonts w:ascii="Times New Roman" w:hAnsi="Times New Roman" w:cs="Times New Roman"/>
          <w:sz w:val="24"/>
          <w:szCs w:val="24"/>
        </w:rPr>
      </w:pPr>
    </w:p>
    <w:p w:rsidR="005F2B0F" w:rsidRDefault="005F2B0F" w:rsidP="00B41CCA">
      <w:pPr>
        <w:spacing w:line="360" w:lineRule="auto"/>
        <w:rPr>
          <w:rFonts w:ascii="Times New Roman" w:hAnsi="Times New Roman" w:cs="Times New Roman"/>
          <w:sz w:val="24"/>
          <w:szCs w:val="24"/>
        </w:rPr>
      </w:pPr>
    </w:p>
    <w:p w:rsidR="005F2B0F" w:rsidRDefault="005F2B0F" w:rsidP="00B41CC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5F2B0F" w:rsidRDefault="005F2B0F" w:rsidP="00B41CCA">
      <w:pPr>
        <w:spacing w:line="360" w:lineRule="auto"/>
        <w:jc w:val="both"/>
        <w:rPr>
          <w:rFonts w:ascii="Times New Roman" w:hAnsi="Times New Roman" w:cs="Times New Roman"/>
          <w:sz w:val="24"/>
          <w:szCs w:val="24"/>
        </w:rPr>
      </w:pPr>
    </w:p>
    <w:p w:rsidR="0089347A" w:rsidRDefault="00A915C2" w:rsidP="00BF784A">
      <w:pPr>
        <w:spacing w:line="360" w:lineRule="auto"/>
        <w:jc w:val="both"/>
        <w:rPr>
          <w:rFonts w:ascii="Times New Roman" w:hAnsi="Times New Roman" w:cs="Times New Roman"/>
          <w:sz w:val="24"/>
          <w:szCs w:val="24"/>
        </w:rPr>
      </w:pPr>
      <w:r w:rsidRPr="00A915C2">
        <w:rPr>
          <w:noProof/>
        </w:rPr>
        <w:pict>
          <v:shape id="_x0000_s1420" type="#_x0000_t202" style="position:absolute;left:0;text-align:left;margin-left:10.9pt;margin-top:21.8pt;width:374.25pt;height:21.45pt;z-index:251725312" stroked="f">
            <v:textbox inset="0,0,0,0">
              <w:txbxContent>
                <w:p w:rsidR="00497A92" w:rsidRPr="00720986" w:rsidRDefault="00497A92" w:rsidP="00720986">
                  <w:pPr>
                    <w:pStyle w:val="Lgende"/>
                    <w:spacing w:line="360" w:lineRule="auto"/>
                    <w:jc w:val="center"/>
                    <w:rPr>
                      <w:rFonts w:asciiTheme="majorBidi" w:eastAsiaTheme="minorHAnsi" w:hAnsiTheme="majorBidi" w:cstheme="majorBidi"/>
                      <w:b w:val="0"/>
                      <w:bCs w:val="0"/>
                      <w:noProof/>
                      <w:color w:val="auto"/>
                      <w:sz w:val="24"/>
                      <w:szCs w:val="24"/>
                    </w:rPr>
                  </w:pPr>
                  <w:bookmarkStart w:id="175" w:name="_Toc388434110"/>
                  <w:r w:rsidRPr="00720986">
                    <w:rPr>
                      <w:rFonts w:asciiTheme="majorBidi" w:hAnsiTheme="majorBidi" w:cstheme="majorBidi"/>
                      <w:b w:val="0"/>
                      <w:bCs w:val="0"/>
                      <w:color w:val="auto"/>
                      <w:sz w:val="24"/>
                      <w:szCs w:val="24"/>
                    </w:rPr>
                    <w:t xml:space="preserve">Figure </w:t>
                  </w:r>
                  <w:r w:rsidR="00A915C2" w:rsidRPr="00720986">
                    <w:rPr>
                      <w:rFonts w:asciiTheme="majorBidi" w:hAnsiTheme="majorBidi" w:cstheme="majorBidi"/>
                      <w:b w:val="0"/>
                      <w:bCs w:val="0"/>
                      <w:color w:val="auto"/>
                      <w:sz w:val="24"/>
                      <w:szCs w:val="24"/>
                    </w:rPr>
                    <w:fldChar w:fldCharType="begin"/>
                  </w:r>
                  <w:r w:rsidRPr="00720986">
                    <w:rPr>
                      <w:rFonts w:asciiTheme="majorBidi" w:hAnsiTheme="majorBidi" w:cstheme="majorBidi"/>
                      <w:b w:val="0"/>
                      <w:bCs w:val="0"/>
                      <w:color w:val="auto"/>
                      <w:sz w:val="24"/>
                      <w:szCs w:val="24"/>
                    </w:rPr>
                    <w:instrText xml:space="preserve"> SEQ Figure \* ARABIC </w:instrText>
                  </w:r>
                  <w:r w:rsidR="00A915C2" w:rsidRPr="00720986">
                    <w:rPr>
                      <w:rFonts w:asciiTheme="majorBidi" w:hAnsiTheme="majorBidi" w:cstheme="majorBidi"/>
                      <w:b w:val="0"/>
                      <w:bCs w:val="0"/>
                      <w:color w:val="auto"/>
                      <w:sz w:val="24"/>
                      <w:szCs w:val="24"/>
                    </w:rPr>
                    <w:fldChar w:fldCharType="separate"/>
                  </w:r>
                  <w:r>
                    <w:rPr>
                      <w:rFonts w:asciiTheme="majorBidi" w:hAnsiTheme="majorBidi" w:cstheme="majorBidi"/>
                      <w:b w:val="0"/>
                      <w:bCs w:val="0"/>
                      <w:noProof/>
                      <w:color w:val="auto"/>
                      <w:sz w:val="24"/>
                      <w:szCs w:val="24"/>
                    </w:rPr>
                    <w:t>25</w:t>
                  </w:r>
                  <w:r w:rsidR="00A915C2" w:rsidRPr="00720986">
                    <w:rPr>
                      <w:rFonts w:asciiTheme="majorBidi" w:hAnsiTheme="majorBidi" w:cstheme="majorBidi"/>
                      <w:b w:val="0"/>
                      <w:bCs w:val="0"/>
                      <w:color w:val="auto"/>
                      <w:sz w:val="24"/>
                      <w:szCs w:val="24"/>
                    </w:rPr>
                    <w:fldChar w:fldCharType="end"/>
                  </w:r>
                  <w:r w:rsidRPr="00720986">
                    <w:rPr>
                      <w:rFonts w:asciiTheme="majorBidi" w:hAnsiTheme="majorBidi" w:cstheme="majorBidi"/>
                      <w:b w:val="0"/>
                      <w:bCs w:val="0"/>
                      <w:color w:val="auto"/>
                      <w:sz w:val="24"/>
                      <w:szCs w:val="24"/>
                    </w:rPr>
                    <w:t>: Canal Raleigh</w:t>
                  </w:r>
                  <w:bookmarkEnd w:id="175"/>
                </w:p>
              </w:txbxContent>
            </v:textbox>
          </v:shape>
        </w:pict>
      </w:r>
    </w:p>
    <w:p w:rsidR="005F2B0F" w:rsidRDefault="005F2B0F"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Si on considère le signal émis </w:t>
      </w:r>
    </w:p>
    <w:p w:rsidR="005F2B0F" w:rsidRDefault="005F2B0F" w:rsidP="00B41CCA">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oMath>
      <w:r>
        <w:rPr>
          <w:rFonts w:ascii="Times New Roman" w:eastAsiaTheme="minorEastAsia" w:hAnsi="Times New Roman" w:cs="Times New Roman"/>
          <w:sz w:val="24"/>
          <w:szCs w:val="24"/>
        </w:rPr>
        <w:t xml:space="preserve"> = Rel</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b</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2π</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t</m:t>
                </m:r>
              </m:sup>
            </m:sSup>
          </m:e>
        </m:d>
      </m:oMath>
    </w:p>
    <w:p w:rsidR="005F2B0F" w:rsidRDefault="005F2B0F"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Où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b</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 est le signal en bande de base,</w:t>
      </w:r>
    </w:p>
    <w:p w:rsidR="005F2B0F" w:rsidRDefault="005F2B0F"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oMath>
      <w:r>
        <w:rPr>
          <w:rFonts w:ascii="Times New Roman" w:eastAsiaTheme="minorEastAsia" w:hAnsi="Times New Roman" w:cs="Times New Roman"/>
          <w:sz w:val="24"/>
          <w:szCs w:val="24"/>
        </w:rPr>
        <w:t> : Fréquence de la porteuse.</w:t>
      </w:r>
    </w:p>
    <w:p w:rsidR="005F2B0F" w:rsidRDefault="005F2B0F"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Ce signal atteint le récepteur à travers plusieurs trajets d’atténuation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et de retard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Pr>
          <w:rFonts w:ascii="Times New Roman" w:hAnsi="Times New Roman" w:cs="Times New Roman"/>
          <w:sz w:val="24"/>
          <w:szCs w:val="24"/>
        </w:rPr>
        <w:t xml:space="preserve"> comme suit :</w:t>
      </w:r>
    </w:p>
    <w:p w:rsidR="005F2B0F" w:rsidRPr="005F2B0F" w:rsidRDefault="00A915C2" w:rsidP="00B41CCA">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ᵞ</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oMath>
      <w:r w:rsidR="005F2B0F">
        <w:rPr>
          <w:rFonts w:ascii="Times New Roman" w:eastAsiaTheme="minorEastAsia" w:hAnsi="Times New Roman" w:cs="Times New Roman"/>
          <w:sz w:val="24"/>
          <w:szCs w:val="24"/>
        </w:rPr>
        <w:t xml:space="preserve">= </w:t>
      </w:r>
      <m:oMath>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n</m:t>
            </m:r>
          </m:sub>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x</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t-</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 xml:space="preserve"> </m:t>
                </m:r>
              </m:e>
            </m:d>
            <m:r>
              <m:rPr>
                <m:sty m:val="p"/>
              </m:rPr>
              <w:rPr>
                <w:rFonts w:ascii="Cambria Math" w:eastAsiaTheme="minorEastAsia" w:hAnsi="Cambria Math" w:cs="Times New Roman"/>
                <w:sz w:val="24"/>
                <w:szCs w:val="24"/>
              </w:rPr>
              <m:t xml:space="preserve"> </m:t>
            </m:r>
          </m:e>
        </m:nary>
      </m:oMath>
      <w:r w:rsidR="005F2B0F">
        <w:rPr>
          <w:rFonts w:ascii="Times New Roman" w:eastAsiaTheme="minorEastAsia" w:hAnsi="Times New Roman" w:cs="Times New Roman"/>
          <w:sz w:val="24"/>
          <w:szCs w:val="24"/>
        </w:rPr>
        <w:t xml:space="preserve"> </w:t>
      </w:r>
    </w:p>
    <w:p w:rsidR="005F2B0F" w:rsidRDefault="00A915C2" w:rsidP="00B41CCA">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ᵞ</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005F2B0F">
        <w:rPr>
          <w:rFonts w:ascii="Times New Roman" w:eastAsiaTheme="minorEastAsia" w:hAnsi="Times New Roman" w:cs="Times New Roman"/>
          <w:sz w:val="24"/>
          <w:szCs w:val="24"/>
        </w:rPr>
        <w:t xml:space="preserve"> = Rel</w:t>
      </w:r>
      <m:oMath>
        <m:d>
          <m:dPr>
            <m:ctrlPr>
              <w:rPr>
                <w:rFonts w:ascii="Cambria Math" w:eastAsiaTheme="minorEastAsia" w:hAnsi="Cambria Math" w:cs="Times New Roman"/>
                <w:i/>
                <w:sz w:val="24"/>
                <w:szCs w:val="24"/>
              </w:rPr>
            </m:ctrlPr>
          </m:dPr>
          <m:e>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n</m:t>
                </m:r>
              </m:sub>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e</m:t>
                    </m:r>
                  </m:e>
                  <m:sup>
                    <m:r>
                      <m:rPr>
                        <m:sty m:val="p"/>
                      </m:rPr>
                      <w:rPr>
                        <w:rFonts w:ascii="Cambria Math" w:eastAsiaTheme="minorEastAsia" w:hAnsi="Cambria Math" w:cs="Times New Roman"/>
                        <w:sz w:val="24"/>
                        <w:szCs w:val="24"/>
                      </w:rPr>
                      <m:t>j2π</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c</m:t>
                        </m:r>
                      </m:sub>
                    </m:sSub>
                    <m:r>
                      <m:rPr>
                        <m:sty m:val="p"/>
                      </m:rPr>
                      <w:rPr>
                        <w:rFonts w:ascii="Cambria Math" w:eastAsiaTheme="minorEastAsia" w:hAnsi="Cambria Math" w:cs="Times New Roman"/>
                        <w:sz w:val="24"/>
                        <w:szCs w:val="24"/>
                      </w:rPr>
                      <m:t>t</m:t>
                    </m:r>
                  </m:sup>
                </m:sSup>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sz w:val="24"/>
                        <w:szCs w:val="24"/>
                      </w:rPr>
                    </m:ctrlPr>
                  </m:sSubPr>
                  <m:e>
                    <m:r>
                      <w:rPr>
                        <w:rFonts w:ascii="Cambria Math" w:hAnsi="Cambria Math" w:cs="Times New Roman"/>
                        <w:sz w:val="24"/>
                        <w:szCs w:val="24"/>
                      </w:rPr>
                      <m:t>x</m:t>
                    </m:r>
                  </m:e>
                  <m:sub>
                    <m:r>
                      <m:rPr>
                        <m:sty m:val="p"/>
                      </m:rPr>
                      <w:rPr>
                        <w:rFonts w:ascii="Cambria Math" w:eastAsiaTheme="minorEastAsia" w:hAnsi="Cambria Math" w:cs="Times New Roman"/>
                        <w:sz w:val="24"/>
                        <w:szCs w:val="24"/>
                      </w:rPr>
                      <m:t>b</m:t>
                    </m:r>
                  </m:sub>
                </m:sSub>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t-</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 xml:space="preserve"> </m:t>
                    </m:r>
                  </m:e>
                </m:d>
              </m:e>
            </m:nary>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-j2π</m:t>
                </m:r>
                <m:sSub>
                  <m:sSubPr>
                    <m:ctrlPr>
                      <w:rPr>
                        <w:rFonts w:ascii="Cambria Math" w:eastAsiaTheme="minorEastAsia"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 xml:space="preserve"> </m:t>
                    </m:r>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sup>
            </m:sSup>
          </m:e>
        </m:d>
      </m:oMath>
    </w:p>
    <w:p w:rsidR="005F2B0F" w:rsidRDefault="005F2B0F"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 signal en bande de base reçu s’écrit donc :</w:t>
      </w:r>
    </w:p>
    <w:p w:rsidR="005F2B0F" w:rsidRDefault="005F2B0F"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ᵞ</m:t>
            </m:r>
          </m:e>
          <m:sub>
            <m:r>
              <w:rPr>
                <w:rFonts w:ascii="Cambria Math" w:hAnsi="Cambria Math" w:cs="Times New Roman"/>
                <w:sz w:val="24"/>
                <w:szCs w:val="24"/>
              </w:rPr>
              <m:t>b</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oMath>
      <w:r>
        <w:rPr>
          <w:rFonts w:ascii="Times New Roman" w:eastAsiaTheme="minorEastAsia" w:hAnsi="Times New Roman" w:cs="Times New Roman"/>
          <w:sz w:val="24"/>
          <w:szCs w:val="24"/>
        </w:rPr>
        <w:t xml:space="preserve">= </w:t>
      </w:r>
      <m:oMath>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n</m:t>
            </m:r>
          </m:sub>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e>
        </m:nary>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w:rPr>
                <w:rFonts w:ascii="Cambria Math" w:hAnsi="Cambria Math" w:cs="Times New Roman"/>
                <w:sz w:val="24"/>
                <w:szCs w:val="24"/>
              </w:rPr>
              <m:t>x</m:t>
            </m:r>
          </m:e>
          <m:sub>
            <m:r>
              <m:rPr>
                <m:sty m:val="p"/>
              </m:rPr>
              <w:rPr>
                <w:rFonts w:ascii="Cambria Math" w:eastAsiaTheme="minorEastAsia" w:hAnsi="Cambria Math" w:cs="Times New Roman"/>
                <w:sz w:val="24"/>
                <w:szCs w:val="24"/>
              </w:rPr>
              <m:t>b</m:t>
            </m:r>
          </m:sub>
        </m:sSub>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t-</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 xml:space="preserve"> </m:t>
            </m:r>
          </m:e>
        </m:d>
        <m:r>
          <m:rPr>
            <m:sty m:val="p"/>
          </m:rP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-j2π</m:t>
            </m:r>
            <m:sSub>
              <m:sSubPr>
                <m:ctrlPr>
                  <w:rPr>
                    <w:rFonts w:ascii="Cambria Math" w:eastAsiaTheme="minorEastAsia"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 xml:space="preserve"> </m:t>
                </m:r>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sup>
        </m:sSup>
      </m:oMath>
    </w:p>
    <w:p w:rsidR="005F2B0F" w:rsidRDefault="005F2B0F" w:rsidP="00B41CCA">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En posant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Pr>
          <w:rFonts w:ascii="Times New Roman" w:eastAsiaTheme="minorEastAsia" w:hAnsi="Times New Roman" w:cs="Times New Roman"/>
          <w:sz w:val="24"/>
          <w:szCs w:val="24"/>
        </w:rPr>
        <w:t xml:space="preserve"> = 2π</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sSub>
          <m:sSubPr>
            <m:ctrlPr>
              <w:rPr>
                <w:rFonts w:ascii="Cambria Math" w:hAnsi="Cambria Math" w:cs="Times New Roman"/>
                <w:i/>
                <w:sz w:val="24"/>
                <w:szCs w:val="24"/>
              </w:rPr>
            </m:ctrlPr>
          </m:sSubPr>
          <m:e>
            <m:r>
              <w:rPr>
                <w:rFonts w:ascii="Cambria Math" w:hAnsi="Cambria Math" w:cs="Times New Roman"/>
                <w:sz w:val="24"/>
                <w:szCs w:val="24"/>
              </w:rPr>
              <m:t>τφ</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Pr>
          <w:rFonts w:ascii="Times New Roman" w:eastAsiaTheme="minorEastAsia" w:hAnsi="Times New Roman" w:cs="Times New Roman"/>
          <w:sz w:val="24"/>
          <w:szCs w:val="24"/>
        </w:rPr>
        <w:t xml:space="preserve"> , la phase du n</w:t>
      </w:r>
      <w:r w:rsidR="00257E5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ième trajet.</w:t>
      </w:r>
    </w:p>
    <w:p w:rsidR="005F2B0F" w:rsidRDefault="00A915C2" w:rsidP="00B41CCA">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ᵞ</m:t>
            </m:r>
          </m:e>
          <m:sub>
            <m:r>
              <w:rPr>
                <w:rFonts w:ascii="Cambria Math" w:hAnsi="Cambria Math" w:cs="Times New Roman"/>
                <w:sz w:val="24"/>
                <w:szCs w:val="24"/>
              </w:rPr>
              <m:t>b</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oMath>
      <w:r w:rsidR="005F2B0F">
        <w:rPr>
          <w:rFonts w:ascii="Times New Roman" w:eastAsiaTheme="minorEastAsia" w:hAnsi="Times New Roman" w:cs="Times New Roman"/>
          <w:sz w:val="24"/>
          <w:szCs w:val="24"/>
        </w:rPr>
        <w:t xml:space="preserve"> </w:t>
      </w:r>
      <m:oMath>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n</m:t>
            </m:r>
          </m:sub>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e>
        </m:nary>
      </m:oMath>
      <w:r w:rsidR="005F2B0F">
        <w:rPr>
          <w:rFonts w:ascii="Times New Roman" w:eastAsiaTheme="minorEastAsia" w:hAnsi="Times New Roman" w:cs="Times New Roman"/>
          <w:sz w:val="24"/>
          <w:szCs w:val="24"/>
        </w:rPr>
        <w:t xml:space="preserve"> </w:t>
      </w:r>
      <m:oMath>
        <m:r>
          <w:rPr>
            <w:rFonts w:ascii="Cambria Math" w:hAnsi="Cambria Math" w:cs="Times New Roman"/>
            <w:sz w:val="24"/>
            <w:szCs w:val="24"/>
          </w:rPr>
          <m:t>x</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t-</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 xml:space="preserve"> </m:t>
            </m:r>
          </m:e>
        </m:d>
        <m:r>
          <m:rPr>
            <m:sty m:val="p"/>
          </m:rP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n</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sup>
        </m:sSup>
      </m:oMath>
      <w:r w:rsidR="005F2B0F">
        <w:rPr>
          <w:rFonts w:ascii="Times New Roman" w:eastAsiaTheme="minorEastAsia" w:hAnsi="Times New Roman" w:cs="Times New Roman"/>
          <w:sz w:val="24"/>
          <w:szCs w:val="24"/>
        </w:rPr>
        <w:t xml:space="preserve"> </w:t>
      </w:r>
    </w:p>
    <w:p w:rsidR="005F2B0F" w:rsidRDefault="005F2B0F"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On peut considérer</w:t>
      </w:r>
    </w:p>
    <w:p w:rsidR="005F2B0F" w:rsidRDefault="005F2B0F"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n</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sup>
        </m:sSup>
      </m:oMath>
      <w:r w:rsidRPr="003428F2">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hAnsi="Cambria Math" w:cs="Times New Roman"/>
                <w:sz w:val="24"/>
                <w:szCs w:val="24"/>
              </w:rPr>
              <m:t>α</m:t>
            </m:r>
          </m:e>
          <m:sub>
            <m:r>
              <w:rPr>
                <w:rFonts w:ascii="Cambria Math" w:eastAsiaTheme="minorEastAsia" w:hAnsi="Cambria Math" w:cs="Times New Roman"/>
                <w:sz w:val="24"/>
                <w:szCs w:val="24"/>
              </w:rPr>
              <m:t>n</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-j2π</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sSub>
              <m:sSubPr>
                <m:ctrlPr>
                  <w:rPr>
                    <w:rFonts w:ascii="Cambria Math" w:eastAsiaTheme="minorEastAsia" w:hAnsi="Cambria Math" w:cs="Times New Roman"/>
                    <w:i/>
                    <w:sz w:val="24"/>
                    <w:szCs w:val="24"/>
                  </w:rPr>
                </m:ctrlPr>
              </m:sSubPr>
              <m:e>
                <m:r>
                  <w:rPr>
                    <w:rFonts w:ascii="Cambria Math" w:hAnsi="Cambria Math" w:cs="Times New Roman"/>
                    <w:sz w:val="24"/>
                    <w:szCs w:val="24"/>
                  </w:rPr>
                  <m:t>τ</m:t>
                </m:r>
              </m:e>
              <m:sub>
                <m:r>
                  <w:rPr>
                    <w:rFonts w:ascii="Cambria Math" w:eastAsiaTheme="minorEastAsia" w:hAnsi="Cambria Math" w:cs="Times New Roman"/>
                    <w:sz w:val="24"/>
                    <w:szCs w:val="24"/>
                  </w:rPr>
                  <m:t>n</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sup>
        </m:sSup>
      </m:oMath>
      <w:r w:rsidRPr="003428F2">
        <w:rPr>
          <w:rFonts w:ascii="Times New Roman" w:eastAsiaTheme="minorEastAsia" w:hAnsi="Times New Roman" w:cs="Times New Roman"/>
          <w:sz w:val="24"/>
          <w:szCs w:val="24"/>
        </w:rPr>
        <w:t xml:space="preserve"> = </w:t>
      </w:r>
      <m:oMath>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lang w:val="en-US"/>
              </w:rPr>
              <m:t>b</m:t>
            </m:r>
          </m:sub>
          <m:sup>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n</m:t>
                </m:r>
              </m:e>
            </m:d>
          </m:sup>
        </m:sSubSup>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hAnsi="Cambria Math" w:cs="Times New Roman"/>
                    <w:sz w:val="24"/>
                    <w:szCs w:val="24"/>
                  </w:rPr>
                  <m:t>τ</m:t>
                </m:r>
              </m:e>
              <m:sub>
                <m:r>
                  <w:rPr>
                    <w:rFonts w:ascii="Cambria Math" w:eastAsiaTheme="minorEastAsia" w:hAnsi="Cambria Math" w:cs="Times New Roman"/>
                    <w:sz w:val="24"/>
                    <w:szCs w:val="24"/>
                  </w:rPr>
                  <m:t>n</m:t>
                </m:r>
              </m:sub>
            </m:sSub>
          </m:e>
        </m:d>
      </m:oMath>
    </w:p>
    <w:p w:rsidR="005F2B0F" w:rsidRDefault="00A915C2" w:rsidP="00B41CCA">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ᵞ</m:t>
            </m:r>
          </m:e>
          <m:sub>
            <m:r>
              <w:rPr>
                <w:rFonts w:ascii="Cambria Math" w:hAnsi="Cambria Math" w:cs="Times New Roman"/>
                <w:sz w:val="24"/>
                <w:szCs w:val="24"/>
              </w:rPr>
              <m:t>b</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oMath>
      <w:r w:rsidR="005F2B0F">
        <w:rPr>
          <w:rFonts w:ascii="Times New Roman" w:eastAsiaTheme="minorEastAsia" w:hAnsi="Times New Roman" w:cs="Times New Roman"/>
          <w:sz w:val="24"/>
          <w:szCs w:val="24"/>
        </w:rPr>
        <w:t xml:space="preserve">= </w:t>
      </w:r>
      <m:oMath>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n</m:t>
            </m:r>
          </m:sub>
          <m:sup/>
          <m:e>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lang w:val="en-US"/>
                  </w:rPr>
                  <m:t>b</m:t>
                </m:r>
              </m:sub>
              <m:sup>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n</m:t>
                    </m:r>
                  </m:e>
                </m:d>
              </m:sup>
            </m:sSubSup>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hAnsi="Cambria Math" w:cs="Times New Roman"/>
                        <w:sz w:val="24"/>
                        <w:szCs w:val="24"/>
                      </w:rPr>
                      <m:t>φ</m:t>
                    </m:r>
                  </m:e>
                  <m:sub>
                    <m:r>
                      <w:rPr>
                        <w:rFonts w:ascii="Cambria Math" w:eastAsiaTheme="minorEastAsia" w:hAnsi="Cambria Math" w:cs="Times New Roman"/>
                        <w:sz w:val="24"/>
                        <w:szCs w:val="24"/>
                      </w:rPr>
                      <m:t>n</m:t>
                    </m:r>
                  </m:sub>
                </m:sSub>
              </m:e>
            </m:d>
          </m:e>
        </m:nary>
      </m:oMath>
      <w:r w:rsidR="005F2B0F">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w:rPr>
                <w:rFonts w:ascii="Cambria Math" w:hAnsi="Cambria Math" w:cs="Times New Roman"/>
                <w:sz w:val="24"/>
                <w:szCs w:val="24"/>
              </w:rPr>
              <m:t>x</m:t>
            </m:r>
          </m:e>
          <m:sub>
            <m:r>
              <m:rPr>
                <m:sty m:val="p"/>
              </m:rPr>
              <w:rPr>
                <w:rFonts w:ascii="Cambria Math" w:eastAsiaTheme="minorEastAsia" w:hAnsi="Cambria Math" w:cs="Times New Roman"/>
                <w:sz w:val="24"/>
                <w:szCs w:val="24"/>
              </w:rPr>
              <m:t>b</m:t>
            </m:r>
          </m:sub>
        </m:sSub>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t-</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n</m:t>
                </m:r>
              </m:sub>
            </m:sSub>
            <m:r>
              <m:rPr>
                <m:sty m:val="p"/>
              </m:rPr>
              <w:rPr>
                <w:rFonts w:ascii="Cambria Math" w:hAnsi="Cambria Math" w:cs="Times New Roman"/>
                <w:sz w:val="24"/>
                <w:szCs w:val="24"/>
              </w:rPr>
              <m:t xml:space="preserve"> </m:t>
            </m:r>
          </m:e>
        </m:d>
        <m:r>
          <m:rPr>
            <m:sty m:val="p"/>
          </m:rPr>
          <w:rPr>
            <w:rFonts w:ascii="Cambria Math" w:eastAsiaTheme="minorEastAsia" w:hAnsi="Cambria Math" w:cs="Times New Roman"/>
            <w:sz w:val="24"/>
            <w:szCs w:val="24"/>
          </w:rPr>
          <m:t xml:space="preserve"> </m:t>
        </m:r>
      </m:oMath>
    </w:p>
    <w:p w:rsidR="005F2B0F" w:rsidRPr="00551133" w:rsidRDefault="005F2B0F"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b</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m:t>
        </m:r>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oMath>
    </w:p>
    <w:p w:rsidR="005F2B0F" w:rsidRDefault="005F2B0F" w:rsidP="008A5303">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D’où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b</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  </w:t>
      </w:r>
      <m:oMath>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n</m:t>
            </m:r>
          </m:sub>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n</m:t>
                </m:r>
              </m:sub>
            </m:sSub>
            <m:d>
              <m:dPr>
                <m:ctrlPr>
                  <w:rPr>
                    <w:rFonts w:ascii="Cambria Math" w:hAnsi="Cambria Math" w:cs="Times New Roman"/>
                    <w:i/>
                    <w:sz w:val="24"/>
                    <w:szCs w:val="24"/>
                  </w:rPr>
                </m:ctrlPr>
              </m:dPr>
              <m:e>
                <m:r>
                  <w:rPr>
                    <w:rFonts w:ascii="Cambria Math" w:hAnsi="Cambria Math" w:cs="Times New Roman"/>
                    <w:sz w:val="24"/>
                    <w:szCs w:val="24"/>
                  </w:rPr>
                  <m:t>t</m:t>
                </m:r>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n</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sup>
            </m:sSup>
            <m:r>
              <m:rPr>
                <m:sty m:val="p"/>
              </m:rPr>
              <w:rPr>
                <w:rFonts w:ascii="Cambria Math" w:eastAsiaTheme="minorEastAsia" w:hAnsi="Cambria Math" w:cs="Times New Roman"/>
                <w:sz w:val="24"/>
                <w:szCs w:val="24"/>
              </w:rPr>
              <m:t xml:space="preserve"> </m:t>
            </m:r>
          </m:e>
        </m:nary>
      </m:oMath>
      <w:r>
        <w:rPr>
          <w:rFonts w:ascii="Times New Roman" w:eastAsiaTheme="minorEastAsia" w:hAnsi="Times New Roman" w:cs="Times New Roman"/>
          <w:sz w:val="24"/>
          <w:szCs w:val="24"/>
        </w:rPr>
        <w:t xml:space="preserve">   représente la réponse impulsionnelle du canal multi trajet.</w:t>
      </w:r>
    </w:p>
    <w:p w:rsidR="005F2B0F" w:rsidRPr="008A5303" w:rsidRDefault="00AE0993" w:rsidP="008A5303">
      <w:pPr>
        <w:pStyle w:val="Titre4"/>
        <w:numPr>
          <w:ilvl w:val="0"/>
          <w:numId w:val="0"/>
        </w:numPr>
        <w:spacing w:line="360" w:lineRule="auto"/>
        <w:rPr>
          <w:rFonts w:eastAsiaTheme="minorEastAsia"/>
        </w:rPr>
      </w:pPr>
      <w:r>
        <w:rPr>
          <w:rFonts w:eastAsiaTheme="minorEastAsia"/>
        </w:rPr>
        <w:t xml:space="preserve">III.2.3.1.  </w:t>
      </w:r>
      <w:r w:rsidR="005F2B0F" w:rsidRPr="008D084F">
        <w:rPr>
          <w:rFonts w:eastAsiaTheme="minorEastAsia"/>
        </w:rPr>
        <w:t>Canal de Rayleigh avec évanouissement (Fading Model)</w:t>
      </w:r>
    </w:p>
    <w:p w:rsidR="00DE4F08" w:rsidRDefault="005F2B0F" w:rsidP="00B41CCA">
      <w:pPr>
        <w:spacing w:line="360" w:lineRule="auto"/>
        <w:ind w:firstLine="708"/>
        <w:jc w:val="both"/>
        <w:rPr>
          <w:rFonts w:ascii="Times New Roman" w:eastAsiaTheme="minorEastAsia" w:hAnsi="Times New Roman" w:cs="Times New Roman"/>
          <w:sz w:val="24"/>
          <w:szCs w:val="24"/>
        </w:rPr>
      </w:pPr>
      <w:r w:rsidRPr="009A5A73">
        <w:rPr>
          <w:rFonts w:ascii="Times New Roman" w:hAnsi="Times New Roman" w:cs="Times New Roman"/>
          <w:sz w:val="24"/>
          <w:szCs w:val="24"/>
        </w:rPr>
        <w:t xml:space="preserve">Etant donnée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n</m:t>
            </m:r>
          </m:sub>
        </m:sSub>
      </m:oMath>
      <w:r w:rsidRPr="009A5A73">
        <w:rPr>
          <w:rFonts w:ascii="Times New Roman" w:eastAsiaTheme="minorEastAsia" w:hAnsi="Times New Roman" w:cs="Times New Roman"/>
          <w:sz w:val="24"/>
          <w:szCs w:val="24"/>
        </w:rPr>
        <w:t xml:space="preserve"> = 2π</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sSub>
          <m:sSubPr>
            <m:ctrlPr>
              <w:rPr>
                <w:rFonts w:ascii="Cambria Math" w:hAnsi="Times New Roman"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n</m:t>
            </m:r>
          </m:sub>
        </m:sSub>
      </m:oMath>
      <w:r w:rsidRPr="009A5A73">
        <w:rPr>
          <w:rFonts w:ascii="Times New Roman" w:eastAsiaTheme="minorEastAsia" w:hAnsi="Times New Roman" w:cs="Times New Roman"/>
          <w:sz w:val="24"/>
          <w:szCs w:val="24"/>
        </w:rPr>
        <w:t xml:space="preserve"> une variation de 1/</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oMath>
      <w:r w:rsidRPr="009A5A73">
        <w:rPr>
          <w:rFonts w:ascii="Times New Roman" w:eastAsiaTheme="minorEastAsia" w:hAnsi="Times New Roman" w:cs="Times New Roman"/>
          <w:sz w:val="24"/>
          <w:szCs w:val="24"/>
        </w:rPr>
        <w:t xml:space="preserve"> du trajet peut engendre</w:t>
      </w:r>
      <w:r>
        <w:rPr>
          <w:rFonts w:ascii="Times New Roman" w:eastAsiaTheme="minorEastAsia" w:hAnsi="Times New Roman" w:cs="Times New Roman"/>
          <w:sz w:val="24"/>
          <w:szCs w:val="24"/>
        </w:rPr>
        <w:t>r</w:t>
      </w:r>
      <w:r w:rsidRPr="009A5A73">
        <w:rPr>
          <w:rFonts w:ascii="Times New Roman" w:eastAsiaTheme="minorEastAsia" w:hAnsi="Times New Roman" w:cs="Times New Roman"/>
          <w:sz w:val="24"/>
          <w:szCs w:val="24"/>
        </w:rPr>
        <w:t xml:space="preserve"> une variation de phase de 2π rad du</w:t>
      </w:r>
      <w:r>
        <w:rPr>
          <w:rFonts w:ascii="Times New Roman" w:eastAsiaTheme="minorEastAsia" w:hAnsi="Times New Roman" w:cs="Times New Roman"/>
          <w:sz w:val="24"/>
          <w:szCs w:val="24"/>
        </w:rPr>
        <w:t xml:space="preserve"> medium. Par ailleurs nous pouvons </w:t>
      </w:r>
      <w:r w:rsidRPr="009A5A73">
        <w:rPr>
          <w:rFonts w:ascii="Times New Roman" w:eastAsiaTheme="minorEastAsia" w:hAnsi="Times New Roman" w:cs="Times New Roman"/>
          <w:sz w:val="24"/>
          <w:szCs w:val="24"/>
        </w:rPr>
        <w:t>considérer que la phase est uniformément réparti</w:t>
      </w:r>
      <w:r>
        <w:rPr>
          <w:rFonts w:ascii="Times New Roman" w:eastAsiaTheme="minorEastAsia" w:hAnsi="Times New Roman" w:cs="Times New Roman"/>
          <w:sz w:val="24"/>
          <w:szCs w:val="24"/>
        </w:rPr>
        <w:t>e</w:t>
      </w:r>
      <w:r w:rsidRPr="009A5A73">
        <w:rPr>
          <w:rFonts w:ascii="Times New Roman" w:eastAsiaTheme="minorEastAsia" w:hAnsi="Times New Roman" w:cs="Times New Roman"/>
          <w:sz w:val="24"/>
          <w:szCs w:val="24"/>
        </w:rPr>
        <w:t xml:space="preserve"> entre [0, 2π[ et qu</w:t>
      </w:r>
      <w:r>
        <w:rPr>
          <w:rFonts w:ascii="Times New Roman" w:eastAsiaTheme="minorEastAsia" w:hAnsi="Times New Roman" w:cs="Times New Roman"/>
          <w:sz w:val="24"/>
          <w:szCs w:val="24"/>
        </w:rPr>
        <w:t>e toutes ces phases</w:t>
      </w:r>
      <w:r w:rsidRPr="009A5A73">
        <w:rPr>
          <w:rFonts w:ascii="Times New Roman" w:eastAsiaTheme="minorEastAsia" w:hAnsi="Times New Roman" w:cs="Times New Roman"/>
          <w:sz w:val="24"/>
          <w:szCs w:val="24"/>
        </w:rPr>
        <w:t xml:space="preserve"> sont indépendantes pour </w:t>
      </w:r>
      <w:r>
        <w:rPr>
          <w:rFonts w:ascii="Times New Roman" w:eastAsiaTheme="minorEastAsia" w:hAnsi="Times New Roman" w:cs="Times New Roman"/>
          <w:sz w:val="24"/>
          <w:szCs w:val="24"/>
        </w:rPr>
        <w:t xml:space="preserve">les </w:t>
      </w:r>
      <w:r w:rsidRPr="009A5A73">
        <w:rPr>
          <w:rFonts w:ascii="Times New Roman" w:eastAsiaTheme="minorEastAsia" w:hAnsi="Times New Roman" w:cs="Times New Roman"/>
          <w:sz w:val="24"/>
          <w:szCs w:val="24"/>
        </w:rPr>
        <w:t>d</w:t>
      </w:r>
      <w:r w:rsidR="00257E5D">
        <w:rPr>
          <w:rFonts w:ascii="Times New Roman" w:eastAsiaTheme="minorEastAsia" w:hAnsi="Times New Roman" w:cs="Times New Roman"/>
          <w:sz w:val="24"/>
          <w:szCs w:val="24"/>
        </w:rPr>
        <w:t>ifférent</w:t>
      </w:r>
      <w:r>
        <w:rPr>
          <w:rFonts w:ascii="Times New Roman" w:eastAsiaTheme="minorEastAsia" w:hAnsi="Times New Roman" w:cs="Times New Roman"/>
          <w:sz w:val="24"/>
          <w:szCs w:val="24"/>
        </w:rPr>
        <w:t>s trajets (la distance entre émetteur et</w:t>
      </w:r>
      <w:r w:rsidRPr="009A5A73">
        <w:rPr>
          <w:rFonts w:ascii="Times New Roman" w:eastAsiaTheme="minorEastAsia" w:hAnsi="Times New Roman" w:cs="Times New Roman"/>
          <w:sz w:val="24"/>
          <w:szCs w:val="24"/>
        </w:rPr>
        <w:t xml:space="preserve"> récepteur étant très grande devant la longueur d’onde de la porteuse).</w:t>
      </w:r>
    </w:p>
    <w:p w:rsidR="00115AA8" w:rsidRDefault="00115AA8" w:rsidP="00B41CCA">
      <w:pPr>
        <w:spacing w:line="360" w:lineRule="auto"/>
        <w:ind w:firstLine="708"/>
        <w:jc w:val="both"/>
        <w:rPr>
          <w:rFonts w:ascii="Times New Roman" w:eastAsiaTheme="minorEastAsia" w:hAnsi="Times New Roman" w:cs="Times New Roman"/>
          <w:sz w:val="24"/>
          <w:szCs w:val="24"/>
        </w:rPr>
      </w:pPr>
    </w:p>
    <w:p w:rsidR="005F2B0F" w:rsidRPr="00AE0993" w:rsidRDefault="005F2B0F" w:rsidP="00B41CCA">
      <w:pPr>
        <w:spacing w:line="360" w:lineRule="auto"/>
        <w:jc w:val="both"/>
        <w:rPr>
          <w:rFonts w:ascii="Times New Roman" w:eastAsiaTheme="minorEastAsia" w:hAnsi="Times New Roman" w:cs="Times New Roman"/>
          <w:b/>
          <w:bCs/>
          <w:iCs/>
          <w:sz w:val="24"/>
          <w:szCs w:val="24"/>
        </w:rPr>
      </w:pPr>
      <w:r w:rsidRPr="00AE0993">
        <w:rPr>
          <w:rFonts w:ascii="Times New Roman" w:eastAsiaTheme="minorEastAsia" w:hAnsi="Times New Roman" w:cs="Times New Roman"/>
          <w:b/>
          <w:bCs/>
          <w:iCs/>
          <w:sz w:val="24"/>
          <w:szCs w:val="24"/>
        </w:rPr>
        <w:lastRenderedPageBreak/>
        <w:t>Théorème de la limite central</w:t>
      </w:r>
      <w:r w:rsidR="00AE0993">
        <w:rPr>
          <w:rFonts w:ascii="Times New Roman" w:eastAsiaTheme="minorEastAsia" w:hAnsi="Times New Roman" w:cs="Times New Roman"/>
          <w:b/>
          <w:bCs/>
          <w:iCs/>
          <w:sz w:val="24"/>
          <w:szCs w:val="24"/>
        </w:rPr>
        <w:t> :</w:t>
      </w:r>
      <w:r w:rsidRPr="00AE0993">
        <w:rPr>
          <w:rFonts w:ascii="Times New Roman" w:eastAsiaTheme="minorEastAsia" w:hAnsi="Times New Roman" w:cs="Times New Roman"/>
          <w:b/>
          <w:bCs/>
          <w:iCs/>
          <w:sz w:val="24"/>
          <w:szCs w:val="24"/>
        </w:rPr>
        <w:t> </w:t>
      </w:r>
    </w:p>
    <w:p w:rsidR="005F2B0F" w:rsidRDefault="005F2B0F" w:rsidP="00B41CCA">
      <w:pPr>
        <w:spacing w:line="360" w:lineRule="auto"/>
        <w:ind w:firstLine="70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Chaque trajet peut être représenté par une variable aléatoire complexe gaussienne à symétrie circulaire.</w:t>
      </w:r>
    </w:p>
    <w:p w:rsidR="005F2B0F" w:rsidRPr="007F1469" w:rsidRDefault="005F2B0F" w:rsidP="00B41CCA">
      <w:pPr>
        <w:spacing w:line="360" w:lineRule="auto"/>
        <w:jc w:val="both"/>
        <w:rPr>
          <w:rFonts w:ascii="Times New Roman" w:eastAsiaTheme="minorEastAsia" w:hAnsi="Times New Roman" w:cs="Times New Roman"/>
          <w:sz w:val="24"/>
          <w:szCs w:val="24"/>
          <w:lang w:val="it-IT"/>
        </w:rPr>
      </w:pPr>
      <w:r w:rsidRPr="007F1469">
        <w:rPr>
          <w:rFonts w:ascii="Times New Roman" w:eastAsiaTheme="minorEastAsia" w:hAnsi="Times New Roman" w:cs="Times New Roman"/>
          <w:sz w:val="24"/>
          <w:szCs w:val="24"/>
          <w:lang w:val="it-IT"/>
        </w:rPr>
        <w:t>Z = X + jY /    E</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τ</m:t>
            </m:r>
          </m:e>
        </m:d>
      </m:oMath>
      <w:r w:rsidRPr="007F1469">
        <w:rPr>
          <w:rFonts w:ascii="Times New Roman" w:eastAsiaTheme="minorEastAsia" w:hAnsi="Times New Roman" w:cs="Times New Roman"/>
          <w:sz w:val="24"/>
          <w:szCs w:val="24"/>
          <w:lang w:val="it-IT"/>
        </w:rPr>
        <w:t xml:space="preserve"> = E</w:t>
      </w:r>
      <m:oMath>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jθ</m:t>
                </m:r>
              </m:sup>
            </m:sSup>
            <m:r>
              <w:rPr>
                <w:rFonts w:ascii="Cambria Math" w:eastAsiaTheme="minorEastAsia" w:hAnsi="Cambria Math" w:cs="Times New Roman"/>
                <w:sz w:val="24"/>
                <w:szCs w:val="24"/>
              </w:rPr>
              <m:t>Z</m:t>
            </m:r>
          </m:e>
        </m:d>
      </m:oMath>
      <w:r w:rsidRPr="007F1469">
        <w:rPr>
          <w:rFonts w:ascii="Times New Roman" w:eastAsiaTheme="minorEastAsia" w:hAnsi="Times New Roman" w:cs="Times New Roman"/>
          <w:sz w:val="24"/>
          <w:szCs w:val="24"/>
          <w:lang w:val="it-IT"/>
        </w:rPr>
        <w:t xml:space="preserve">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jθ</m:t>
            </m:r>
          </m:sup>
        </m:sSup>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oMath>
      <w:r w:rsidRPr="007F1469">
        <w:rPr>
          <w:rFonts w:ascii="Times New Roman" w:eastAsiaTheme="minorEastAsia" w:hAnsi="Times New Roman" w:cs="Times New Roman"/>
          <w:sz w:val="24"/>
          <w:szCs w:val="24"/>
          <w:lang w:val="it-IT"/>
        </w:rPr>
        <w:t xml:space="preserve">                   et      </w:t>
      </w:r>
      <m:oMath>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σ</m:t>
            </m:r>
          </m:e>
          <m:sup>
            <m:r>
              <w:rPr>
                <w:rFonts w:ascii="Cambria Math" w:eastAsiaTheme="minorEastAsia" w:hAnsi="Cambria Math" w:cs="Times New Roman"/>
                <w:sz w:val="24"/>
                <w:szCs w:val="24"/>
                <w:lang w:val="it-IT"/>
              </w:rPr>
              <m:t>2</m:t>
            </m:r>
          </m:sup>
        </m:sSup>
      </m:oMath>
      <w:r w:rsidRPr="007F1469">
        <w:rPr>
          <w:rFonts w:ascii="Times New Roman" w:eastAsiaTheme="minorEastAsia" w:hAnsi="Times New Roman" w:cs="Times New Roman"/>
          <w:sz w:val="24"/>
          <w:szCs w:val="24"/>
          <w:lang w:val="it-IT"/>
        </w:rPr>
        <w:t xml:space="preserve"> = E</w:t>
      </w: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Z</m:t>
                </m:r>
              </m:e>
              <m:sup>
                <m:r>
                  <w:rPr>
                    <w:rFonts w:ascii="Cambria Math" w:eastAsiaTheme="minorEastAsia" w:hAnsi="Cambria Math" w:cs="Times New Roman"/>
                    <w:sz w:val="24"/>
                    <w:szCs w:val="24"/>
                    <w:lang w:val="it-IT"/>
                  </w:rPr>
                  <m:t>2</m:t>
                </m:r>
              </m:sup>
            </m:sSup>
          </m:e>
        </m:d>
      </m:oMath>
    </w:p>
    <w:p w:rsidR="005F2B0F" w:rsidRDefault="005F2B0F"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Le module de cette variable a une densité de probabilité  p</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d>
      </m:oMath>
      <w:r>
        <w:rPr>
          <w:rFonts w:ascii="Times New Roman" w:eastAsiaTheme="minorEastAsia" w:hAnsi="Times New Roman" w:cs="Times New Roman"/>
          <w:sz w:val="24"/>
          <w:szCs w:val="24"/>
        </w:rPr>
        <w:t xml:space="preserve"> = Z/</w:t>
      </w:r>
      <m:oMath>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Z</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 xml:space="preserve"> </m:t>
                </m:r>
              </m:den>
            </m:f>
          </m:sup>
        </m:sSup>
      </m:oMath>
      <w:r>
        <w:rPr>
          <w:rFonts w:ascii="Times New Roman" w:eastAsiaTheme="minorEastAsia" w:hAnsi="Times New Roman" w:cs="Times New Roman"/>
          <w:sz w:val="24"/>
          <w:szCs w:val="24"/>
        </w:rPr>
        <w:t xml:space="preserve">      avec Z≥0</w:t>
      </w:r>
    </w:p>
    <w:p w:rsidR="005F2B0F" w:rsidRPr="00AE0993" w:rsidRDefault="005F2B0F" w:rsidP="00B41CCA">
      <w:pPr>
        <w:spacing w:line="360" w:lineRule="auto"/>
        <w:rPr>
          <w:rFonts w:ascii="Times New Roman" w:eastAsiaTheme="minorEastAsia" w:hAnsi="Times New Roman" w:cs="Times New Roman"/>
          <w:b/>
          <w:bCs/>
          <w:iCs/>
          <w:sz w:val="24"/>
          <w:szCs w:val="24"/>
        </w:rPr>
      </w:pPr>
      <w:r w:rsidRPr="00AE0993">
        <w:rPr>
          <w:rFonts w:ascii="Times New Roman" w:eastAsiaTheme="minorEastAsia" w:hAnsi="Times New Roman" w:cs="Times New Roman"/>
          <w:b/>
          <w:bCs/>
          <w:iCs/>
          <w:sz w:val="24"/>
          <w:szCs w:val="24"/>
        </w:rPr>
        <w:t>Enoncé du théorème</w:t>
      </w:r>
      <w:r w:rsidR="00AE0993">
        <w:rPr>
          <w:rFonts w:ascii="Times New Roman" w:eastAsiaTheme="minorEastAsia" w:hAnsi="Times New Roman" w:cs="Times New Roman"/>
          <w:b/>
          <w:bCs/>
          <w:iCs/>
          <w:sz w:val="24"/>
          <w:szCs w:val="24"/>
        </w:rPr>
        <w:t> :</w:t>
      </w:r>
    </w:p>
    <w:p w:rsidR="005F2B0F" w:rsidRDefault="005F2B0F"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Considérons </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 xml:space="preserve">1 </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des échantillons IID de moyenne μ et de variance </w:t>
      </w:r>
      <m:oMath>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p>
    <w:p w:rsidR="005F2B0F" w:rsidRPr="00CC4D53" w:rsidRDefault="005F2B0F" w:rsidP="00B41CCA">
      <w:pPr>
        <w:spacing w:line="360" w:lineRule="auto"/>
        <w:rPr>
          <w:rFonts w:ascii="Times New Roman" w:eastAsiaTheme="minorEastAsia" w:hAnsi="Times New Roman" w:cs="Times New Roman"/>
          <w:sz w:val="24"/>
          <w:szCs w:val="24"/>
        </w:rPr>
      </w:pPr>
      <w:r w:rsidRPr="00CC4D53">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 xml:space="preserve"> </m:t>
        </m:r>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n</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 X</m:t>
                </m:r>
              </m:e>
              <m:sub>
                <m:r>
                  <w:rPr>
                    <w:rFonts w:ascii="Cambria Math" w:eastAsiaTheme="minorEastAsia" w:hAnsi="Cambria Math" w:cs="Times New Roman"/>
                    <w:sz w:val="24"/>
                    <w:szCs w:val="24"/>
                  </w:rPr>
                  <m:t>n</m:t>
                </m:r>
              </m:sub>
            </m:sSub>
            <m:r>
              <m:rPr>
                <m:sty m:val="p"/>
              </m:rP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 xml:space="preserve"> </m:t>
        </m:r>
      </m:oMath>
    </w:p>
    <w:p w:rsidR="005F2B0F" w:rsidRDefault="005F2B0F"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w:t>
      </w:r>
      <w:r w:rsidRPr="00CC4D53">
        <w:rPr>
          <w:rFonts w:ascii="Times New Roman" w:eastAsiaTheme="minorEastAsia" w:hAnsi="Times New Roman" w:cs="Times New Roman"/>
          <w:sz w:val="24"/>
          <w:szCs w:val="24"/>
        </w:rPr>
        <w:t xml:space="preserve">i n augmente la moyenne de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n</m:t>
            </m:r>
          </m:sub>
        </m:sSub>
      </m:oMath>
      <w:r w:rsidRPr="00CC4D53">
        <w:rPr>
          <w:rFonts w:ascii="Times New Roman" w:eastAsiaTheme="minorEastAsia" w:hAnsi="Times New Roman" w:cs="Times New Roman"/>
          <w:sz w:val="24"/>
          <w:szCs w:val="24"/>
        </w:rPr>
        <w:t xml:space="preserve"> converge vers </w:t>
      </w:r>
      <w:r>
        <w:rPr>
          <w:rFonts w:ascii="Times New Roman" w:eastAsiaTheme="minorEastAsia" w:hAnsi="Times New Roman" w:cs="Times New Roman"/>
          <w:sz w:val="24"/>
          <w:szCs w:val="24"/>
        </w:rPr>
        <w:t>μ.</w:t>
      </w:r>
    </w:p>
    <w:p w:rsidR="005F2B0F" w:rsidRDefault="005F2B0F"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On démontre que  </w:t>
      </w:r>
      <m:oMath>
        <m:rad>
          <m:radPr>
            <m:degHide m:val="on"/>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n</m:t>
            </m:r>
          </m:e>
        </m:rad>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μ</m:t>
        </m:r>
        <m:r>
          <m:rPr>
            <m:sty m:val="p"/>
          </m:rPr>
          <w:rPr>
            <w:rFonts w:ascii="Cambria Math" w:eastAsiaTheme="minorEastAsia" w:hAnsi="Times New Roman" w:cs="Times New Roman"/>
            <w:sz w:val="24"/>
            <w:szCs w:val="24"/>
          </w:rPr>
          <m:t>)</m:t>
        </m:r>
        <m:r>
          <m:rPr>
            <m:sty m:val="p"/>
          </m:rPr>
          <w:rPr>
            <w:rFonts w:ascii="Cambria Math" w:eastAsiaTheme="minorEastAsia" w:hAnsi="Times New Roman" w:cs="Times New Roman"/>
            <w:sz w:val="24"/>
            <w:szCs w:val="24"/>
          </w:rPr>
          <m:t> </m:t>
        </m:r>
      </m:oMath>
      <w:r>
        <w:rPr>
          <w:rFonts w:ascii="Times New Roman" w:eastAsiaTheme="minorEastAsia" w:hAnsi="Times New Roman" w:cs="Times New Roman"/>
          <w:sz w:val="24"/>
          <w:szCs w:val="24"/>
        </w:rPr>
        <w:t>: correspond à une distribution de la loi normale quand n est grande (de moyenne 0 et de variance</w:t>
      </w:r>
      <m:oMath>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 xml:space="preserve"> σ</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w:t>
      </w:r>
    </w:p>
    <w:p w:rsidR="005F2B0F" w:rsidRDefault="00A915C2" w:rsidP="00B41CCA">
      <w:pPr>
        <w:spacing w:line="360" w:lineRule="auto"/>
        <w:rPr>
          <w:rFonts w:ascii="Times New Roman" w:eastAsiaTheme="minorEastAsia" w:hAnsi="Times New Roman" w:cs="Times New Roman"/>
          <w:sz w:val="24"/>
          <w:szCs w:val="24"/>
        </w:rPr>
      </w:pPr>
      <m:oMath>
        <m:rad>
          <m:radPr>
            <m:degHide m:val="on"/>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n</m:t>
            </m:r>
          </m:e>
        </m:rad>
      </m:oMath>
      <w:r w:rsidR="005F2B0F">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 xml:space="preserve"> </m:t>
        </m:r>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n</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μ</m:t>
        </m:r>
        <m:r>
          <m:rPr>
            <m:sty m:val="p"/>
          </m:rPr>
          <w:rPr>
            <w:rFonts w:ascii="Cambria Math" w:eastAsiaTheme="minorEastAsia" w:hAnsi="Times New Roman" w:cs="Times New Roman"/>
            <w:sz w:val="24"/>
            <w:szCs w:val="24"/>
          </w:rPr>
          <m:t>)</m:t>
        </m:r>
        <m:r>
          <m:rPr>
            <m:sty m:val="p"/>
          </m:rPr>
          <w:rPr>
            <w:rFonts w:ascii="Cambria Math" w:eastAsiaTheme="minorEastAsia" w:hAnsi="Times New Roman" w:cs="Times New Roman"/>
            <w:sz w:val="24"/>
            <w:szCs w:val="24"/>
          </w:rPr>
          <m:t> </m:t>
        </m:r>
      </m:oMath>
      <w:r w:rsidR="005F2B0F">
        <w:rPr>
          <w:rFonts w:ascii="Times New Roman" w:eastAsiaTheme="minorEastAsia" w:hAnsi="Times New Roman" w:cs="Times New Roman"/>
          <w:sz w:val="24"/>
          <w:szCs w:val="24"/>
        </w:rPr>
        <w:t xml:space="preserve">   ;     N</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0,  </m:t>
            </m:r>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 xml:space="preserve"> σ</m:t>
                </m:r>
              </m:e>
              <m:sup>
                <m:r>
                  <w:rPr>
                    <w:rFonts w:ascii="Cambria Math" w:eastAsiaTheme="minorEastAsia" w:hAnsi="Cambria Math" w:cs="Times New Roman"/>
                    <w:sz w:val="24"/>
                    <w:szCs w:val="24"/>
                  </w:rPr>
                  <m:t>2</m:t>
                </m:r>
              </m:sup>
            </m:sSup>
          </m:e>
        </m:d>
      </m:oMath>
    </w:p>
    <w:p w:rsidR="005F2B0F" w:rsidRDefault="005F2B0F"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Soit donc</w:t>
      </w:r>
      <w:r w:rsidR="008A5303">
        <w:rPr>
          <w:rFonts w:ascii="Times New Roman" w:eastAsiaTheme="minorEastAsia" w:hAnsi="Times New Roman" w:cs="Times New Roman"/>
          <w:sz w:val="24"/>
          <w:szCs w:val="24"/>
        </w:rPr>
        <w:t> :</w:t>
      </w:r>
    </w:p>
    <w:p w:rsidR="005F2B0F" w:rsidRDefault="005F2B0F"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re</m:t>
            </m:r>
          </m:sub>
        </m:sSub>
        <m:r>
          <w:rPr>
            <w:rFonts w:ascii="Cambria Math" w:eastAsiaTheme="minorEastAsia" w:hAnsi="Cambria Math" w:cs="Times New Roman"/>
            <w:sz w:val="24"/>
            <w:szCs w:val="24"/>
          </w:rPr>
          <m:t>+ j</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im</m:t>
            </m:r>
          </m:sub>
        </m:sSub>
      </m:oMath>
      <w:r>
        <w:rPr>
          <w:rFonts w:ascii="Times New Roman" w:eastAsiaTheme="minorEastAsia" w:hAnsi="Times New Roman" w:cs="Times New Roman"/>
          <w:sz w:val="24"/>
          <w:szCs w:val="24"/>
        </w:rPr>
        <w:t xml:space="preserve"> de cette forme VAG à symétrie circulaire.</w:t>
      </w:r>
    </w:p>
    <w:p w:rsidR="005F2B0F" w:rsidRDefault="005F2B0F"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On sait que le module </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h</m:t>
            </m:r>
          </m:e>
        </m:d>
      </m:oMath>
      <w:r>
        <w:rPr>
          <w:rFonts w:ascii="Times New Roman" w:eastAsiaTheme="minorEastAsia" w:hAnsi="Times New Roman" w:cs="Times New Roman"/>
          <w:sz w:val="24"/>
          <w:szCs w:val="24"/>
        </w:rPr>
        <w:t xml:space="preserve"> à une densité de probabilité p</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h</m:t>
            </m:r>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h</m:t>
            </m:r>
          </m:num>
          <m:den>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 xml:space="preserve"> σ</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den>
            </m:f>
          </m:sup>
        </m:sSup>
      </m:oMath>
      <w:r>
        <w:rPr>
          <w:rFonts w:ascii="Times New Roman" w:eastAsiaTheme="minorEastAsia" w:hAnsi="Times New Roman" w:cs="Times New Roman"/>
          <w:sz w:val="24"/>
          <w:szCs w:val="24"/>
        </w:rPr>
        <w:t xml:space="preserve">    ;      h≥0</w:t>
      </w:r>
    </w:p>
    <w:p w:rsidR="005F2B0F" w:rsidRDefault="005F2B0F"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 la réception : Modèle d’un système de Rayleigh.</w:t>
      </w:r>
    </w:p>
    <w:p w:rsidR="005F2B0F" w:rsidRDefault="005F2B0F" w:rsidP="00B41CCA">
      <w:pPr>
        <w:spacing w:line="36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y=hx+n</m:t>
        </m:r>
      </m:oMath>
      <w:r>
        <w:rPr>
          <w:rFonts w:ascii="Times New Roman" w:eastAsiaTheme="minorEastAsia" w:hAnsi="Times New Roman" w:cs="Times New Roman"/>
          <w:sz w:val="24"/>
          <w:szCs w:val="24"/>
        </w:rPr>
        <w:t xml:space="preserve">        : Symbole reçu.</w:t>
      </w:r>
    </w:p>
    <w:p w:rsidR="005F2B0F" w:rsidRDefault="005F2B0F"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Avec </w:t>
      </w:r>
      <m:oMath>
        <m:r>
          <w:rPr>
            <w:rFonts w:ascii="Cambria Math" w:eastAsiaTheme="minorEastAsia" w:hAnsi="Cambria Math" w:cs="Times New Roman"/>
            <w:sz w:val="24"/>
            <w:szCs w:val="24"/>
          </w:rPr>
          <m:t>h</m:t>
        </m:r>
      </m:oMath>
      <w:r>
        <w:rPr>
          <w:rFonts w:ascii="Times New Roman" w:eastAsiaTheme="minorEastAsia" w:hAnsi="Times New Roman" w:cs="Times New Roman"/>
          <w:sz w:val="24"/>
          <w:szCs w:val="24"/>
        </w:rPr>
        <w:t>: facteur d’échelle complexe correspondant au trajet du canal.</w:t>
      </w:r>
    </w:p>
    <w:p w:rsidR="005F2B0F" w:rsidRDefault="005F2B0F"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 Symbole émis prenant des valeurs 1 et -1.</w:t>
      </w:r>
    </w:p>
    <w:p w:rsidR="00AE0993" w:rsidRPr="00B84705" w:rsidRDefault="005F2B0F" w:rsidP="00893FAE">
      <w:pPr>
        <w:spacing w:line="360" w:lineRule="auto"/>
        <w:jc w:val="both"/>
        <w:rPr>
          <w:rFonts w:ascii="Times New Roman" w:eastAsiaTheme="minorEastAsia" w:hAnsi="Times New Roman" w:cs="Times New Roman"/>
          <w:sz w:val="24"/>
          <w:szCs w:val="24"/>
        </w:rPr>
      </w:pPr>
      <w:r w:rsidRPr="00B84705">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r>
          <w:rPr>
            <w:rFonts w:ascii="Cambria Math" w:eastAsiaTheme="minorEastAsia" w:hAnsi="Times New Roman" w:cs="Times New Roman"/>
            <w:sz w:val="24"/>
            <w:szCs w:val="24"/>
          </w:rPr>
          <m:t xml:space="preserve">: </m:t>
        </m:r>
      </m:oMath>
      <w:r w:rsidRPr="00B84705">
        <w:rPr>
          <w:rFonts w:ascii="Times New Roman" w:eastAsiaTheme="minorEastAsia" w:hAnsi="Times New Roman" w:cs="Times New Roman"/>
          <w:sz w:val="24"/>
          <w:szCs w:val="24"/>
        </w:rPr>
        <w:t>Bruit additif gaussien AWGN</w:t>
      </w:r>
    </w:p>
    <w:p w:rsidR="00AE0993" w:rsidRPr="008A5303" w:rsidRDefault="00AE0993" w:rsidP="008A5303">
      <w:pPr>
        <w:pStyle w:val="Titre4"/>
        <w:numPr>
          <w:ilvl w:val="0"/>
          <w:numId w:val="0"/>
        </w:numPr>
        <w:spacing w:line="360" w:lineRule="auto"/>
        <w:rPr>
          <w:rFonts w:eastAsiaTheme="minorEastAsia"/>
        </w:rPr>
      </w:pPr>
      <w:r>
        <w:rPr>
          <w:rFonts w:eastAsiaTheme="minorEastAsia"/>
        </w:rPr>
        <w:t xml:space="preserve">III.2.3.2.  </w:t>
      </w:r>
      <w:r w:rsidR="005F2B0F" w:rsidRPr="00C90166">
        <w:rPr>
          <w:rFonts w:eastAsiaTheme="minorEastAsia"/>
        </w:rPr>
        <w:t>Considérations dues au modèle de Rayleigh</w:t>
      </w:r>
    </w:p>
    <w:p w:rsidR="005F2B0F" w:rsidRPr="00B84705" w:rsidRDefault="005F2B0F" w:rsidP="00B639B3">
      <w:pPr>
        <w:pStyle w:val="Paragraphedeliste"/>
        <w:numPr>
          <w:ilvl w:val="0"/>
          <w:numId w:val="4"/>
        </w:numPr>
        <w:spacing w:line="360" w:lineRule="auto"/>
        <w:ind w:hanging="436"/>
        <w:jc w:val="both"/>
        <w:rPr>
          <w:rFonts w:ascii="Times New Roman" w:eastAsiaTheme="minorEastAsia" w:hAnsi="Times New Roman" w:cs="Times New Roman"/>
          <w:sz w:val="24"/>
          <w:szCs w:val="24"/>
        </w:rPr>
      </w:pPr>
      <w:r w:rsidRPr="00B84705">
        <w:rPr>
          <w:rFonts w:ascii="Times New Roman" w:eastAsiaTheme="minorEastAsia" w:hAnsi="Times New Roman" w:cs="Times New Roman"/>
          <w:sz w:val="24"/>
          <w:szCs w:val="24"/>
        </w:rPr>
        <w:t>Canal à réponse uniforme invariable dans le temps</w:t>
      </w:r>
    </w:p>
    <w:p w:rsidR="005F2B0F" w:rsidRPr="00F61E88" w:rsidRDefault="005F2B0F" w:rsidP="00B639B3">
      <w:pPr>
        <w:pStyle w:val="Paragraphedeliste"/>
        <w:numPr>
          <w:ilvl w:val="0"/>
          <w:numId w:val="4"/>
        </w:numPr>
        <w:spacing w:line="360" w:lineRule="auto"/>
        <w:ind w:hanging="436"/>
        <w:jc w:val="both"/>
        <w:rPr>
          <w:rFonts w:ascii="Times New Roman" w:eastAsiaTheme="minorEastAsia" w:hAnsi="Times New Roman" w:cs="Times New Roman"/>
          <w:sz w:val="24"/>
          <w:szCs w:val="24"/>
        </w:rPr>
      </w:pPr>
      <w:r w:rsidRPr="00B84705">
        <w:rPr>
          <w:rFonts w:ascii="Times New Roman" w:eastAsiaTheme="minorEastAsia" w:hAnsi="Times New Roman" w:cs="Times New Roman"/>
          <w:sz w:val="24"/>
          <w:szCs w:val="24"/>
        </w:rPr>
        <w:lastRenderedPageBreak/>
        <w:t>Canal variant dans le temps chaque symbole est multiplié pour une variable aléatoire complexe h</w:t>
      </w:r>
      <w:r>
        <w:rPr>
          <w:rFonts w:ascii="Times New Roman" w:eastAsiaTheme="minorEastAsia" w:hAnsi="Times New Roman" w:cs="Times New Roman"/>
          <w:sz w:val="24"/>
          <w:szCs w:val="24"/>
        </w:rPr>
        <w:t xml:space="preserve"> </w:t>
      </w:r>
      <w:r w:rsidRPr="00F61E88">
        <w:rPr>
          <w:rFonts w:ascii="Times New Roman" w:eastAsiaTheme="minorEastAsia" w:hAnsi="Times New Roman" w:cs="Times New Roman"/>
          <w:sz w:val="24"/>
          <w:szCs w:val="24"/>
        </w:rPr>
        <w:t>dont la partie réelle et imaginaire sont des gaussiennes de moyenne 0 et de variance ½.</w:t>
      </w:r>
    </w:p>
    <w:p w:rsidR="005F2B0F" w:rsidRDefault="005F2B0F" w:rsidP="00B639B3">
      <w:pPr>
        <w:pStyle w:val="Paragraphedeliste"/>
        <w:numPr>
          <w:ilvl w:val="0"/>
          <w:numId w:val="5"/>
        </w:numPr>
        <w:spacing w:line="360" w:lineRule="auto"/>
        <w:ind w:left="709" w:hanging="425"/>
        <w:jc w:val="both"/>
        <w:rPr>
          <w:rFonts w:ascii="Times New Roman" w:eastAsiaTheme="minorEastAsia" w:hAnsi="Times New Roman" w:cs="Times New Roman"/>
          <w:sz w:val="24"/>
          <w:szCs w:val="24"/>
        </w:rPr>
      </w:pPr>
      <w:r w:rsidRPr="00B84705">
        <w:rPr>
          <w:rFonts w:ascii="Times New Roman" w:eastAsiaTheme="minorEastAsia" w:hAnsi="Times New Roman" w:cs="Times New Roman"/>
          <w:sz w:val="24"/>
          <w:szCs w:val="24"/>
        </w:rPr>
        <w:t>Le bruit à une densité de probabilité :</w:t>
      </w:r>
    </w:p>
    <w:p w:rsidR="005F2B0F" w:rsidRDefault="005F2B0F" w:rsidP="00B41CCA">
      <w:pPr>
        <w:pStyle w:val="Paragraphedeliste"/>
        <w:spacing w:line="360" w:lineRule="auto"/>
        <w:ind w:left="709"/>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ad>
              <m:radPr>
                <m:degHide m:val="on"/>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2π</m:t>
                </m:r>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 xml:space="preserve"> σ</m:t>
                    </m:r>
                  </m:e>
                  <m:sup>
                    <m:r>
                      <w:rPr>
                        <w:rFonts w:ascii="Cambria Math" w:eastAsiaTheme="minorEastAsia" w:hAnsi="Cambria Math" w:cs="Times New Roman"/>
                        <w:sz w:val="24"/>
                        <w:szCs w:val="24"/>
                      </w:rPr>
                      <m:t>2</m:t>
                    </m:r>
                  </m:sup>
                </m:sSup>
              </m:e>
            </m:rad>
          </m:den>
        </m:f>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n-μ</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 xml:space="preserve"> σ</m:t>
                    </m:r>
                  </m:e>
                  <m:sup>
                    <m:r>
                      <w:rPr>
                        <w:rFonts w:ascii="Cambria Math" w:eastAsiaTheme="minorEastAsia" w:hAnsi="Cambria Math" w:cs="Times New Roman"/>
                        <w:sz w:val="24"/>
                        <w:szCs w:val="24"/>
                      </w:rPr>
                      <m:t>2</m:t>
                    </m:r>
                  </m:sup>
                </m:sSup>
              </m:den>
            </m:f>
          </m:sup>
        </m:sSup>
      </m:oMath>
      <w:r>
        <w:rPr>
          <w:rFonts w:ascii="Times New Roman" w:eastAsiaTheme="minorEastAsia" w:hAnsi="Times New Roman" w:cs="Times New Roman"/>
          <w:sz w:val="24"/>
          <w:szCs w:val="24"/>
        </w:rPr>
        <w:t xml:space="preserve">      ;     μ = 0 et </w:t>
      </w:r>
      <m:oMath>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 xml:space="preserve"> σ</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2</m:t>
            </m:r>
          </m:den>
        </m:f>
      </m:oMath>
    </w:p>
    <w:p w:rsidR="005F2B0F" w:rsidRDefault="005F2B0F" w:rsidP="00B639B3">
      <w:pPr>
        <w:pStyle w:val="Paragraphedeliste"/>
        <w:numPr>
          <w:ilvl w:val="0"/>
          <w:numId w:val="5"/>
        </w:numPr>
        <w:spacing w:line="360" w:lineRule="auto"/>
        <w:ind w:left="709" w:hanging="425"/>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 est connu au récepteur est l’égalisation au niveau du récepteur</w:t>
      </w:r>
    </w:p>
    <w:p w:rsidR="005F2B0F" w:rsidRDefault="005F2B0F" w:rsidP="00B639B3">
      <w:pPr>
        <w:pStyle w:val="Paragraphedeliste"/>
        <w:numPr>
          <w:ilvl w:val="0"/>
          <w:numId w:val="5"/>
        </w:numPr>
        <w:spacing w:line="360" w:lineRule="auto"/>
        <w:ind w:left="709" w:hanging="425"/>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effectué en divisant le symbole y par le réflecteur à priori connu</w:t>
      </w:r>
    </w:p>
    <w:p w:rsidR="005F2B0F" w:rsidRDefault="003A29E7" w:rsidP="00B41CCA">
      <w:pPr>
        <w:spacing w:line="360" w:lineRule="auto"/>
        <w:ind w:left="284"/>
        <w:jc w:val="both"/>
        <w:rPr>
          <w:rFonts w:ascii="Cambria Math" w:eastAsiaTheme="minorEastAsia" w:hAnsi="Cambria Math" w:cs="Times New Roman"/>
          <w:sz w:val="24"/>
          <w:szCs w:val="24"/>
        </w:rPr>
      </w:pPr>
      <w:r w:rsidRPr="007641C4">
        <w:rPr>
          <w:rFonts w:ascii="Times New Roman" w:eastAsiaTheme="minorEastAsia" w:hAnsi="Times New Roman" w:cs="Times New Roman"/>
          <w:sz w:val="24"/>
          <w:szCs w:val="24"/>
        </w:rPr>
        <w:t>c.à.d.</w:t>
      </w:r>
      <w:r w:rsidR="005F2B0F" w:rsidRPr="007641C4">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oMath>
      <w:r w:rsidR="005F2B0F" w:rsidRPr="007641C4">
        <w:rPr>
          <w:rFonts w:ascii="Times New Roman" w:eastAsiaTheme="minorEastAsia" w:hAnsi="Times New Roman" w:cs="Times New Roman"/>
          <w:sz w:val="24"/>
          <w:szCs w:val="24"/>
        </w:rPr>
        <w:t xml:space="preserve"> : estimation de </w:t>
      </w:r>
      <w:r w:rsidR="005F2B0F" w:rsidRPr="00204210">
        <w:rPr>
          <w:rFonts w:ascii="Cambria Math" w:eastAsiaTheme="minorEastAsia" w:hAnsi="Cambria Math" w:cs="Times New Roman"/>
          <w:sz w:val="24"/>
          <w:szCs w:val="24"/>
        </w:rPr>
        <w:t>y</w:t>
      </w:r>
      <w:r w:rsidR="005F2B0F">
        <w:rPr>
          <w:rFonts w:ascii="Cambria Math" w:eastAsiaTheme="minorEastAsia" w:hAnsi="Cambria Math" w:cs="Times New Roman"/>
          <w:sz w:val="24"/>
          <w:szCs w:val="24"/>
        </w:rPr>
        <w:t>.</w:t>
      </w:r>
    </w:p>
    <w:p w:rsidR="005F2B0F" w:rsidRDefault="00A915C2" w:rsidP="00B41CCA">
      <w:pPr>
        <w:spacing w:line="360" w:lineRule="auto"/>
        <w:ind w:left="284"/>
        <w:jc w:val="both"/>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r>
            <m:rPr>
              <m:sty m:val="p"/>
            </m:rPr>
            <w:rPr>
              <w:rFonts w:ascii="Cambria Math" w:eastAsiaTheme="minorEastAsia" w:hAnsi="Times New Roman" w:cs="Times New Roman"/>
              <w:sz w:val="24"/>
              <w:szCs w:val="24"/>
            </w:rPr>
            <m:t>=</m:t>
          </m:r>
          <m:f>
            <m:fPr>
              <m:ctrlPr>
                <w:rPr>
                  <w:rFonts w:ascii="Cambria Math" w:eastAsiaTheme="minorEastAsia" w:hAnsi="Times New Roman" w:cs="Times New Roman"/>
                  <w:sz w:val="24"/>
                  <w:szCs w:val="24"/>
                </w:rPr>
              </m:ctrlPr>
            </m:fPr>
            <m:num>
              <m:r>
                <m:rPr>
                  <m:sty m:val="p"/>
                </m:rPr>
                <w:rPr>
                  <w:rFonts w:ascii="Cambria Math" w:eastAsiaTheme="minorEastAsia" w:hAnsi="Times New Roman" w:cs="Times New Roman"/>
                  <w:sz w:val="24"/>
                  <w:szCs w:val="24"/>
                </w:rPr>
                <m:t>y</m:t>
              </m:r>
            </m:num>
            <m:den>
              <m:r>
                <m:rPr>
                  <m:sty m:val="p"/>
                </m:rPr>
                <w:rPr>
                  <w:rFonts w:ascii="Cambria Math" w:eastAsiaTheme="minorEastAsia" w:hAnsi="Times New Roman" w:cs="Times New Roman"/>
                  <w:sz w:val="24"/>
                  <w:szCs w:val="24"/>
                </w:rPr>
                <m:t>h</m:t>
              </m:r>
            </m:den>
          </m:f>
          <m:r>
            <m:rPr>
              <m:sty m:val="p"/>
            </m:rPr>
            <w:rPr>
              <w:rFonts w:ascii="Cambria Math" w:eastAsiaTheme="minorEastAsia" w:hAnsi="Times New Roman" w:cs="Times New Roman"/>
              <w:sz w:val="24"/>
              <w:szCs w:val="24"/>
            </w:rPr>
            <m:t>=</m:t>
          </m:r>
          <m:f>
            <m:fPr>
              <m:ctrlPr>
                <w:rPr>
                  <w:rFonts w:ascii="Cambria Math" w:eastAsiaTheme="minorEastAsia" w:hAnsi="Times New Roman" w:cs="Times New Roman"/>
                  <w:sz w:val="24"/>
                  <w:szCs w:val="24"/>
                </w:rPr>
              </m:ctrlPr>
            </m:fPr>
            <m:num>
              <m:r>
                <m:rPr>
                  <m:sty m:val="p"/>
                </m:rPr>
                <w:rPr>
                  <w:rFonts w:ascii="Cambria Math" w:eastAsiaTheme="minorEastAsia" w:hAnsi="Times New Roman" w:cs="Times New Roman"/>
                  <w:sz w:val="24"/>
                  <w:szCs w:val="24"/>
                </w:rPr>
                <m:t>hx+n</m:t>
              </m:r>
            </m:num>
            <m:den>
              <m:r>
                <m:rPr>
                  <m:sty m:val="p"/>
                </m:rPr>
                <w:rPr>
                  <w:rFonts w:ascii="Cambria Math" w:eastAsiaTheme="minorEastAsia" w:hAnsi="Times New Roman" w:cs="Times New Roman"/>
                  <w:sz w:val="24"/>
                  <w:szCs w:val="24"/>
                </w:rPr>
                <m:t>h</m:t>
              </m:r>
            </m:den>
          </m:f>
          <m:r>
            <m:rPr>
              <m:sty m:val="p"/>
            </m:rPr>
            <w:rPr>
              <w:rFonts w:ascii="Cambria Math" w:eastAsiaTheme="minorEastAsia" w:hAnsi="Times New Roman" w:cs="Times New Roman"/>
              <w:sz w:val="24"/>
              <w:szCs w:val="24"/>
            </w:rPr>
            <m:t>=x+</m:t>
          </m:r>
          <m:acc>
            <m:accPr>
              <m:chr m:val="̃"/>
              <m:ctrlPr>
                <w:rPr>
                  <w:rFonts w:ascii="Cambria Math" w:eastAsiaTheme="minorEastAsia" w:hAnsi="Times New Roman" w:cs="Times New Roman"/>
                  <w:sz w:val="24"/>
                  <w:szCs w:val="24"/>
                </w:rPr>
              </m:ctrlPr>
            </m:accPr>
            <m:e>
              <m:r>
                <m:rPr>
                  <m:sty m:val="p"/>
                </m:rPr>
                <w:rPr>
                  <w:rFonts w:ascii="Cambria Math" w:eastAsiaTheme="minorEastAsia" w:hAnsi="Times New Roman" w:cs="Times New Roman"/>
                  <w:sz w:val="24"/>
                  <w:szCs w:val="24"/>
                </w:rPr>
                <m:t>n</m:t>
              </m:r>
            </m:e>
          </m:acc>
        </m:oMath>
      </m:oMathPara>
    </w:p>
    <w:p w:rsidR="005F4263" w:rsidRPr="003A208B" w:rsidRDefault="00A915C2" w:rsidP="00B41CCA">
      <w:pPr>
        <w:spacing w:line="360" w:lineRule="auto"/>
        <w:ind w:left="284"/>
        <w:jc w:val="both"/>
        <w:rPr>
          <w:rFonts w:ascii="Times New Roman" w:eastAsiaTheme="minorEastAsia" w:hAnsi="Times New Roman" w:cs="Times New Roman"/>
          <w:sz w:val="24"/>
          <w:szCs w:val="24"/>
        </w:rPr>
      </w:pPr>
      <m:oMath>
        <m:acc>
          <m:accPr>
            <m:chr m:val="̃"/>
            <m:ctrlPr>
              <w:rPr>
                <w:rFonts w:ascii="Cambria Math" w:eastAsiaTheme="minorEastAsia" w:hAnsi="Times New Roman" w:cs="Times New Roman"/>
                <w:sz w:val="24"/>
                <w:szCs w:val="24"/>
              </w:rPr>
            </m:ctrlPr>
          </m:accPr>
          <m:e>
            <m:r>
              <m:rPr>
                <m:sty m:val="p"/>
              </m:rPr>
              <w:rPr>
                <w:rFonts w:ascii="Cambria Math" w:eastAsiaTheme="minorEastAsia" w:hAnsi="Times New Roman" w:cs="Times New Roman"/>
                <w:sz w:val="24"/>
                <w:szCs w:val="24"/>
              </w:rPr>
              <m:t>n</m:t>
            </m:r>
          </m:e>
        </m:acc>
        <m:r>
          <m:rPr>
            <m:sty m:val="p"/>
          </m:rPr>
          <w:rPr>
            <w:rFonts w:ascii="Cambria Math" w:eastAsiaTheme="minorEastAsia" w:hAnsi="Times New Roman" w:cs="Times New Roman"/>
            <w:sz w:val="24"/>
            <w:szCs w:val="24"/>
          </w:rPr>
          <m:t xml:space="preserve">: </m:t>
        </m:r>
      </m:oMath>
      <w:r w:rsidR="005F2B0F">
        <w:rPr>
          <w:rFonts w:ascii="Times New Roman" w:eastAsiaTheme="minorEastAsia" w:hAnsi="Times New Roman" w:cs="Times New Roman"/>
          <w:sz w:val="24"/>
          <w:szCs w:val="24"/>
        </w:rPr>
        <w:t xml:space="preserve"> le bruit additif normalisé par le coefficient du au réflecteur h.</w:t>
      </w:r>
    </w:p>
    <w:p w:rsidR="00DE4F08" w:rsidRPr="00DE4F08" w:rsidRDefault="003A208B" w:rsidP="008A5303">
      <w:pPr>
        <w:pStyle w:val="Titre2"/>
        <w:numPr>
          <w:ilvl w:val="0"/>
          <w:numId w:val="0"/>
        </w:numPr>
        <w:spacing w:line="360" w:lineRule="auto"/>
      </w:pPr>
      <w:bookmarkStart w:id="176" w:name="_Toc401588064"/>
      <w:r>
        <w:t xml:space="preserve">III.3.  </w:t>
      </w:r>
      <w:r w:rsidRPr="003A208B">
        <w:t xml:space="preserve">Calcul </w:t>
      </w:r>
      <w:r w:rsidR="005F4263" w:rsidRPr="003A208B">
        <w:t>BER pour une modulation BPSK</w:t>
      </w:r>
      <w:bookmarkEnd w:id="176"/>
      <w:r w:rsidR="005F4263" w:rsidRPr="003A208B">
        <w:t xml:space="preserve"> </w:t>
      </w:r>
    </w:p>
    <w:p w:rsidR="0089347A" w:rsidRPr="00591DE9" w:rsidRDefault="005F4263" w:rsidP="00B41CCA">
      <w:pPr>
        <w:spacing w:line="360" w:lineRule="auto"/>
        <w:ind w:firstLine="708"/>
        <w:jc w:val="both"/>
        <w:rPr>
          <w:rFonts w:ascii="Times New Roman" w:hAnsi="Times New Roman" w:cs="Times New Roman"/>
          <w:sz w:val="24"/>
          <w:szCs w:val="24"/>
        </w:rPr>
      </w:pPr>
      <w:r w:rsidRPr="00622D28">
        <w:rPr>
          <w:rFonts w:ascii="Times New Roman" w:hAnsi="Times New Roman" w:cs="Times New Roman"/>
          <w:sz w:val="24"/>
          <w:szCs w:val="24"/>
        </w:rPr>
        <w:t>BPSK est la forme la plus simple du PSK « </w:t>
      </w:r>
      <w:r w:rsidRPr="00622D28">
        <w:rPr>
          <w:rFonts w:ascii="Times New Roman" w:hAnsi="Times New Roman" w:cs="Times New Roman"/>
          <w:b/>
          <w:bCs/>
          <w:i/>
          <w:iCs/>
          <w:sz w:val="24"/>
          <w:szCs w:val="24"/>
        </w:rPr>
        <w:t>Phase-shift keying</w:t>
      </w:r>
      <w:r w:rsidRPr="00622D28">
        <w:rPr>
          <w:rFonts w:ascii="Times New Roman" w:hAnsi="Times New Roman" w:cs="Times New Roman"/>
          <w:sz w:val="24"/>
          <w:szCs w:val="24"/>
        </w:rPr>
        <w:t> » (modulation par changement de phase). Elle utilise deux phases qu</w:t>
      </w:r>
      <w:r w:rsidR="008230D9">
        <w:rPr>
          <w:rFonts w:ascii="Times New Roman" w:hAnsi="Times New Roman" w:cs="Times New Roman"/>
          <w:sz w:val="24"/>
          <w:szCs w:val="24"/>
        </w:rPr>
        <w:t>i sont séparées de 180°</w:t>
      </w:r>
      <w:r>
        <w:rPr>
          <w:rFonts w:ascii="Times New Roman" w:hAnsi="Times New Roman" w:cs="Times New Roman"/>
          <w:sz w:val="24"/>
          <w:szCs w:val="24"/>
        </w:rPr>
        <w:t>,</w:t>
      </w:r>
      <w:r w:rsidRPr="00622D28">
        <w:rPr>
          <w:rFonts w:ascii="Times New Roman" w:hAnsi="Times New Roman" w:cs="Times New Roman"/>
          <w:sz w:val="24"/>
          <w:szCs w:val="24"/>
        </w:rPr>
        <w:t xml:space="preserve"> on l'appelle également 2-PSK. Cette modulation est la plus robuste de toutes les PSK car il faut une grande déformation du signal pour que le démodulateur se trompe sur le symbole reçu. Cependant on ne peut moduler qu'un seul bit </w:t>
      </w:r>
      <w:r>
        <w:rPr>
          <w:rFonts w:ascii="Times New Roman" w:hAnsi="Times New Roman" w:cs="Times New Roman"/>
          <w:sz w:val="24"/>
          <w:szCs w:val="24"/>
        </w:rPr>
        <w:t>par symbole</w:t>
      </w:r>
      <w:r w:rsidRPr="00622D28">
        <w:rPr>
          <w:rFonts w:ascii="Times New Roman" w:hAnsi="Times New Roman" w:cs="Times New Roman"/>
          <w:sz w:val="24"/>
          <w:szCs w:val="24"/>
        </w:rPr>
        <w:t>, ce qui est un inconvénient pour les applications qui nécessitent un débit binaire élevé</w:t>
      </w:r>
      <w:r w:rsidR="008E7CC3">
        <w:rPr>
          <w:rFonts w:ascii="Times New Roman" w:hAnsi="Times New Roman" w:cs="Times New Roman"/>
          <w:sz w:val="24"/>
          <w:szCs w:val="24"/>
        </w:rPr>
        <w:t xml:space="preserve"> [9,23</w:t>
      </w:r>
      <w:r w:rsidR="000F38C7">
        <w:rPr>
          <w:rFonts w:ascii="Times New Roman" w:hAnsi="Times New Roman" w:cs="Times New Roman"/>
          <w:sz w:val="24"/>
          <w:szCs w:val="24"/>
        </w:rPr>
        <w:t>]</w:t>
      </w:r>
      <w:r w:rsidRPr="00622D28">
        <w:rPr>
          <w:rFonts w:ascii="Times New Roman" w:hAnsi="Times New Roman" w:cs="Times New Roman"/>
          <w:sz w:val="24"/>
          <w:szCs w:val="24"/>
        </w:rPr>
        <w:t>.</w:t>
      </w:r>
    </w:p>
    <w:p w:rsidR="00AE7DF2" w:rsidRDefault="003A208B" w:rsidP="00B41CCA">
      <w:pPr>
        <w:pStyle w:val="Titre3"/>
        <w:spacing w:line="360" w:lineRule="auto"/>
      </w:pPr>
      <w:bookmarkStart w:id="177" w:name="_Toc401588065"/>
      <w:r>
        <w:t xml:space="preserve">III.3.1.  </w:t>
      </w:r>
      <w:r w:rsidR="008D084F" w:rsidRPr="003A208B">
        <w:t>C</w:t>
      </w:r>
      <w:r w:rsidR="00AE7DF2" w:rsidRPr="003A208B">
        <w:t>alcul BER pour un canal AWGN</w:t>
      </w:r>
      <w:bookmarkEnd w:id="177"/>
    </w:p>
    <w:p w:rsidR="00893FAE" w:rsidRPr="00893FAE" w:rsidRDefault="00893FAE" w:rsidP="00893FAE"/>
    <w:p w:rsidR="005F4263" w:rsidRDefault="005F4263" w:rsidP="00B41CCA">
      <w:pPr>
        <w:spacing w:line="360" w:lineRule="auto"/>
        <w:rPr>
          <w:rFonts w:ascii="Times New Roman" w:eastAsiaTheme="minorEastAsia" w:hAnsi="Times New Roman" w:cs="Times New Roman"/>
          <w:sz w:val="24"/>
          <w:szCs w:val="24"/>
        </w:rPr>
      </w:pPr>
    </w:p>
    <w:p w:rsidR="005F4263" w:rsidRPr="0049193E" w:rsidRDefault="00A915C2" w:rsidP="00B41CCA">
      <w:pPr>
        <w:spacing w:line="360" w:lineRule="auto"/>
        <w:rPr>
          <w:noProof/>
          <w:lang w:eastAsia="fr-FR"/>
        </w:rPr>
      </w:pPr>
      <w:r>
        <w:rPr>
          <w:noProof/>
          <w:lang w:eastAsia="fr-FR"/>
        </w:rPr>
        <w:pict>
          <v:group id="_x0000_s1180" style="position:absolute;margin-left:5.65pt;margin-top:4.35pt;width:400.5pt;height:114.9pt;z-index:251657728" coordorigin="1530,8100" coordsize="8010,1920">
            <v:shape id="_x0000_s1181" type="#_x0000_t32" style="position:absolute;left:1530;top:8880;width:1065;height:2" o:connectortype="straight">
              <v:stroke endarrow="block"/>
            </v:shape>
            <v:rect id="_x0000_s1182" style="position:absolute;left:2595;top:8355;width:1845;height:1080">
              <v:textbox style="mso-next-textbox:#_x0000_s1182">
                <w:txbxContent>
                  <w:p w:rsidR="00497A92" w:rsidRPr="00DA5BFE" w:rsidRDefault="00497A92" w:rsidP="005F4263">
                    <w:pPr>
                      <w:spacing w:line="240" w:lineRule="auto"/>
                      <w:jc w:val="center"/>
                      <w:rPr>
                        <w:rFonts w:ascii="Times New Roman" w:hAnsi="Times New Roman" w:cs="Times New Roman"/>
                        <w:b/>
                        <w:sz w:val="24"/>
                        <w:szCs w:val="24"/>
                      </w:rPr>
                    </w:pPr>
                    <w:r w:rsidRPr="00DA5BFE">
                      <w:rPr>
                        <w:rFonts w:ascii="Times New Roman" w:hAnsi="Times New Roman" w:cs="Times New Roman"/>
                        <w:b/>
                        <w:sz w:val="24"/>
                        <w:szCs w:val="24"/>
                      </w:rPr>
                      <w:t>BPSK</w:t>
                    </w:r>
                  </w:p>
                  <w:p w:rsidR="00497A92" w:rsidRPr="00DA5BFE" w:rsidRDefault="00497A92" w:rsidP="005F4263">
                    <w:pPr>
                      <w:spacing w:line="240" w:lineRule="auto"/>
                      <w:jc w:val="center"/>
                      <w:rPr>
                        <w:rFonts w:ascii="Times New Roman" w:hAnsi="Times New Roman" w:cs="Times New Roman"/>
                        <w:b/>
                        <w:sz w:val="24"/>
                        <w:szCs w:val="24"/>
                      </w:rPr>
                    </w:pPr>
                    <w:r w:rsidRPr="00DA5BFE">
                      <w:rPr>
                        <w:rFonts w:ascii="Times New Roman" w:hAnsi="Times New Roman" w:cs="Times New Roman"/>
                        <w:b/>
                        <w:sz w:val="24"/>
                        <w:szCs w:val="24"/>
                      </w:rPr>
                      <w:t>Modulateur</w:t>
                    </w:r>
                  </w:p>
                </w:txbxContent>
              </v:textbox>
            </v:rect>
            <v:shape id="_x0000_s1183" type="#_x0000_t32" style="position:absolute;left:4440;top:8896;width:825;height:0" o:connectortype="straight">
              <v:stroke endarrow="block"/>
            </v:shape>
            <v:shape id="_x0000_s1184" type="#_x0000_t32" style="position:absolute;left:8490;top:8880;width:1050;height:2" o:connectortype="straight">
              <v:stroke endarrow="block"/>
            </v:shape>
            <v:shape id="_x0000_s1185" type="#_x0000_t124" style="position:absolute;left:5265;top:8625;width:555;height:540"/>
            <v:shape id="_x0000_s1186" type="#_x0000_t32" style="position:absolute;left:5820;top:8895;width:825;height:1" o:connectortype="straight">
              <v:stroke endarrow="block"/>
            </v:shape>
            <v:shape id="_x0000_s1187" type="#_x0000_t32" style="position:absolute;left:5535;top:9165;width:0;height:750;flip:y" o:connectortype="straight">
              <v:stroke endarrow="block"/>
            </v:shape>
            <v:rect id="_x0000_s1188" style="position:absolute;left:6645;top:8355;width:1845;height:1080">
              <v:textbox style="mso-next-textbox:#_x0000_s1188">
                <w:txbxContent>
                  <w:p w:rsidR="00497A92" w:rsidRPr="00DA5BFE" w:rsidRDefault="00497A92" w:rsidP="005F4263">
                    <w:pPr>
                      <w:spacing w:line="240" w:lineRule="auto"/>
                      <w:jc w:val="center"/>
                      <w:rPr>
                        <w:rFonts w:ascii="Times New Roman" w:hAnsi="Times New Roman" w:cs="Times New Roman"/>
                        <w:b/>
                        <w:sz w:val="24"/>
                        <w:szCs w:val="24"/>
                      </w:rPr>
                    </w:pPr>
                    <w:r w:rsidRPr="00DA5BFE">
                      <w:rPr>
                        <w:rFonts w:ascii="Times New Roman" w:hAnsi="Times New Roman" w:cs="Times New Roman"/>
                        <w:b/>
                        <w:sz w:val="24"/>
                        <w:szCs w:val="24"/>
                      </w:rPr>
                      <w:t>BPSK</w:t>
                    </w:r>
                  </w:p>
                  <w:p w:rsidR="00497A92" w:rsidRPr="00DA5BFE" w:rsidRDefault="00497A92" w:rsidP="005F4263">
                    <w:pPr>
                      <w:spacing w:line="240" w:lineRule="auto"/>
                      <w:jc w:val="center"/>
                      <w:rPr>
                        <w:rFonts w:ascii="Times New Roman" w:hAnsi="Times New Roman" w:cs="Times New Roman"/>
                        <w:b/>
                        <w:sz w:val="24"/>
                        <w:szCs w:val="24"/>
                      </w:rPr>
                    </w:pPr>
                    <w:r>
                      <w:rPr>
                        <w:rFonts w:ascii="Times New Roman" w:hAnsi="Times New Roman" w:cs="Times New Roman"/>
                        <w:b/>
                        <w:sz w:val="24"/>
                        <w:szCs w:val="24"/>
                      </w:rPr>
                      <w:t>Dém</w:t>
                    </w:r>
                    <w:r w:rsidRPr="00DA5BFE">
                      <w:rPr>
                        <w:rFonts w:ascii="Times New Roman" w:hAnsi="Times New Roman" w:cs="Times New Roman"/>
                        <w:b/>
                        <w:sz w:val="24"/>
                        <w:szCs w:val="24"/>
                      </w:rPr>
                      <w:t>odulateur</w:t>
                    </w:r>
                  </w:p>
                </w:txbxContent>
              </v:textbox>
            </v:rect>
            <v:shape id="_x0000_s1189" type="#_x0000_t202" style="position:absolute;left:1710;top:8100;width:630;height:525" stroked="f">
              <v:textbox style="mso-next-textbox:#_x0000_s1189">
                <w:txbxContent>
                  <w:p w:rsidR="00497A92" w:rsidRPr="00776803" w:rsidRDefault="00A915C2" w:rsidP="005F4263">
                    <w:pPr>
                      <w:rPr>
                        <w:rFonts w:ascii="Times New Roman" w:hAnsi="Times New Roman" w:cs="Times New Roman"/>
                        <w:i/>
                        <w:sz w:val="24"/>
                        <w:szCs w:val="24"/>
                      </w:rPr>
                    </w:pPr>
                    <m:oMathPara>
                      <m:oMath>
                        <m:sSub>
                          <m:sSubPr>
                            <m:ctrlPr>
                              <w:rPr>
                                <w:rFonts w:ascii="Cambria Math" w:hAnsi="Times New Roman" w:cs="Times New Roman"/>
                                <w:i/>
                                <w:sz w:val="24"/>
                                <w:szCs w:val="24"/>
                              </w:rPr>
                            </m:ctrlPr>
                          </m:sSubPr>
                          <m:e>
                            <m:r>
                              <w:rPr>
                                <w:rFonts w:ascii="Cambria Math" w:hAnsi="Times New Roman" w:cs="Times New Roman"/>
                                <w:sz w:val="24"/>
                                <w:szCs w:val="24"/>
                              </w:rPr>
                              <m:t>i</m:t>
                            </m:r>
                          </m:e>
                          <m:sub>
                            <m:r>
                              <w:rPr>
                                <w:rFonts w:ascii="Cambria Math" w:hAnsi="Times New Roman" w:cs="Times New Roman"/>
                                <w:sz w:val="24"/>
                                <w:szCs w:val="24"/>
                              </w:rPr>
                              <m:t>p</m:t>
                            </m:r>
                          </m:sub>
                        </m:sSub>
                      </m:oMath>
                    </m:oMathPara>
                  </w:p>
                </w:txbxContent>
              </v:textbox>
            </v:shape>
            <v:shape id="_x0000_s1190" type="#_x0000_t202" style="position:absolute;left:4575;top:8190;width:390;height:435" stroked="f">
              <v:textbox style="mso-next-textbox:#_x0000_s1190">
                <w:txbxContent>
                  <w:p w:rsidR="00497A92" w:rsidRPr="00712DA2" w:rsidRDefault="00497A92" w:rsidP="005F4263">
                    <w:pPr>
                      <w:rPr>
                        <w:oMath/>
                        <w:rFonts w:ascii="Cambria Math" w:hAnsi="Cambria Math" w:cs="Times New Roman"/>
                        <w:sz w:val="24"/>
                        <w:szCs w:val="24"/>
                      </w:rPr>
                    </w:pPr>
                    <m:oMathPara>
                      <m:oMath>
                        <m:r>
                          <w:rPr>
                            <w:rFonts w:ascii="Cambria Math" w:hAnsi="Cambria Math" w:cs="Times New Roman"/>
                            <w:sz w:val="24"/>
                            <w:szCs w:val="24"/>
                          </w:rPr>
                          <m:t>s</m:t>
                        </m:r>
                      </m:oMath>
                    </m:oMathPara>
                  </w:p>
                </w:txbxContent>
              </v:textbox>
            </v:shape>
            <v:shape id="_x0000_s1191" type="#_x0000_t202" style="position:absolute;left:5820;top:8190;width:495;height:435" stroked="f">
              <v:textbox style="mso-next-textbox:#_x0000_s1191">
                <w:txbxContent>
                  <w:p w:rsidR="00497A92" w:rsidRPr="00712DA2" w:rsidRDefault="00497A92" w:rsidP="005F4263">
                    <w:pPr>
                      <w:rPr>
                        <w:oMath/>
                        <w:rFonts w:ascii="Cambria Math" w:hAnsi="Cambria Math" w:cs="Times New Roman"/>
                        <w:sz w:val="24"/>
                        <w:szCs w:val="24"/>
                      </w:rPr>
                    </w:pPr>
                    <m:oMathPara>
                      <m:oMath>
                        <m:r>
                          <w:rPr>
                            <w:rFonts w:ascii="Cambria Math" w:hAnsi="Cambria Math" w:cs="Times New Roman"/>
                            <w:sz w:val="24"/>
                            <w:szCs w:val="24"/>
                          </w:rPr>
                          <m:t>y</m:t>
                        </m:r>
                      </m:oMath>
                    </m:oMathPara>
                  </w:p>
                </w:txbxContent>
              </v:textbox>
            </v:shape>
            <v:shape id="_x0000_s1192" type="#_x0000_t202" style="position:absolute;left:5925;top:9660;width:390;height:360" stroked="f">
              <v:textbox style="mso-next-textbox:#_x0000_s1192">
                <w:txbxContent>
                  <w:p w:rsidR="00497A92" w:rsidRPr="00712DA2" w:rsidRDefault="00497A92" w:rsidP="005F4263">
                    <w:pPr>
                      <w:rPr>
                        <w:oMath/>
                        <w:rFonts w:ascii="Cambria Math" w:hAnsi="Cambria Math" w:cs="Times New Roman"/>
                        <w:sz w:val="24"/>
                        <w:szCs w:val="24"/>
                      </w:rPr>
                    </w:pPr>
                    <m:oMathPara>
                      <m:oMath>
                        <m:r>
                          <w:rPr>
                            <w:rFonts w:ascii="Cambria Math" w:hAnsi="Cambria Math" w:cs="Times New Roman"/>
                            <w:sz w:val="24"/>
                            <w:szCs w:val="24"/>
                          </w:rPr>
                          <m:t>n</m:t>
                        </m:r>
                      </m:oMath>
                    </m:oMathPara>
                  </w:p>
                </w:txbxContent>
              </v:textbox>
            </v:shape>
            <v:shape id="_x0000_s1193" type="#_x0000_t202" style="position:absolute;left:9015;top:8100;width:525;height:525" stroked="f">
              <v:textbox style="mso-next-textbox:#_x0000_s1193">
                <w:txbxContent>
                  <w:p w:rsidR="00497A92" w:rsidRPr="00DA5BFE" w:rsidRDefault="00A915C2" w:rsidP="005F4263">
                    <w:pPr>
                      <w:rPr>
                        <w:rFonts w:ascii="Times New Roman" w:hAnsi="Times New Roman" w:cs="Times New Roman"/>
                        <w:sz w:val="24"/>
                        <w:szCs w:val="24"/>
                      </w:rPr>
                    </w:pPr>
                    <m:oMathPara>
                      <m:oMath>
                        <m:acc>
                          <m:accPr>
                            <m:ctrlPr>
                              <w:rPr>
                                <w:rFonts w:ascii="Cambria Math" w:hAnsi="Times New Roman" w:cs="Times New Roman"/>
                                <w:i/>
                                <w:sz w:val="24"/>
                                <w:szCs w:val="24"/>
                              </w:rPr>
                            </m:ctrlPr>
                          </m:accPr>
                          <m:e>
                            <m:sSub>
                              <m:sSubPr>
                                <m:ctrlPr>
                                  <w:rPr>
                                    <w:rFonts w:ascii="Cambria Math" w:hAnsi="Times New Roman"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e>
                        </m:acc>
                      </m:oMath>
                    </m:oMathPara>
                  </w:p>
                </w:txbxContent>
              </v:textbox>
            </v:shape>
          </v:group>
        </w:pict>
      </w:r>
      <w:r>
        <w:rPr>
          <w:noProof/>
        </w:rPr>
        <w:pict>
          <v:shape id="_x0000_s1421" type="#_x0000_t202" style="position:absolute;margin-left:5.65pt;margin-top:139.9pt;width:400.5pt;height:30.7pt;z-index:251727360" stroked="f">
            <v:textbox style="mso-next-textbox:#_x0000_s1421;mso-fit-shape-to-text:t" inset="0,0,0,0">
              <w:txbxContent>
                <w:p w:rsidR="00497A92" w:rsidRPr="00720986" w:rsidRDefault="00497A92" w:rsidP="00720986">
                  <w:pPr>
                    <w:pStyle w:val="Lgende"/>
                    <w:spacing w:line="360" w:lineRule="auto"/>
                    <w:jc w:val="center"/>
                    <w:rPr>
                      <w:rFonts w:asciiTheme="majorBidi" w:eastAsiaTheme="minorHAnsi" w:hAnsiTheme="majorBidi" w:cstheme="majorBidi"/>
                      <w:b w:val="0"/>
                      <w:bCs w:val="0"/>
                      <w:noProof/>
                      <w:color w:val="auto"/>
                      <w:sz w:val="24"/>
                      <w:szCs w:val="24"/>
                    </w:rPr>
                  </w:pPr>
                  <w:bookmarkStart w:id="178" w:name="_Toc388434111"/>
                  <w:r w:rsidRPr="00720986">
                    <w:rPr>
                      <w:rFonts w:asciiTheme="majorBidi" w:hAnsiTheme="majorBidi" w:cstheme="majorBidi"/>
                      <w:b w:val="0"/>
                      <w:bCs w:val="0"/>
                      <w:color w:val="auto"/>
                      <w:sz w:val="24"/>
                      <w:szCs w:val="24"/>
                    </w:rPr>
                    <w:t xml:space="preserve">Figure </w:t>
                  </w:r>
                  <w:r w:rsidR="00A915C2" w:rsidRPr="00720986">
                    <w:rPr>
                      <w:rFonts w:asciiTheme="majorBidi" w:hAnsiTheme="majorBidi" w:cstheme="majorBidi"/>
                      <w:b w:val="0"/>
                      <w:bCs w:val="0"/>
                      <w:color w:val="auto"/>
                      <w:sz w:val="24"/>
                      <w:szCs w:val="24"/>
                    </w:rPr>
                    <w:fldChar w:fldCharType="begin"/>
                  </w:r>
                  <w:r w:rsidRPr="00720986">
                    <w:rPr>
                      <w:rFonts w:asciiTheme="majorBidi" w:hAnsiTheme="majorBidi" w:cstheme="majorBidi"/>
                      <w:b w:val="0"/>
                      <w:bCs w:val="0"/>
                      <w:color w:val="auto"/>
                      <w:sz w:val="24"/>
                      <w:szCs w:val="24"/>
                    </w:rPr>
                    <w:instrText xml:space="preserve"> SEQ Figure \* ARABIC </w:instrText>
                  </w:r>
                  <w:r w:rsidR="00A915C2" w:rsidRPr="00720986">
                    <w:rPr>
                      <w:rFonts w:asciiTheme="majorBidi" w:hAnsiTheme="majorBidi" w:cstheme="majorBidi"/>
                      <w:b w:val="0"/>
                      <w:bCs w:val="0"/>
                      <w:color w:val="auto"/>
                      <w:sz w:val="24"/>
                      <w:szCs w:val="24"/>
                    </w:rPr>
                    <w:fldChar w:fldCharType="separate"/>
                  </w:r>
                  <w:r>
                    <w:rPr>
                      <w:rFonts w:asciiTheme="majorBidi" w:hAnsiTheme="majorBidi" w:cstheme="majorBidi"/>
                      <w:b w:val="0"/>
                      <w:bCs w:val="0"/>
                      <w:noProof/>
                      <w:color w:val="auto"/>
                      <w:sz w:val="24"/>
                      <w:szCs w:val="24"/>
                    </w:rPr>
                    <w:t>26</w:t>
                  </w:r>
                  <w:r w:rsidR="00A915C2" w:rsidRPr="00720986">
                    <w:rPr>
                      <w:rFonts w:asciiTheme="majorBidi" w:hAnsiTheme="majorBidi" w:cstheme="majorBidi"/>
                      <w:b w:val="0"/>
                      <w:bCs w:val="0"/>
                      <w:color w:val="auto"/>
                      <w:sz w:val="24"/>
                      <w:szCs w:val="24"/>
                    </w:rPr>
                    <w:fldChar w:fldCharType="end"/>
                  </w:r>
                  <w:r w:rsidRPr="00720986">
                    <w:rPr>
                      <w:rFonts w:asciiTheme="majorBidi" w:hAnsiTheme="majorBidi" w:cstheme="majorBidi"/>
                      <w:b w:val="0"/>
                      <w:bCs w:val="0"/>
                      <w:color w:val="auto"/>
                      <w:sz w:val="24"/>
                      <w:szCs w:val="24"/>
                    </w:rPr>
                    <w:t>: Canal de transmission AWGN pour une modulation BPSK</w:t>
                  </w:r>
                  <w:bookmarkEnd w:id="178"/>
                </w:p>
              </w:txbxContent>
            </v:textbox>
          </v:shape>
        </w:pict>
      </w:r>
      <w:r>
        <w:rPr>
          <w:noProof/>
        </w:rPr>
        <w:pict>
          <v:shape id="_x0000_s1331" type="#_x0000_t202" style="position:absolute;margin-left:5.65pt;margin-top:146.55pt;width:400.5pt;height:25.45pt;z-index:251679232" stroked="f">
            <v:textbox style="mso-next-textbox:#_x0000_s1331;mso-fit-shape-to-text:t" inset="0,0,0,0">
              <w:txbxContent>
                <w:p w:rsidR="00497A92" w:rsidRPr="00E7554A" w:rsidRDefault="00497A92" w:rsidP="00E7554A">
                  <w:pPr>
                    <w:rPr>
                      <w:szCs w:val="24"/>
                    </w:rPr>
                  </w:pPr>
                </w:p>
              </w:txbxContent>
            </v:textbox>
          </v:shape>
        </w:pict>
      </w:r>
    </w:p>
    <w:p w:rsidR="005F4263" w:rsidRPr="0049193E" w:rsidRDefault="005F4263" w:rsidP="00B41CCA">
      <w:pPr>
        <w:spacing w:line="360" w:lineRule="auto"/>
        <w:rPr>
          <w:noProof/>
          <w:lang w:eastAsia="fr-FR"/>
        </w:rPr>
      </w:pPr>
    </w:p>
    <w:p w:rsidR="005F4263" w:rsidRDefault="005F4263" w:rsidP="00B41CCA">
      <w:pPr>
        <w:spacing w:line="360" w:lineRule="auto"/>
        <w:rPr>
          <w:rStyle w:val="hps"/>
        </w:rPr>
      </w:pPr>
    </w:p>
    <w:p w:rsidR="005F4263" w:rsidRDefault="005F4263" w:rsidP="00B41CCA">
      <w:pPr>
        <w:spacing w:line="360" w:lineRule="auto"/>
        <w:rPr>
          <w:rStyle w:val="hps"/>
        </w:rPr>
      </w:pPr>
    </w:p>
    <w:p w:rsidR="005F4263" w:rsidRDefault="005F4263" w:rsidP="00B41CCA">
      <w:pPr>
        <w:spacing w:line="360" w:lineRule="auto"/>
        <w:rPr>
          <w:rStyle w:val="hps"/>
        </w:rPr>
      </w:pPr>
    </w:p>
    <w:p w:rsidR="00BD6C89" w:rsidRDefault="00893FAE" w:rsidP="00893FAE">
      <w:pPr>
        <w:spacing w:line="360" w:lineRule="auto"/>
        <w:jc w:val="both"/>
        <w:rPr>
          <w:rStyle w:val="hps"/>
          <w:sz w:val="24"/>
        </w:rPr>
      </w:pPr>
      <w:r>
        <w:rPr>
          <w:rStyle w:val="hps"/>
          <w:sz w:val="24"/>
        </w:rPr>
        <w:t xml:space="preserve">   </w:t>
      </w:r>
      <w:r w:rsidR="005F4263">
        <w:rPr>
          <w:rStyle w:val="hps"/>
          <w:sz w:val="24"/>
        </w:rPr>
        <w:t xml:space="preserve">          </w:t>
      </w:r>
    </w:p>
    <w:p w:rsidR="00115AA8" w:rsidRDefault="005F4263" w:rsidP="00115AA8">
      <w:pPr>
        <w:spacing w:line="360" w:lineRule="auto"/>
        <w:jc w:val="both"/>
        <w:rPr>
          <w:rStyle w:val="hps"/>
          <w:rFonts w:ascii="Times New Roman" w:hAnsi="Times New Roman" w:cs="Times New Roman"/>
          <w:b/>
          <w:i/>
          <w:sz w:val="24"/>
          <w:szCs w:val="24"/>
        </w:rPr>
      </w:pPr>
      <w:r w:rsidRPr="00D8396E">
        <w:rPr>
          <w:rStyle w:val="hps"/>
          <w:rFonts w:ascii="Times New Roman" w:hAnsi="Times New Roman" w:cs="Times New Roman"/>
          <w:sz w:val="24"/>
          <w:szCs w:val="24"/>
        </w:rPr>
        <w:lastRenderedPageBreak/>
        <w:t>Le signal reçu:</w:t>
      </w:r>
    </w:p>
    <w:p w:rsidR="005F4263" w:rsidRPr="00115AA8" w:rsidRDefault="005F4263" w:rsidP="00115AA8">
      <w:pPr>
        <w:spacing w:line="360" w:lineRule="auto"/>
        <w:jc w:val="both"/>
        <w:rPr>
          <w:rFonts w:ascii="Times New Roman" w:hAnsi="Times New Roman" w:cs="Times New Roman"/>
          <w:b/>
          <w:i/>
          <w:sz w:val="24"/>
          <w:szCs w:val="24"/>
        </w:rPr>
      </w:pPr>
      <m:oMath>
        <m:r>
          <w:rPr>
            <w:rFonts w:ascii="Cambria Math" w:hAnsi="Cambria Math"/>
          </w:rPr>
          <m:t>y=</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+n</m:t>
        </m:r>
      </m:oMath>
      <w:r>
        <w:t xml:space="preserve">  </w:t>
      </w:r>
      <w:r w:rsidR="00D8396E">
        <w:t xml:space="preserve">  </w:t>
      </w:r>
      <w:r w:rsidRPr="00D8396E">
        <w:rPr>
          <w:rFonts w:ascii="Times New Roman" w:hAnsi="Times New Roman" w:cs="Times New Roman"/>
          <w:sz w:val="24"/>
          <w:szCs w:val="24"/>
        </w:rPr>
        <w:t>Si 1 transmis</w:t>
      </w:r>
    </w:p>
    <w:p w:rsidR="005F4263" w:rsidRPr="00B6328A" w:rsidRDefault="005F4263" w:rsidP="00B41CCA">
      <w:pPr>
        <w:spacing w:line="360" w:lineRule="auto"/>
        <w:jc w:val="both"/>
        <w:rPr>
          <w:b/>
          <w:i/>
          <w:sz w:val="24"/>
          <w:szCs w:val="24"/>
        </w:rPr>
      </w:pPr>
      <m:oMath>
        <m:r>
          <w:rPr>
            <w:rFonts w:ascii="Cambria Math" w:hAnsi="Cambria Math"/>
          </w:rPr>
          <m:t>y=</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+n</m:t>
        </m:r>
      </m:oMath>
      <w:r>
        <w:t xml:space="preserve">    </w:t>
      </w:r>
      <w:r w:rsidRPr="00D8396E">
        <w:rPr>
          <w:rFonts w:ascii="Times New Roman" w:hAnsi="Times New Roman" w:cs="Times New Roman"/>
          <w:sz w:val="24"/>
          <w:szCs w:val="24"/>
        </w:rPr>
        <w:t>Si 0 transmis</w:t>
      </w:r>
      <w:r>
        <w:t xml:space="preserve">. </w:t>
      </w:r>
    </w:p>
    <w:p w:rsidR="005F4263" w:rsidRDefault="005F4263" w:rsidP="00B41CCA">
      <w:pPr>
        <w:spacing w:line="360" w:lineRule="auto"/>
        <w:jc w:val="both"/>
        <w:rPr>
          <w:rFonts w:ascii="Times New Roman" w:hAnsi="Times New Roman" w:cs="Times New Roman"/>
          <w:noProof/>
          <w:sz w:val="24"/>
          <w:szCs w:val="24"/>
          <w:lang w:eastAsia="fr-FR"/>
        </w:rPr>
      </w:pPr>
      <w:r w:rsidRPr="00225238">
        <w:rPr>
          <w:rFonts w:ascii="Times New Roman" w:hAnsi="Times New Roman" w:cs="Times New Roman"/>
          <w:noProof/>
          <w:sz w:val="24"/>
          <w:szCs w:val="24"/>
          <w:lang w:eastAsia="fr-FR"/>
        </w:rPr>
        <w:t xml:space="preserve">La fonction de distribution de probabilité conditionnelle pour ces deux cas : </w:t>
      </w:r>
    </w:p>
    <w:p w:rsidR="005F4263" w:rsidRDefault="005F4263" w:rsidP="00B41CCA">
      <w:pPr>
        <w:spacing w:line="360" w:lineRule="auto"/>
        <w:jc w:val="both"/>
        <w:rPr>
          <w:rFonts w:ascii="Times New Roman" w:hAnsi="Times New Roman" w:cs="Times New Roman"/>
          <w:noProof/>
          <w:sz w:val="24"/>
          <w:szCs w:val="24"/>
          <w:lang w:eastAsia="fr-FR"/>
        </w:rPr>
      </w:pPr>
      <m:oMathPara>
        <m:oMath>
          <m:r>
            <w:rPr>
              <w:rFonts w:ascii="Cambria Math" w:hAnsi="Cambria Math" w:cs="Times New Roman"/>
              <w:noProof/>
              <w:sz w:val="24"/>
              <w:szCs w:val="24"/>
              <w:lang w:eastAsia="fr-FR"/>
            </w:rPr>
            <m:t>p</m:t>
          </m:r>
          <m:d>
            <m:dPr>
              <m:ctrlPr>
                <w:rPr>
                  <w:rFonts w:ascii="Cambria Math" w:hAnsi="Cambria Math" w:cs="Times New Roman"/>
                  <w:i/>
                  <w:noProof/>
                  <w:sz w:val="24"/>
                  <w:szCs w:val="24"/>
                  <w:lang w:eastAsia="fr-FR"/>
                </w:rPr>
              </m:ctrlPr>
            </m:dPr>
            <m:e>
              <m:r>
                <w:rPr>
                  <w:rFonts w:ascii="Cambria Math" w:hAnsi="Cambria Math" w:cs="Times New Roman"/>
                  <w:noProof/>
                  <w:sz w:val="24"/>
                  <w:szCs w:val="24"/>
                  <w:lang w:eastAsia="fr-FR"/>
                </w:rPr>
                <m:t>y/</m:t>
              </m:r>
              <m:sSub>
                <m:sSubPr>
                  <m:ctrlPr>
                    <w:rPr>
                      <w:rFonts w:ascii="Cambria Math" w:hAnsi="Cambria Math"/>
                      <w:i/>
                    </w:rPr>
                  </m:ctrlPr>
                </m:sSubPr>
                <m:e>
                  <m:r>
                    <w:rPr>
                      <w:rFonts w:ascii="Cambria Math" w:hAnsi="Cambria Math"/>
                    </w:rPr>
                    <m:t>s</m:t>
                  </m:r>
                </m:e>
                <m:sub>
                  <m:r>
                    <w:rPr>
                      <w:rFonts w:ascii="Cambria Math" w:hAnsi="Cambria Math"/>
                    </w:rPr>
                    <m:t>0</m:t>
                  </m:r>
                </m:sub>
              </m:sSub>
            </m:e>
          </m:d>
          <m:r>
            <w:rPr>
              <w:rFonts w:ascii="Cambria Math" w:hAnsi="Cambria Math" w:cs="Times New Roman"/>
              <w:noProof/>
              <w:sz w:val="24"/>
              <w:szCs w:val="24"/>
              <w:lang w:eastAsia="fr-FR"/>
            </w:rPr>
            <m:t>=</m:t>
          </m:r>
          <m:f>
            <m:fPr>
              <m:ctrlPr>
                <w:rPr>
                  <w:rFonts w:ascii="Cambria Math" w:hAnsi="Cambria Math" w:cs="Times New Roman"/>
                  <w:i/>
                  <w:noProof/>
                  <w:sz w:val="24"/>
                  <w:szCs w:val="24"/>
                  <w:lang w:eastAsia="fr-FR"/>
                </w:rPr>
              </m:ctrlPr>
            </m:fPr>
            <m:num>
              <m:r>
                <w:rPr>
                  <w:rFonts w:ascii="Cambria Math" w:hAnsi="Cambria Math" w:cs="Times New Roman"/>
                  <w:noProof/>
                  <w:sz w:val="24"/>
                  <w:szCs w:val="24"/>
                  <w:lang w:eastAsia="fr-FR"/>
                </w:rPr>
                <m:t>1</m:t>
              </m:r>
            </m:num>
            <m:den>
              <m:rad>
                <m:radPr>
                  <m:degHide m:val="on"/>
                  <m:ctrlPr>
                    <w:rPr>
                      <w:rFonts w:ascii="Cambria Math" w:hAnsi="Cambria Math" w:cs="Times New Roman"/>
                      <w:i/>
                      <w:noProof/>
                      <w:sz w:val="24"/>
                      <w:szCs w:val="24"/>
                      <w:lang w:eastAsia="fr-FR"/>
                    </w:rPr>
                  </m:ctrlPr>
                </m:radPr>
                <m:deg/>
                <m:e>
                  <m:r>
                    <w:rPr>
                      <w:rFonts w:ascii="Cambria Math" w:hAnsi="Cambria Math" w:cs="Times New Roman"/>
                      <w:noProof/>
                      <w:sz w:val="24"/>
                      <w:szCs w:val="24"/>
                      <w:lang w:eastAsia="fr-FR"/>
                    </w:rPr>
                    <m:t>π</m:t>
                  </m:r>
                  <m:sSub>
                    <m:sSubPr>
                      <m:ctrlPr>
                        <w:rPr>
                          <w:rFonts w:ascii="Cambria Math" w:hAnsi="Cambria Math" w:cs="Times New Roman"/>
                          <w:i/>
                          <w:noProof/>
                          <w:sz w:val="24"/>
                          <w:szCs w:val="24"/>
                          <w:lang w:eastAsia="fr-FR"/>
                        </w:rPr>
                      </m:ctrlPr>
                    </m:sSubPr>
                    <m:e>
                      <m:r>
                        <w:rPr>
                          <w:rFonts w:ascii="Cambria Math" w:hAnsi="Cambria Math" w:cs="Times New Roman"/>
                          <w:noProof/>
                          <w:sz w:val="24"/>
                          <w:szCs w:val="24"/>
                          <w:lang w:eastAsia="fr-FR"/>
                        </w:rPr>
                        <m:t>N</m:t>
                      </m:r>
                    </m:e>
                    <m:sub>
                      <m:r>
                        <w:rPr>
                          <w:rFonts w:ascii="Cambria Math" w:hAnsi="Cambria Math" w:cs="Times New Roman"/>
                          <w:noProof/>
                          <w:sz w:val="24"/>
                          <w:szCs w:val="24"/>
                          <w:lang w:eastAsia="fr-FR"/>
                        </w:rPr>
                        <m:t>0</m:t>
                      </m:r>
                    </m:sub>
                  </m:sSub>
                </m:e>
              </m:rad>
            </m:den>
          </m:f>
          <m:sSup>
            <m:sSupPr>
              <m:ctrlPr>
                <w:rPr>
                  <w:rFonts w:ascii="Cambria Math" w:hAnsi="Cambria Math" w:cs="Times New Roman"/>
                  <w:i/>
                  <w:noProof/>
                  <w:sz w:val="24"/>
                  <w:szCs w:val="24"/>
                  <w:lang w:eastAsia="fr-FR"/>
                </w:rPr>
              </m:ctrlPr>
            </m:sSupPr>
            <m:e>
              <m:r>
                <w:rPr>
                  <w:rFonts w:ascii="Cambria Math" w:hAnsi="Cambria Math" w:cs="Times New Roman"/>
                  <w:noProof/>
                  <w:sz w:val="24"/>
                  <w:szCs w:val="24"/>
                  <w:lang w:eastAsia="fr-FR"/>
                </w:rPr>
                <m:t>e</m:t>
              </m:r>
            </m:e>
            <m:sup>
              <m:f>
                <m:fPr>
                  <m:ctrlPr>
                    <w:rPr>
                      <w:rFonts w:ascii="Cambria Math" w:hAnsi="Cambria Math" w:cs="Times New Roman"/>
                      <w:i/>
                      <w:noProof/>
                      <w:sz w:val="24"/>
                      <w:szCs w:val="24"/>
                      <w:lang w:eastAsia="fr-FR"/>
                    </w:rPr>
                  </m:ctrlPr>
                </m:fPr>
                <m:num>
                  <m:r>
                    <w:rPr>
                      <w:rFonts w:ascii="Cambria Math" w:hAnsi="Cambria Math" w:cs="Times New Roman"/>
                      <w:noProof/>
                      <w:sz w:val="24"/>
                      <w:szCs w:val="24"/>
                      <w:lang w:eastAsia="fr-FR"/>
                    </w:rPr>
                    <m:t>-</m:t>
                  </m:r>
                  <m:sSup>
                    <m:sSupPr>
                      <m:ctrlPr>
                        <w:rPr>
                          <w:rFonts w:ascii="Cambria Math" w:hAnsi="Cambria Math" w:cs="Times New Roman"/>
                          <w:i/>
                          <w:noProof/>
                          <w:sz w:val="24"/>
                          <w:szCs w:val="24"/>
                          <w:lang w:eastAsia="fr-FR"/>
                        </w:rPr>
                      </m:ctrlPr>
                    </m:sSupPr>
                    <m:e>
                      <m:d>
                        <m:dPr>
                          <m:ctrlPr>
                            <w:rPr>
                              <w:rFonts w:ascii="Cambria Math" w:hAnsi="Cambria Math" w:cs="Times New Roman"/>
                              <w:i/>
                              <w:noProof/>
                              <w:sz w:val="24"/>
                              <w:szCs w:val="24"/>
                              <w:lang w:eastAsia="fr-FR"/>
                            </w:rPr>
                          </m:ctrlPr>
                        </m:dPr>
                        <m:e>
                          <m:r>
                            <w:rPr>
                              <w:rFonts w:ascii="Cambria Math" w:hAnsi="Cambria Math" w:cs="Times New Roman"/>
                              <w:noProof/>
                              <w:sz w:val="24"/>
                              <w:szCs w:val="24"/>
                              <w:lang w:eastAsia="fr-FR"/>
                            </w:rPr>
                            <m:t>y+</m:t>
                          </m:r>
                          <m:rad>
                            <m:radPr>
                              <m:degHide m:val="on"/>
                              <m:ctrlPr>
                                <w:rPr>
                                  <w:rFonts w:ascii="Cambria Math" w:hAnsi="Cambria Math" w:cs="Times New Roman"/>
                                  <w:i/>
                                  <w:noProof/>
                                  <w:sz w:val="24"/>
                                  <w:szCs w:val="24"/>
                                  <w:lang w:eastAsia="fr-FR"/>
                                </w:rPr>
                              </m:ctrlPr>
                            </m:radPr>
                            <m:deg/>
                            <m:e>
                              <m:sSub>
                                <m:sSubPr>
                                  <m:ctrlPr>
                                    <w:rPr>
                                      <w:rFonts w:ascii="Cambria Math" w:hAnsi="Cambria Math" w:cs="Times New Roman"/>
                                      <w:i/>
                                      <w:noProof/>
                                      <w:sz w:val="24"/>
                                      <w:szCs w:val="24"/>
                                      <w:lang w:eastAsia="fr-FR"/>
                                    </w:rPr>
                                  </m:ctrlPr>
                                </m:sSubPr>
                                <m:e>
                                  <m:r>
                                    <w:rPr>
                                      <w:rFonts w:ascii="Cambria Math" w:hAnsi="Cambria Math" w:cs="Times New Roman"/>
                                      <w:noProof/>
                                      <w:sz w:val="24"/>
                                      <w:szCs w:val="24"/>
                                      <w:lang w:eastAsia="fr-FR"/>
                                    </w:rPr>
                                    <m:t>E</m:t>
                                  </m:r>
                                </m:e>
                                <m:sub>
                                  <m:r>
                                    <w:rPr>
                                      <w:rFonts w:ascii="Cambria Math" w:hAnsi="Cambria Math" w:cs="Times New Roman"/>
                                      <w:noProof/>
                                      <w:sz w:val="24"/>
                                      <w:szCs w:val="24"/>
                                      <w:lang w:eastAsia="fr-FR"/>
                                    </w:rPr>
                                    <m:t>b</m:t>
                                  </m:r>
                                </m:sub>
                              </m:sSub>
                            </m:e>
                          </m:rad>
                        </m:e>
                      </m:d>
                    </m:e>
                    <m:sup>
                      <m:r>
                        <w:rPr>
                          <w:rFonts w:ascii="Cambria Math" w:hAnsi="Cambria Math" w:cs="Times New Roman"/>
                          <w:noProof/>
                          <w:sz w:val="24"/>
                          <w:szCs w:val="24"/>
                          <w:lang w:eastAsia="fr-FR"/>
                        </w:rPr>
                        <m:t>2</m:t>
                      </m:r>
                    </m:sup>
                  </m:sSup>
                </m:num>
                <m:den>
                  <m:sSub>
                    <m:sSubPr>
                      <m:ctrlPr>
                        <w:rPr>
                          <w:rFonts w:ascii="Cambria Math" w:hAnsi="Cambria Math" w:cs="Times New Roman"/>
                          <w:i/>
                          <w:noProof/>
                          <w:sz w:val="24"/>
                          <w:szCs w:val="24"/>
                          <w:lang w:eastAsia="fr-FR"/>
                        </w:rPr>
                      </m:ctrlPr>
                    </m:sSubPr>
                    <m:e>
                      <m:r>
                        <w:rPr>
                          <w:rFonts w:ascii="Cambria Math" w:hAnsi="Cambria Math" w:cs="Times New Roman"/>
                          <w:noProof/>
                          <w:sz w:val="24"/>
                          <w:szCs w:val="24"/>
                          <w:lang w:eastAsia="fr-FR"/>
                        </w:rPr>
                        <m:t>N</m:t>
                      </m:r>
                    </m:e>
                    <m:sub>
                      <m:r>
                        <w:rPr>
                          <w:rFonts w:ascii="Cambria Math" w:hAnsi="Cambria Math" w:cs="Times New Roman"/>
                          <w:noProof/>
                          <w:sz w:val="24"/>
                          <w:szCs w:val="24"/>
                          <w:lang w:eastAsia="fr-FR"/>
                        </w:rPr>
                        <m:t>0</m:t>
                      </m:r>
                    </m:sub>
                  </m:sSub>
                </m:den>
              </m:f>
            </m:sup>
          </m:sSup>
        </m:oMath>
      </m:oMathPara>
    </w:p>
    <w:p w:rsidR="005F4263" w:rsidRPr="00B6328A" w:rsidRDefault="005F4263" w:rsidP="00B41CCA">
      <w:pPr>
        <w:spacing w:line="360" w:lineRule="auto"/>
        <w:jc w:val="both"/>
        <w:rPr>
          <w:rFonts w:ascii="Times New Roman" w:hAnsi="Times New Roman" w:cs="Times New Roman"/>
          <w:noProof/>
          <w:sz w:val="24"/>
          <w:szCs w:val="24"/>
          <w:lang w:eastAsia="fr-FR"/>
        </w:rPr>
      </w:pPr>
      <m:oMathPara>
        <m:oMath>
          <m:r>
            <w:rPr>
              <w:rFonts w:ascii="Cambria Math" w:hAnsi="Cambria Math" w:cs="Times New Roman"/>
              <w:noProof/>
              <w:sz w:val="24"/>
              <w:szCs w:val="24"/>
              <w:lang w:eastAsia="fr-FR"/>
            </w:rPr>
            <m:t>p</m:t>
          </m:r>
          <m:d>
            <m:dPr>
              <m:ctrlPr>
                <w:rPr>
                  <w:rFonts w:ascii="Cambria Math" w:hAnsi="Cambria Math" w:cs="Times New Roman"/>
                  <w:i/>
                  <w:noProof/>
                  <w:sz w:val="24"/>
                  <w:szCs w:val="24"/>
                  <w:lang w:eastAsia="fr-FR"/>
                </w:rPr>
              </m:ctrlPr>
            </m:dPr>
            <m:e>
              <m:r>
                <w:rPr>
                  <w:rFonts w:ascii="Cambria Math" w:hAnsi="Cambria Math" w:cs="Times New Roman"/>
                  <w:noProof/>
                  <w:sz w:val="24"/>
                  <w:szCs w:val="24"/>
                  <w:lang w:eastAsia="fr-FR"/>
                </w:rPr>
                <m:t>y/</m:t>
              </m:r>
              <m:sSub>
                <m:sSubPr>
                  <m:ctrlPr>
                    <w:rPr>
                      <w:rFonts w:ascii="Cambria Math" w:hAnsi="Cambria Math"/>
                      <w:i/>
                    </w:rPr>
                  </m:ctrlPr>
                </m:sSubPr>
                <m:e>
                  <m:r>
                    <w:rPr>
                      <w:rFonts w:ascii="Cambria Math" w:hAnsi="Cambria Math"/>
                    </w:rPr>
                    <m:t>s</m:t>
                  </m:r>
                </m:e>
                <m:sub>
                  <m:r>
                    <w:rPr>
                      <w:rFonts w:ascii="Cambria Math" w:hAnsi="Cambria Math"/>
                    </w:rPr>
                    <m:t>1</m:t>
                  </m:r>
                </m:sub>
              </m:sSub>
            </m:e>
          </m:d>
          <m:r>
            <w:rPr>
              <w:rFonts w:ascii="Cambria Math" w:hAnsi="Cambria Math" w:cs="Times New Roman"/>
              <w:noProof/>
              <w:sz w:val="24"/>
              <w:szCs w:val="24"/>
              <w:lang w:eastAsia="fr-FR"/>
            </w:rPr>
            <m:t>=</m:t>
          </m:r>
          <m:f>
            <m:fPr>
              <m:ctrlPr>
                <w:rPr>
                  <w:rFonts w:ascii="Cambria Math" w:hAnsi="Cambria Math" w:cs="Times New Roman"/>
                  <w:i/>
                  <w:noProof/>
                  <w:sz w:val="24"/>
                  <w:szCs w:val="24"/>
                  <w:lang w:eastAsia="fr-FR"/>
                </w:rPr>
              </m:ctrlPr>
            </m:fPr>
            <m:num>
              <m:r>
                <w:rPr>
                  <w:rFonts w:ascii="Cambria Math" w:hAnsi="Cambria Math" w:cs="Times New Roman"/>
                  <w:noProof/>
                  <w:sz w:val="24"/>
                  <w:szCs w:val="24"/>
                  <w:lang w:eastAsia="fr-FR"/>
                </w:rPr>
                <m:t>1</m:t>
              </m:r>
            </m:num>
            <m:den>
              <m:rad>
                <m:radPr>
                  <m:degHide m:val="on"/>
                  <m:ctrlPr>
                    <w:rPr>
                      <w:rFonts w:ascii="Cambria Math" w:hAnsi="Cambria Math" w:cs="Times New Roman"/>
                      <w:i/>
                      <w:noProof/>
                      <w:sz w:val="24"/>
                      <w:szCs w:val="24"/>
                      <w:lang w:eastAsia="fr-FR"/>
                    </w:rPr>
                  </m:ctrlPr>
                </m:radPr>
                <m:deg/>
                <m:e>
                  <m:r>
                    <w:rPr>
                      <w:rFonts w:ascii="Cambria Math" w:hAnsi="Cambria Math" w:cs="Times New Roman"/>
                      <w:noProof/>
                      <w:sz w:val="24"/>
                      <w:szCs w:val="24"/>
                      <w:lang w:eastAsia="fr-FR"/>
                    </w:rPr>
                    <m:t>π</m:t>
                  </m:r>
                  <m:sSub>
                    <m:sSubPr>
                      <m:ctrlPr>
                        <w:rPr>
                          <w:rFonts w:ascii="Cambria Math" w:hAnsi="Cambria Math" w:cs="Times New Roman"/>
                          <w:i/>
                          <w:noProof/>
                          <w:sz w:val="24"/>
                          <w:szCs w:val="24"/>
                          <w:lang w:eastAsia="fr-FR"/>
                        </w:rPr>
                      </m:ctrlPr>
                    </m:sSubPr>
                    <m:e>
                      <m:r>
                        <w:rPr>
                          <w:rFonts w:ascii="Cambria Math" w:hAnsi="Cambria Math" w:cs="Times New Roman"/>
                          <w:noProof/>
                          <w:sz w:val="24"/>
                          <w:szCs w:val="24"/>
                          <w:lang w:eastAsia="fr-FR"/>
                        </w:rPr>
                        <m:t>N</m:t>
                      </m:r>
                    </m:e>
                    <m:sub>
                      <m:r>
                        <w:rPr>
                          <w:rFonts w:ascii="Cambria Math" w:hAnsi="Cambria Math" w:cs="Times New Roman"/>
                          <w:noProof/>
                          <w:sz w:val="24"/>
                          <w:szCs w:val="24"/>
                          <w:lang w:eastAsia="fr-FR"/>
                        </w:rPr>
                        <m:t>0</m:t>
                      </m:r>
                    </m:sub>
                  </m:sSub>
                </m:e>
              </m:rad>
            </m:den>
          </m:f>
          <m:sSup>
            <m:sSupPr>
              <m:ctrlPr>
                <w:rPr>
                  <w:rFonts w:ascii="Cambria Math" w:hAnsi="Cambria Math" w:cs="Times New Roman"/>
                  <w:i/>
                  <w:noProof/>
                  <w:sz w:val="24"/>
                  <w:szCs w:val="24"/>
                  <w:lang w:eastAsia="fr-FR"/>
                </w:rPr>
              </m:ctrlPr>
            </m:sSupPr>
            <m:e>
              <m:r>
                <w:rPr>
                  <w:rFonts w:ascii="Cambria Math" w:hAnsi="Cambria Math" w:cs="Times New Roman"/>
                  <w:noProof/>
                  <w:sz w:val="24"/>
                  <w:szCs w:val="24"/>
                  <w:lang w:eastAsia="fr-FR"/>
                </w:rPr>
                <m:t>e</m:t>
              </m:r>
            </m:e>
            <m:sup>
              <m:f>
                <m:fPr>
                  <m:ctrlPr>
                    <w:rPr>
                      <w:rFonts w:ascii="Cambria Math" w:hAnsi="Cambria Math" w:cs="Times New Roman"/>
                      <w:i/>
                      <w:noProof/>
                      <w:sz w:val="24"/>
                      <w:szCs w:val="24"/>
                      <w:lang w:eastAsia="fr-FR"/>
                    </w:rPr>
                  </m:ctrlPr>
                </m:fPr>
                <m:num>
                  <m:r>
                    <w:rPr>
                      <w:rFonts w:ascii="Cambria Math" w:hAnsi="Cambria Math" w:cs="Times New Roman"/>
                      <w:noProof/>
                      <w:sz w:val="24"/>
                      <w:szCs w:val="24"/>
                      <w:lang w:eastAsia="fr-FR"/>
                    </w:rPr>
                    <m:t>-</m:t>
                  </m:r>
                  <m:sSup>
                    <m:sSupPr>
                      <m:ctrlPr>
                        <w:rPr>
                          <w:rFonts w:ascii="Cambria Math" w:hAnsi="Cambria Math" w:cs="Times New Roman"/>
                          <w:i/>
                          <w:noProof/>
                          <w:sz w:val="24"/>
                          <w:szCs w:val="24"/>
                          <w:lang w:eastAsia="fr-FR"/>
                        </w:rPr>
                      </m:ctrlPr>
                    </m:sSupPr>
                    <m:e>
                      <m:d>
                        <m:dPr>
                          <m:ctrlPr>
                            <w:rPr>
                              <w:rFonts w:ascii="Cambria Math" w:hAnsi="Cambria Math" w:cs="Times New Roman"/>
                              <w:i/>
                              <w:noProof/>
                              <w:sz w:val="24"/>
                              <w:szCs w:val="24"/>
                              <w:lang w:eastAsia="fr-FR"/>
                            </w:rPr>
                          </m:ctrlPr>
                        </m:dPr>
                        <m:e>
                          <m:r>
                            <w:rPr>
                              <w:rFonts w:ascii="Cambria Math" w:hAnsi="Cambria Math" w:cs="Times New Roman"/>
                              <w:noProof/>
                              <w:sz w:val="24"/>
                              <w:szCs w:val="24"/>
                              <w:lang w:eastAsia="fr-FR"/>
                            </w:rPr>
                            <m:t>y+</m:t>
                          </m:r>
                          <m:rad>
                            <m:radPr>
                              <m:degHide m:val="on"/>
                              <m:ctrlPr>
                                <w:rPr>
                                  <w:rFonts w:ascii="Cambria Math" w:hAnsi="Cambria Math" w:cs="Times New Roman"/>
                                  <w:i/>
                                  <w:noProof/>
                                  <w:sz w:val="24"/>
                                  <w:szCs w:val="24"/>
                                  <w:lang w:eastAsia="fr-FR"/>
                                </w:rPr>
                              </m:ctrlPr>
                            </m:radPr>
                            <m:deg/>
                            <m:e>
                              <m:sSub>
                                <m:sSubPr>
                                  <m:ctrlPr>
                                    <w:rPr>
                                      <w:rFonts w:ascii="Cambria Math" w:hAnsi="Cambria Math" w:cs="Times New Roman"/>
                                      <w:i/>
                                      <w:noProof/>
                                      <w:sz w:val="24"/>
                                      <w:szCs w:val="24"/>
                                      <w:lang w:eastAsia="fr-FR"/>
                                    </w:rPr>
                                  </m:ctrlPr>
                                </m:sSubPr>
                                <m:e>
                                  <m:r>
                                    <w:rPr>
                                      <w:rFonts w:ascii="Cambria Math" w:hAnsi="Cambria Math" w:cs="Times New Roman"/>
                                      <w:noProof/>
                                      <w:sz w:val="24"/>
                                      <w:szCs w:val="24"/>
                                      <w:lang w:eastAsia="fr-FR"/>
                                    </w:rPr>
                                    <m:t>E</m:t>
                                  </m:r>
                                </m:e>
                                <m:sub>
                                  <m:r>
                                    <w:rPr>
                                      <w:rFonts w:ascii="Cambria Math" w:hAnsi="Cambria Math" w:cs="Times New Roman"/>
                                      <w:noProof/>
                                      <w:sz w:val="24"/>
                                      <w:szCs w:val="24"/>
                                      <w:lang w:eastAsia="fr-FR"/>
                                    </w:rPr>
                                    <m:t>b</m:t>
                                  </m:r>
                                </m:sub>
                              </m:sSub>
                            </m:e>
                          </m:rad>
                        </m:e>
                      </m:d>
                    </m:e>
                    <m:sup>
                      <m:r>
                        <w:rPr>
                          <w:rFonts w:ascii="Cambria Math" w:hAnsi="Cambria Math" w:cs="Times New Roman"/>
                          <w:noProof/>
                          <w:sz w:val="24"/>
                          <w:szCs w:val="24"/>
                          <w:lang w:eastAsia="fr-FR"/>
                        </w:rPr>
                        <m:t>2</m:t>
                      </m:r>
                    </m:sup>
                  </m:sSup>
                </m:num>
                <m:den>
                  <m:sSub>
                    <m:sSubPr>
                      <m:ctrlPr>
                        <w:rPr>
                          <w:rFonts w:ascii="Cambria Math" w:hAnsi="Cambria Math" w:cs="Times New Roman"/>
                          <w:i/>
                          <w:noProof/>
                          <w:sz w:val="24"/>
                          <w:szCs w:val="24"/>
                          <w:lang w:eastAsia="fr-FR"/>
                        </w:rPr>
                      </m:ctrlPr>
                    </m:sSubPr>
                    <m:e>
                      <m:r>
                        <w:rPr>
                          <w:rFonts w:ascii="Cambria Math" w:hAnsi="Cambria Math" w:cs="Times New Roman"/>
                          <w:noProof/>
                          <w:sz w:val="24"/>
                          <w:szCs w:val="24"/>
                          <w:lang w:eastAsia="fr-FR"/>
                        </w:rPr>
                        <m:t>N</m:t>
                      </m:r>
                    </m:e>
                    <m:sub>
                      <m:r>
                        <w:rPr>
                          <w:rFonts w:ascii="Cambria Math" w:hAnsi="Cambria Math" w:cs="Times New Roman"/>
                          <w:noProof/>
                          <w:sz w:val="24"/>
                          <w:szCs w:val="24"/>
                          <w:lang w:eastAsia="fr-FR"/>
                        </w:rPr>
                        <m:t>0</m:t>
                      </m:r>
                    </m:sub>
                  </m:sSub>
                </m:den>
              </m:f>
            </m:sup>
          </m:sSup>
        </m:oMath>
      </m:oMathPara>
    </w:p>
    <w:p w:rsidR="005F4263" w:rsidRDefault="005F4263" w:rsidP="00B41CCA">
      <w:pPr>
        <w:spacing w:line="360" w:lineRule="auto"/>
        <w:jc w:val="both"/>
        <w:rPr>
          <w:rFonts w:ascii="Times New Roman" w:eastAsiaTheme="minorEastAsia" w:hAnsi="Times New Roman" w:cs="Times New Roman"/>
          <w:noProof/>
          <w:sz w:val="24"/>
          <w:szCs w:val="24"/>
          <w:lang w:eastAsia="fr-FR"/>
        </w:rPr>
      </w:pPr>
      <w:r>
        <w:rPr>
          <w:rFonts w:ascii="Times New Roman" w:hAnsi="Times New Roman" w:cs="Times New Roman"/>
          <w:noProof/>
          <w:sz w:val="24"/>
          <w:szCs w:val="24"/>
          <w:lang w:eastAsia="fr-FR"/>
        </w:rPr>
        <w:t xml:space="preserve">En supposant que </w:t>
      </w:r>
      <m:oMath>
        <m:sSub>
          <m:sSubPr>
            <m:ctrlPr>
              <w:rPr>
                <w:rFonts w:ascii="Cambria Math" w:hAnsi="Cambria Math" w:cs="Times New Roman"/>
                <w:i/>
                <w:noProof/>
                <w:sz w:val="24"/>
                <w:szCs w:val="24"/>
                <w:lang w:eastAsia="fr-FR"/>
              </w:rPr>
            </m:ctrlPr>
          </m:sSubPr>
          <m:e>
            <m:r>
              <w:rPr>
                <w:rFonts w:ascii="Cambria Math" w:hAnsi="Cambria Math" w:cs="Times New Roman"/>
                <w:noProof/>
                <w:sz w:val="24"/>
                <w:szCs w:val="24"/>
                <w:lang w:eastAsia="fr-FR"/>
              </w:rPr>
              <m:t>s</m:t>
            </m:r>
          </m:e>
          <m:sub>
            <m:r>
              <w:rPr>
                <w:rFonts w:ascii="Cambria Math" w:hAnsi="Cambria Math" w:cs="Times New Roman"/>
                <w:noProof/>
                <w:sz w:val="24"/>
                <w:szCs w:val="24"/>
                <w:lang w:eastAsia="fr-FR"/>
              </w:rPr>
              <m:t>1</m:t>
            </m:r>
          </m:sub>
        </m:sSub>
      </m:oMath>
      <w:r>
        <w:rPr>
          <w:rFonts w:ascii="Times New Roman" w:eastAsiaTheme="minorEastAsia" w:hAnsi="Times New Roman" w:cs="Times New Roman"/>
          <w:noProof/>
          <w:sz w:val="24"/>
          <w:szCs w:val="24"/>
          <w:lang w:eastAsia="fr-FR"/>
        </w:rPr>
        <w:t xml:space="preserve"> et </w:t>
      </w:r>
      <m:oMath>
        <m:sSub>
          <m:sSubPr>
            <m:ctrlPr>
              <w:rPr>
                <w:rFonts w:ascii="Cambria Math" w:eastAsiaTheme="minorEastAsia" w:hAnsi="Cambria Math" w:cs="Times New Roman"/>
                <w:i/>
                <w:noProof/>
                <w:sz w:val="24"/>
                <w:szCs w:val="24"/>
                <w:lang w:eastAsia="fr-FR"/>
              </w:rPr>
            </m:ctrlPr>
          </m:sSubPr>
          <m:e>
            <m:r>
              <w:rPr>
                <w:rFonts w:ascii="Cambria Math" w:eastAsiaTheme="minorEastAsia" w:hAnsi="Cambria Math" w:cs="Times New Roman"/>
                <w:noProof/>
                <w:sz w:val="24"/>
                <w:szCs w:val="24"/>
                <w:lang w:eastAsia="fr-FR"/>
              </w:rPr>
              <m:t>s</m:t>
            </m:r>
          </m:e>
          <m:sub>
            <m:r>
              <w:rPr>
                <w:rFonts w:ascii="Cambria Math" w:eastAsiaTheme="minorEastAsia" w:hAnsi="Cambria Math" w:cs="Times New Roman"/>
                <w:noProof/>
                <w:sz w:val="24"/>
                <w:szCs w:val="24"/>
                <w:lang w:eastAsia="fr-FR"/>
              </w:rPr>
              <m:t xml:space="preserve">0 </m:t>
            </m:r>
          </m:sub>
        </m:sSub>
      </m:oMath>
      <w:r>
        <w:rPr>
          <w:rFonts w:ascii="Times New Roman" w:eastAsiaTheme="minorEastAsia" w:hAnsi="Times New Roman" w:cs="Times New Roman"/>
          <w:noProof/>
          <w:sz w:val="24"/>
          <w:szCs w:val="24"/>
          <w:lang w:eastAsia="fr-FR"/>
        </w:rPr>
        <w:t>sont probablement égale :</w:t>
      </w:r>
    </w:p>
    <w:p w:rsidR="005F4263" w:rsidRPr="008E0E1A" w:rsidRDefault="005F4263" w:rsidP="00B41CCA">
      <w:pPr>
        <w:spacing w:line="360" w:lineRule="auto"/>
        <w:jc w:val="both"/>
        <w:rPr>
          <w:rFonts w:ascii="Times New Roman" w:eastAsiaTheme="minorEastAsia" w:hAnsi="Times New Roman" w:cs="Times New Roman"/>
          <w:noProof/>
          <w:sz w:val="24"/>
          <w:szCs w:val="24"/>
          <w:lang w:eastAsia="fr-FR"/>
        </w:rPr>
      </w:pPr>
      <m:oMath>
        <m:r>
          <w:rPr>
            <w:rFonts w:ascii="Cambria Math" w:eastAsiaTheme="minorEastAsia" w:hAnsi="Cambria Math" w:cs="Times New Roman"/>
            <w:noProof/>
            <w:sz w:val="24"/>
            <w:szCs w:val="24"/>
            <w:lang w:eastAsia="fr-FR"/>
          </w:rPr>
          <m:t>p</m:t>
        </m:r>
        <m:d>
          <m:dPr>
            <m:ctrlPr>
              <w:rPr>
                <w:rFonts w:ascii="Cambria Math" w:eastAsiaTheme="minorEastAsia" w:hAnsi="Cambria Math" w:cs="Times New Roman"/>
                <w:i/>
                <w:noProof/>
                <w:sz w:val="24"/>
                <w:szCs w:val="24"/>
                <w:lang w:eastAsia="fr-FR"/>
              </w:rPr>
            </m:ctrlPr>
          </m:dPr>
          <m:e>
            <m:sSub>
              <m:sSubPr>
                <m:ctrlPr>
                  <w:rPr>
                    <w:rFonts w:ascii="Cambria Math" w:eastAsiaTheme="minorEastAsia" w:hAnsi="Cambria Math" w:cs="Times New Roman"/>
                    <w:i/>
                    <w:noProof/>
                    <w:sz w:val="24"/>
                    <w:szCs w:val="24"/>
                    <w:lang w:eastAsia="fr-FR"/>
                  </w:rPr>
                </m:ctrlPr>
              </m:sSubPr>
              <m:e>
                <m:r>
                  <w:rPr>
                    <w:rFonts w:ascii="Cambria Math" w:eastAsiaTheme="minorEastAsia" w:hAnsi="Cambria Math" w:cs="Times New Roman"/>
                    <w:noProof/>
                    <w:sz w:val="24"/>
                    <w:szCs w:val="24"/>
                    <w:lang w:eastAsia="fr-FR"/>
                  </w:rPr>
                  <m:t>s</m:t>
                </m:r>
              </m:e>
              <m:sub>
                <m:r>
                  <w:rPr>
                    <w:rFonts w:ascii="Cambria Math" w:eastAsiaTheme="minorEastAsia" w:hAnsi="Cambria Math" w:cs="Times New Roman"/>
                    <w:noProof/>
                    <w:sz w:val="24"/>
                    <w:szCs w:val="24"/>
                    <w:lang w:eastAsia="fr-FR"/>
                  </w:rPr>
                  <m:t>1</m:t>
                </m:r>
              </m:sub>
            </m:sSub>
          </m:e>
        </m:d>
        <m:r>
          <w:rPr>
            <w:rFonts w:ascii="Cambria Math" w:eastAsiaTheme="minorEastAsia" w:hAnsi="Cambria Math" w:cs="Times New Roman"/>
            <w:noProof/>
            <w:sz w:val="24"/>
            <w:szCs w:val="24"/>
            <w:lang w:eastAsia="fr-FR"/>
          </w:rPr>
          <m:t>=p</m:t>
        </m:r>
        <m:d>
          <m:dPr>
            <m:ctrlPr>
              <w:rPr>
                <w:rFonts w:ascii="Cambria Math" w:eastAsiaTheme="minorEastAsia" w:hAnsi="Cambria Math" w:cs="Times New Roman"/>
                <w:i/>
                <w:noProof/>
                <w:sz w:val="24"/>
                <w:szCs w:val="24"/>
                <w:lang w:eastAsia="fr-FR"/>
              </w:rPr>
            </m:ctrlPr>
          </m:dPr>
          <m:e>
            <m:sSub>
              <m:sSubPr>
                <m:ctrlPr>
                  <w:rPr>
                    <w:rFonts w:ascii="Cambria Math" w:eastAsiaTheme="minorEastAsia" w:hAnsi="Cambria Math" w:cs="Times New Roman"/>
                    <w:i/>
                    <w:noProof/>
                    <w:sz w:val="24"/>
                    <w:szCs w:val="24"/>
                    <w:lang w:eastAsia="fr-FR"/>
                  </w:rPr>
                </m:ctrlPr>
              </m:sSubPr>
              <m:e>
                <m:r>
                  <w:rPr>
                    <w:rFonts w:ascii="Cambria Math" w:eastAsiaTheme="minorEastAsia" w:hAnsi="Cambria Math" w:cs="Times New Roman"/>
                    <w:noProof/>
                    <w:sz w:val="24"/>
                    <w:szCs w:val="24"/>
                    <w:lang w:eastAsia="fr-FR"/>
                  </w:rPr>
                  <m:t>s</m:t>
                </m:r>
              </m:e>
              <m:sub>
                <m:r>
                  <w:rPr>
                    <w:rFonts w:ascii="Cambria Math" w:eastAsiaTheme="minorEastAsia" w:hAnsi="Cambria Math" w:cs="Times New Roman"/>
                    <w:noProof/>
                    <w:sz w:val="24"/>
                    <w:szCs w:val="24"/>
                    <w:lang w:eastAsia="fr-FR"/>
                  </w:rPr>
                  <m:t>0</m:t>
                </m:r>
              </m:sub>
            </m:sSub>
          </m:e>
        </m:d>
        <m:r>
          <w:rPr>
            <w:rFonts w:ascii="Cambria Math" w:eastAsiaTheme="minorEastAsia" w:hAnsi="Cambria Math" w:cs="Times New Roman"/>
            <w:noProof/>
            <w:sz w:val="24"/>
            <w:szCs w:val="24"/>
            <w:lang w:eastAsia="fr-FR"/>
          </w:rPr>
          <m:t>=1/2</m:t>
        </m:r>
      </m:oMath>
      <w:r>
        <w:rPr>
          <w:rFonts w:ascii="Times New Roman" w:eastAsiaTheme="minorEastAsia" w:hAnsi="Times New Roman" w:cs="Times New Roman"/>
          <w:noProof/>
          <w:sz w:val="24"/>
          <w:szCs w:val="24"/>
          <w:lang w:eastAsia="fr-FR"/>
        </w:rPr>
        <w:t> ;</w:t>
      </w:r>
    </w:p>
    <w:p w:rsidR="005F4263" w:rsidRPr="00257E5D" w:rsidRDefault="005F4263" w:rsidP="00B41CCA">
      <w:pPr>
        <w:spacing w:line="360" w:lineRule="auto"/>
        <w:jc w:val="both"/>
        <w:rPr>
          <w:rFonts w:asciiTheme="majorBidi" w:hAnsiTheme="majorBidi" w:cstheme="majorBidi"/>
          <w:sz w:val="24"/>
          <w:szCs w:val="24"/>
        </w:rPr>
      </w:pPr>
      <w:r w:rsidRPr="00257E5D">
        <w:rPr>
          <w:rFonts w:asciiTheme="majorBidi" w:hAnsiTheme="majorBidi" w:cstheme="majorBidi"/>
          <w:sz w:val="24"/>
          <w:szCs w:val="24"/>
        </w:rPr>
        <w:t>Le seuil 0 qui constitue la limite de décision optimale</w:t>
      </w:r>
    </w:p>
    <w:p w:rsidR="005F4263" w:rsidRPr="001401C0" w:rsidRDefault="005F4263" w:rsidP="00B639B3">
      <w:pPr>
        <w:pStyle w:val="Paragraphedeliste"/>
        <w:numPr>
          <w:ilvl w:val="0"/>
          <w:numId w:val="3"/>
        </w:numPr>
        <w:spacing w:line="360" w:lineRule="auto"/>
        <w:jc w:val="both"/>
        <w:rPr>
          <w:rFonts w:ascii="Times New Roman" w:hAnsi="Times New Roman" w:cs="Times New Roman"/>
          <w:noProof/>
          <w:sz w:val="24"/>
          <w:szCs w:val="24"/>
          <w:lang w:eastAsia="fr-FR"/>
        </w:rPr>
      </w:pPr>
      <w:r>
        <w:rPr>
          <w:rFonts w:ascii="Times New Roman" w:hAnsi="Times New Roman" w:cs="Times New Roman"/>
          <w:noProof/>
          <w:sz w:val="24"/>
          <w:szCs w:val="24"/>
          <w:lang w:eastAsia="fr-FR"/>
        </w:rPr>
        <w:t xml:space="preserve">Si le signal </w:t>
      </w:r>
      <w:r w:rsidRPr="00225238">
        <w:rPr>
          <w:rStyle w:val="hps"/>
        </w:rPr>
        <w:t>reçu</w:t>
      </w:r>
      <w:r>
        <w:rPr>
          <w:rFonts w:ascii="Times New Roman" w:hAnsi="Times New Roman" w:cs="Times New Roman"/>
          <w:noProof/>
          <w:sz w:val="24"/>
          <w:szCs w:val="24"/>
          <w:lang w:eastAsia="fr-FR"/>
        </w:rPr>
        <w:t xml:space="preserve"> y est supérieur à 0, donc en réception on assume que </w:t>
      </w:r>
      <m:oMath>
        <m:sSub>
          <m:sSubPr>
            <m:ctrlPr>
              <w:rPr>
                <w:rFonts w:ascii="Cambria Math" w:hAnsi="Cambria Math" w:cs="Times New Roman"/>
                <w:i/>
                <w:noProof/>
                <w:sz w:val="24"/>
                <w:szCs w:val="24"/>
                <w:lang w:eastAsia="fr-FR"/>
              </w:rPr>
            </m:ctrlPr>
          </m:sSubPr>
          <m:e>
            <m:r>
              <w:rPr>
                <w:rFonts w:ascii="Cambria Math" w:hAnsi="Cambria Math" w:cs="Times New Roman"/>
                <w:noProof/>
                <w:sz w:val="24"/>
                <w:szCs w:val="24"/>
                <w:lang w:eastAsia="fr-FR"/>
              </w:rPr>
              <m:t>s</m:t>
            </m:r>
          </m:e>
          <m:sub>
            <m:r>
              <w:rPr>
                <w:rFonts w:ascii="Cambria Math" w:hAnsi="Cambria Math" w:cs="Times New Roman"/>
                <w:noProof/>
                <w:sz w:val="24"/>
                <w:szCs w:val="24"/>
                <w:lang w:eastAsia="fr-FR"/>
              </w:rPr>
              <m:t>1</m:t>
            </m:r>
          </m:sub>
        </m:sSub>
      </m:oMath>
      <w:r>
        <w:rPr>
          <w:rFonts w:ascii="Times New Roman" w:eastAsiaTheme="minorEastAsia" w:hAnsi="Times New Roman" w:cs="Times New Roman"/>
          <w:noProof/>
          <w:sz w:val="24"/>
          <w:szCs w:val="24"/>
          <w:lang w:eastAsia="fr-FR"/>
        </w:rPr>
        <w:t xml:space="preserve"> était transmis.</w:t>
      </w:r>
    </w:p>
    <w:p w:rsidR="005F4263" w:rsidRPr="001401C0" w:rsidRDefault="005F4263" w:rsidP="00B639B3">
      <w:pPr>
        <w:pStyle w:val="Paragraphedeliste"/>
        <w:numPr>
          <w:ilvl w:val="0"/>
          <w:numId w:val="3"/>
        </w:numPr>
        <w:spacing w:line="360" w:lineRule="auto"/>
        <w:jc w:val="both"/>
        <w:rPr>
          <w:rFonts w:ascii="Times New Roman" w:hAnsi="Times New Roman" w:cs="Times New Roman"/>
          <w:noProof/>
          <w:sz w:val="24"/>
          <w:szCs w:val="24"/>
          <w:lang w:eastAsia="fr-FR"/>
        </w:rPr>
      </w:pPr>
      <w:r>
        <w:rPr>
          <w:rFonts w:ascii="Times New Roman" w:hAnsi="Times New Roman" w:cs="Times New Roman"/>
          <w:noProof/>
          <w:sz w:val="24"/>
          <w:szCs w:val="24"/>
          <w:lang w:eastAsia="fr-FR"/>
        </w:rPr>
        <w:t xml:space="preserve">Si le signal </w:t>
      </w:r>
      <w:r w:rsidRPr="00225238">
        <w:rPr>
          <w:rStyle w:val="hps"/>
        </w:rPr>
        <w:t>reçu</w:t>
      </w:r>
      <w:r>
        <w:rPr>
          <w:rFonts w:ascii="Times New Roman" w:hAnsi="Times New Roman" w:cs="Times New Roman"/>
          <w:noProof/>
          <w:sz w:val="24"/>
          <w:szCs w:val="24"/>
          <w:lang w:eastAsia="fr-FR"/>
        </w:rPr>
        <w:t xml:space="preserve"> y est infeerieur à 0, donc en réception on assume que </w:t>
      </w:r>
      <m:oMath>
        <m:sSub>
          <m:sSubPr>
            <m:ctrlPr>
              <w:rPr>
                <w:rFonts w:ascii="Cambria Math" w:hAnsi="Cambria Math" w:cs="Times New Roman"/>
                <w:i/>
                <w:noProof/>
                <w:sz w:val="24"/>
                <w:szCs w:val="24"/>
                <w:lang w:eastAsia="fr-FR"/>
              </w:rPr>
            </m:ctrlPr>
          </m:sSubPr>
          <m:e>
            <m:r>
              <w:rPr>
                <w:rFonts w:ascii="Cambria Math" w:hAnsi="Cambria Math" w:cs="Times New Roman"/>
                <w:noProof/>
                <w:sz w:val="24"/>
                <w:szCs w:val="24"/>
                <w:lang w:eastAsia="fr-FR"/>
              </w:rPr>
              <m:t>s</m:t>
            </m:r>
          </m:e>
          <m:sub>
            <m:r>
              <w:rPr>
                <w:rFonts w:ascii="Cambria Math" w:hAnsi="Cambria Math" w:cs="Times New Roman"/>
                <w:noProof/>
                <w:sz w:val="24"/>
                <w:szCs w:val="24"/>
                <w:lang w:eastAsia="fr-FR"/>
              </w:rPr>
              <m:t>0</m:t>
            </m:r>
          </m:sub>
        </m:sSub>
      </m:oMath>
      <w:r>
        <w:rPr>
          <w:rFonts w:ascii="Times New Roman" w:eastAsiaTheme="minorEastAsia" w:hAnsi="Times New Roman" w:cs="Times New Roman"/>
          <w:noProof/>
          <w:sz w:val="24"/>
          <w:szCs w:val="24"/>
          <w:lang w:eastAsia="fr-FR"/>
        </w:rPr>
        <w:t xml:space="preserve"> était transmis.</w:t>
      </w:r>
    </w:p>
    <w:p w:rsidR="005F4263" w:rsidRPr="00257E5D" w:rsidRDefault="005F4263" w:rsidP="00B41CCA">
      <w:pPr>
        <w:pStyle w:val="NormalWeb"/>
        <w:spacing w:line="360" w:lineRule="auto"/>
        <w:rPr>
          <w:rFonts w:asciiTheme="majorBidi" w:hAnsiTheme="majorBidi" w:cstheme="majorBidi"/>
          <w:iCs/>
          <w:noProof/>
        </w:rPr>
      </w:pPr>
      <w:r w:rsidRPr="00257E5D">
        <w:rPr>
          <w:rStyle w:val="hps"/>
          <w:rFonts w:asciiTheme="majorBidi" w:hAnsiTheme="majorBidi" w:cstheme="majorBidi"/>
          <w:iCs/>
        </w:rPr>
        <w:t xml:space="preserve">Probabilité d'erreur où </w:t>
      </w:r>
      <m:oMath>
        <m:sSub>
          <m:sSubPr>
            <m:ctrlPr>
              <w:rPr>
                <w:rFonts w:ascii="Cambria Math" w:eastAsiaTheme="minorHAnsi" w:hAnsiTheme="majorBidi" w:cstheme="majorBidi"/>
                <w:iCs/>
                <w:noProof/>
              </w:rPr>
            </m:ctrlPr>
          </m:sSubPr>
          <m:e>
            <m:r>
              <m:rPr>
                <m:sty m:val="p"/>
              </m:rPr>
              <w:rPr>
                <w:rFonts w:ascii="Cambria Math" w:hAnsiTheme="majorBidi" w:cstheme="majorBidi"/>
                <w:noProof/>
              </w:rPr>
              <m:t>s</m:t>
            </m:r>
          </m:e>
          <m:sub>
            <m:r>
              <m:rPr>
                <m:sty m:val="p"/>
              </m:rPr>
              <w:rPr>
                <w:rFonts w:ascii="Cambria Math" w:hAnsiTheme="majorBidi" w:cstheme="majorBidi"/>
                <w:noProof/>
              </w:rPr>
              <m:t>1</m:t>
            </m:r>
          </m:sub>
        </m:sSub>
      </m:oMath>
      <w:r w:rsidRPr="00257E5D">
        <w:rPr>
          <w:rFonts w:asciiTheme="majorBidi" w:eastAsiaTheme="minorEastAsia" w:hAnsiTheme="majorBidi" w:cstheme="majorBidi"/>
          <w:iCs/>
          <w:noProof/>
        </w:rPr>
        <w:t xml:space="preserve"> était transmis</w:t>
      </w:r>
    </w:p>
    <w:p w:rsidR="005F4263" w:rsidRPr="00810C21" w:rsidRDefault="005F4263" w:rsidP="00B41CCA">
      <w:pPr>
        <w:spacing w:line="360" w:lineRule="auto"/>
        <w:jc w:val="both"/>
        <w:rPr>
          <w:rStyle w:val="hps"/>
          <w:rFonts w:asciiTheme="majorBidi" w:hAnsiTheme="majorBidi" w:cstheme="majorBidi"/>
          <w:sz w:val="24"/>
        </w:rPr>
      </w:pPr>
      <w:r w:rsidRPr="00810C21">
        <w:rPr>
          <w:rStyle w:val="hps"/>
          <w:rFonts w:asciiTheme="majorBidi" w:hAnsiTheme="majorBidi" w:cstheme="majorBidi"/>
          <w:sz w:val="24"/>
        </w:rPr>
        <w:t>Avec</w:t>
      </w:r>
      <w:r w:rsidRPr="00810C21">
        <w:rPr>
          <w:rFonts w:asciiTheme="majorBidi" w:hAnsiTheme="majorBidi" w:cstheme="majorBidi"/>
          <w:sz w:val="24"/>
          <w:szCs w:val="24"/>
        </w:rPr>
        <w:t xml:space="preserve"> </w:t>
      </w:r>
      <w:r w:rsidRPr="00810C21">
        <w:rPr>
          <w:rStyle w:val="hps"/>
          <w:rFonts w:asciiTheme="majorBidi" w:hAnsiTheme="majorBidi" w:cstheme="majorBidi"/>
          <w:sz w:val="24"/>
        </w:rPr>
        <w:t>ce seuil,</w:t>
      </w:r>
      <w:r w:rsidRPr="00810C21">
        <w:rPr>
          <w:rFonts w:asciiTheme="majorBidi" w:hAnsiTheme="majorBidi" w:cstheme="majorBidi"/>
          <w:sz w:val="24"/>
          <w:szCs w:val="24"/>
        </w:rPr>
        <w:t xml:space="preserve"> </w:t>
      </w:r>
      <w:r w:rsidRPr="00810C21">
        <w:rPr>
          <w:rStyle w:val="hps"/>
          <w:rFonts w:asciiTheme="majorBidi" w:hAnsiTheme="majorBidi" w:cstheme="majorBidi"/>
          <w:sz w:val="24"/>
        </w:rPr>
        <w:t>la probabilité d'erreur est :</w:t>
      </w:r>
    </w:p>
    <w:p w:rsidR="005F4263" w:rsidRPr="005F4263" w:rsidRDefault="005F4263" w:rsidP="009A0F7A">
      <w:pPr>
        <w:spacing w:line="360" w:lineRule="auto"/>
        <w:jc w:val="center"/>
        <w:rPr>
          <w:rStyle w:val="hps"/>
          <w:rFonts w:eastAsiaTheme="minorEastAsia"/>
          <w:sz w:val="24"/>
        </w:rPr>
      </w:pPr>
      <m:oMathPara>
        <m:oMath>
          <m:r>
            <w:rPr>
              <w:rStyle w:val="hps"/>
              <w:rFonts w:ascii="Cambria Math" w:eastAsiaTheme="minorEastAsia" w:hAnsi="Cambria Math"/>
              <w:sz w:val="24"/>
              <w:lang w:val="en-US"/>
            </w:rPr>
            <m:t>p</m:t>
          </m:r>
          <m:d>
            <m:dPr>
              <m:ctrlPr>
                <w:rPr>
                  <w:rStyle w:val="hps"/>
                  <w:rFonts w:ascii="Cambria Math" w:eastAsiaTheme="minorEastAsia" w:hAnsi="Cambria Math" w:cs="Times New Roman"/>
                  <w:i/>
                  <w:sz w:val="24"/>
                  <w:szCs w:val="24"/>
                  <w:lang w:val="en-US"/>
                </w:rPr>
              </m:ctrlPr>
            </m:dPr>
            <m:e>
              <m:r>
                <w:rPr>
                  <w:rStyle w:val="hps"/>
                  <w:rFonts w:ascii="Cambria Math" w:eastAsiaTheme="minorEastAsia" w:hAnsi="Cambria Math"/>
                  <w:sz w:val="24"/>
                  <w:lang w:val="en-US"/>
                </w:rPr>
                <m:t>e</m:t>
              </m:r>
              <m:r>
                <w:rPr>
                  <w:rStyle w:val="hps"/>
                  <w:rFonts w:ascii="Cambria Math" w:eastAsiaTheme="minorEastAsia" w:hAnsi="Cambria Math"/>
                  <w:sz w:val="24"/>
                </w:rPr>
                <m:t>\</m:t>
              </m:r>
              <m:sSub>
                <m:sSubPr>
                  <m:ctrlPr>
                    <w:rPr>
                      <w:rStyle w:val="hps"/>
                      <w:rFonts w:ascii="Cambria Math" w:eastAsiaTheme="minorEastAsia" w:hAnsi="Cambria Math" w:cs="Times New Roman"/>
                      <w:i/>
                      <w:sz w:val="24"/>
                      <w:szCs w:val="24"/>
                      <w:lang w:val="en-US"/>
                    </w:rPr>
                  </m:ctrlPr>
                </m:sSubPr>
                <m:e>
                  <m:r>
                    <w:rPr>
                      <w:rStyle w:val="hps"/>
                      <w:rFonts w:ascii="Cambria Math" w:eastAsiaTheme="minorEastAsia" w:hAnsi="Cambria Math"/>
                      <w:sz w:val="24"/>
                      <w:lang w:val="en-US"/>
                    </w:rPr>
                    <m:t>s</m:t>
                  </m:r>
                </m:e>
                <m:sub>
                  <m:r>
                    <w:rPr>
                      <w:rStyle w:val="hps"/>
                      <w:rFonts w:ascii="Cambria Math" w:eastAsiaTheme="minorEastAsia" w:hAnsi="Cambria Math"/>
                      <w:sz w:val="24"/>
                    </w:rPr>
                    <m:t>1</m:t>
                  </m:r>
                </m:sub>
              </m:sSub>
            </m:e>
          </m:d>
          <m:r>
            <w:rPr>
              <w:rStyle w:val="hps"/>
              <w:rFonts w:ascii="Cambria Math" w:eastAsiaTheme="minorEastAsia" w:hAnsi="Cambria Math"/>
              <w:sz w:val="24"/>
            </w:rPr>
            <m:t>=</m:t>
          </m:r>
          <m:f>
            <m:fPr>
              <m:ctrlPr>
                <w:rPr>
                  <w:rStyle w:val="hps"/>
                  <w:rFonts w:ascii="Cambria Math" w:eastAsiaTheme="minorEastAsia" w:hAnsi="Cambria Math" w:cs="Times New Roman"/>
                  <w:i/>
                  <w:sz w:val="24"/>
                  <w:szCs w:val="24"/>
                </w:rPr>
              </m:ctrlPr>
            </m:fPr>
            <m:num>
              <m:r>
                <w:rPr>
                  <w:rStyle w:val="hps"/>
                  <w:rFonts w:ascii="Cambria Math" w:eastAsiaTheme="minorEastAsia" w:hAnsi="Cambria Math"/>
                  <w:sz w:val="24"/>
                </w:rPr>
                <m:t>1</m:t>
              </m:r>
            </m:num>
            <m:den>
              <m:rad>
                <m:radPr>
                  <m:degHide m:val="on"/>
                  <m:ctrlPr>
                    <w:rPr>
                      <w:rStyle w:val="hps"/>
                      <w:rFonts w:ascii="Cambria Math" w:eastAsiaTheme="minorEastAsia" w:hAnsi="Cambria Math" w:cs="Times New Roman"/>
                      <w:i/>
                      <w:sz w:val="24"/>
                      <w:szCs w:val="24"/>
                    </w:rPr>
                  </m:ctrlPr>
                </m:radPr>
                <m:deg/>
                <m:e>
                  <m:r>
                    <w:rPr>
                      <w:rStyle w:val="hps"/>
                      <w:rFonts w:ascii="Cambria Math" w:eastAsiaTheme="minorEastAsia" w:hAnsi="Cambria Math"/>
                      <w:sz w:val="24"/>
                    </w:rPr>
                    <m:t>∏</m:t>
                  </m:r>
                  <m:sSub>
                    <m:sSubPr>
                      <m:ctrlPr>
                        <w:rPr>
                          <w:rStyle w:val="hps"/>
                          <w:rFonts w:ascii="Cambria Math" w:eastAsiaTheme="minorEastAsia" w:hAnsi="Cambria Math" w:cs="Times New Roman"/>
                          <w:i/>
                          <w:sz w:val="24"/>
                          <w:szCs w:val="24"/>
                        </w:rPr>
                      </m:ctrlPr>
                    </m:sSubPr>
                    <m:e>
                      <m:r>
                        <w:rPr>
                          <w:rStyle w:val="hps"/>
                          <w:rFonts w:ascii="Cambria Math" w:eastAsiaTheme="minorEastAsia" w:hAnsi="Cambria Math"/>
                          <w:sz w:val="24"/>
                        </w:rPr>
                        <m:t>N</m:t>
                      </m:r>
                    </m:e>
                    <m:sub>
                      <m:r>
                        <w:rPr>
                          <w:rStyle w:val="hps"/>
                          <w:rFonts w:ascii="Cambria Math" w:eastAsiaTheme="minorEastAsia" w:hAnsi="Cambria Math"/>
                          <w:sz w:val="24"/>
                        </w:rPr>
                        <m:t>0</m:t>
                      </m:r>
                    </m:sub>
                  </m:sSub>
                </m:e>
              </m:rad>
            </m:den>
          </m:f>
          <m:nary>
            <m:naryPr>
              <m:limLoc m:val="subSup"/>
              <m:ctrlPr>
                <w:rPr>
                  <w:rStyle w:val="hps"/>
                  <w:rFonts w:ascii="Cambria Math" w:eastAsiaTheme="minorEastAsia" w:hAnsi="Cambria Math" w:cs="Times New Roman"/>
                  <w:i/>
                  <w:sz w:val="24"/>
                  <w:szCs w:val="24"/>
                </w:rPr>
              </m:ctrlPr>
            </m:naryPr>
            <m:sub>
              <m:r>
                <w:rPr>
                  <w:rStyle w:val="hps"/>
                  <w:rFonts w:ascii="Cambria Math" w:eastAsiaTheme="minorEastAsia" w:hAnsi="Cambria Math"/>
                  <w:sz w:val="24"/>
                </w:rPr>
                <m:t>-∞</m:t>
              </m:r>
            </m:sub>
            <m:sup>
              <m:r>
                <w:rPr>
                  <w:rStyle w:val="hps"/>
                  <w:rFonts w:ascii="Cambria Math" w:eastAsiaTheme="minorEastAsia" w:hAnsi="Cambria Math"/>
                  <w:sz w:val="24"/>
                </w:rPr>
                <m:t>0</m:t>
              </m:r>
            </m:sup>
            <m:e>
              <m:sSup>
                <m:sSupPr>
                  <m:ctrlPr>
                    <w:rPr>
                      <w:rStyle w:val="hps"/>
                      <w:rFonts w:ascii="Cambria Math" w:eastAsiaTheme="minorEastAsia" w:hAnsi="Cambria Math" w:cs="Times New Roman"/>
                      <w:i/>
                      <w:sz w:val="24"/>
                      <w:szCs w:val="24"/>
                    </w:rPr>
                  </m:ctrlPr>
                </m:sSupPr>
                <m:e>
                  <m:r>
                    <w:rPr>
                      <w:rStyle w:val="hps"/>
                      <w:rFonts w:ascii="Cambria Math" w:eastAsiaTheme="minorEastAsia" w:hAnsi="Cambria Math"/>
                      <w:sz w:val="24"/>
                    </w:rPr>
                    <m:t>e</m:t>
                  </m:r>
                </m:e>
                <m:sup>
                  <m:r>
                    <w:rPr>
                      <w:rStyle w:val="hps"/>
                      <w:rFonts w:ascii="Cambria Math" w:eastAsiaTheme="minorEastAsia" w:hAnsi="Cambria Math"/>
                      <w:sz w:val="24"/>
                    </w:rPr>
                    <m:t>-</m:t>
                  </m:r>
                  <m:f>
                    <m:fPr>
                      <m:ctrlPr>
                        <w:rPr>
                          <w:rStyle w:val="hps"/>
                          <w:rFonts w:ascii="Cambria Math" w:eastAsiaTheme="minorEastAsia" w:hAnsi="Cambria Math" w:cs="Times New Roman"/>
                          <w:i/>
                          <w:sz w:val="24"/>
                          <w:szCs w:val="24"/>
                        </w:rPr>
                      </m:ctrlPr>
                    </m:fPr>
                    <m:num>
                      <m:sSup>
                        <m:sSupPr>
                          <m:ctrlPr>
                            <w:rPr>
                              <w:rStyle w:val="hps"/>
                              <w:rFonts w:ascii="Cambria Math" w:eastAsiaTheme="minorEastAsia" w:hAnsi="Cambria Math" w:cs="Times New Roman"/>
                              <w:i/>
                              <w:sz w:val="24"/>
                              <w:szCs w:val="24"/>
                            </w:rPr>
                          </m:ctrlPr>
                        </m:sSupPr>
                        <m:e>
                          <m:r>
                            <w:rPr>
                              <w:rStyle w:val="hps"/>
                              <w:rFonts w:ascii="Cambria Math" w:eastAsiaTheme="minorEastAsia" w:hAnsi="Cambria Math"/>
                              <w:sz w:val="24"/>
                            </w:rPr>
                            <m:t>(y-</m:t>
                          </m:r>
                          <m:rad>
                            <m:radPr>
                              <m:degHide m:val="on"/>
                              <m:ctrlPr>
                                <w:rPr>
                                  <w:rStyle w:val="hps"/>
                                  <w:rFonts w:ascii="Cambria Math" w:eastAsiaTheme="minorEastAsia" w:hAnsi="Cambria Math" w:cs="Times New Roman"/>
                                  <w:i/>
                                  <w:sz w:val="24"/>
                                  <w:szCs w:val="24"/>
                                </w:rPr>
                              </m:ctrlPr>
                            </m:radPr>
                            <m:deg/>
                            <m:e>
                              <m:sSub>
                                <m:sSubPr>
                                  <m:ctrlPr>
                                    <w:rPr>
                                      <w:rStyle w:val="hps"/>
                                      <w:rFonts w:ascii="Cambria Math" w:eastAsiaTheme="minorEastAsia" w:hAnsi="Cambria Math" w:cs="Times New Roman"/>
                                      <w:i/>
                                      <w:sz w:val="24"/>
                                      <w:szCs w:val="24"/>
                                    </w:rPr>
                                  </m:ctrlPr>
                                </m:sSubPr>
                                <m:e>
                                  <m:r>
                                    <w:rPr>
                                      <w:rStyle w:val="hps"/>
                                      <w:rFonts w:ascii="Cambria Math" w:eastAsiaTheme="minorEastAsia" w:hAnsi="Cambria Math"/>
                                      <w:sz w:val="24"/>
                                    </w:rPr>
                                    <m:t>E</m:t>
                                  </m:r>
                                </m:e>
                                <m:sub>
                                  <m:r>
                                    <w:rPr>
                                      <w:rStyle w:val="hps"/>
                                      <w:rFonts w:ascii="Cambria Math" w:eastAsiaTheme="minorEastAsia" w:hAnsi="Cambria Math"/>
                                      <w:sz w:val="24"/>
                                    </w:rPr>
                                    <m:t>b</m:t>
                                  </m:r>
                                </m:sub>
                              </m:sSub>
                            </m:e>
                          </m:rad>
                          <m:r>
                            <w:rPr>
                              <w:rStyle w:val="hps"/>
                              <w:rFonts w:ascii="Cambria Math" w:eastAsiaTheme="minorEastAsia" w:hAnsi="Cambria Math"/>
                              <w:sz w:val="24"/>
                            </w:rPr>
                            <m:t>)</m:t>
                          </m:r>
                        </m:e>
                        <m:sup>
                          <m:r>
                            <w:rPr>
                              <w:rStyle w:val="hps"/>
                              <w:rFonts w:ascii="Cambria Math" w:eastAsiaTheme="minorEastAsia" w:hAnsi="Cambria Math"/>
                              <w:sz w:val="24"/>
                            </w:rPr>
                            <m:t>2</m:t>
                          </m:r>
                        </m:sup>
                      </m:sSup>
                    </m:num>
                    <m:den>
                      <m:sSub>
                        <m:sSubPr>
                          <m:ctrlPr>
                            <w:rPr>
                              <w:rStyle w:val="hps"/>
                              <w:rFonts w:ascii="Cambria Math" w:eastAsiaTheme="minorEastAsia" w:hAnsi="Cambria Math" w:cs="Times New Roman"/>
                              <w:i/>
                              <w:sz w:val="24"/>
                              <w:szCs w:val="24"/>
                            </w:rPr>
                          </m:ctrlPr>
                        </m:sSubPr>
                        <m:e>
                          <m:r>
                            <w:rPr>
                              <w:rStyle w:val="hps"/>
                              <w:rFonts w:ascii="Cambria Math" w:eastAsiaTheme="minorEastAsia" w:hAnsi="Cambria Math"/>
                              <w:sz w:val="24"/>
                            </w:rPr>
                            <m:t>N</m:t>
                          </m:r>
                        </m:e>
                        <m:sub>
                          <m:r>
                            <w:rPr>
                              <w:rStyle w:val="hps"/>
                              <w:rFonts w:ascii="Cambria Math" w:eastAsiaTheme="minorEastAsia" w:hAnsi="Cambria Math"/>
                              <w:sz w:val="24"/>
                            </w:rPr>
                            <m:t>0</m:t>
                          </m:r>
                        </m:sub>
                      </m:sSub>
                    </m:den>
                  </m:f>
                </m:sup>
              </m:sSup>
            </m:e>
          </m:nary>
          <m:r>
            <w:rPr>
              <w:rStyle w:val="hps"/>
              <w:rFonts w:ascii="Cambria Math" w:eastAsiaTheme="minorEastAsia" w:hAnsi="Cambria Math"/>
              <w:sz w:val="24"/>
            </w:rPr>
            <m:t>dy=</m:t>
          </m:r>
          <m:f>
            <m:fPr>
              <m:ctrlPr>
                <w:rPr>
                  <w:rStyle w:val="hps"/>
                  <w:rFonts w:ascii="Cambria Math" w:eastAsiaTheme="minorEastAsia" w:hAnsi="Cambria Math" w:cs="Times New Roman"/>
                  <w:i/>
                  <w:sz w:val="24"/>
                  <w:szCs w:val="24"/>
                </w:rPr>
              </m:ctrlPr>
            </m:fPr>
            <m:num>
              <m:r>
                <w:rPr>
                  <w:rStyle w:val="hps"/>
                  <w:rFonts w:ascii="Cambria Math" w:eastAsiaTheme="minorEastAsia" w:hAnsi="Cambria Math"/>
                  <w:sz w:val="24"/>
                </w:rPr>
                <m:t>1</m:t>
              </m:r>
            </m:num>
            <m:den>
              <m:rad>
                <m:radPr>
                  <m:degHide m:val="on"/>
                  <m:ctrlPr>
                    <w:rPr>
                      <w:rStyle w:val="hps"/>
                      <w:rFonts w:ascii="Cambria Math" w:eastAsiaTheme="minorEastAsia" w:hAnsi="Cambria Math" w:cs="Times New Roman"/>
                      <w:i/>
                      <w:sz w:val="24"/>
                      <w:szCs w:val="24"/>
                    </w:rPr>
                  </m:ctrlPr>
                </m:radPr>
                <m:deg/>
                <m:e>
                  <m:r>
                    <w:rPr>
                      <w:rStyle w:val="hps"/>
                      <w:rFonts w:ascii="Cambria Math" w:eastAsiaTheme="minorEastAsia" w:hAnsi="Cambria Math"/>
                      <w:sz w:val="24"/>
                    </w:rPr>
                    <m:t>∏</m:t>
                  </m:r>
                </m:e>
              </m:rad>
            </m:den>
          </m:f>
          <m:nary>
            <m:naryPr>
              <m:limLoc m:val="subSup"/>
              <m:ctrlPr>
                <w:rPr>
                  <w:rStyle w:val="hps"/>
                  <w:rFonts w:ascii="Cambria Math" w:eastAsiaTheme="minorEastAsia" w:hAnsi="Cambria Math" w:cs="Times New Roman"/>
                  <w:i/>
                  <w:sz w:val="24"/>
                  <w:szCs w:val="24"/>
                </w:rPr>
              </m:ctrlPr>
            </m:naryPr>
            <m:sub>
              <m:rad>
                <m:radPr>
                  <m:degHide m:val="on"/>
                  <m:ctrlPr>
                    <w:rPr>
                      <w:rStyle w:val="hps"/>
                      <w:rFonts w:ascii="Cambria Math" w:eastAsiaTheme="minorEastAsia" w:hAnsi="Cambria Math" w:cs="Times New Roman"/>
                      <w:i/>
                      <w:sz w:val="24"/>
                      <w:szCs w:val="24"/>
                      <w:lang w:val="en-US"/>
                    </w:rPr>
                  </m:ctrlPr>
                </m:radPr>
                <m:deg/>
                <m:e>
                  <m:f>
                    <m:fPr>
                      <m:ctrlPr>
                        <w:rPr>
                          <w:rStyle w:val="hps"/>
                          <w:rFonts w:ascii="Cambria Math" w:eastAsiaTheme="minorEastAsia" w:hAnsi="Cambria Math" w:cs="Times New Roman"/>
                          <w:i/>
                          <w:sz w:val="24"/>
                          <w:szCs w:val="24"/>
                          <w:lang w:val="en-US"/>
                        </w:rPr>
                      </m:ctrlPr>
                    </m:fPr>
                    <m:num>
                      <m:sSub>
                        <m:sSubPr>
                          <m:ctrlPr>
                            <w:rPr>
                              <w:rStyle w:val="hps"/>
                              <w:rFonts w:ascii="Cambria Math" w:eastAsiaTheme="minorEastAsia" w:hAnsi="Cambria Math" w:cs="Times New Roman"/>
                              <w:i/>
                              <w:sz w:val="24"/>
                              <w:szCs w:val="24"/>
                              <w:lang w:val="en-US"/>
                            </w:rPr>
                          </m:ctrlPr>
                        </m:sSubPr>
                        <m:e>
                          <m:r>
                            <w:rPr>
                              <w:rStyle w:val="hps"/>
                              <w:rFonts w:ascii="Cambria Math" w:eastAsiaTheme="minorEastAsia" w:hAnsi="Cambria Math"/>
                              <w:sz w:val="24"/>
                              <w:lang w:val="en-US"/>
                            </w:rPr>
                            <m:t>E</m:t>
                          </m:r>
                        </m:e>
                        <m:sub>
                          <m:r>
                            <w:rPr>
                              <w:rStyle w:val="hps"/>
                              <w:rFonts w:ascii="Cambria Math" w:eastAsiaTheme="minorEastAsia" w:hAnsi="Cambria Math"/>
                              <w:sz w:val="24"/>
                              <w:lang w:val="en-US"/>
                            </w:rPr>
                            <m:t>b</m:t>
                          </m:r>
                        </m:sub>
                      </m:sSub>
                    </m:num>
                    <m:den>
                      <m:sSub>
                        <m:sSubPr>
                          <m:ctrlPr>
                            <w:rPr>
                              <w:rStyle w:val="hps"/>
                              <w:rFonts w:ascii="Cambria Math" w:eastAsiaTheme="minorEastAsia" w:hAnsi="Cambria Math" w:cs="Times New Roman"/>
                              <w:i/>
                              <w:sz w:val="24"/>
                              <w:szCs w:val="24"/>
                              <w:lang w:val="en-US"/>
                            </w:rPr>
                          </m:ctrlPr>
                        </m:sSubPr>
                        <m:e>
                          <m:r>
                            <w:rPr>
                              <w:rStyle w:val="hps"/>
                              <w:rFonts w:ascii="Cambria Math" w:eastAsiaTheme="minorEastAsia" w:hAnsi="Cambria Math"/>
                              <w:sz w:val="24"/>
                              <w:lang w:val="en-US"/>
                            </w:rPr>
                            <m:t>N</m:t>
                          </m:r>
                        </m:e>
                        <m:sub>
                          <m:r>
                            <w:rPr>
                              <w:rStyle w:val="hps"/>
                              <w:rFonts w:ascii="Cambria Math" w:eastAsiaTheme="minorEastAsia" w:hAnsi="Cambria Math"/>
                              <w:sz w:val="24"/>
                            </w:rPr>
                            <m:t>0</m:t>
                          </m:r>
                        </m:sub>
                      </m:sSub>
                    </m:den>
                  </m:f>
                </m:e>
              </m:rad>
            </m:sub>
            <m:sup>
              <m:r>
                <w:rPr>
                  <w:rStyle w:val="hps"/>
                  <w:rFonts w:ascii="Cambria Math" w:eastAsiaTheme="minorEastAsia" w:hAnsi="Cambria Math"/>
                  <w:sz w:val="24"/>
                </w:rPr>
                <m:t>+∞</m:t>
              </m:r>
            </m:sup>
            <m:e>
              <m:sSup>
                <m:sSupPr>
                  <m:ctrlPr>
                    <w:rPr>
                      <w:rStyle w:val="hps"/>
                      <w:rFonts w:ascii="Cambria Math" w:eastAsiaTheme="minorEastAsia" w:hAnsi="Cambria Math" w:cs="Times New Roman"/>
                      <w:i/>
                      <w:sz w:val="24"/>
                      <w:szCs w:val="24"/>
                    </w:rPr>
                  </m:ctrlPr>
                </m:sSupPr>
                <m:e>
                  <m:r>
                    <w:rPr>
                      <w:rStyle w:val="hps"/>
                      <w:rFonts w:ascii="Cambria Math" w:eastAsiaTheme="minorEastAsia" w:hAnsi="Cambria Math"/>
                      <w:sz w:val="24"/>
                    </w:rPr>
                    <m:t>e</m:t>
                  </m:r>
                </m:e>
                <m:sup>
                  <m:r>
                    <w:rPr>
                      <w:rStyle w:val="hps"/>
                      <w:rFonts w:ascii="Cambria Math" w:eastAsiaTheme="minorEastAsia" w:hAnsi="Cambria Math"/>
                      <w:sz w:val="24"/>
                    </w:rPr>
                    <m:t>-</m:t>
                  </m:r>
                  <m:sSup>
                    <m:sSupPr>
                      <m:ctrlPr>
                        <w:rPr>
                          <w:rStyle w:val="hps"/>
                          <w:rFonts w:ascii="Cambria Math" w:eastAsiaTheme="minorEastAsia" w:hAnsi="Cambria Math" w:cs="Times New Roman"/>
                          <w:i/>
                          <w:sz w:val="24"/>
                          <w:szCs w:val="24"/>
                          <w:lang w:val="en-US"/>
                        </w:rPr>
                      </m:ctrlPr>
                    </m:sSupPr>
                    <m:e>
                      <m:r>
                        <w:rPr>
                          <w:rStyle w:val="hps"/>
                          <w:rFonts w:ascii="Cambria Math" w:eastAsiaTheme="minorEastAsia" w:hAnsi="Cambria Math"/>
                          <w:sz w:val="24"/>
                          <w:lang w:val="en-US"/>
                        </w:rPr>
                        <m:t>z</m:t>
                      </m:r>
                    </m:e>
                    <m:sup>
                      <m:r>
                        <w:rPr>
                          <w:rStyle w:val="hps"/>
                          <w:rFonts w:ascii="Cambria Math" w:eastAsiaTheme="minorEastAsia" w:hAnsi="Cambria Math"/>
                          <w:sz w:val="24"/>
                        </w:rPr>
                        <m:t>2</m:t>
                      </m:r>
                    </m:sup>
                  </m:sSup>
                </m:sup>
              </m:sSup>
            </m:e>
          </m:nary>
          <m:r>
            <w:rPr>
              <w:rStyle w:val="hps"/>
              <w:rFonts w:ascii="Cambria Math" w:eastAsiaTheme="minorEastAsia" w:hAnsi="Cambria Math"/>
              <w:sz w:val="24"/>
            </w:rPr>
            <m:t>dz=1/2</m:t>
          </m:r>
          <m:r>
            <m:rPr>
              <m:sty m:val="p"/>
            </m:rPr>
            <w:rPr>
              <w:rStyle w:val="hps"/>
              <w:rFonts w:ascii="Cambria Math" w:eastAsiaTheme="minorEastAsia" w:hAnsi="Cambria Math"/>
              <w:sz w:val="24"/>
            </w:rPr>
            <m:t>erfc (</m:t>
          </m:r>
          <m:f>
            <m:fPr>
              <m:ctrlPr>
                <w:rPr>
                  <w:rStyle w:val="hps"/>
                  <w:rFonts w:ascii="Cambria Math" w:eastAsiaTheme="minorEastAsia" w:hAnsi="Cambria Math" w:cs="Times New Roman"/>
                  <w:i/>
                  <w:sz w:val="24"/>
                  <w:szCs w:val="24"/>
                  <w:lang w:val="en-US"/>
                </w:rPr>
              </m:ctrlPr>
            </m:fPr>
            <m:num>
              <m:sSub>
                <m:sSubPr>
                  <m:ctrlPr>
                    <w:rPr>
                      <w:rStyle w:val="hps"/>
                      <w:rFonts w:ascii="Cambria Math" w:eastAsiaTheme="minorEastAsia" w:hAnsi="Cambria Math" w:cs="Times New Roman"/>
                      <w:i/>
                      <w:sz w:val="24"/>
                      <w:szCs w:val="24"/>
                      <w:lang w:val="en-US"/>
                    </w:rPr>
                  </m:ctrlPr>
                </m:sSubPr>
                <m:e>
                  <m:r>
                    <w:rPr>
                      <w:rStyle w:val="hps"/>
                      <w:rFonts w:ascii="Cambria Math" w:eastAsiaTheme="minorEastAsia" w:hAnsi="Cambria Math"/>
                      <w:sz w:val="24"/>
                      <w:lang w:val="en-US"/>
                    </w:rPr>
                    <m:t>E</m:t>
                  </m:r>
                </m:e>
                <m:sub>
                  <m:r>
                    <w:rPr>
                      <w:rStyle w:val="hps"/>
                      <w:rFonts w:ascii="Cambria Math" w:eastAsiaTheme="minorEastAsia" w:hAnsi="Cambria Math"/>
                      <w:sz w:val="24"/>
                      <w:lang w:val="en-US"/>
                    </w:rPr>
                    <m:t>b</m:t>
                  </m:r>
                </m:sub>
              </m:sSub>
            </m:num>
            <m:den>
              <m:sSub>
                <m:sSubPr>
                  <m:ctrlPr>
                    <w:rPr>
                      <w:rStyle w:val="hps"/>
                      <w:rFonts w:ascii="Cambria Math" w:eastAsiaTheme="minorEastAsia" w:hAnsi="Cambria Math" w:cs="Times New Roman"/>
                      <w:i/>
                      <w:sz w:val="24"/>
                      <w:szCs w:val="24"/>
                      <w:lang w:val="en-US"/>
                    </w:rPr>
                  </m:ctrlPr>
                </m:sSubPr>
                <m:e>
                  <m:r>
                    <w:rPr>
                      <w:rStyle w:val="hps"/>
                      <w:rFonts w:ascii="Cambria Math" w:eastAsiaTheme="minorEastAsia" w:hAnsi="Cambria Math"/>
                      <w:sz w:val="24"/>
                      <w:lang w:val="en-US"/>
                    </w:rPr>
                    <m:t>N</m:t>
                  </m:r>
                </m:e>
                <m:sub>
                  <m:r>
                    <w:rPr>
                      <w:rStyle w:val="hps"/>
                      <w:rFonts w:ascii="Cambria Math" w:eastAsiaTheme="minorEastAsia" w:hAnsi="Cambria Math"/>
                      <w:sz w:val="24"/>
                    </w:rPr>
                    <m:t>0</m:t>
                  </m:r>
                </m:sub>
              </m:sSub>
            </m:den>
          </m:f>
          <m:r>
            <w:rPr>
              <w:rStyle w:val="hps"/>
              <w:rFonts w:ascii="Cambria Math" w:eastAsiaTheme="minorEastAsia" w:hAnsi="Cambria Math"/>
              <w:sz w:val="24"/>
            </w:rPr>
            <m:t>)</m:t>
          </m:r>
        </m:oMath>
      </m:oMathPara>
    </w:p>
    <w:p w:rsidR="005F4263" w:rsidRDefault="005F4263" w:rsidP="00B41CCA">
      <w:pPr>
        <w:spacing w:line="360" w:lineRule="auto"/>
        <w:jc w:val="both"/>
        <w:rPr>
          <w:rStyle w:val="hps"/>
          <w:rFonts w:eastAsiaTheme="minorEastAsia"/>
          <w:sz w:val="24"/>
        </w:rPr>
      </w:pPr>
      <w:r w:rsidRPr="00C263E8">
        <w:rPr>
          <w:rStyle w:val="hps"/>
          <w:rFonts w:eastAsiaTheme="minorEastAsia"/>
          <w:sz w:val="24"/>
        </w:rPr>
        <w:t>Avec:</w:t>
      </w:r>
    </w:p>
    <w:p w:rsidR="005F4263" w:rsidRPr="00686B13" w:rsidRDefault="005F4263" w:rsidP="00B41CCA">
      <w:pPr>
        <w:spacing w:line="360" w:lineRule="auto"/>
        <w:jc w:val="both"/>
        <w:rPr>
          <w:rStyle w:val="shorttext"/>
          <w:rFonts w:ascii="Times New Roman" w:eastAsiaTheme="minorEastAsia" w:hAnsi="Times New Roman" w:cs="Times New Roman"/>
          <w:sz w:val="24"/>
          <w:szCs w:val="24"/>
        </w:rPr>
      </w:pPr>
      <m:oMath>
        <m:r>
          <w:rPr>
            <w:rStyle w:val="hps"/>
            <w:rFonts w:ascii="Cambria Math" w:eastAsiaTheme="minorEastAsia" w:hAnsi="Cambria Math"/>
            <w:sz w:val="24"/>
          </w:rPr>
          <m:t>erfc</m:t>
        </m:r>
        <m:d>
          <m:dPr>
            <m:ctrlPr>
              <w:rPr>
                <w:rStyle w:val="hps"/>
                <w:rFonts w:ascii="Cambria Math" w:eastAsiaTheme="minorEastAsia" w:hAnsi="Cambria Math" w:cs="Times New Roman"/>
                <w:i/>
                <w:sz w:val="24"/>
                <w:szCs w:val="24"/>
              </w:rPr>
            </m:ctrlPr>
          </m:dPr>
          <m:e>
            <m:r>
              <w:rPr>
                <w:rStyle w:val="hps"/>
                <w:rFonts w:ascii="Cambria Math" w:eastAsiaTheme="minorEastAsia" w:hAnsi="Cambria Math"/>
                <w:sz w:val="24"/>
              </w:rPr>
              <m:t>x</m:t>
            </m:r>
          </m:e>
        </m:d>
        <m:r>
          <w:rPr>
            <w:rStyle w:val="hps"/>
            <w:rFonts w:ascii="Cambria Math" w:eastAsiaTheme="minorEastAsia" w:hAnsi="Cambria Math"/>
            <w:sz w:val="24"/>
          </w:rPr>
          <m:t>=</m:t>
        </m:r>
        <m:f>
          <m:fPr>
            <m:ctrlPr>
              <w:rPr>
                <w:rStyle w:val="hps"/>
                <w:rFonts w:ascii="Cambria Math" w:eastAsiaTheme="minorEastAsia" w:hAnsi="Cambria Math" w:cs="Times New Roman"/>
                <w:i/>
                <w:sz w:val="24"/>
                <w:szCs w:val="24"/>
              </w:rPr>
            </m:ctrlPr>
          </m:fPr>
          <m:num>
            <m:r>
              <w:rPr>
                <w:rStyle w:val="hps"/>
                <w:rFonts w:ascii="Cambria Math" w:eastAsiaTheme="minorEastAsia" w:hAnsi="Cambria Math"/>
                <w:sz w:val="24"/>
              </w:rPr>
              <m:t>2</m:t>
            </m:r>
          </m:num>
          <m:den>
            <m:rad>
              <m:radPr>
                <m:degHide m:val="on"/>
                <m:ctrlPr>
                  <w:rPr>
                    <w:rStyle w:val="hps"/>
                    <w:rFonts w:ascii="Cambria Math" w:eastAsiaTheme="minorEastAsia" w:hAnsi="Cambria Math" w:cs="Times New Roman"/>
                    <w:i/>
                    <w:sz w:val="24"/>
                    <w:szCs w:val="24"/>
                  </w:rPr>
                </m:ctrlPr>
              </m:radPr>
              <m:deg/>
              <m:e>
                <m:r>
                  <w:rPr>
                    <w:rStyle w:val="hps"/>
                    <w:rFonts w:ascii="Cambria Math" w:eastAsiaTheme="minorEastAsia" w:hAnsi="Cambria Math"/>
                    <w:sz w:val="24"/>
                  </w:rPr>
                  <m:t>π</m:t>
                </m:r>
              </m:e>
            </m:rad>
          </m:den>
        </m:f>
        <m:nary>
          <m:naryPr>
            <m:limLoc m:val="undOvr"/>
            <m:ctrlPr>
              <w:rPr>
                <w:rStyle w:val="hps"/>
                <w:rFonts w:ascii="Cambria Math" w:eastAsiaTheme="minorEastAsia" w:hAnsi="Cambria Math" w:cs="Times New Roman"/>
                <w:i/>
                <w:sz w:val="24"/>
                <w:szCs w:val="24"/>
              </w:rPr>
            </m:ctrlPr>
          </m:naryPr>
          <m:sub>
            <m:r>
              <w:rPr>
                <w:rStyle w:val="hps"/>
                <w:rFonts w:ascii="Cambria Math" w:eastAsiaTheme="minorEastAsia" w:hAnsi="Cambria Math"/>
                <w:sz w:val="24"/>
              </w:rPr>
              <m:t>x</m:t>
            </m:r>
          </m:sub>
          <m:sup>
            <m:r>
              <w:rPr>
                <w:rStyle w:val="hps"/>
                <w:rFonts w:ascii="Cambria Math" w:eastAsiaTheme="minorEastAsia" w:hAnsi="Cambria Math"/>
                <w:sz w:val="24"/>
              </w:rPr>
              <m:t>∞</m:t>
            </m:r>
          </m:sup>
          <m:e>
            <m:sSup>
              <m:sSupPr>
                <m:ctrlPr>
                  <w:rPr>
                    <w:rStyle w:val="hps"/>
                    <w:rFonts w:ascii="Cambria Math" w:eastAsiaTheme="minorEastAsia" w:hAnsi="Cambria Math" w:cs="Times New Roman"/>
                    <w:i/>
                    <w:sz w:val="24"/>
                    <w:szCs w:val="24"/>
                  </w:rPr>
                </m:ctrlPr>
              </m:sSupPr>
              <m:e>
                <m:r>
                  <w:rPr>
                    <w:rStyle w:val="hps"/>
                    <w:rFonts w:ascii="Cambria Math" w:eastAsiaTheme="minorEastAsia" w:hAnsi="Cambria Math"/>
                    <w:sz w:val="24"/>
                  </w:rPr>
                  <m:t>e</m:t>
                </m:r>
              </m:e>
              <m:sup>
                <m:r>
                  <w:rPr>
                    <w:rStyle w:val="hps"/>
                    <w:rFonts w:ascii="Cambria Math" w:eastAsiaTheme="minorEastAsia" w:hAnsi="Cambria Math"/>
                    <w:sz w:val="24"/>
                  </w:rPr>
                  <m:t>-</m:t>
                </m:r>
                <m:sSup>
                  <m:sSupPr>
                    <m:ctrlPr>
                      <w:rPr>
                        <w:rStyle w:val="hps"/>
                        <w:rFonts w:ascii="Cambria Math" w:eastAsiaTheme="minorEastAsia" w:hAnsi="Cambria Math" w:cs="Times New Roman"/>
                        <w:i/>
                        <w:sz w:val="24"/>
                        <w:szCs w:val="24"/>
                      </w:rPr>
                    </m:ctrlPr>
                  </m:sSupPr>
                  <m:e>
                    <m:r>
                      <w:rPr>
                        <w:rStyle w:val="hps"/>
                        <w:rFonts w:ascii="Cambria Math" w:eastAsiaTheme="minorEastAsia" w:hAnsi="Cambria Math"/>
                        <w:sz w:val="24"/>
                      </w:rPr>
                      <m:t>x</m:t>
                    </m:r>
                  </m:e>
                  <m:sup>
                    <m:r>
                      <w:rPr>
                        <w:rStyle w:val="hps"/>
                        <w:rFonts w:ascii="Cambria Math" w:eastAsiaTheme="minorEastAsia" w:hAnsi="Cambria Math"/>
                        <w:sz w:val="24"/>
                      </w:rPr>
                      <m:t>2</m:t>
                    </m:r>
                  </m:sup>
                </m:sSup>
              </m:sup>
            </m:sSup>
          </m:e>
        </m:nary>
        <m:box>
          <m:boxPr>
            <m:diff m:val="on"/>
            <m:ctrlPr>
              <w:rPr>
                <w:rStyle w:val="hps"/>
                <w:rFonts w:ascii="Cambria Math" w:eastAsiaTheme="minorEastAsia" w:hAnsi="Cambria Math" w:cs="Times New Roman"/>
                <w:i/>
                <w:sz w:val="24"/>
                <w:szCs w:val="24"/>
              </w:rPr>
            </m:ctrlPr>
          </m:boxPr>
          <m:e>
            <m:r>
              <w:rPr>
                <w:rStyle w:val="hps"/>
                <w:rFonts w:ascii="Cambria Math" w:hAnsi="Cambria Math"/>
                <w:sz w:val="24"/>
              </w:rPr>
              <m:t>dx</m:t>
            </m:r>
          </m:e>
        </m:box>
      </m:oMath>
      <w:r>
        <w:rPr>
          <w:rStyle w:val="hps"/>
          <w:rFonts w:eastAsiaTheme="minorEastAsia"/>
          <w:sz w:val="24"/>
        </w:rPr>
        <w:t xml:space="preserve">     : </w:t>
      </w:r>
      <w:r w:rsidRPr="00C263E8">
        <w:rPr>
          <w:rStyle w:val="hps"/>
          <w:sz w:val="24"/>
        </w:rPr>
        <w:t>est la fonction</w:t>
      </w:r>
      <w:r w:rsidRPr="00C263E8">
        <w:rPr>
          <w:rStyle w:val="shorttext"/>
          <w:rFonts w:ascii="Times New Roman" w:hAnsi="Times New Roman" w:cs="Times New Roman"/>
          <w:sz w:val="24"/>
          <w:szCs w:val="24"/>
        </w:rPr>
        <w:t xml:space="preserve"> </w:t>
      </w:r>
      <w:r w:rsidRPr="00C263E8">
        <w:rPr>
          <w:rStyle w:val="hps"/>
          <w:sz w:val="24"/>
        </w:rPr>
        <w:t>d'erreur complémentaire</w:t>
      </w:r>
      <w:r w:rsidRPr="00C263E8">
        <w:rPr>
          <w:rStyle w:val="shorttext"/>
          <w:rFonts w:ascii="Times New Roman" w:hAnsi="Times New Roman" w:cs="Times New Roman"/>
          <w:sz w:val="24"/>
          <w:szCs w:val="24"/>
        </w:rPr>
        <w:t>.</w:t>
      </w:r>
    </w:p>
    <w:p w:rsidR="005F4263" w:rsidRPr="00BE450A" w:rsidRDefault="005F4263" w:rsidP="00B41CCA">
      <w:pPr>
        <w:pStyle w:val="NormalWeb"/>
        <w:spacing w:line="360" w:lineRule="auto"/>
        <w:rPr>
          <w:rFonts w:asciiTheme="majorBidi" w:hAnsiTheme="majorBidi" w:cstheme="majorBidi"/>
          <w:iCs/>
          <w:noProof/>
        </w:rPr>
      </w:pPr>
      <w:r w:rsidRPr="00BE450A">
        <w:rPr>
          <w:rStyle w:val="hps"/>
          <w:rFonts w:asciiTheme="majorBidi" w:hAnsiTheme="majorBidi" w:cstheme="majorBidi"/>
          <w:iCs/>
        </w:rPr>
        <w:t xml:space="preserve">Probabilité d'erreur où </w:t>
      </w:r>
      <m:oMath>
        <m:sSub>
          <m:sSubPr>
            <m:ctrlPr>
              <w:rPr>
                <w:rFonts w:ascii="Cambria Math" w:eastAsiaTheme="minorHAnsi" w:hAnsiTheme="majorBidi" w:cstheme="majorBidi"/>
                <w:iCs/>
                <w:noProof/>
              </w:rPr>
            </m:ctrlPr>
          </m:sSubPr>
          <m:e>
            <m:r>
              <m:rPr>
                <m:sty m:val="p"/>
              </m:rPr>
              <w:rPr>
                <w:rFonts w:ascii="Cambria Math" w:hAnsi="Cambria Math" w:cstheme="majorBidi"/>
                <w:noProof/>
              </w:rPr>
              <m:t>s</m:t>
            </m:r>
          </m:e>
          <m:sub>
            <m:r>
              <m:rPr>
                <m:sty m:val="p"/>
              </m:rPr>
              <w:rPr>
                <w:rFonts w:ascii="Cambria Math" w:hAnsiTheme="majorBidi" w:cstheme="majorBidi"/>
                <w:noProof/>
              </w:rPr>
              <m:t>0</m:t>
            </m:r>
          </m:sub>
        </m:sSub>
      </m:oMath>
      <w:r w:rsidRPr="00BE450A">
        <w:rPr>
          <w:rFonts w:asciiTheme="majorBidi" w:eastAsiaTheme="minorEastAsia" w:hAnsiTheme="majorBidi" w:cstheme="majorBidi"/>
          <w:iCs/>
          <w:noProof/>
        </w:rPr>
        <w:t xml:space="preserve"> était transmis</w:t>
      </w:r>
    </w:p>
    <w:p w:rsidR="005F4263" w:rsidRPr="00BE450A" w:rsidRDefault="005F4263" w:rsidP="00B41CCA">
      <w:pPr>
        <w:spacing w:line="360" w:lineRule="auto"/>
        <w:jc w:val="both"/>
        <w:rPr>
          <w:rStyle w:val="hps"/>
          <w:rFonts w:asciiTheme="majorBidi" w:hAnsiTheme="majorBidi" w:cstheme="majorBidi"/>
          <w:sz w:val="24"/>
          <w:szCs w:val="24"/>
        </w:rPr>
      </w:pPr>
      <w:r w:rsidRPr="00BE450A">
        <w:rPr>
          <w:rStyle w:val="hps"/>
          <w:rFonts w:asciiTheme="majorBidi" w:hAnsiTheme="majorBidi" w:cstheme="majorBidi"/>
          <w:sz w:val="24"/>
          <w:szCs w:val="24"/>
        </w:rPr>
        <w:t>De même,</w:t>
      </w:r>
      <w:r w:rsidRPr="00BE450A">
        <w:rPr>
          <w:rFonts w:asciiTheme="majorBidi" w:hAnsiTheme="majorBidi" w:cstheme="majorBidi"/>
          <w:sz w:val="24"/>
          <w:szCs w:val="24"/>
        </w:rPr>
        <w:t xml:space="preserve"> </w:t>
      </w:r>
      <w:r w:rsidRPr="00BE450A">
        <w:rPr>
          <w:rStyle w:val="hps"/>
          <w:rFonts w:asciiTheme="majorBidi" w:hAnsiTheme="majorBidi" w:cstheme="majorBidi"/>
          <w:sz w:val="24"/>
          <w:szCs w:val="24"/>
        </w:rPr>
        <w:t>la probabilité d'erreur est :</w:t>
      </w:r>
    </w:p>
    <w:p w:rsidR="005F4263" w:rsidRPr="00686B13" w:rsidRDefault="005F4263" w:rsidP="009A0F7A">
      <w:pPr>
        <w:spacing w:line="360" w:lineRule="auto"/>
        <w:jc w:val="center"/>
        <w:rPr>
          <w:rStyle w:val="hps"/>
          <w:rFonts w:eastAsiaTheme="minorEastAsia"/>
          <w:sz w:val="24"/>
        </w:rPr>
      </w:pPr>
      <m:oMathPara>
        <m:oMath>
          <m:r>
            <w:rPr>
              <w:rStyle w:val="hps"/>
              <w:rFonts w:ascii="Cambria Math" w:eastAsiaTheme="minorEastAsia" w:hAnsi="Cambria Math"/>
              <w:sz w:val="24"/>
              <w:lang w:val="en-US"/>
            </w:rPr>
            <m:t>p</m:t>
          </m:r>
          <m:d>
            <m:dPr>
              <m:ctrlPr>
                <w:rPr>
                  <w:rStyle w:val="hps"/>
                  <w:rFonts w:ascii="Cambria Math" w:eastAsiaTheme="minorEastAsia" w:hAnsi="Cambria Math" w:cs="Times New Roman"/>
                  <w:i/>
                  <w:sz w:val="24"/>
                  <w:szCs w:val="24"/>
                  <w:lang w:val="en-US"/>
                </w:rPr>
              </m:ctrlPr>
            </m:dPr>
            <m:e>
              <m:r>
                <w:rPr>
                  <w:rStyle w:val="hps"/>
                  <w:rFonts w:ascii="Cambria Math" w:eastAsiaTheme="minorEastAsia" w:hAnsi="Cambria Math"/>
                  <w:sz w:val="24"/>
                  <w:lang w:val="en-US"/>
                </w:rPr>
                <m:t>e</m:t>
              </m:r>
              <m:r>
                <w:rPr>
                  <w:rStyle w:val="hps"/>
                  <w:rFonts w:ascii="Cambria Math" w:eastAsiaTheme="minorEastAsia" w:hAnsi="Cambria Math"/>
                  <w:sz w:val="24"/>
                </w:rPr>
                <m:t>\</m:t>
              </m:r>
              <m:sSub>
                <m:sSubPr>
                  <m:ctrlPr>
                    <w:rPr>
                      <w:rStyle w:val="hps"/>
                      <w:rFonts w:ascii="Cambria Math" w:eastAsiaTheme="minorEastAsia" w:hAnsi="Cambria Math" w:cs="Times New Roman"/>
                      <w:i/>
                      <w:sz w:val="24"/>
                      <w:szCs w:val="24"/>
                      <w:lang w:val="en-US"/>
                    </w:rPr>
                  </m:ctrlPr>
                </m:sSubPr>
                <m:e>
                  <m:r>
                    <w:rPr>
                      <w:rStyle w:val="hps"/>
                      <w:rFonts w:ascii="Cambria Math" w:eastAsiaTheme="minorEastAsia" w:hAnsi="Cambria Math"/>
                      <w:sz w:val="24"/>
                      <w:lang w:val="en-US"/>
                    </w:rPr>
                    <m:t>s</m:t>
                  </m:r>
                </m:e>
                <m:sub>
                  <m:r>
                    <w:rPr>
                      <w:rStyle w:val="hps"/>
                      <w:rFonts w:ascii="Cambria Math" w:eastAsiaTheme="minorEastAsia" w:hAnsi="Cambria Math"/>
                      <w:sz w:val="24"/>
                    </w:rPr>
                    <m:t>0</m:t>
                  </m:r>
                </m:sub>
              </m:sSub>
            </m:e>
          </m:d>
          <m:r>
            <w:rPr>
              <w:rStyle w:val="hps"/>
              <w:rFonts w:ascii="Cambria Math" w:eastAsiaTheme="minorEastAsia" w:hAnsi="Cambria Math"/>
              <w:sz w:val="24"/>
            </w:rPr>
            <m:t>=</m:t>
          </m:r>
          <m:f>
            <m:fPr>
              <m:ctrlPr>
                <w:rPr>
                  <w:rStyle w:val="hps"/>
                  <w:rFonts w:ascii="Cambria Math" w:eastAsiaTheme="minorEastAsia" w:hAnsi="Cambria Math" w:cs="Times New Roman"/>
                  <w:i/>
                  <w:sz w:val="24"/>
                  <w:szCs w:val="24"/>
                </w:rPr>
              </m:ctrlPr>
            </m:fPr>
            <m:num>
              <m:r>
                <w:rPr>
                  <w:rStyle w:val="hps"/>
                  <w:rFonts w:ascii="Cambria Math" w:eastAsiaTheme="minorEastAsia" w:hAnsi="Cambria Math"/>
                  <w:sz w:val="24"/>
                </w:rPr>
                <m:t>1</m:t>
              </m:r>
            </m:num>
            <m:den>
              <m:rad>
                <m:radPr>
                  <m:degHide m:val="on"/>
                  <m:ctrlPr>
                    <w:rPr>
                      <w:rStyle w:val="hps"/>
                      <w:rFonts w:ascii="Cambria Math" w:eastAsiaTheme="minorEastAsia" w:hAnsi="Cambria Math" w:cs="Times New Roman"/>
                      <w:i/>
                      <w:sz w:val="24"/>
                      <w:szCs w:val="24"/>
                    </w:rPr>
                  </m:ctrlPr>
                </m:radPr>
                <m:deg/>
                <m:e>
                  <m:r>
                    <w:rPr>
                      <w:rStyle w:val="hps"/>
                      <w:rFonts w:ascii="Cambria Math" w:eastAsiaTheme="minorEastAsia" w:hAnsi="Cambria Math"/>
                      <w:sz w:val="24"/>
                    </w:rPr>
                    <m:t>∏</m:t>
                  </m:r>
                  <m:sSub>
                    <m:sSubPr>
                      <m:ctrlPr>
                        <w:rPr>
                          <w:rStyle w:val="hps"/>
                          <w:rFonts w:ascii="Cambria Math" w:eastAsiaTheme="minorEastAsia" w:hAnsi="Cambria Math" w:cs="Times New Roman"/>
                          <w:i/>
                          <w:sz w:val="24"/>
                          <w:szCs w:val="24"/>
                        </w:rPr>
                      </m:ctrlPr>
                    </m:sSubPr>
                    <m:e>
                      <m:r>
                        <w:rPr>
                          <w:rStyle w:val="hps"/>
                          <w:rFonts w:ascii="Cambria Math" w:eastAsiaTheme="minorEastAsia" w:hAnsi="Cambria Math"/>
                          <w:sz w:val="24"/>
                        </w:rPr>
                        <m:t>N</m:t>
                      </m:r>
                    </m:e>
                    <m:sub>
                      <m:r>
                        <w:rPr>
                          <w:rStyle w:val="hps"/>
                          <w:rFonts w:ascii="Cambria Math" w:eastAsiaTheme="minorEastAsia" w:hAnsi="Cambria Math"/>
                          <w:sz w:val="24"/>
                        </w:rPr>
                        <m:t>0</m:t>
                      </m:r>
                    </m:sub>
                  </m:sSub>
                </m:e>
              </m:rad>
            </m:den>
          </m:f>
          <m:nary>
            <m:naryPr>
              <m:limLoc m:val="subSup"/>
              <m:ctrlPr>
                <w:rPr>
                  <w:rStyle w:val="hps"/>
                  <w:rFonts w:ascii="Cambria Math" w:eastAsiaTheme="minorEastAsia" w:hAnsi="Cambria Math" w:cs="Times New Roman"/>
                  <w:i/>
                  <w:sz w:val="24"/>
                  <w:szCs w:val="24"/>
                </w:rPr>
              </m:ctrlPr>
            </m:naryPr>
            <m:sub>
              <m:r>
                <w:rPr>
                  <w:rStyle w:val="hps"/>
                  <w:rFonts w:ascii="Cambria Math" w:eastAsiaTheme="minorEastAsia" w:hAnsi="Cambria Math"/>
                  <w:sz w:val="24"/>
                </w:rPr>
                <m:t>0</m:t>
              </m:r>
            </m:sub>
            <m:sup>
              <m:r>
                <w:rPr>
                  <w:rStyle w:val="hps"/>
                  <w:rFonts w:ascii="Cambria Math" w:eastAsiaTheme="minorEastAsia" w:hAnsi="Cambria Math"/>
                  <w:sz w:val="24"/>
                </w:rPr>
                <m:t>∞</m:t>
              </m:r>
            </m:sup>
            <m:e>
              <m:sSup>
                <m:sSupPr>
                  <m:ctrlPr>
                    <w:rPr>
                      <w:rStyle w:val="hps"/>
                      <w:rFonts w:ascii="Cambria Math" w:eastAsiaTheme="minorEastAsia" w:hAnsi="Cambria Math" w:cs="Times New Roman"/>
                      <w:i/>
                      <w:sz w:val="24"/>
                      <w:szCs w:val="24"/>
                    </w:rPr>
                  </m:ctrlPr>
                </m:sSupPr>
                <m:e>
                  <m:r>
                    <w:rPr>
                      <w:rStyle w:val="hps"/>
                      <w:rFonts w:ascii="Cambria Math" w:eastAsiaTheme="minorEastAsia" w:hAnsi="Cambria Math"/>
                      <w:sz w:val="24"/>
                    </w:rPr>
                    <m:t>e</m:t>
                  </m:r>
                </m:e>
                <m:sup>
                  <m:r>
                    <w:rPr>
                      <w:rStyle w:val="hps"/>
                      <w:rFonts w:ascii="Cambria Math" w:eastAsiaTheme="minorEastAsia" w:hAnsi="Cambria Math"/>
                      <w:sz w:val="24"/>
                    </w:rPr>
                    <m:t>-</m:t>
                  </m:r>
                  <m:f>
                    <m:fPr>
                      <m:ctrlPr>
                        <w:rPr>
                          <w:rStyle w:val="hps"/>
                          <w:rFonts w:ascii="Cambria Math" w:eastAsiaTheme="minorEastAsia" w:hAnsi="Cambria Math" w:cs="Times New Roman"/>
                          <w:i/>
                          <w:sz w:val="24"/>
                          <w:szCs w:val="24"/>
                        </w:rPr>
                      </m:ctrlPr>
                    </m:fPr>
                    <m:num>
                      <m:sSup>
                        <m:sSupPr>
                          <m:ctrlPr>
                            <w:rPr>
                              <w:rStyle w:val="hps"/>
                              <w:rFonts w:ascii="Cambria Math" w:eastAsiaTheme="minorEastAsia" w:hAnsi="Cambria Math" w:cs="Times New Roman"/>
                              <w:i/>
                              <w:sz w:val="24"/>
                              <w:szCs w:val="24"/>
                            </w:rPr>
                          </m:ctrlPr>
                        </m:sSupPr>
                        <m:e>
                          <m:r>
                            <w:rPr>
                              <w:rStyle w:val="hps"/>
                              <w:rFonts w:ascii="Cambria Math" w:eastAsiaTheme="minorEastAsia" w:hAnsi="Cambria Math"/>
                              <w:sz w:val="24"/>
                            </w:rPr>
                            <m:t>(y-</m:t>
                          </m:r>
                          <m:rad>
                            <m:radPr>
                              <m:degHide m:val="on"/>
                              <m:ctrlPr>
                                <w:rPr>
                                  <w:rStyle w:val="hps"/>
                                  <w:rFonts w:ascii="Cambria Math" w:eastAsiaTheme="minorEastAsia" w:hAnsi="Cambria Math" w:cs="Times New Roman"/>
                                  <w:i/>
                                  <w:sz w:val="24"/>
                                  <w:szCs w:val="24"/>
                                </w:rPr>
                              </m:ctrlPr>
                            </m:radPr>
                            <m:deg/>
                            <m:e>
                              <m:sSub>
                                <m:sSubPr>
                                  <m:ctrlPr>
                                    <w:rPr>
                                      <w:rStyle w:val="hps"/>
                                      <w:rFonts w:ascii="Cambria Math" w:eastAsiaTheme="minorEastAsia" w:hAnsi="Cambria Math" w:cs="Times New Roman"/>
                                      <w:i/>
                                      <w:sz w:val="24"/>
                                      <w:szCs w:val="24"/>
                                    </w:rPr>
                                  </m:ctrlPr>
                                </m:sSubPr>
                                <m:e>
                                  <m:r>
                                    <w:rPr>
                                      <w:rStyle w:val="hps"/>
                                      <w:rFonts w:ascii="Cambria Math" w:eastAsiaTheme="minorEastAsia" w:hAnsi="Cambria Math"/>
                                      <w:sz w:val="24"/>
                                    </w:rPr>
                                    <m:t>E</m:t>
                                  </m:r>
                                </m:e>
                                <m:sub>
                                  <m:r>
                                    <w:rPr>
                                      <w:rStyle w:val="hps"/>
                                      <w:rFonts w:ascii="Cambria Math" w:eastAsiaTheme="minorEastAsia" w:hAnsi="Cambria Math"/>
                                      <w:sz w:val="24"/>
                                    </w:rPr>
                                    <m:t>b</m:t>
                                  </m:r>
                                </m:sub>
                              </m:sSub>
                            </m:e>
                          </m:rad>
                          <m:r>
                            <w:rPr>
                              <w:rStyle w:val="hps"/>
                              <w:rFonts w:ascii="Cambria Math" w:eastAsiaTheme="minorEastAsia" w:hAnsi="Cambria Math"/>
                              <w:sz w:val="24"/>
                            </w:rPr>
                            <m:t>)</m:t>
                          </m:r>
                        </m:e>
                        <m:sup>
                          <m:r>
                            <w:rPr>
                              <w:rStyle w:val="hps"/>
                              <w:rFonts w:ascii="Cambria Math" w:eastAsiaTheme="minorEastAsia" w:hAnsi="Cambria Math"/>
                              <w:sz w:val="24"/>
                            </w:rPr>
                            <m:t>2</m:t>
                          </m:r>
                        </m:sup>
                      </m:sSup>
                    </m:num>
                    <m:den>
                      <m:sSub>
                        <m:sSubPr>
                          <m:ctrlPr>
                            <w:rPr>
                              <w:rStyle w:val="hps"/>
                              <w:rFonts w:ascii="Cambria Math" w:eastAsiaTheme="minorEastAsia" w:hAnsi="Cambria Math" w:cs="Times New Roman"/>
                              <w:i/>
                              <w:sz w:val="24"/>
                              <w:szCs w:val="24"/>
                            </w:rPr>
                          </m:ctrlPr>
                        </m:sSubPr>
                        <m:e>
                          <m:r>
                            <w:rPr>
                              <w:rStyle w:val="hps"/>
                              <w:rFonts w:ascii="Cambria Math" w:eastAsiaTheme="minorEastAsia" w:hAnsi="Cambria Math"/>
                              <w:sz w:val="24"/>
                            </w:rPr>
                            <m:t>N</m:t>
                          </m:r>
                        </m:e>
                        <m:sub>
                          <m:r>
                            <w:rPr>
                              <w:rStyle w:val="hps"/>
                              <w:rFonts w:ascii="Cambria Math" w:eastAsiaTheme="minorEastAsia" w:hAnsi="Cambria Math"/>
                              <w:sz w:val="24"/>
                            </w:rPr>
                            <m:t>0</m:t>
                          </m:r>
                        </m:sub>
                      </m:sSub>
                    </m:den>
                  </m:f>
                </m:sup>
              </m:sSup>
            </m:e>
          </m:nary>
          <m:r>
            <w:rPr>
              <w:rStyle w:val="hps"/>
              <w:rFonts w:ascii="Cambria Math" w:eastAsiaTheme="minorEastAsia" w:hAnsi="Cambria Math"/>
              <w:sz w:val="24"/>
            </w:rPr>
            <m:t>dy=</m:t>
          </m:r>
          <m:f>
            <m:fPr>
              <m:ctrlPr>
                <w:rPr>
                  <w:rStyle w:val="hps"/>
                  <w:rFonts w:ascii="Cambria Math" w:eastAsiaTheme="minorEastAsia" w:hAnsi="Cambria Math" w:cs="Times New Roman"/>
                  <w:i/>
                  <w:sz w:val="24"/>
                  <w:szCs w:val="24"/>
                </w:rPr>
              </m:ctrlPr>
            </m:fPr>
            <m:num>
              <m:r>
                <w:rPr>
                  <w:rStyle w:val="hps"/>
                  <w:rFonts w:ascii="Cambria Math" w:eastAsiaTheme="minorEastAsia" w:hAnsi="Cambria Math"/>
                  <w:sz w:val="24"/>
                </w:rPr>
                <m:t>1</m:t>
              </m:r>
            </m:num>
            <m:den>
              <m:rad>
                <m:radPr>
                  <m:degHide m:val="on"/>
                  <m:ctrlPr>
                    <w:rPr>
                      <w:rStyle w:val="hps"/>
                      <w:rFonts w:ascii="Cambria Math" w:eastAsiaTheme="minorEastAsia" w:hAnsi="Cambria Math" w:cs="Times New Roman"/>
                      <w:i/>
                      <w:sz w:val="24"/>
                      <w:szCs w:val="24"/>
                    </w:rPr>
                  </m:ctrlPr>
                </m:radPr>
                <m:deg/>
                <m:e>
                  <m:r>
                    <w:rPr>
                      <w:rStyle w:val="hps"/>
                      <w:rFonts w:ascii="Cambria Math" w:eastAsiaTheme="minorEastAsia" w:hAnsi="Cambria Math"/>
                      <w:sz w:val="24"/>
                    </w:rPr>
                    <m:t>∏</m:t>
                  </m:r>
                </m:e>
              </m:rad>
            </m:den>
          </m:f>
          <m:nary>
            <m:naryPr>
              <m:limLoc m:val="subSup"/>
              <m:ctrlPr>
                <w:rPr>
                  <w:rStyle w:val="hps"/>
                  <w:rFonts w:ascii="Cambria Math" w:eastAsiaTheme="minorEastAsia" w:hAnsi="Cambria Math" w:cs="Times New Roman"/>
                  <w:i/>
                  <w:sz w:val="24"/>
                  <w:szCs w:val="24"/>
                </w:rPr>
              </m:ctrlPr>
            </m:naryPr>
            <m:sub>
              <m:rad>
                <m:radPr>
                  <m:degHide m:val="on"/>
                  <m:ctrlPr>
                    <w:rPr>
                      <w:rStyle w:val="hps"/>
                      <w:rFonts w:ascii="Cambria Math" w:eastAsiaTheme="minorEastAsia" w:hAnsi="Cambria Math" w:cs="Times New Roman"/>
                      <w:i/>
                      <w:sz w:val="24"/>
                      <w:szCs w:val="24"/>
                      <w:lang w:val="en-US"/>
                    </w:rPr>
                  </m:ctrlPr>
                </m:radPr>
                <m:deg/>
                <m:e>
                  <m:f>
                    <m:fPr>
                      <m:ctrlPr>
                        <w:rPr>
                          <w:rStyle w:val="hps"/>
                          <w:rFonts w:ascii="Cambria Math" w:eastAsiaTheme="minorEastAsia" w:hAnsi="Cambria Math" w:cs="Times New Roman"/>
                          <w:i/>
                          <w:sz w:val="24"/>
                          <w:szCs w:val="24"/>
                          <w:lang w:val="en-US"/>
                        </w:rPr>
                      </m:ctrlPr>
                    </m:fPr>
                    <m:num>
                      <m:sSub>
                        <m:sSubPr>
                          <m:ctrlPr>
                            <w:rPr>
                              <w:rStyle w:val="hps"/>
                              <w:rFonts w:ascii="Cambria Math" w:eastAsiaTheme="minorEastAsia" w:hAnsi="Cambria Math" w:cs="Times New Roman"/>
                              <w:i/>
                              <w:sz w:val="24"/>
                              <w:szCs w:val="24"/>
                              <w:lang w:val="en-US"/>
                            </w:rPr>
                          </m:ctrlPr>
                        </m:sSubPr>
                        <m:e>
                          <m:r>
                            <w:rPr>
                              <w:rStyle w:val="hps"/>
                              <w:rFonts w:ascii="Cambria Math" w:eastAsiaTheme="minorEastAsia" w:hAnsi="Cambria Math"/>
                              <w:sz w:val="24"/>
                              <w:lang w:val="en-US"/>
                            </w:rPr>
                            <m:t>E</m:t>
                          </m:r>
                        </m:e>
                        <m:sub>
                          <m:r>
                            <w:rPr>
                              <w:rStyle w:val="hps"/>
                              <w:rFonts w:ascii="Cambria Math" w:eastAsiaTheme="minorEastAsia" w:hAnsi="Cambria Math"/>
                              <w:sz w:val="24"/>
                              <w:lang w:val="en-US"/>
                            </w:rPr>
                            <m:t>b</m:t>
                          </m:r>
                        </m:sub>
                      </m:sSub>
                    </m:num>
                    <m:den>
                      <m:sSub>
                        <m:sSubPr>
                          <m:ctrlPr>
                            <w:rPr>
                              <w:rStyle w:val="hps"/>
                              <w:rFonts w:ascii="Cambria Math" w:eastAsiaTheme="minorEastAsia" w:hAnsi="Cambria Math" w:cs="Times New Roman"/>
                              <w:i/>
                              <w:sz w:val="24"/>
                              <w:szCs w:val="24"/>
                              <w:lang w:val="en-US"/>
                            </w:rPr>
                          </m:ctrlPr>
                        </m:sSubPr>
                        <m:e>
                          <m:r>
                            <w:rPr>
                              <w:rStyle w:val="hps"/>
                              <w:rFonts w:ascii="Cambria Math" w:eastAsiaTheme="minorEastAsia" w:hAnsi="Cambria Math"/>
                              <w:sz w:val="24"/>
                              <w:lang w:val="en-US"/>
                            </w:rPr>
                            <m:t>N</m:t>
                          </m:r>
                        </m:e>
                        <m:sub>
                          <m:r>
                            <w:rPr>
                              <w:rStyle w:val="hps"/>
                              <w:rFonts w:ascii="Cambria Math" w:eastAsiaTheme="minorEastAsia" w:hAnsi="Cambria Math"/>
                              <w:sz w:val="24"/>
                            </w:rPr>
                            <m:t>0</m:t>
                          </m:r>
                        </m:sub>
                      </m:sSub>
                    </m:den>
                  </m:f>
                </m:e>
              </m:rad>
            </m:sub>
            <m:sup>
              <m:r>
                <w:rPr>
                  <w:rStyle w:val="hps"/>
                  <w:rFonts w:ascii="Cambria Math" w:eastAsiaTheme="minorEastAsia" w:hAnsi="Cambria Math"/>
                  <w:sz w:val="24"/>
                </w:rPr>
                <m:t>+∞</m:t>
              </m:r>
            </m:sup>
            <m:e>
              <m:sSup>
                <m:sSupPr>
                  <m:ctrlPr>
                    <w:rPr>
                      <w:rStyle w:val="hps"/>
                      <w:rFonts w:ascii="Cambria Math" w:eastAsiaTheme="minorEastAsia" w:hAnsi="Cambria Math" w:cs="Times New Roman"/>
                      <w:i/>
                      <w:sz w:val="24"/>
                      <w:szCs w:val="24"/>
                    </w:rPr>
                  </m:ctrlPr>
                </m:sSupPr>
                <m:e>
                  <m:r>
                    <w:rPr>
                      <w:rStyle w:val="hps"/>
                      <w:rFonts w:ascii="Cambria Math" w:eastAsiaTheme="minorEastAsia" w:hAnsi="Cambria Math"/>
                      <w:sz w:val="24"/>
                    </w:rPr>
                    <m:t>e</m:t>
                  </m:r>
                </m:e>
                <m:sup>
                  <m:r>
                    <w:rPr>
                      <w:rStyle w:val="hps"/>
                      <w:rFonts w:ascii="Cambria Math" w:eastAsiaTheme="minorEastAsia" w:hAnsi="Cambria Math"/>
                      <w:sz w:val="24"/>
                    </w:rPr>
                    <m:t>-</m:t>
                  </m:r>
                  <m:sSup>
                    <m:sSupPr>
                      <m:ctrlPr>
                        <w:rPr>
                          <w:rStyle w:val="hps"/>
                          <w:rFonts w:ascii="Cambria Math" w:eastAsiaTheme="minorEastAsia" w:hAnsi="Cambria Math" w:cs="Times New Roman"/>
                          <w:i/>
                          <w:sz w:val="24"/>
                          <w:szCs w:val="24"/>
                          <w:lang w:val="en-US"/>
                        </w:rPr>
                      </m:ctrlPr>
                    </m:sSupPr>
                    <m:e>
                      <m:r>
                        <w:rPr>
                          <w:rStyle w:val="hps"/>
                          <w:rFonts w:ascii="Cambria Math" w:eastAsiaTheme="minorEastAsia" w:hAnsi="Cambria Math"/>
                          <w:sz w:val="24"/>
                          <w:lang w:val="en-US"/>
                        </w:rPr>
                        <m:t>z</m:t>
                      </m:r>
                    </m:e>
                    <m:sup>
                      <m:r>
                        <w:rPr>
                          <w:rStyle w:val="hps"/>
                          <w:rFonts w:ascii="Cambria Math" w:eastAsiaTheme="minorEastAsia" w:hAnsi="Cambria Math"/>
                          <w:sz w:val="24"/>
                        </w:rPr>
                        <m:t>2</m:t>
                      </m:r>
                    </m:sup>
                  </m:sSup>
                </m:sup>
              </m:sSup>
            </m:e>
          </m:nary>
          <m:r>
            <w:rPr>
              <w:rStyle w:val="hps"/>
              <w:rFonts w:ascii="Cambria Math" w:eastAsiaTheme="minorEastAsia" w:hAnsi="Cambria Math"/>
              <w:sz w:val="24"/>
            </w:rPr>
            <m:t>dz=1/2</m:t>
          </m:r>
          <m:r>
            <m:rPr>
              <m:sty m:val="p"/>
            </m:rPr>
            <w:rPr>
              <w:rStyle w:val="hps"/>
              <w:rFonts w:ascii="Cambria Math" w:eastAsiaTheme="minorEastAsia" w:hAnsi="Cambria Math"/>
              <w:sz w:val="24"/>
            </w:rPr>
            <m:t>erfc (</m:t>
          </m:r>
          <m:f>
            <m:fPr>
              <m:ctrlPr>
                <w:rPr>
                  <w:rStyle w:val="hps"/>
                  <w:rFonts w:ascii="Cambria Math" w:eastAsiaTheme="minorEastAsia" w:hAnsi="Cambria Math" w:cs="Times New Roman"/>
                  <w:i/>
                  <w:sz w:val="24"/>
                  <w:szCs w:val="24"/>
                  <w:lang w:val="en-US"/>
                </w:rPr>
              </m:ctrlPr>
            </m:fPr>
            <m:num>
              <m:sSub>
                <m:sSubPr>
                  <m:ctrlPr>
                    <w:rPr>
                      <w:rStyle w:val="hps"/>
                      <w:rFonts w:ascii="Cambria Math" w:eastAsiaTheme="minorEastAsia" w:hAnsi="Cambria Math" w:cs="Times New Roman"/>
                      <w:i/>
                      <w:sz w:val="24"/>
                      <w:szCs w:val="24"/>
                      <w:lang w:val="en-US"/>
                    </w:rPr>
                  </m:ctrlPr>
                </m:sSubPr>
                <m:e>
                  <m:r>
                    <w:rPr>
                      <w:rStyle w:val="hps"/>
                      <w:rFonts w:ascii="Cambria Math" w:eastAsiaTheme="minorEastAsia" w:hAnsi="Cambria Math"/>
                      <w:sz w:val="24"/>
                      <w:lang w:val="en-US"/>
                    </w:rPr>
                    <m:t>E</m:t>
                  </m:r>
                </m:e>
                <m:sub>
                  <m:r>
                    <w:rPr>
                      <w:rStyle w:val="hps"/>
                      <w:rFonts w:ascii="Cambria Math" w:eastAsiaTheme="minorEastAsia" w:hAnsi="Cambria Math"/>
                      <w:sz w:val="24"/>
                      <w:lang w:val="en-US"/>
                    </w:rPr>
                    <m:t>b</m:t>
                  </m:r>
                </m:sub>
              </m:sSub>
            </m:num>
            <m:den>
              <m:sSub>
                <m:sSubPr>
                  <m:ctrlPr>
                    <w:rPr>
                      <w:rStyle w:val="hps"/>
                      <w:rFonts w:ascii="Cambria Math" w:eastAsiaTheme="minorEastAsia" w:hAnsi="Cambria Math" w:cs="Times New Roman"/>
                      <w:i/>
                      <w:sz w:val="24"/>
                      <w:szCs w:val="24"/>
                      <w:lang w:val="en-US"/>
                    </w:rPr>
                  </m:ctrlPr>
                </m:sSubPr>
                <m:e>
                  <m:r>
                    <w:rPr>
                      <w:rStyle w:val="hps"/>
                      <w:rFonts w:ascii="Cambria Math" w:eastAsiaTheme="minorEastAsia" w:hAnsi="Cambria Math"/>
                      <w:sz w:val="24"/>
                      <w:lang w:val="en-US"/>
                    </w:rPr>
                    <m:t>N</m:t>
                  </m:r>
                </m:e>
                <m:sub>
                  <m:r>
                    <w:rPr>
                      <w:rStyle w:val="hps"/>
                      <w:rFonts w:ascii="Cambria Math" w:eastAsiaTheme="minorEastAsia" w:hAnsi="Cambria Math"/>
                      <w:sz w:val="24"/>
                    </w:rPr>
                    <m:t>0</m:t>
                  </m:r>
                </m:sub>
              </m:sSub>
            </m:den>
          </m:f>
          <m:r>
            <w:rPr>
              <w:rStyle w:val="hps"/>
              <w:rFonts w:ascii="Cambria Math" w:eastAsiaTheme="minorEastAsia" w:hAnsi="Cambria Math"/>
              <w:sz w:val="24"/>
            </w:rPr>
            <m:t>)</m:t>
          </m:r>
        </m:oMath>
      </m:oMathPara>
    </w:p>
    <w:p w:rsidR="005F4263" w:rsidRPr="00257E5D" w:rsidRDefault="005F4263" w:rsidP="00B41CCA">
      <w:pPr>
        <w:spacing w:line="360" w:lineRule="auto"/>
        <w:jc w:val="both"/>
        <w:rPr>
          <w:rStyle w:val="shorttext"/>
          <w:rFonts w:asciiTheme="majorBidi" w:hAnsiTheme="majorBidi" w:cstheme="majorBidi"/>
          <w:b/>
          <w:iCs/>
          <w:sz w:val="24"/>
          <w:szCs w:val="24"/>
        </w:rPr>
      </w:pPr>
      <w:r w:rsidRPr="00257E5D">
        <w:rPr>
          <w:rStyle w:val="hps"/>
          <w:rFonts w:asciiTheme="majorBidi" w:hAnsiTheme="majorBidi" w:cstheme="majorBidi"/>
          <w:iCs/>
          <w:sz w:val="24"/>
        </w:rPr>
        <w:lastRenderedPageBreak/>
        <w:t>Probabilité</w:t>
      </w:r>
      <w:r w:rsidRPr="00257E5D">
        <w:rPr>
          <w:rStyle w:val="shorttext"/>
          <w:rFonts w:asciiTheme="majorBidi" w:hAnsiTheme="majorBidi" w:cstheme="majorBidi"/>
          <w:b/>
          <w:iCs/>
          <w:sz w:val="24"/>
          <w:szCs w:val="24"/>
        </w:rPr>
        <w:t xml:space="preserve"> </w:t>
      </w:r>
      <w:r w:rsidRPr="00257E5D">
        <w:rPr>
          <w:rStyle w:val="hps"/>
          <w:rFonts w:asciiTheme="majorBidi" w:hAnsiTheme="majorBidi" w:cstheme="majorBidi"/>
          <w:iCs/>
          <w:sz w:val="24"/>
        </w:rPr>
        <w:t>totale</w:t>
      </w:r>
      <w:r w:rsidRPr="00257E5D">
        <w:rPr>
          <w:rStyle w:val="shorttext"/>
          <w:rFonts w:asciiTheme="majorBidi" w:hAnsiTheme="majorBidi" w:cstheme="majorBidi"/>
          <w:b/>
          <w:iCs/>
          <w:sz w:val="24"/>
          <w:szCs w:val="24"/>
        </w:rPr>
        <w:t xml:space="preserve"> </w:t>
      </w:r>
      <w:r w:rsidRPr="00257E5D">
        <w:rPr>
          <w:rStyle w:val="shorttext"/>
          <w:rFonts w:asciiTheme="majorBidi" w:hAnsiTheme="majorBidi" w:cstheme="majorBidi"/>
          <w:bCs/>
          <w:iCs/>
          <w:sz w:val="24"/>
          <w:szCs w:val="24"/>
        </w:rPr>
        <w:t>d’une erreur de bit</w:t>
      </w:r>
      <w:r w:rsidRPr="00257E5D">
        <w:rPr>
          <w:rStyle w:val="shorttext"/>
          <w:rFonts w:asciiTheme="majorBidi" w:hAnsiTheme="majorBidi" w:cstheme="majorBidi"/>
          <w:b/>
          <w:iCs/>
          <w:sz w:val="24"/>
          <w:szCs w:val="24"/>
        </w:rPr>
        <w:t xml:space="preserve"> </w:t>
      </w:r>
    </w:p>
    <w:p w:rsidR="005F4263" w:rsidRPr="00686B13" w:rsidRDefault="00A915C2" w:rsidP="00B41CCA">
      <w:pPr>
        <w:spacing w:line="360" w:lineRule="auto"/>
        <w:jc w:val="both"/>
        <w:rPr>
          <w:rStyle w:val="hps"/>
          <w:sz w:val="24"/>
        </w:rPr>
      </w:pPr>
      <m:oMathPara>
        <m:oMath>
          <m:sSub>
            <m:sSubPr>
              <m:ctrlPr>
                <w:rPr>
                  <w:rStyle w:val="hps"/>
                  <w:rFonts w:ascii="Cambria Math" w:hAnsi="Cambria Math" w:cs="Times New Roman"/>
                  <w:sz w:val="24"/>
                  <w:szCs w:val="24"/>
                </w:rPr>
              </m:ctrlPr>
            </m:sSubPr>
            <m:e>
              <m:r>
                <m:rPr>
                  <m:sty m:val="p"/>
                </m:rPr>
                <w:rPr>
                  <w:rStyle w:val="hps"/>
                  <w:rFonts w:ascii="Cambria Math" w:hAnsi="Cambria Math"/>
                  <w:sz w:val="24"/>
                </w:rPr>
                <m:t>P</m:t>
              </m:r>
            </m:e>
            <m:sub>
              <m:r>
                <m:rPr>
                  <m:sty m:val="p"/>
                </m:rPr>
                <w:rPr>
                  <w:rStyle w:val="hps"/>
                  <w:rFonts w:ascii="Cambria Math" w:hAnsi="Cambria Math"/>
                  <w:sz w:val="24"/>
                </w:rPr>
                <m:t>b</m:t>
              </m:r>
            </m:sub>
          </m:sSub>
          <m:r>
            <m:rPr>
              <m:sty m:val="p"/>
            </m:rPr>
            <w:rPr>
              <w:rStyle w:val="hps"/>
              <w:rFonts w:ascii="Cambria Math" w:hAnsi="Cambria Math"/>
              <w:sz w:val="24"/>
            </w:rPr>
            <m:t>=p</m:t>
          </m:r>
          <m:d>
            <m:dPr>
              <m:ctrlPr>
                <w:rPr>
                  <w:rStyle w:val="hps"/>
                  <w:rFonts w:ascii="Cambria Math" w:hAnsi="Cambria Math" w:cs="Times New Roman"/>
                  <w:sz w:val="24"/>
                  <w:szCs w:val="24"/>
                </w:rPr>
              </m:ctrlPr>
            </m:dPr>
            <m:e>
              <m:sSub>
                <m:sSubPr>
                  <m:ctrlPr>
                    <w:rPr>
                      <w:rStyle w:val="hps"/>
                      <w:rFonts w:ascii="Cambria Math" w:hAnsi="Cambria Math" w:cs="Times New Roman"/>
                      <w:sz w:val="24"/>
                      <w:szCs w:val="24"/>
                    </w:rPr>
                  </m:ctrlPr>
                </m:sSubPr>
                <m:e>
                  <m:r>
                    <m:rPr>
                      <m:sty m:val="p"/>
                    </m:rPr>
                    <w:rPr>
                      <w:rStyle w:val="hps"/>
                      <w:rFonts w:ascii="Cambria Math" w:hAnsi="Cambria Math"/>
                      <w:sz w:val="24"/>
                    </w:rPr>
                    <m:t>s</m:t>
                  </m:r>
                </m:e>
                <m:sub>
                  <m:r>
                    <m:rPr>
                      <m:sty m:val="p"/>
                    </m:rPr>
                    <w:rPr>
                      <w:rStyle w:val="hps"/>
                      <w:rFonts w:ascii="Cambria Math" w:hAnsi="Cambria Math"/>
                      <w:sz w:val="24"/>
                    </w:rPr>
                    <m:t>1</m:t>
                  </m:r>
                </m:sub>
              </m:sSub>
            </m:e>
          </m:d>
          <m:r>
            <m:rPr>
              <m:sty m:val="p"/>
            </m:rPr>
            <w:rPr>
              <w:rStyle w:val="hps"/>
              <w:rFonts w:ascii="Cambria Math" w:hAnsi="Cambria Math"/>
              <w:sz w:val="24"/>
            </w:rPr>
            <m:t>p</m:t>
          </m:r>
          <m:d>
            <m:dPr>
              <m:ctrlPr>
                <w:rPr>
                  <w:rStyle w:val="hps"/>
                  <w:rFonts w:ascii="Cambria Math" w:hAnsi="Cambria Math" w:cs="Times New Roman"/>
                  <w:sz w:val="24"/>
                  <w:szCs w:val="24"/>
                </w:rPr>
              </m:ctrlPr>
            </m:dPr>
            <m:e>
              <m:r>
                <m:rPr>
                  <m:sty m:val="p"/>
                </m:rPr>
                <w:rPr>
                  <w:rStyle w:val="hps"/>
                  <w:rFonts w:ascii="Cambria Math" w:hAnsi="Cambria Math"/>
                  <w:sz w:val="24"/>
                </w:rPr>
                <m:t>e\</m:t>
              </m:r>
              <m:sSub>
                <m:sSubPr>
                  <m:ctrlPr>
                    <w:rPr>
                      <w:rStyle w:val="hps"/>
                      <w:rFonts w:ascii="Cambria Math" w:hAnsi="Cambria Math" w:cs="Times New Roman"/>
                      <w:sz w:val="24"/>
                      <w:szCs w:val="24"/>
                    </w:rPr>
                  </m:ctrlPr>
                </m:sSubPr>
                <m:e>
                  <m:r>
                    <m:rPr>
                      <m:sty m:val="p"/>
                    </m:rPr>
                    <w:rPr>
                      <w:rStyle w:val="hps"/>
                      <w:rFonts w:ascii="Cambria Math" w:hAnsi="Cambria Math"/>
                      <w:sz w:val="24"/>
                    </w:rPr>
                    <m:t>s</m:t>
                  </m:r>
                </m:e>
                <m:sub>
                  <m:r>
                    <m:rPr>
                      <m:sty m:val="p"/>
                    </m:rPr>
                    <w:rPr>
                      <w:rStyle w:val="hps"/>
                      <w:rFonts w:ascii="Cambria Math" w:hAnsi="Cambria Math"/>
                      <w:sz w:val="24"/>
                    </w:rPr>
                    <m:t>1</m:t>
                  </m:r>
                </m:sub>
              </m:sSub>
            </m:e>
          </m:d>
          <m:r>
            <m:rPr>
              <m:sty m:val="p"/>
            </m:rPr>
            <w:rPr>
              <w:rStyle w:val="hps"/>
              <w:rFonts w:ascii="Cambria Math" w:hAnsi="Cambria Math"/>
              <w:sz w:val="24"/>
            </w:rPr>
            <m:t>+p</m:t>
          </m:r>
          <m:d>
            <m:dPr>
              <m:ctrlPr>
                <w:rPr>
                  <w:rStyle w:val="hps"/>
                  <w:rFonts w:ascii="Cambria Math" w:hAnsi="Cambria Math" w:cs="Times New Roman"/>
                  <w:sz w:val="24"/>
                  <w:szCs w:val="24"/>
                </w:rPr>
              </m:ctrlPr>
            </m:dPr>
            <m:e>
              <m:sSub>
                <m:sSubPr>
                  <m:ctrlPr>
                    <w:rPr>
                      <w:rStyle w:val="hps"/>
                      <w:rFonts w:ascii="Cambria Math" w:hAnsi="Cambria Math" w:cs="Times New Roman"/>
                      <w:sz w:val="24"/>
                      <w:szCs w:val="24"/>
                    </w:rPr>
                  </m:ctrlPr>
                </m:sSubPr>
                <m:e>
                  <m:r>
                    <m:rPr>
                      <m:sty m:val="p"/>
                    </m:rPr>
                    <w:rPr>
                      <w:rStyle w:val="hps"/>
                      <w:rFonts w:ascii="Cambria Math" w:hAnsi="Cambria Math"/>
                      <w:sz w:val="24"/>
                    </w:rPr>
                    <m:t>s</m:t>
                  </m:r>
                </m:e>
                <m:sub>
                  <m:r>
                    <m:rPr>
                      <m:sty m:val="p"/>
                    </m:rPr>
                    <w:rPr>
                      <w:rStyle w:val="hps"/>
                      <w:rFonts w:ascii="Cambria Math" w:hAnsi="Cambria Math"/>
                      <w:sz w:val="24"/>
                    </w:rPr>
                    <m:t>0</m:t>
                  </m:r>
                </m:sub>
              </m:sSub>
            </m:e>
          </m:d>
          <m:r>
            <m:rPr>
              <m:sty m:val="p"/>
            </m:rPr>
            <w:rPr>
              <w:rStyle w:val="hps"/>
              <w:rFonts w:ascii="Cambria Math" w:hAnsi="Cambria Math"/>
              <w:sz w:val="24"/>
            </w:rPr>
            <m:t>p</m:t>
          </m:r>
          <m:d>
            <m:dPr>
              <m:ctrlPr>
                <w:rPr>
                  <w:rStyle w:val="hps"/>
                  <w:rFonts w:ascii="Cambria Math" w:hAnsi="Cambria Math" w:cs="Times New Roman"/>
                  <w:sz w:val="24"/>
                  <w:szCs w:val="24"/>
                </w:rPr>
              </m:ctrlPr>
            </m:dPr>
            <m:e>
              <m:r>
                <m:rPr>
                  <m:sty m:val="p"/>
                </m:rPr>
                <w:rPr>
                  <w:rStyle w:val="hps"/>
                  <w:rFonts w:ascii="Cambria Math" w:hAnsi="Cambria Math"/>
                  <w:sz w:val="24"/>
                </w:rPr>
                <m:t>e\</m:t>
              </m:r>
              <m:sSub>
                <m:sSubPr>
                  <m:ctrlPr>
                    <w:rPr>
                      <w:rStyle w:val="hps"/>
                      <w:rFonts w:ascii="Cambria Math" w:hAnsi="Cambria Math" w:cs="Times New Roman"/>
                      <w:sz w:val="24"/>
                      <w:szCs w:val="24"/>
                    </w:rPr>
                  </m:ctrlPr>
                </m:sSubPr>
                <m:e>
                  <m:r>
                    <m:rPr>
                      <m:sty m:val="p"/>
                    </m:rPr>
                    <w:rPr>
                      <w:rStyle w:val="hps"/>
                      <w:rFonts w:ascii="Cambria Math" w:hAnsi="Cambria Math"/>
                      <w:sz w:val="24"/>
                    </w:rPr>
                    <m:t>s</m:t>
                  </m:r>
                </m:e>
                <m:sub>
                  <m:r>
                    <m:rPr>
                      <m:sty m:val="p"/>
                    </m:rPr>
                    <w:rPr>
                      <w:rStyle w:val="hps"/>
                      <w:rFonts w:ascii="Cambria Math" w:hAnsi="Cambria Math"/>
                      <w:sz w:val="24"/>
                    </w:rPr>
                    <m:t>0</m:t>
                  </m:r>
                </m:sub>
              </m:sSub>
            </m:e>
          </m:d>
        </m:oMath>
      </m:oMathPara>
    </w:p>
    <w:p w:rsidR="005F4263" w:rsidRPr="00810C21" w:rsidRDefault="005F4263" w:rsidP="00B41CCA">
      <w:pPr>
        <w:spacing w:line="360" w:lineRule="auto"/>
        <w:jc w:val="both"/>
        <w:rPr>
          <w:rStyle w:val="hps"/>
          <w:rFonts w:asciiTheme="majorBidi" w:hAnsiTheme="majorBidi" w:cstheme="majorBidi"/>
          <w:sz w:val="24"/>
        </w:rPr>
      </w:pPr>
      <w:r w:rsidRPr="00810C21">
        <w:rPr>
          <w:rStyle w:val="hps"/>
          <w:rFonts w:asciiTheme="majorBidi" w:hAnsiTheme="majorBidi" w:cstheme="majorBidi"/>
          <w:sz w:val="24"/>
        </w:rPr>
        <w:t xml:space="preserve">Avec une probabilité égale  </w:t>
      </w:r>
      <m:oMath>
        <m:r>
          <w:rPr>
            <w:rFonts w:ascii="Cambria Math" w:eastAsiaTheme="minorEastAsia" w:hAnsi="Cambria Math" w:cstheme="majorBidi"/>
            <w:noProof/>
            <w:sz w:val="24"/>
            <w:szCs w:val="24"/>
            <w:lang w:eastAsia="fr-FR"/>
          </w:rPr>
          <m:t>p</m:t>
        </m:r>
        <m:d>
          <m:dPr>
            <m:ctrlPr>
              <w:rPr>
                <w:rFonts w:ascii="Cambria Math" w:eastAsiaTheme="minorEastAsia" w:hAnsiTheme="majorBidi" w:cstheme="majorBidi"/>
                <w:i/>
                <w:noProof/>
                <w:sz w:val="24"/>
                <w:szCs w:val="24"/>
                <w:lang w:eastAsia="fr-FR"/>
              </w:rPr>
            </m:ctrlPr>
          </m:dPr>
          <m:e>
            <m:sSub>
              <m:sSubPr>
                <m:ctrlPr>
                  <w:rPr>
                    <w:rFonts w:ascii="Cambria Math" w:eastAsiaTheme="minorEastAsia" w:hAnsiTheme="majorBidi" w:cstheme="majorBidi"/>
                    <w:i/>
                    <w:noProof/>
                    <w:sz w:val="24"/>
                    <w:szCs w:val="24"/>
                    <w:lang w:eastAsia="fr-FR"/>
                  </w:rPr>
                </m:ctrlPr>
              </m:sSubPr>
              <m:e>
                <m:r>
                  <w:rPr>
                    <w:rFonts w:ascii="Cambria Math" w:eastAsiaTheme="minorEastAsia" w:hAnsi="Cambria Math" w:cstheme="majorBidi"/>
                    <w:noProof/>
                    <w:sz w:val="24"/>
                    <w:szCs w:val="24"/>
                    <w:lang w:eastAsia="fr-FR"/>
                  </w:rPr>
                  <m:t>s</m:t>
                </m:r>
              </m:e>
              <m:sub>
                <m:r>
                  <w:rPr>
                    <w:rFonts w:ascii="Cambria Math" w:eastAsiaTheme="minorEastAsia" w:hAnsiTheme="majorBidi" w:cstheme="majorBidi"/>
                    <w:noProof/>
                    <w:sz w:val="24"/>
                    <w:szCs w:val="24"/>
                    <w:lang w:eastAsia="fr-FR"/>
                  </w:rPr>
                  <m:t>1</m:t>
                </m:r>
              </m:sub>
            </m:sSub>
          </m:e>
        </m:d>
        <m:r>
          <w:rPr>
            <w:rFonts w:ascii="Cambria Math" w:eastAsiaTheme="minorEastAsia" w:hAnsiTheme="majorBidi" w:cstheme="majorBidi"/>
            <w:noProof/>
            <w:sz w:val="24"/>
            <w:szCs w:val="24"/>
            <w:lang w:eastAsia="fr-FR"/>
          </w:rPr>
          <m:t>=</m:t>
        </m:r>
        <m:r>
          <w:rPr>
            <w:rFonts w:ascii="Cambria Math" w:eastAsiaTheme="minorEastAsia" w:hAnsi="Cambria Math" w:cstheme="majorBidi"/>
            <w:noProof/>
            <w:sz w:val="24"/>
            <w:szCs w:val="24"/>
            <w:lang w:eastAsia="fr-FR"/>
          </w:rPr>
          <m:t>p</m:t>
        </m:r>
        <m:d>
          <m:dPr>
            <m:ctrlPr>
              <w:rPr>
                <w:rFonts w:ascii="Cambria Math" w:eastAsiaTheme="minorEastAsia" w:hAnsiTheme="majorBidi" w:cstheme="majorBidi"/>
                <w:i/>
                <w:noProof/>
                <w:sz w:val="24"/>
                <w:szCs w:val="24"/>
                <w:lang w:eastAsia="fr-FR"/>
              </w:rPr>
            </m:ctrlPr>
          </m:dPr>
          <m:e>
            <m:sSub>
              <m:sSubPr>
                <m:ctrlPr>
                  <w:rPr>
                    <w:rFonts w:ascii="Cambria Math" w:eastAsiaTheme="minorEastAsia" w:hAnsiTheme="majorBidi" w:cstheme="majorBidi"/>
                    <w:i/>
                    <w:noProof/>
                    <w:sz w:val="24"/>
                    <w:szCs w:val="24"/>
                    <w:lang w:eastAsia="fr-FR"/>
                  </w:rPr>
                </m:ctrlPr>
              </m:sSubPr>
              <m:e>
                <m:r>
                  <w:rPr>
                    <w:rFonts w:ascii="Cambria Math" w:eastAsiaTheme="minorEastAsia" w:hAnsi="Cambria Math" w:cstheme="majorBidi"/>
                    <w:noProof/>
                    <w:sz w:val="24"/>
                    <w:szCs w:val="24"/>
                    <w:lang w:eastAsia="fr-FR"/>
                  </w:rPr>
                  <m:t>s</m:t>
                </m:r>
              </m:e>
              <m:sub>
                <m:r>
                  <w:rPr>
                    <w:rFonts w:ascii="Cambria Math" w:eastAsiaTheme="minorEastAsia" w:hAnsiTheme="majorBidi" w:cstheme="majorBidi"/>
                    <w:noProof/>
                    <w:sz w:val="24"/>
                    <w:szCs w:val="24"/>
                    <w:lang w:eastAsia="fr-FR"/>
                  </w:rPr>
                  <m:t>0</m:t>
                </m:r>
              </m:sub>
            </m:sSub>
          </m:e>
        </m:d>
        <m:r>
          <w:rPr>
            <w:rFonts w:ascii="Cambria Math" w:eastAsiaTheme="minorEastAsia" w:hAnsiTheme="majorBidi" w:cstheme="majorBidi"/>
            <w:noProof/>
            <w:sz w:val="24"/>
            <w:szCs w:val="24"/>
            <w:lang w:eastAsia="fr-FR"/>
          </w:rPr>
          <m:t>=1/2</m:t>
        </m:r>
      </m:oMath>
      <w:r w:rsidRPr="00810C21">
        <w:rPr>
          <w:rFonts w:asciiTheme="majorBidi" w:eastAsiaTheme="minorEastAsia" w:hAnsiTheme="majorBidi" w:cstheme="majorBidi"/>
          <w:noProof/>
          <w:sz w:val="24"/>
          <w:szCs w:val="24"/>
          <w:lang w:eastAsia="fr-FR"/>
        </w:rPr>
        <w:t> </w:t>
      </w:r>
      <w:r w:rsidRPr="00810C21">
        <w:rPr>
          <w:rStyle w:val="hps"/>
          <w:rFonts w:asciiTheme="majorBidi" w:hAnsiTheme="majorBidi" w:cstheme="majorBidi"/>
          <w:sz w:val="24"/>
        </w:rPr>
        <w:t xml:space="preserve"> la probabilité de bits d’erreurs est :</w:t>
      </w:r>
    </w:p>
    <w:p w:rsidR="005F4263" w:rsidRDefault="00A915C2" w:rsidP="00893FAE">
      <w:pPr>
        <w:spacing w:line="360" w:lineRule="auto"/>
        <w:jc w:val="center"/>
        <w:rPr>
          <w:rStyle w:val="hps"/>
          <w:rFonts w:eastAsiaTheme="minorEastAsia"/>
          <w:sz w:val="24"/>
        </w:rPr>
      </w:pPr>
      <m:oMathPara>
        <m:oMath>
          <m:sSub>
            <m:sSubPr>
              <m:ctrlPr>
                <w:rPr>
                  <w:rStyle w:val="hps"/>
                  <w:rFonts w:ascii="Cambria Math" w:hAnsi="Cambria Math" w:cs="Times New Roman"/>
                  <w:sz w:val="24"/>
                  <w:szCs w:val="24"/>
                </w:rPr>
              </m:ctrlPr>
            </m:sSubPr>
            <m:e>
              <m:r>
                <m:rPr>
                  <m:sty m:val="p"/>
                </m:rPr>
                <w:rPr>
                  <w:rStyle w:val="hps"/>
                  <w:rFonts w:ascii="Cambria Math" w:hAnsi="Cambria Math"/>
                  <w:sz w:val="24"/>
                </w:rPr>
                <m:t>P</m:t>
              </m:r>
            </m:e>
            <m:sub>
              <m:r>
                <m:rPr>
                  <m:sty m:val="p"/>
                </m:rPr>
                <w:rPr>
                  <w:rStyle w:val="hps"/>
                  <w:rFonts w:ascii="Cambria Math" w:hAnsi="Cambria Math"/>
                  <w:sz w:val="24"/>
                </w:rPr>
                <m:t>b</m:t>
              </m:r>
            </m:sub>
          </m:sSub>
          <m:r>
            <w:rPr>
              <w:rStyle w:val="hps"/>
              <w:rFonts w:ascii="Cambria Math" w:hAnsi="Cambria Math"/>
              <w:sz w:val="24"/>
            </w:rPr>
            <m:t>=</m:t>
          </m:r>
          <m:r>
            <w:rPr>
              <w:rStyle w:val="hps"/>
              <w:rFonts w:ascii="Cambria Math" w:eastAsiaTheme="minorEastAsia" w:hAnsi="Cambria Math"/>
              <w:sz w:val="24"/>
            </w:rPr>
            <m:t>1/2</m:t>
          </m:r>
          <m:r>
            <m:rPr>
              <m:sty m:val="p"/>
            </m:rPr>
            <w:rPr>
              <w:rStyle w:val="hps"/>
              <w:rFonts w:ascii="Cambria Math" w:eastAsiaTheme="minorEastAsia" w:hAnsi="Cambria Math"/>
              <w:sz w:val="24"/>
            </w:rPr>
            <m:t>erfc (</m:t>
          </m:r>
          <m:f>
            <m:fPr>
              <m:ctrlPr>
                <w:rPr>
                  <w:rStyle w:val="hps"/>
                  <w:rFonts w:ascii="Cambria Math" w:eastAsiaTheme="minorEastAsia" w:hAnsi="Cambria Math" w:cs="Times New Roman"/>
                  <w:i/>
                  <w:sz w:val="24"/>
                  <w:szCs w:val="24"/>
                  <w:lang w:val="en-US"/>
                </w:rPr>
              </m:ctrlPr>
            </m:fPr>
            <m:num>
              <m:sSub>
                <m:sSubPr>
                  <m:ctrlPr>
                    <w:rPr>
                      <w:rStyle w:val="hps"/>
                      <w:rFonts w:ascii="Cambria Math" w:eastAsiaTheme="minorEastAsia" w:hAnsi="Cambria Math" w:cs="Times New Roman"/>
                      <w:i/>
                      <w:sz w:val="24"/>
                      <w:szCs w:val="24"/>
                      <w:lang w:val="en-US"/>
                    </w:rPr>
                  </m:ctrlPr>
                </m:sSubPr>
                <m:e>
                  <m:r>
                    <w:rPr>
                      <w:rStyle w:val="hps"/>
                      <w:rFonts w:ascii="Cambria Math" w:eastAsiaTheme="minorEastAsia" w:hAnsi="Cambria Math"/>
                      <w:sz w:val="24"/>
                      <w:lang w:val="en-US"/>
                    </w:rPr>
                    <m:t>E</m:t>
                  </m:r>
                </m:e>
                <m:sub>
                  <m:r>
                    <w:rPr>
                      <w:rStyle w:val="hps"/>
                      <w:rFonts w:ascii="Cambria Math" w:eastAsiaTheme="minorEastAsia" w:hAnsi="Cambria Math"/>
                      <w:sz w:val="24"/>
                      <w:lang w:val="en-US"/>
                    </w:rPr>
                    <m:t>b</m:t>
                  </m:r>
                </m:sub>
              </m:sSub>
            </m:num>
            <m:den>
              <m:sSub>
                <m:sSubPr>
                  <m:ctrlPr>
                    <w:rPr>
                      <w:rStyle w:val="hps"/>
                      <w:rFonts w:ascii="Cambria Math" w:eastAsiaTheme="minorEastAsia" w:hAnsi="Cambria Math" w:cs="Times New Roman"/>
                      <w:i/>
                      <w:sz w:val="24"/>
                      <w:szCs w:val="24"/>
                      <w:lang w:val="en-US"/>
                    </w:rPr>
                  </m:ctrlPr>
                </m:sSubPr>
                <m:e>
                  <m:r>
                    <w:rPr>
                      <w:rStyle w:val="hps"/>
                      <w:rFonts w:ascii="Cambria Math" w:eastAsiaTheme="minorEastAsia" w:hAnsi="Cambria Math"/>
                      <w:sz w:val="24"/>
                      <w:lang w:val="en-US"/>
                    </w:rPr>
                    <m:t>N</m:t>
                  </m:r>
                </m:e>
                <m:sub>
                  <m:r>
                    <w:rPr>
                      <w:rStyle w:val="hps"/>
                      <w:rFonts w:ascii="Cambria Math" w:eastAsiaTheme="minorEastAsia" w:hAnsi="Cambria Math"/>
                      <w:sz w:val="24"/>
                    </w:rPr>
                    <m:t>0</m:t>
                  </m:r>
                </m:sub>
              </m:sSub>
            </m:den>
          </m:f>
          <m:r>
            <w:rPr>
              <w:rStyle w:val="hps"/>
              <w:rFonts w:ascii="Cambria Math" w:eastAsiaTheme="minorEastAsia" w:hAnsi="Cambria Math"/>
              <w:sz w:val="24"/>
            </w:rPr>
            <m:t>)</m:t>
          </m:r>
        </m:oMath>
      </m:oMathPara>
    </w:p>
    <w:p w:rsidR="00893FAE" w:rsidRPr="00E7554A" w:rsidRDefault="00893FAE" w:rsidP="00893FAE">
      <w:pPr>
        <w:spacing w:line="360" w:lineRule="auto"/>
        <w:jc w:val="center"/>
        <w:rPr>
          <w:sz w:val="24"/>
        </w:rPr>
      </w:pPr>
    </w:p>
    <w:p w:rsidR="00EB2E0F" w:rsidRPr="003A208B" w:rsidRDefault="003A208B" w:rsidP="00B41CCA">
      <w:pPr>
        <w:pStyle w:val="Titre3"/>
        <w:spacing w:line="360" w:lineRule="auto"/>
      </w:pPr>
      <w:bookmarkStart w:id="179" w:name="_Toc401588066"/>
      <w:r>
        <w:t xml:space="preserve">III.3.2.  </w:t>
      </w:r>
      <w:r w:rsidR="00EB2E0F" w:rsidRPr="003A208B">
        <w:t>Calcul BER pour un canal Rayleigh</w:t>
      </w:r>
      <w:bookmarkEnd w:id="179"/>
    </w:p>
    <w:p w:rsidR="005F4263" w:rsidRPr="00810C21" w:rsidRDefault="005F4263" w:rsidP="00115AA8">
      <w:pPr>
        <w:spacing w:line="360" w:lineRule="auto"/>
        <w:ind w:firstLine="567"/>
        <w:jc w:val="both"/>
        <w:rPr>
          <w:rFonts w:asciiTheme="majorBidi" w:hAnsiTheme="majorBidi" w:cstheme="majorBidi"/>
          <w:sz w:val="24"/>
          <w:szCs w:val="24"/>
        </w:rPr>
      </w:pPr>
      <w:r w:rsidRPr="00810C21">
        <w:rPr>
          <w:rFonts w:asciiTheme="majorBidi" w:hAnsiTheme="majorBidi" w:cstheme="majorBidi"/>
          <w:sz w:val="24"/>
          <w:szCs w:val="24"/>
        </w:rPr>
        <w:t>En</w:t>
      </w:r>
      <w:r w:rsidRPr="00810C21">
        <w:rPr>
          <w:rStyle w:val="hps"/>
          <w:rFonts w:asciiTheme="majorBidi" w:hAnsiTheme="majorBidi" w:cstheme="majorBidi"/>
          <w:sz w:val="24"/>
          <w:szCs w:val="24"/>
        </w:rPr>
        <w:t xml:space="preserve"> présence de</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canal</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h</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l'</w:t>
      </w:r>
      <w:r w:rsidRPr="00810C21">
        <w:rPr>
          <w:rFonts w:asciiTheme="majorBidi" w:hAnsiTheme="majorBidi" w:cstheme="majorBidi"/>
          <w:sz w:val="24"/>
          <w:szCs w:val="24"/>
        </w:rPr>
        <w:t xml:space="preserve">énergie </w:t>
      </w:r>
      <w:r w:rsidRPr="00810C21">
        <w:rPr>
          <w:rStyle w:val="hps"/>
          <w:rFonts w:asciiTheme="majorBidi" w:hAnsiTheme="majorBidi" w:cstheme="majorBidi"/>
          <w:sz w:val="24"/>
          <w:szCs w:val="24"/>
        </w:rPr>
        <w:t>de bits</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effectifs</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à bruit</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est</w:t>
      </w:r>
      <m:oMath>
        <m:r>
          <w:rPr>
            <w:rStyle w:val="hps"/>
            <w:rFonts w:ascii="Cambria Math" w:hAnsiTheme="majorBidi" w:cstheme="majorBidi"/>
            <w:sz w:val="24"/>
            <w:szCs w:val="24"/>
          </w:rPr>
          <m:t xml:space="preserve"> </m:t>
        </m:r>
        <m:f>
          <m:fPr>
            <m:ctrlPr>
              <w:rPr>
                <w:rStyle w:val="hps"/>
                <w:rFonts w:ascii="Cambria Math" w:hAnsiTheme="majorBidi" w:cstheme="majorBidi"/>
                <w:i/>
                <w:sz w:val="24"/>
                <w:szCs w:val="24"/>
              </w:rPr>
            </m:ctrlPr>
          </m:fPr>
          <m:num>
            <m:sSup>
              <m:sSupPr>
                <m:ctrlPr>
                  <w:rPr>
                    <w:rStyle w:val="hps"/>
                    <w:rFonts w:ascii="Cambria Math" w:hAnsiTheme="majorBidi" w:cstheme="majorBidi"/>
                    <w:i/>
                    <w:sz w:val="24"/>
                    <w:szCs w:val="24"/>
                  </w:rPr>
                </m:ctrlPr>
              </m:sSupPr>
              <m:e>
                <m:d>
                  <m:dPr>
                    <m:begChr m:val="|"/>
                    <m:endChr m:val="|"/>
                    <m:ctrlPr>
                      <w:rPr>
                        <w:rStyle w:val="hps"/>
                        <w:rFonts w:ascii="Cambria Math" w:hAnsiTheme="majorBidi" w:cstheme="majorBidi"/>
                        <w:i/>
                        <w:sz w:val="24"/>
                        <w:szCs w:val="24"/>
                      </w:rPr>
                    </m:ctrlPr>
                  </m:dPr>
                  <m:e>
                    <m:r>
                      <w:rPr>
                        <w:rStyle w:val="hps"/>
                        <w:rFonts w:asciiTheme="majorBidi" w:hAnsi="Cambria Math" w:cstheme="majorBidi"/>
                        <w:sz w:val="24"/>
                        <w:szCs w:val="24"/>
                      </w:rPr>
                      <m:t>h</m:t>
                    </m:r>
                  </m:e>
                </m:d>
              </m:e>
              <m:sup>
                <m:r>
                  <w:rPr>
                    <w:rStyle w:val="hps"/>
                    <w:rFonts w:ascii="Cambria Math" w:hAnsiTheme="majorBidi" w:cstheme="majorBidi"/>
                    <w:sz w:val="24"/>
                    <w:szCs w:val="24"/>
                  </w:rPr>
                  <m:t>2</m:t>
                </m:r>
              </m:sup>
            </m:sSup>
            <m:sSub>
              <m:sSubPr>
                <m:ctrlPr>
                  <w:rPr>
                    <w:rStyle w:val="hps"/>
                    <w:rFonts w:ascii="Cambria Math" w:hAnsiTheme="majorBidi" w:cstheme="majorBidi"/>
                    <w:i/>
                    <w:sz w:val="24"/>
                    <w:szCs w:val="24"/>
                  </w:rPr>
                </m:ctrlPr>
              </m:sSubPr>
              <m:e>
                <m:r>
                  <w:rPr>
                    <w:rStyle w:val="hps"/>
                    <w:rFonts w:ascii="Cambria Math" w:hAnsi="Cambria Math" w:cstheme="majorBidi"/>
                    <w:sz w:val="24"/>
                    <w:szCs w:val="24"/>
                  </w:rPr>
                  <m:t>E</m:t>
                </m:r>
              </m:e>
              <m:sub>
                <m:r>
                  <w:rPr>
                    <w:rStyle w:val="hps"/>
                    <w:rFonts w:ascii="Cambria Math" w:hAnsi="Cambria Math" w:cstheme="majorBidi"/>
                    <w:sz w:val="24"/>
                    <w:szCs w:val="24"/>
                  </w:rPr>
                  <m:t>b</m:t>
                </m:r>
              </m:sub>
            </m:sSub>
          </m:num>
          <m:den>
            <m:sSub>
              <m:sSubPr>
                <m:ctrlPr>
                  <w:rPr>
                    <w:rStyle w:val="hps"/>
                    <w:rFonts w:ascii="Cambria Math" w:hAnsiTheme="majorBidi" w:cstheme="majorBidi"/>
                    <w:i/>
                    <w:sz w:val="24"/>
                    <w:szCs w:val="24"/>
                  </w:rPr>
                </m:ctrlPr>
              </m:sSubPr>
              <m:e>
                <m:r>
                  <w:rPr>
                    <w:rStyle w:val="hps"/>
                    <w:rFonts w:ascii="Cambria Math" w:hAnsi="Cambria Math" w:cstheme="majorBidi"/>
                    <w:sz w:val="24"/>
                    <w:szCs w:val="24"/>
                  </w:rPr>
                  <m:t>N</m:t>
                </m:r>
              </m:e>
              <m:sub>
                <m:r>
                  <w:rPr>
                    <w:rStyle w:val="hps"/>
                    <w:rFonts w:ascii="Cambria Math" w:hAnsiTheme="majorBidi" w:cstheme="majorBidi"/>
                    <w:sz w:val="24"/>
                    <w:szCs w:val="24"/>
                  </w:rPr>
                  <m:t>0</m:t>
                </m:r>
              </m:sub>
            </m:sSub>
          </m:den>
        </m:f>
      </m:oMath>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Ainsi,</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la probabilité</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d'erreur de bit</w:t>
      </w:r>
      <w:r w:rsidRPr="00810C21">
        <w:rPr>
          <w:rFonts w:asciiTheme="majorBidi" w:hAnsiTheme="majorBidi" w:cstheme="majorBidi"/>
          <w:sz w:val="24"/>
          <w:szCs w:val="24"/>
        </w:rPr>
        <w:t xml:space="preserve">s </w:t>
      </w:r>
      <w:r w:rsidRPr="00810C21">
        <w:rPr>
          <w:rStyle w:val="hps"/>
          <w:rFonts w:asciiTheme="majorBidi" w:hAnsiTheme="majorBidi" w:cstheme="majorBidi"/>
          <w:sz w:val="24"/>
          <w:szCs w:val="24"/>
        </w:rPr>
        <w:t>pour une valeur donnée</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de h est</w:t>
      </w:r>
      <w:r w:rsidR="00F9244B" w:rsidRPr="00810C21">
        <w:rPr>
          <w:rFonts w:asciiTheme="majorBidi" w:hAnsiTheme="majorBidi" w:cstheme="majorBidi"/>
          <w:sz w:val="24"/>
          <w:szCs w:val="24"/>
        </w:rPr>
        <w:t>:</w:t>
      </w:r>
    </w:p>
    <w:p w:rsidR="005F4263" w:rsidRPr="00E4517E" w:rsidRDefault="00A915C2" w:rsidP="009A0F7A">
      <w:pPr>
        <w:spacing w:line="360" w:lineRule="auto"/>
        <w:jc w:val="center"/>
        <w:rPr>
          <w:sz w:val="28"/>
          <w:szCs w:val="28"/>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b\h</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erfc</m:t>
        </m:r>
        <m:d>
          <m:dPr>
            <m:ctrlPr>
              <w:rPr>
                <w:rFonts w:ascii="Cambria Math" w:hAnsi="Cambria Math"/>
                <w:i/>
                <w:sz w:val="24"/>
                <w:szCs w:val="24"/>
              </w:rPr>
            </m:ctrlPr>
          </m:dPr>
          <m:e>
            <m:rad>
              <m:radPr>
                <m:degHide m:val="on"/>
                <m:ctrlPr>
                  <w:rPr>
                    <w:rFonts w:ascii="Cambria Math" w:hAnsi="Cambria Math"/>
                    <w:i/>
                    <w:sz w:val="24"/>
                    <w:szCs w:val="24"/>
                  </w:rPr>
                </m:ctrlPr>
              </m:radPr>
              <m:deg/>
              <m:e>
                <m:f>
                  <m:fPr>
                    <m:ctrlPr>
                      <w:rPr>
                        <w:rStyle w:val="hps"/>
                        <w:rFonts w:ascii="Cambria Math" w:hAnsi="Cambria Math" w:cs="Times New Roman"/>
                        <w:i/>
                        <w:sz w:val="24"/>
                        <w:szCs w:val="24"/>
                      </w:rPr>
                    </m:ctrlPr>
                  </m:fPr>
                  <m:num>
                    <m:sSup>
                      <m:sSupPr>
                        <m:ctrlPr>
                          <w:rPr>
                            <w:rStyle w:val="hps"/>
                            <w:rFonts w:ascii="Cambria Math" w:hAnsi="Cambria Math" w:cs="Times New Roman"/>
                            <w:i/>
                            <w:sz w:val="24"/>
                            <w:szCs w:val="24"/>
                          </w:rPr>
                        </m:ctrlPr>
                      </m:sSupPr>
                      <m:e>
                        <m:d>
                          <m:dPr>
                            <m:begChr m:val="|"/>
                            <m:endChr m:val="|"/>
                            <m:ctrlPr>
                              <w:rPr>
                                <w:rStyle w:val="hps"/>
                                <w:rFonts w:ascii="Cambria Math" w:hAnsi="Cambria Math" w:cs="Times New Roman"/>
                                <w:i/>
                                <w:sz w:val="24"/>
                                <w:szCs w:val="24"/>
                              </w:rPr>
                            </m:ctrlPr>
                          </m:dPr>
                          <m:e>
                            <m:r>
                              <w:rPr>
                                <w:rStyle w:val="hps"/>
                                <w:rFonts w:ascii="Cambria Math" w:hAnsi="Cambria Math"/>
                                <w:sz w:val="24"/>
                              </w:rPr>
                              <m:t>h</m:t>
                            </m:r>
                          </m:e>
                        </m:d>
                      </m:e>
                      <m:sup>
                        <m:r>
                          <w:rPr>
                            <w:rStyle w:val="hps"/>
                            <w:rFonts w:ascii="Cambria Math" w:hAnsi="Cambria Math"/>
                            <w:sz w:val="24"/>
                          </w:rPr>
                          <m:t>2</m:t>
                        </m:r>
                      </m:sup>
                    </m:sSup>
                    <m:sSub>
                      <m:sSubPr>
                        <m:ctrlPr>
                          <w:rPr>
                            <w:rStyle w:val="hps"/>
                            <w:rFonts w:ascii="Cambria Math" w:hAnsi="Cambria Math" w:cs="Times New Roman"/>
                            <w:i/>
                            <w:sz w:val="24"/>
                            <w:szCs w:val="24"/>
                          </w:rPr>
                        </m:ctrlPr>
                      </m:sSubPr>
                      <m:e>
                        <m:r>
                          <w:rPr>
                            <w:rStyle w:val="hps"/>
                            <w:rFonts w:ascii="Cambria Math" w:hAnsi="Cambria Math"/>
                            <w:sz w:val="24"/>
                          </w:rPr>
                          <m:t>E</m:t>
                        </m:r>
                      </m:e>
                      <m:sub>
                        <m:r>
                          <w:rPr>
                            <w:rStyle w:val="hps"/>
                            <w:rFonts w:ascii="Cambria Math" w:hAnsi="Cambria Math"/>
                            <w:sz w:val="24"/>
                          </w:rPr>
                          <m:t>b</m:t>
                        </m:r>
                      </m:sub>
                    </m:sSub>
                  </m:num>
                  <m:den>
                    <m:sSub>
                      <m:sSubPr>
                        <m:ctrlPr>
                          <w:rPr>
                            <w:rStyle w:val="hps"/>
                            <w:rFonts w:ascii="Cambria Math" w:hAnsi="Cambria Math" w:cs="Times New Roman"/>
                            <w:i/>
                            <w:sz w:val="24"/>
                            <w:szCs w:val="24"/>
                          </w:rPr>
                        </m:ctrlPr>
                      </m:sSubPr>
                      <m:e>
                        <m:r>
                          <w:rPr>
                            <w:rStyle w:val="hps"/>
                            <w:rFonts w:ascii="Cambria Math" w:hAnsi="Cambria Math"/>
                            <w:sz w:val="24"/>
                          </w:rPr>
                          <m:t>N</m:t>
                        </m:r>
                      </m:e>
                      <m:sub>
                        <m:r>
                          <w:rPr>
                            <w:rStyle w:val="hps"/>
                            <w:rFonts w:ascii="Cambria Math" w:hAnsi="Cambria Math"/>
                            <w:sz w:val="24"/>
                          </w:rPr>
                          <m:t>0</m:t>
                        </m:r>
                      </m:sub>
                    </m:sSub>
                  </m:den>
                </m:f>
              </m:e>
            </m:rad>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 xml:space="preserve"> erfc</m:t>
        </m:r>
        <m:d>
          <m:dPr>
            <m:ctrlPr>
              <w:rPr>
                <w:rFonts w:ascii="Cambria Math" w:hAnsi="Cambria Math"/>
                <w:i/>
                <w:sz w:val="24"/>
                <w:szCs w:val="24"/>
              </w:rPr>
            </m:ctrlPr>
          </m:dPr>
          <m:e>
            <m:rad>
              <m:radPr>
                <m:degHide m:val="on"/>
                <m:ctrlPr>
                  <w:rPr>
                    <w:rFonts w:ascii="Cambria Math" w:hAnsi="Cambria Math"/>
                    <w:i/>
                    <w:sz w:val="24"/>
                    <w:szCs w:val="24"/>
                  </w:rPr>
                </m:ctrlPr>
              </m:radPr>
              <m:deg/>
              <m:e>
                <m:r>
                  <w:rPr>
                    <w:rFonts w:ascii="Cambria Math" w:hAnsi="Cambria Math" w:cs="Times New Roman"/>
                    <w:sz w:val="24"/>
                    <w:szCs w:val="24"/>
                  </w:rPr>
                  <m:t>£</m:t>
                </m:r>
              </m:e>
            </m:rad>
          </m:e>
        </m:d>
      </m:oMath>
      <w:r w:rsidR="005F4263" w:rsidRPr="00E4517E">
        <w:rPr>
          <w:rFonts w:eastAsiaTheme="minorEastAsia"/>
          <w:sz w:val="28"/>
          <w:szCs w:val="28"/>
        </w:rPr>
        <w:t xml:space="preserve">,                  avec   </w:t>
      </w:r>
      <m:oMath>
        <m:r>
          <w:rPr>
            <w:rFonts w:ascii="Cambria Math" w:hAnsi="Cambria Math" w:cs="Times New Roman"/>
            <w:sz w:val="24"/>
            <w:szCs w:val="24"/>
          </w:rPr>
          <m:t>£=</m:t>
        </m:r>
        <m:f>
          <m:fPr>
            <m:ctrlPr>
              <w:rPr>
                <w:rStyle w:val="hps"/>
                <w:rFonts w:ascii="Cambria Math" w:hAnsi="Cambria Math" w:cs="Times New Roman"/>
                <w:i/>
                <w:sz w:val="24"/>
                <w:szCs w:val="24"/>
              </w:rPr>
            </m:ctrlPr>
          </m:fPr>
          <m:num>
            <m:sSup>
              <m:sSupPr>
                <m:ctrlPr>
                  <w:rPr>
                    <w:rStyle w:val="hps"/>
                    <w:rFonts w:ascii="Cambria Math" w:hAnsi="Cambria Math" w:cs="Times New Roman"/>
                    <w:i/>
                    <w:sz w:val="24"/>
                    <w:szCs w:val="24"/>
                  </w:rPr>
                </m:ctrlPr>
              </m:sSupPr>
              <m:e>
                <m:d>
                  <m:dPr>
                    <m:begChr m:val="|"/>
                    <m:endChr m:val="|"/>
                    <m:ctrlPr>
                      <w:rPr>
                        <w:rStyle w:val="hps"/>
                        <w:rFonts w:ascii="Cambria Math" w:hAnsi="Cambria Math" w:cs="Times New Roman"/>
                        <w:i/>
                        <w:sz w:val="24"/>
                        <w:szCs w:val="24"/>
                      </w:rPr>
                    </m:ctrlPr>
                  </m:dPr>
                  <m:e>
                    <m:r>
                      <w:rPr>
                        <w:rStyle w:val="hps"/>
                        <w:rFonts w:ascii="Cambria Math" w:hAnsi="Cambria Math"/>
                        <w:sz w:val="24"/>
                      </w:rPr>
                      <m:t>h</m:t>
                    </m:r>
                  </m:e>
                </m:d>
              </m:e>
              <m:sup>
                <m:r>
                  <w:rPr>
                    <w:rStyle w:val="hps"/>
                    <w:rFonts w:ascii="Cambria Math" w:hAnsi="Cambria Math"/>
                    <w:sz w:val="24"/>
                  </w:rPr>
                  <m:t>2</m:t>
                </m:r>
              </m:sup>
            </m:sSup>
            <m:sSub>
              <m:sSubPr>
                <m:ctrlPr>
                  <w:rPr>
                    <w:rStyle w:val="hps"/>
                    <w:rFonts w:ascii="Cambria Math" w:hAnsi="Cambria Math" w:cs="Times New Roman"/>
                    <w:i/>
                    <w:sz w:val="24"/>
                    <w:szCs w:val="24"/>
                  </w:rPr>
                </m:ctrlPr>
              </m:sSubPr>
              <m:e>
                <m:r>
                  <w:rPr>
                    <w:rStyle w:val="hps"/>
                    <w:rFonts w:ascii="Cambria Math" w:hAnsi="Cambria Math"/>
                    <w:sz w:val="24"/>
                  </w:rPr>
                  <m:t>E</m:t>
                </m:r>
              </m:e>
              <m:sub>
                <m:r>
                  <w:rPr>
                    <w:rStyle w:val="hps"/>
                    <w:rFonts w:ascii="Cambria Math" w:hAnsi="Cambria Math"/>
                    <w:sz w:val="24"/>
                  </w:rPr>
                  <m:t>b</m:t>
                </m:r>
              </m:sub>
            </m:sSub>
          </m:num>
          <m:den>
            <m:sSub>
              <m:sSubPr>
                <m:ctrlPr>
                  <w:rPr>
                    <w:rStyle w:val="hps"/>
                    <w:rFonts w:ascii="Cambria Math" w:hAnsi="Cambria Math" w:cs="Times New Roman"/>
                    <w:i/>
                    <w:sz w:val="24"/>
                    <w:szCs w:val="24"/>
                  </w:rPr>
                </m:ctrlPr>
              </m:sSubPr>
              <m:e>
                <m:r>
                  <w:rPr>
                    <w:rStyle w:val="hps"/>
                    <w:rFonts w:ascii="Cambria Math" w:hAnsi="Cambria Math"/>
                    <w:sz w:val="24"/>
                  </w:rPr>
                  <m:t>N</m:t>
                </m:r>
              </m:e>
              <m:sub>
                <m:r>
                  <w:rPr>
                    <w:rStyle w:val="hps"/>
                    <w:rFonts w:ascii="Cambria Math" w:hAnsi="Cambria Math"/>
                    <w:sz w:val="24"/>
                  </w:rPr>
                  <m:t>0</m:t>
                </m:r>
              </m:sub>
            </m:sSub>
          </m:den>
        </m:f>
      </m:oMath>
    </w:p>
    <w:p w:rsidR="005F4263" w:rsidRPr="00810C21" w:rsidRDefault="005F4263" w:rsidP="00B41CCA">
      <w:pPr>
        <w:spacing w:line="360" w:lineRule="auto"/>
        <w:jc w:val="both"/>
        <w:rPr>
          <w:rFonts w:asciiTheme="majorBidi" w:hAnsiTheme="majorBidi" w:cstheme="majorBidi"/>
          <w:sz w:val="24"/>
          <w:szCs w:val="24"/>
        </w:rPr>
      </w:pPr>
      <w:r w:rsidRPr="00810C21">
        <w:rPr>
          <w:rStyle w:val="hps"/>
          <w:rFonts w:asciiTheme="majorBidi" w:hAnsiTheme="majorBidi" w:cstheme="majorBidi"/>
          <w:sz w:val="24"/>
          <w:szCs w:val="24"/>
        </w:rPr>
        <w:t>Pour trouver</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la probabilité d'erreur</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sur toutes les valeurs</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aléatoires de</w:t>
      </w:r>
      <m:oMath>
        <m:r>
          <w:rPr>
            <w:rStyle w:val="hps"/>
            <w:rFonts w:ascii="Cambria Math" w:hAnsiTheme="majorBidi" w:cstheme="majorBidi"/>
            <w:sz w:val="24"/>
            <w:szCs w:val="24"/>
          </w:rPr>
          <m:t xml:space="preserve"> </m:t>
        </m:r>
        <m:sSup>
          <m:sSupPr>
            <m:ctrlPr>
              <w:rPr>
                <w:rStyle w:val="hps"/>
                <w:rFonts w:ascii="Cambria Math" w:hAnsiTheme="majorBidi" w:cstheme="majorBidi"/>
                <w:i/>
                <w:sz w:val="24"/>
                <w:szCs w:val="24"/>
              </w:rPr>
            </m:ctrlPr>
          </m:sSupPr>
          <m:e>
            <m:d>
              <m:dPr>
                <m:begChr m:val="|"/>
                <m:endChr m:val="|"/>
                <m:ctrlPr>
                  <w:rPr>
                    <w:rStyle w:val="hps"/>
                    <w:rFonts w:ascii="Cambria Math" w:hAnsiTheme="majorBidi" w:cstheme="majorBidi"/>
                    <w:i/>
                    <w:sz w:val="24"/>
                    <w:szCs w:val="24"/>
                  </w:rPr>
                </m:ctrlPr>
              </m:dPr>
              <m:e>
                <m:r>
                  <w:rPr>
                    <w:rStyle w:val="hps"/>
                    <w:rFonts w:asciiTheme="majorBidi" w:hAnsi="Cambria Math" w:cstheme="majorBidi"/>
                    <w:sz w:val="24"/>
                    <w:szCs w:val="24"/>
                  </w:rPr>
                  <m:t>h</m:t>
                </m:r>
              </m:e>
            </m:d>
          </m:e>
          <m:sup>
            <m:r>
              <w:rPr>
                <w:rStyle w:val="hps"/>
                <w:rFonts w:ascii="Cambria Math" w:hAnsiTheme="majorBidi" w:cstheme="majorBidi"/>
                <w:sz w:val="24"/>
                <w:szCs w:val="24"/>
              </w:rPr>
              <m:t>2</m:t>
            </m:r>
          </m:sup>
        </m:sSup>
      </m:oMath>
      <w:r w:rsidRPr="00810C21">
        <w:rPr>
          <w:rStyle w:val="hps"/>
          <w:rFonts w:asciiTheme="majorBidi" w:hAnsiTheme="majorBidi" w:cstheme="majorBidi"/>
          <w:sz w:val="24"/>
          <w:szCs w:val="24"/>
        </w:rPr>
        <w:t>,</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il faut évaluer</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la densité</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de probabilité conditionnelle</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fonction</w:t>
      </w:r>
      <m:oMath>
        <m:r>
          <w:rPr>
            <w:rStyle w:val="hps"/>
            <w:rFonts w:ascii="Cambria Math" w:hAnsiTheme="majorBidi" w:cstheme="majorBidi"/>
            <w:sz w:val="24"/>
            <w:szCs w:val="24"/>
          </w:rPr>
          <m:t xml:space="preserve"> </m:t>
        </m:r>
        <m:sSub>
          <m:sSubPr>
            <m:ctrlPr>
              <w:rPr>
                <w:rFonts w:ascii="Cambria Math" w:hAnsiTheme="majorBidi"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b</m:t>
            </m:r>
            <m:r>
              <w:rPr>
                <w:rFonts w:ascii="Cambria Math" w:hAnsiTheme="majorBidi" w:cstheme="majorBidi"/>
                <w:sz w:val="24"/>
                <w:szCs w:val="24"/>
              </w:rPr>
              <m:t>\</m:t>
            </m:r>
            <m:r>
              <w:rPr>
                <w:rFonts w:ascii="Cambria Math" w:hAnsi="Cambria Math" w:cstheme="majorBidi"/>
                <w:sz w:val="24"/>
                <w:szCs w:val="24"/>
              </w:rPr>
              <m:t>h</m:t>
            </m:r>
          </m:sub>
        </m:sSub>
      </m:oMath>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sur la fonction de</w:t>
      </w:r>
      <w:r w:rsidRPr="00810C21">
        <w:rPr>
          <w:rFonts w:asciiTheme="majorBidi" w:hAnsiTheme="majorBidi" w:cstheme="majorBidi"/>
          <w:sz w:val="24"/>
          <w:szCs w:val="24"/>
        </w:rPr>
        <w:t xml:space="preserve"> </w:t>
      </w:r>
      <w:r w:rsidRPr="00810C21">
        <w:rPr>
          <w:rStyle w:val="hps"/>
          <w:rFonts w:asciiTheme="majorBidi" w:hAnsiTheme="majorBidi" w:cstheme="majorBidi"/>
          <w:sz w:val="24"/>
          <w:szCs w:val="24"/>
        </w:rPr>
        <w:t>densité de probabilité de</w:t>
      </w:r>
      <m:oMath>
        <m:r>
          <w:rPr>
            <w:rStyle w:val="hps"/>
            <w:rFonts w:ascii="Cambria Math" w:hAnsiTheme="majorBidi" w:cstheme="majorBidi"/>
            <w:sz w:val="24"/>
            <w:szCs w:val="24"/>
          </w:rPr>
          <m:t xml:space="preserve"> </m:t>
        </m:r>
        <m:r>
          <w:rPr>
            <w:rFonts w:ascii="Cambria Math" w:hAnsi="Cambria Math" w:cstheme="majorBidi"/>
            <w:sz w:val="24"/>
            <w:szCs w:val="24"/>
          </w:rPr>
          <m:t>£</m:t>
        </m:r>
      </m:oMath>
      <w:r w:rsidRPr="00810C21">
        <w:rPr>
          <w:rFonts w:asciiTheme="majorBidi" w:hAnsiTheme="majorBidi" w:cstheme="majorBidi"/>
          <w:sz w:val="24"/>
          <w:szCs w:val="24"/>
        </w:rPr>
        <w:t>.</w:t>
      </w:r>
    </w:p>
    <w:p w:rsidR="00F035F8" w:rsidRDefault="005F4263" w:rsidP="00F035F8">
      <w:pPr>
        <w:spacing w:line="360" w:lineRule="auto"/>
        <w:jc w:val="center"/>
        <w:rPr>
          <w:rFonts w:eastAsiaTheme="minorEastAsia"/>
          <w:sz w:val="24"/>
          <w:szCs w:val="24"/>
        </w:rPr>
      </w:pPr>
      <m:oMathPara>
        <m:oMath>
          <m:r>
            <w:rPr>
              <w:rFonts w:ascii="Cambria Math" w:hAnsi="Cambria Math"/>
              <w:sz w:val="24"/>
              <w:szCs w:val="24"/>
            </w:rPr>
            <m:t>p</m:t>
          </m:r>
          <m:d>
            <m:dPr>
              <m:ctrlPr>
                <w:rPr>
                  <w:rFonts w:ascii="Cambria Math" w:hAnsi="Cambria Math"/>
                  <w:i/>
                  <w:sz w:val="24"/>
                  <w:szCs w:val="24"/>
                </w:rPr>
              </m:ctrlPr>
            </m:dPr>
            <m:e>
              <m:r>
                <w:rPr>
                  <w:rFonts w:ascii="Cambria Math" w:hAnsi="Cambria Math" w:cs="Times New Roman"/>
                  <w:sz w:val="24"/>
                  <w:szCs w:val="24"/>
                </w:rPr>
                <m: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e>
              </m:d>
            </m:den>
          </m:f>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f>
                <m:fPr>
                  <m:ctrlPr>
                    <w:rPr>
                      <w:rFonts w:ascii="Cambria Math" w:hAnsi="Cambria Math"/>
                      <w:i/>
                      <w:sz w:val="24"/>
                      <w:szCs w:val="24"/>
                    </w:rPr>
                  </m:ctrlPr>
                </m:fPr>
                <m:num>
                  <m:r>
                    <w:rPr>
                      <w:rFonts w:ascii="Cambria Math" w:hAnsi="Cambria Math" w:cs="Times New Roman"/>
                      <w:sz w:val="24"/>
                      <w:szCs w:val="24"/>
                    </w:rPr>
                    <m:t>£</m:t>
                  </m:r>
                </m:num>
                <m:den>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e>
                  </m:d>
                </m:den>
              </m:f>
            </m:sup>
          </m:sSup>
        </m:oMath>
      </m:oMathPara>
    </w:p>
    <w:p w:rsidR="005F4263" w:rsidRPr="00F035F8" w:rsidRDefault="005F4263" w:rsidP="00F035F8">
      <w:pPr>
        <w:spacing w:line="360" w:lineRule="auto"/>
        <w:jc w:val="both"/>
        <w:rPr>
          <w:rStyle w:val="hps"/>
          <w:sz w:val="28"/>
          <w:szCs w:val="28"/>
        </w:rPr>
      </w:pPr>
      <w:r w:rsidRPr="00E4517E">
        <w:rPr>
          <w:rFonts w:eastAsiaTheme="minorEastAsia"/>
          <w:sz w:val="24"/>
          <w:szCs w:val="24"/>
        </w:rPr>
        <w:t xml:space="preserve">  </w:t>
      </w:r>
      <w:r w:rsidRPr="00810C21">
        <w:rPr>
          <w:rStyle w:val="hps"/>
          <w:rFonts w:asciiTheme="majorBidi" w:hAnsiTheme="majorBidi" w:cstheme="majorBidi"/>
          <w:iCs/>
          <w:sz w:val="24"/>
        </w:rPr>
        <w:t>Probabilité</w:t>
      </w:r>
      <w:r w:rsidRPr="00810C21">
        <w:rPr>
          <w:rStyle w:val="shorttext"/>
          <w:rFonts w:asciiTheme="majorBidi" w:hAnsiTheme="majorBidi" w:cstheme="majorBidi"/>
          <w:b/>
          <w:iCs/>
          <w:sz w:val="24"/>
          <w:szCs w:val="24"/>
        </w:rPr>
        <w:t xml:space="preserve"> </w:t>
      </w:r>
      <w:r w:rsidRPr="00810C21">
        <w:rPr>
          <w:rStyle w:val="hps"/>
          <w:rFonts w:asciiTheme="majorBidi" w:hAnsiTheme="majorBidi" w:cstheme="majorBidi"/>
          <w:iCs/>
          <w:sz w:val="24"/>
        </w:rPr>
        <w:t>d'erreur</w:t>
      </w:r>
      <w:r w:rsidR="00810C21">
        <w:rPr>
          <w:rStyle w:val="hps"/>
          <w:rFonts w:asciiTheme="majorBidi" w:hAnsiTheme="majorBidi" w:cstheme="majorBidi"/>
          <w:iCs/>
          <w:sz w:val="24"/>
        </w:rPr>
        <w:t> :</w:t>
      </w:r>
    </w:p>
    <w:p w:rsidR="005F4263" w:rsidRPr="00810C21" w:rsidRDefault="005F4263" w:rsidP="00B41CCA">
      <w:pPr>
        <w:spacing w:line="360" w:lineRule="auto"/>
        <w:jc w:val="both"/>
        <w:rPr>
          <w:rFonts w:asciiTheme="majorBidi" w:hAnsiTheme="majorBidi" w:cstheme="majorBidi"/>
          <w:sz w:val="24"/>
          <w:szCs w:val="24"/>
        </w:rPr>
      </w:pPr>
      <w:r w:rsidRPr="00810C21">
        <w:rPr>
          <w:rStyle w:val="hps"/>
          <w:rFonts w:asciiTheme="majorBidi" w:hAnsiTheme="majorBidi" w:cstheme="majorBidi"/>
          <w:sz w:val="24"/>
        </w:rPr>
        <w:t>Ainsi, la</w:t>
      </w:r>
      <w:r w:rsidRPr="00810C21">
        <w:rPr>
          <w:rStyle w:val="shorttext"/>
          <w:rFonts w:asciiTheme="majorBidi" w:hAnsiTheme="majorBidi" w:cstheme="majorBidi"/>
          <w:sz w:val="24"/>
          <w:szCs w:val="24"/>
        </w:rPr>
        <w:t xml:space="preserve"> </w:t>
      </w:r>
      <w:r w:rsidRPr="00810C21">
        <w:rPr>
          <w:rStyle w:val="hps"/>
          <w:rFonts w:asciiTheme="majorBidi" w:hAnsiTheme="majorBidi" w:cstheme="majorBidi"/>
          <w:sz w:val="24"/>
        </w:rPr>
        <w:t>probabilité d'erreur</w:t>
      </w:r>
      <w:r w:rsidRPr="00810C21">
        <w:rPr>
          <w:rStyle w:val="shorttext"/>
          <w:rFonts w:asciiTheme="majorBidi" w:hAnsiTheme="majorBidi" w:cstheme="majorBidi"/>
          <w:sz w:val="24"/>
          <w:szCs w:val="24"/>
        </w:rPr>
        <w:t xml:space="preserve"> </w:t>
      </w:r>
      <w:r w:rsidRPr="00810C21">
        <w:rPr>
          <w:rStyle w:val="hps"/>
          <w:rFonts w:asciiTheme="majorBidi" w:hAnsiTheme="majorBidi" w:cstheme="majorBidi"/>
          <w:sz w:val="24"/>
        </w:rPr>
        <w:t>est :</w:t>
      </w:r>
    </w:p>
    <w:p w:rsidR="005F4263" w:rsidRPr="00E4517E" w:rsidRDefault="00A915C2" w:rsidP="00B41CCA">
      <w:pPr>
        <w:spacing w:line="360" w:lineRule="auto"/>
        <w:jc w:val="both"/>
        <w:rPr>
          <w:rStyle w:val="hps"/>
          <w:sz w:val="24"/>
        </w:rPr>
      </w:pPr>
      <m:oMathPara>
        <m:oMath>
          <m:sSub>
            <m:sSubPr>
              <m:ctrlPr>
                <w:rPr>
                  <w:rFonts w:ascii="Cambria Math" w:hAnsi="Times New Roman"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b</m:t>
              </m:r>
            </m:sub>
          </m:sSub>
          <m:r>
            <m:rPr>
              <m:sty m:val="p"/>
            </m:rPr>
            <w:rPr>
              <w:rFonts w:ascii="Cambria Math" w:hAnsi="Times New Roman" w:cs="Times New Roman"/>
              <w:sz w:val="24"/>
              <w:szCs w:val="24"/>
            </w:rPr>
            <m:t>=</m:t>
          </m:r>
          <m:nary>
            <m:naryPr>
              <m:limLoc m:val="undOvr"/>
              <m:ctrlPr>
                <w:rPr>
                  <w:rFonts w:ascii="Cambria Math" w:hAnsi="Times New Roman" w:cs="Times New Roman"/>
                  <w:sz w:val="24"/>
                  <w:szCs w:val="24"/>
                </w:rPr>
              </m:ctrlPr>
            </m:naryPr>
            <m:sub>
              <m:r>
                <m:rPr>
                  <m:sty m:val="p"/>
                </m:rPr>
                <w:rPr>
                  <w:rFonts w:ascii="Cambria Math" w:hAnsi="Times New Roman" w:cs="Times New Roman"/>
                  <w:sz w:val="24"/>
                  <w:szCs w:val="24"/>
                </w:rPr>
                <m:t>0</m:t>
              </m:r>
            </m:sub>
            <m:sup>
              <m:r>
                <m:rPr>
                  <m:sty m:val="p"/>
                </m:rPr>
                <w:rPr>
                  <w:rFonts w:ascii="Cambria Math" w:hAnsi="Times New Roman" w:cs="Times New Roman"/>
                  <w:sz w:val="24"/>
                  <w:szCs w:val="24"/>
                </w:rPr>
                <m:t>∞</m:t>
              </m:r>
            </m:sup>
            <m:e>
              <m:r>
                <m:rPr>
                  <m:sty m:val="p"/>
                </m:rPr>
                <w:rPr>
                  <w:rFonts w:ascii="Cambria Math" w:hAnsi="Times New Roman" w:cs="Times New Roman"/>
                  <w:sz w:val="24"/>
                  <w:szCs w:val="24"/>
                </w:rPr>
                <m:t>1/2</m:t>
              </m:r>
              <m:r>
                <m:rPr>
                  <m:sty m:val="p"/>
                </m:rPr>
                <w:rPr>
                  <w:rFonts w:ascii="Cambria Math" w:hAnsi="Cambria Math" w:cs="Times New Roman"/>
                  <w:sz w:val="24"/>
                  <w:szCs w:val="24"/>
                </w:rPr>
                <m:t>erfc</m:t>
              </m:r>
              <m:d>
                <m:dPr>
                  <m:ctrlPr>
                    <w:rPr>
                      <w:rFonts w:ascii="Cambria Math" w:hAnsi="Times New Roman" w:cs="Times New Roman"/>
                      <w:sz w:val="24"/>
                      <w:szCs w:val="24"/>
                    </w:rPr>
                  </m:ctrlPr>
                </m:dPr>
                <m:e>
                  <m:rad>
                    <m:radPr>
                      <m:degHide m:val="on"/>
                      <m:ctrlPr>
                        <w:rPr>
                          <w:rFonts w:ascii="Cambria Math" w:hAnsi="Times New Roman" w:cs="Times New Roman"/>
                          <w:sz w:val="24"/>
                          <w:szCs w:val="24"/>
                        </w:rPr>
                      </m:ctrlPr>
                    </m:radPr>
                    <m:deg/>
                    <m:e>
                      <m:r>
                        <m:rPr>
                          <m:sty m:val="p"/>
                        </m:rPr>
                        <w:rPr>
                          <w:rFonts w:ascii="Cambria Math" w:hAnsi="Cambria Math" w:cs="Times New Roman"/>
                          <w:sz w:val="24"/>
                          <w:szCs w:val="24"/>
                        </w:rPr>
                        <m:t>£</m:t>
                      </m:r>
                    </m:e>
                  </m:rad>
                </m:e>
              </m:d>
              <m:r>
                <m:rPr>
                  <m:sty m:val="p"/>
                </m:rPr>
                <w:rPr>
                  <w:rFonts w:ascii="Cambria Math" w:hAnsi="Cambria Math" w:cs="Times New Roman"/>
                  <w:sz w:val="24"/>
                  <w:szCs w:val="24"/>
                </w:rPr>
                <m:t>p</m:t>
              </m:r>
              <m:d>
                <m:dPr>
                  <m:ctrlPr>
                    <w:rPr>
                      <w:rFonts w:ascii="Cambria Math" w:hAnsi="Times New Roman" w:cs="Times New Roman"/>
                      <w:sz w:val="24"/>
                      <w:szCs w:val="24"/>
                    </w:rPr>
                  </m:ctrlPr>
                </m:dPr>
                <m:e>
                  <m:r>
                    <m:rPr>
                      <m:sty m:val="p"/>
                    </m:rPr>
                    <w:rPr>
                      <w:rFonts w:ascii="Cambria Math" w:hAnsi="Cambria Math" w:cs="Times New Roman"/>
                      <w:sz w:val="24"/>
                      <w:szCs w:val="24"/>
                    </w:rPr>
                    <m:t>£</m:t>
                  </m:r>
                </m:e>
              </m:d>
              <m:r>
                <m:rPr>
                  <m:sty m:val="p"/>
                </m:rPr>
                <w:rPr>
                  <w:rFonts w:ascii="Cambria Math" w:hAnsi="Cambria Math" w:cs="Times New Roman"/>
                  <w:sz w:val="24"/>
                  <w:szCs w:val="24"/>
                </w:rPr>
                <m:t>d£</m:t>
              </m:r>
            </m:e>
          </m:nary>
        </m:oMath>
      </m:oMathPara>
    </w:p>
    <w:p w:rsidR="005F4263" w:rsidRPr="003E0DFD" w:rsidRDefault="005F4263" w:rsidP="00B41CCA">
      <w:pPr>
        <w:spacing w:line="360" w:lineRule="auto"/>
        <w:jc w:val="both"/>
        <w:rPr>
          <w:rStyle w:val="hps"/>
          <w:rFonts w:asciiTheme="majorBidi" w:hAnsiTheme="majorBidi" w:cstheme="majorBidi"/>
          <w:sz w:val="24"/>
          <w:szCs w:val="24"/>
        </w:rPr>
      </w:pPr>
      <w:r w:rsidRPr="003E0DFD">
        <w:rPr>
          <w:rStyle w:val="hps"/>
          <w:rFonts w:asciiTheme="majorBidi" w:hAnsiTheme="majorBidi" w:cstheme="majorBidi"/>
          <w:sz w:val="24"/>
          <w:szCs w:val="24"/>
        </w:rPr>
        <w:t>D'une certaine manière</w:t>
      </w:r>
      <w:r w:rsidRPr="003E0DFD">
        <w:rPr>
          <w:rStyle w:val="shorttext"/>
          <w:rFonts w:asciiTheme="majorBidi" w:hAnsiTheme="majorBidi" w:cstheme="majorBidi"/>
          <w:sz w:val="24"/>
          <w:szCs w:val="24"/>
        </w:rPr>
        <w:t xml:space="preserve">, cette équation </w:t>
      </w:r>
      <w:r w:rsidRPr="003E0DFD">
        <w:rPr>
          <w:rStyle w:val="hps"/>
          <w:rFonts w:asciiTheme="majorBidi" w:hAnsiTheme="majorBidi" w:cstheme="majorBidi"/>
          <w:sz w:val="24"/>
          <w:szCs w:val="24"/>
        </w:rPr>
        <w:t>se réduit à :</w:t>
      </w:r>
    </w:p>
    <w:p w:rsidR="005F4263" w:rsidRDefault="005F4263" w:rsidP="00B41CCA">
      <w:pPr>
        <w:spacing w:line="360" w:lineRule="auto"/>
        <w:jc w:val="both"/>
        <w:rPr>
          <w:rFonts w:ascii="Times New Roman" w:hAnsi="Times New Roman" w:cs="Times New Roman"/>
          <w:sz w:val="24"/>
          <w:szCs w:val="24"/>
        </w:rPr>
      </w:pPr>
    </w:p>
    <w:p w:rsidR="008A5303" w:rsidRPr="008A5303" w:rsidRDefault="00A915C2" w:rsidP="00115AA8">
      <w:pPr>
        <w:spacing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b</m:t>
              </m:r>
            </m:sub>
          </m:sSub>
          <m:r>
            <w:rPr>
              <w:rFonts w:ascii="Cambria Math" w:hAnsi="Cambria Math" w:cs="Times New Roman"/>
              <w:sz w:val="24"/>
              <w:szCs w:val="24"/>
            </w:rPr>
            <m:t>=1/2</m:t>
          </m:r>
          <m:d>
            <m:dPr>
              <m:ctrlPr>
                <w:rPr>
                  <w:rFonts w:ascii="Cambria Math" w:hAnsi="Cambria Math" w:cs="Times New Roman"/>
                  <w:i/>
                  <w:sz w:val="24"/>
                  <w:szCs w:val="24"/>
                </w:rPr>
              </m:ctrlPr>
            </m:dPr>
            <m:e>
              <m:r>
                <w:rPr>
                  <w:rFonts w:ascii="Cambria Math" w:hAnsi="Cambria Math" w:cs="Times New Roman"/>
                  <w:sz w:val="24"/>
                  <w:szCs w:val="24"/>
                </w:rPr>
                <m:t>1-</m:t>
              </m:r>
              <m:rad>
                <m:radPr>
                  <m:degHide m:val="on"/>
                  <m:ctrlPr>
                    <w:rPr>
                      <w:rFonts w:ascii="Cambria Math" w:hAnsi="Cambria Math" w:cs="Times New Roman"/>
                      <w:i/>
                      <w:sz w:val="24"/>
                      <w:szCs w:val="24"/>
                    </w:rPr>
                  </m:ctrlPr>
                </m:radPr>
                <m:deg/>
                <m:e>
                  <m:f>
                    <m:fPr>
                      <m:ctrlPr>
                        <w:rPr>
                          <w:rFonts w:ascii="Cambria Math" w:hAnsi="Cambria Math" w:cs="Times New Roman"/>
                          <w:i/>
                          <w:sz w:val="24"/>
                          <w:szCs w:val="24"/>
                        </w:rPr>
                      </m:ctrlPr>
                    </m:fPr>
                    <m:num>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e>
                      </m:d>
                    </m:num>
                    <m:den>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0</m:t>
                              </m:r>
                            </m:sub>
                          </m:sSub>
                        </m:e>
                      </m:d>
                      <m:r>
                        <w:rPr>
                          <w:rFonts w:ascii="Cambria Math" w:hAnsi="Cambria Math" w:cs="Times New Roman"/>
                          <w:sz w:val="24"/>
                          <w:szCs w:val="24"/>
                        </w:rPr>
                        <m:t>+1</m:t>
                      </m:r>
                    </m:den>
                  </m:f>
                </m:e>
              </m:rad>
            </m:e>
          </m:d>
        </m:oMath>
      </m:oMathPara>
    </w:p>
    <w:p w:rsidR="00DE4F08" w:rsidRPr="00DE4F08" w:rsidRDefault="003A208B" w:rsidP="00115AA8">
      <w:pPr>
        <w:pStyle w:val="Titre2"/>
        <w:numPr>
          <w:ilvl w:val="0"/>
          <w:numId w:val="0"/>
        </w:numPr>
        <w:spacing w:line="360" w:lineRule="auto"/>
      </w:pPr>
      <w:bookmarkStart w:id="180" w:name="_Toc401588067"/>
      <w:r>
        <w:lastRenderedPageBreak/>
        <w:t xml:space="preserve">III.4.  </w:t>
      </w:r>
      <w:r w:rsidR="005F4263" w:rsidRPr="003A208B">
        <w:t>Simulation sur Matlab</w:t>
      </w:r>
      <w:bookmarkEnd w:id="180"/>
    </w:p>
    <w:p w:rsidR="005F4263" w:rsidRDefault="00AC16C2" w:rsidP="00B41CC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On effectue la</w:t>
      </w:r>
      <w:r w:rsidR="005F4263">
        <w:rPr>
          <w:rFonts w:ascii="Times New Roman" w:hAnsi="Times New Roman" w:cs="Times New Roman"/>
          <w:sz w:val="24"/>
          <w:szCs w:val="24"/>
        </w:rPr>
        <w:t xml:space="preserve"> simul</w:t>
      </w:r>
      <w:r w:rsidR="00E04FDB">
        <w:rPr>
          <w:rFonts w:ascii="Times New Roman" w:hAnsi="Times New Roman" w:cs="Times New Roman"/>
          <w:sz w:val="24"/>
          <w:szCs w:val="24"/>
        </w:rPr>
        <w:t xml:space="preserve">ation de </w:t>
      </w:r>
      <w:r>
        <w:rPr>
          <w:rFonts w:ascii="Times New Roman" w:hAnsi="Times New Roman" w:cs="Times New Roman"/>
          <w:sz w:val="24"/>
          <w:szCs w:val="24"/>
        </w:rPr>
        <w:t xml:space="preserve">la </w:t>
      </w:r>
      <w:r w:rsidR="00E04FDB">
        <w:rPr>
          <w:rFonts w:ascii="Times New Roman" w:hAnsi="Times New Roman" w:cs="Times New Roman"/>
          <w:sz w:val="24"/>
          <w:szCs w:val="24"/>
        </w:rPr>
        <w:t>modulation BPSK pour</w:t>
      </w:r>
      <w:r>
        <w:rPr>
          <w:rFonts w:ascii="Times New Roman" w:hAnsi="Times New Roman" w:cs="Times New Roman"/>
          <w:sz w:val="24"/>
          <w:szCs w:val="24"/>
        </w:rPr>
        <w:t xml:space="preserve"> un canal AWGN ensuite</w:t>
      </w:r>
      <w:r w:rsidR="005F4263">
        <w:rPr>
          <w:rFonts w:ascii="Times New Roman" w:hAnsi="Times New Roman" w:cs="Times New Roman"/>
          <w:sz w:val="24"/>
          <w:szCs w:val="24"/>
        </w:rPr>
        <w:t xml:space="preserve"> un canal </w:t>
      </w:r>
      <w:r>
        <w:rPr>
          <w:rFonts w:ascii="Times New Roman" w:hAnsi="Times New Roman" w:cs="Times New Roman"/>
          <w:sz w:val="24"/>
          <w:szCs w:val="24"/>
        </w:rPr>
        <w:t>de Rayleigh, en faisant</w:t>
      </w:r>
      <w:r w:rsidR="005F4263">
        <w:rPr>
          <w:rFonts w:ascii="Times New Roman" w:hAnsi="Times New Roman" w:cs="Times New Roman"/>
          <w:sz w:val="24"/>
          <w:szCs w:val="24"/>
        </w:rPr>
        <w:t xml:space="preserve"> varier le rapport signal sur bruit dans l’intervalle [-3,35]</w:t>
      </w:r>
      <w:r w:rsidR="00D8396E">
        <w:rPr>
          <w:rFonts w:ascii="Times New Roman" w:hAnsi="Times New Roman" w:cs="Times New Roman"/>
          <w:sz w:val="24"/>
          <w:szCs w:val="24"/>
        </w:rPr>
        <w:t xml:space="preserve"> dB</w:t>
      </w:r>
      <w:r>
        <w:rPr>
          <w:rFonts w:ascii="Times New Roman" w:hAnsi="Times New Roman" w:cs="Times New Roman"/>
          <w:sz w:val="24"/>
          <w:szCs w:val="24"/>
        </w:rPr>
        <w:t xml:space="preserve"> et on calcule</w:t>
      </w:r>
      <w:r w:rsidR="005F4263">
        <w:rPr>
          <w:rFonts w:ascii="Times New Roman" w:hAnsi="Times New Roman" w:cs="Times New Roman"/>
          <w:sz w:val="24"/>
          <w:szCs w:val="24"/>
        </w:rPr>
        <w:t xml:space="preserve"> le TEB théorique et expérimental pour le</w:t>
      </w:r>
      <w:r w:rsidR="003E0DFD">
        <w:rPr>
          <w:rFonts w:ascii="Times New Roman" w:hAnsi="Times New Roman" w:cs="Times New Roman"/>
          <w:sz w:val="24"/>
          <w:szCs w:val="24"/>
        </w:rPr>
        <w:t>s</w:t>
      </w:r>
      <w:r w:rsidR="005F4263">
        <w:rPr>
          <w:rFonts w:ascii="Times New Roman" w:hAnsi="Times New Roman" w:cs="Times New Roman"/>
          <w:sz w:val="24"/>
          <w:szCs w:val="24"/>
        </w:rPr>
        <w:t xml:space="preserve"> deux cas. </w:t>
      </w:r>
    </w:p>
    <w:p w:rsidR="00720986" w:rsidRDefault="005F4263" w:rsidP="00B41CCA">
      <w:pPr>
        <w:keepNext/>
        <w:spacing w:line="360" w:lineRule="auto"/>
        <w:jc w:val="both"/>
      </w:pPr>
      <w:r>
        <w:rPr>
          <w:noProof/>
          <w:lang w:eastAsia="fr-FR"/>
        </w:rPr>
        <w:drawing>
          <wp:inline distT="0" distB="0" distL="0" distR="0">
            <wp:extent cx="5617029" cy="5736772"/>
            <wp:effectExtent l="0" t="0" r="0" b="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7" cstate="print"/>
                    <a:srcRect/>
                    <a:stretch>
                      <a:fillRect/>
                    </a:stretch>
                  </pic:blipFill>
                  <pic:spPr bwMode="auto">
                    <a:xfrm>
                      <a:off x="0" y="0"/>
                      <a:ext cx="5619750" cy="5739551"/>
                    </a:xfrm>
                    <a:prstGeom prst="rect">
                      <a:avLst/>
                    </a:prstGeom>
                    <a:noFill/>
                    <a:ln w="9525">
                      <a:noFill/>
                      <a:miter lim="800000"/>
                      <a:headEnd/>
                      <a:tailEnd/>
                    </a:ln>
                  </pic:spPr>
                </pic:pic>
              </a:graphicData>
            </a:graphic>
          </wp:inline>
        </w:drawing>
      </w:r>
    </w:p>
    <w:p w:rsidR="00E7554A" w:rsidRPr="00720986" w:rsidRDefault="00720986" w:rsidP="00B41CCA">
      <w:pPr>
        <w:pStyle w:val="Lgende"/>
        <w:spacing w:line="360" w:lineRule="auto"/>
        <w:jc w:val="center"/>
        <w:rPr>
          <w:rFonts w:asciiTheme="majorBidi" w:hAnsiTheme="majorBidi" w:cstheme="majorBidi"/>
          <w:b w:val="0"/>
          <w:bCs w:val="0"/>
          <w:color w:val="auto"/>
          <w:sz w:val="24"/>
          <w:szCs w:val="24"/>
        </w:rPr>
      </w:pPr>
      <w:bookmarkStart w:id="181" w:name="_Toc388434112"/>
      <w:r w:rsidRPr="00720986">
        <w:rPr>
          <w:rFonts w:asciiTheme="majorBidi" w:hAnsiTheme="majorBidi" w:cstheme="majorBidi"/>
          <w:b w:val="0"/>
          <w:bCs w:val="0"/>
          <w:color w:val="auto"/>
          <w:sz w:val="24"/>
          <w:szCs w:val="24"/>
        </w:rPr>
        <w:t xml:space="preserve">Figure </w:t>
      </w:r>
      <w:r w:rsidR="00A915C2" w:rsidRPr="00720986">
        <w:rPr>
          <w:rFonts w:asciiTheme="majorBidi" w:hAnsiTheme="majorBidi" w:cstheme="majorBidi"/>
          <w:b w:val="0"/>
          <w:bCs w:val="0"/>
          <w:color w:val="auto"/>
          <w:sz w:val="24"/>
          <w:szCs w:val="24"/>
        </w:rPr>
        <w:fldChar w:fldCharType="begin"/>
      </w:r>
      <w:r w:rsidRPr="00720986">
        <w:rPr>
          <w:rFonts w:asciiTheme="majorBidi" w:hAnsiTheme="majorBidi" w:cstheme="majorBidi"/>
          <w:b w:val="0"/>
          <w:bCs w:val="0"/>
          <w:color w:val="auto"/>
          <w:sz w:val="24"/>
          <w:szCs w:val="24"/>
        </w:rPr>
        <w:instrText xml:space="preserve"> SEQ Figure \* ARABIC </w:instrText>
      </w:r>
      <w:r w:rsidR="00A915C2" w:rsidRPr="00720986">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27</w:t>
      </w:r>
      <w:r w:rsidR="00A915C2" w:rsidRPr="00720986">
        <w:rPr>
          <w:rFonts w:asciiTheme="majorBidi" w:hAnsiTheme="majorBidi" w:cstheme="majorBidi"/>
          <w:b w:val="0"/>
          <w:bCs w:val="0"/>
          <w:color w:val="auto"/>
          <w:sz w:val="24"/>
          <w:szCs w:val="24"/>
        </w:rPr>
        <w:fldChar w:fldCharType="end"/>
      </w:r>
      <w:r w:rsidRPr="00720986">
        <w:rPr>
          <w:rFonts w:asciiTheme="majorBidi" w:hAnsiTheme="majorBidi" w:cstheme="majorBidi"/>
          <w:b w:val="0"/>
          <w:bCs w:val="0"/>
          <w:color w:val="auto"/>
          <w:sz w:val="24"/>
          <w:szCs w:val="24"/>
        </w:rPr>
        <w:t>: Courbe de BER d’une modulation BPSK</w:t>
      </w:r>
      <w:bookmarkEnd w:id="181"/>
    </w:p>
    <w:p w:rsidR="005F4263" w:rsidRDefault="005F4263" w:rsidP="00B41CCA">
      <w:pPr>
        <w:tabs>
          <w:tab w:val="left" w:pos="1875"/>
        </w:tabs>
        <w:spacing w:line="360" w:lineRule="auto"/>
      </w:pPr>
    </w:p>
    <w:p w:rsidR="00893FAE" w:rsidRPr="00115AA8" w:rsidRDefault="00AC16C2" w:rsidP="00115AA8">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En ce qui concerne le canal de Raleigh, o</w:t>
      </w:r>
      <w:r w:rsidR="00036145">
        <w:rPr>
          <w:rFonts w:ascii="Times New Roman" w:hAnsi="Times New Roman" w:cs="Times New Roman"/>
          <w:sz w:val="24"/>
          <w:szCs w:val="24"/>
        </w:rPr>
        <w:t xml:space="preserve">n constate que le résultat expérimental est </w:t>
      </w:r>
      <w:r w:rsidR="00676E53">
        <w:rPr>
          <w:rFonts w:ascii="Times New Roman" w:hAnsi="Times New Roman" w:cs="Times New Roman"/>
          <w:sz w:val="24"/>
          <w:szCs w:val="24"/>
        </w:rPr>
        <w:t>similaire au résultat théorique,</w:t>
      </w:r>
      <w:r w:rsidR="00036145">
        <w:rPr>
          <w:rFonts w:ascii="Times New Roman" w:hAnsi="Times New Roman" w:cs="Times New Roman"/>
          <w:sz w:val="24"/>
          <w:szCs w:val="24"/>
        </w:rPr>
        <w:t xml:space="preserve"> </w:t>
      </w:r>
      <w:r w:rsidR="00676E53">
        <w:rPr>
          <w:rFonts w:ascii="Times New Roman" w:hAnsi="Times New Roman" w:cs="Times New Roman"/>
          <w:sz w:val="24"/>
          <w:szCs w:val="24"/>
        </w:rPr>
        <w:t>p</w:t>
      </w:r>
      <w:r>
        <w:rPr>
          <w:rFonts w:ascii="Times New Roman" w:hAnsi="Times New Roman" w:cs="Times New Roman"/>
          <w:sz w:val="24"/>
          <w:szCs w:val="24"/>
        </w:rPr>
        <w:t xml:space="preserve">ar </w:t>
      </w:r>
      <w:r w:rsidR="00676E53">
        <w:rPr>
          <w:rFonts w:ascii="Times New Roman" w:hAnsi="Times New Roman" w:cs="Times New Roman"/>
          <w:sz w:val="24"/>
          <w:szCs w:val="24"/>
        </w:rPr>
        <w:t>ailleurs en comparaison au canal AWGN. N</w:t>
      </w:r>
      <w:r w:rsidR="00036145">
        <w:rPr>
          <w:rFonts w:ascii="Times New Roman" w:hAnsi="Times New Roman" w:cs="Times New Roman"/>
          <w:sz w:val="24"/>
          <w:szCs w:val="24"/>
        </w:rPr>
        <w:t xml:space="preserve">ous avons besoin de dépenser </w:t>
      </w:r>
      <w:r w:rsidR="00676E53">
        <w:rPr>
          <w:rFonts w:ascii="Times New Roman" w:hAnsi="Times New Roman" w:cs="Times New Roman"/>
          <w:sz w:val="24"/>
          <w:szCs w:val="24"/>
        </w:rPr>
        <w:t>plus</w:t>
      </w:r>
      <w:r w:rsidR="00036145">
        <w:rPr>
          <w:rFonts w:ascii="Times New Roman" w:hAnsi="Times New Roman" w:cs="Times New Roman"/>
          <w:sz w:val="24"/>
          <w:szCs w:val="24"/>
        </w:rPr>
        <w:t xml:space="preserve"> d’énergie pour un canal </w:t>
      </w:r>
      <w:r w:rsidR="00676E53">
        <w:rPr>
          <w:rFonts w:ascii="Times New Roman" w:hAnsi="Times New Roman" w:cs="Times New Roman"/>
          <w:sz w:val="24"/>
          <w:szCs w:val="24"/>
        </w:rPr>
        <w:t xml:space="preserve">de </w:t>
      </w:r>
      <w:r w:rsidR="00036145">
        <w:rPr>
          <w:rFonts w:ascii="Times New Roman" w:hAnsi="Times New Roman" w:cs="Times New Roman"/>
          <w:sz w:val="24"/>
          <w:szCs w:val="24"/>
        </w:rPr>
        <w:t xml:space="preserve">Raleigh pour </w:t>
      </w:r>
      <w:r w:rsidR="00676E53">
        <w:rPr>
          <w:rFonts w:ascii="Times New Roman" w:hAnsi="Times New Roman" w:cs="Times New Roman"/>
          <w:sz w:val="24"/>
          <w:szCs w:val="24"/>
        </w:rPr>
        <w:t xml:space="preserve">un taux d’erreur de  </w:t>
      </w:r>
      <m:oMath>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-4</m:t>
            </m:r>
          </m:sup>
        </m:sSup>
      </m:oMath>
      <w:r w:rsidR="00B27437">
        <w:rPr>
          <w:rFonts w:ascii="Times New Roman" w:hAnsi="Times New Roman" w:cs="Times New Roman"/>
          <w:sz w:val="24"/>
          <w:szCs w:val="24"/>
        </w:rPr>
        <w:t xml:space="preserve"> , </w:t>
      </w:r>
      <w:r w:rsidR="00B27437">
        <w:rPr>
          <w:rFonts w:ascii="Times New Roman" w:hAnsi="Times New Roman" w:cs="Times New Roman"/>
          <w:sz w:val="24"/>
          <w:szCs w:val="24"/>
        </w:rPr>
        <w:lastRenderedPageBreak/>
        <w:t>cette dégradation est due au multi trajets. Malgré cette dégradation dans certain cas on préfèrera utiliser ce canal dans une étude de performance la plus proche possible de la réalité.</w:t>
      </w:r>
    </w:p>
    <w:p w:rsidR="003A208B" w:rsidRPr="00115AA8" w:rsidRDefault="003A208B" w:rsidP="00115AA8">
      <w:pPr>
        <w:pStyle w:val="Titre2"/>
        <w:numPr>
          <w:ilvl w:val="0"/>
          <w:numId w:val="0"/>
        </w:numPr>
        <w:spacing w:line="360" w:lineRule="auto"/>
      </w:pPr>
      <w:bookmarkStart w:id="182" w:name="_Toc401588068"/>
      <w:r>
        <w:t xml:space="preserve">III.5.  </w:t>
      </w:r>
      <w:r w:rsidR="003E0DFD" w:rsidRPr="00792577">
        <w:t>Conclusion</w:t>
      </w:r>
      <w:bookmarkEnd w:id="182"/>
      <w:r>
        <w:t> </w:t>
      </w:r>
    </w:p>
    <w:p w:rsidR="003E0DFD" w:rsidRDefault="00BE450A" w:rsidP="00B41CCA">
      <w:pPr>
        <w:tabs>
          <w:tab w:val="left" w:pos="851"/>
        </w:tabs>
        <w:spacing w:line="360" w:lineRule="auto"/>
        <w:jc w:val="both"/>
        <w:rPr>
          <w:rFonts w:asciiTheme="majorBidi" w:hAnsiTheme="majorBidi" w:cstheme="majorBidi"/>
          <w:sz w:val="24"/>
          <w:szCs w:val="24"/>
        </w:rPr>
      </w:pPr>
      <w:r>
        <w:rPr>
          <w:rFonts w:asciiTheme="majorBidi" w:hAnsiTheme="majorBidi" w:cstheme="majorBidi"/>
          <w:sz w:val="24"/>
          <w:szCs w:val="24"/>
        </w:rPr>
        <w:tab/>
      </w:r>
      <w:r w:rsidR="003E0DFD">
        <w:rPr>
          <w:rFonts w:asciiTheme="majorBidi" w:hAnsiTheme="majorBidi" w:cstheme="majorBidi"/>
          <w:sz w:val="24"/>
          <w:szCs w:val="24"/>
        </w:rPr>
        <w:t>Il est à signaler que dans le cadre de simulation les modélisations</w:t>
      </w:r>
      <w:r w:rsidR="00792577">
        <w:rPr>
          <w:rFonts w:asciiTheme="majorBidi" w:hAnsiTheme="majorBidi" w:cstheme="majorBidi"/>
          <w:sz w:val="24"/>
          <w:szCs w:val="24"/>
        </w:rPr>
        <w:t xml:space="preserve"> </w:t>
      </w:r>
      <w:r w:rsidR="003E0DFD">
        <w:rPr>
          <w:rFonts w:asciiTheme="majorBidi" w:hAnsiTheme="majorBidi" w:cstheme="majorBidi"/>
          <w:sz w:val="24"/>
          <w:szCs w:val="24"/>
        </w:rPr>
        <w:t xml:space="preserve">des différents types de </w:t>
      </w:r>
      <w:r w:rsidR="00792577">
        <w:rPr>
          <w:rFonts w:asciiTheme="majorBidi" w:hAnsiTheme="majorBidi" w:cstheme="majorBidi"/>
          <w:sz w:val="24"/>
          <w:szCs w:val="24"/>
        </w:rPr>
        <w:t>canaux</w:t>
      </w:r>
      <w:r w:rsidR="003E0DFD">
        <w:rPr>
          <w:rFonts w:asciiTheme="majorBidi" w:hAnsiTheme="majorBidi" w:cstheme="majorBidi"/>
          <w:sz w:val="24"/>
          <w:szCs w:val="24"/>
        </w:rPr>
        <w:t xml:space="preserve"> ont été paramétrés en imposant soit un choix de la puissance du bruit soit en imposant les trajets.</w:t>
      </w:r>
    </w:p>
    <w:p w:rsidR="003E0DFD" w:rsidRDefault="003E0DFD" w:rsidP="00B41CCA">
      <w:pPr>
        <w:tabs>
          <w:tab w:val="left" w:pos="1875"/>
        </w:tabs>
        <w:spacing w:line="360" w:lineRule="auto"/>
        <w:jc w:val="both"/>
        <w:rPr>
          <w:rFonts w:asciiTheme="majorBidi" w:hAnsiTheme="majorBidi" w:cstheme="majorBidi"/>
          <w:sz w:val="24"/>
          <w:szCs w:val="24"/>
        </w:rPr>
      </w:pPr>
      <w:r>
        <w:rPr>
          <w:rFonts w:asciiTheme="majorBidi" w:hAnsiTheme="majorBidi" w:cstheme="majorBidi"/>
          <w:sz w:val="24"/>
          <w:szCs w:val="24"/>
        </w:rPr>
        <w:t>L</w:t>
      </w:r>
      <w:r w:rsidR="00792577">
        <w:rPr>
          <w:rFonts w:asciiTheme="majorBidi" w:hAnsiTheme="majorBidi" w:cstheme="majorBidi"/>
          <w:sz w:val="24"/>
          <w:szCs w:val="24"/>
        </w:rPr>
        <w:t>’ultime</w:t>
      </w:r>
      <w:r>
        <w:rPr>
          <w:rFonts w:asciiTheme="majorBidi" w:hAnsiTheme="majorBidi" w:cstheme="majorBidi"/>
          <w:sz w:val="24"/>
          <w:szCs w:val="24"/>
        </w:rPr>
        <w:t xml:space="preserve"> réalité impose que</w:t>
      </w:r>
      <w:r w:rsidR="00792577">
        <w:rPr>
          <w:rFonts w:asciiTheme="majorBidi" w:hAnsiTheme="majorBidi" w:cstheme="majorBidi"/>
          <w:sz w:val="24"/>
          <w:szCs w:val="24"/>
        </w:rPr>
        <w:t xml:space="preserve"> ces trajets soient convenablement égalisés dans un </w:t>
      </w:r>
      <w:r w:rsidR="00D37729">
        <w:rPr>
          <w:rFonts w:asciiTheme="majorBidi" w:hAnsiTheme="majorBidi" w:cstheme="majorBidi"/>
          <w:sz w:val="24"/>
          <w:szCs w:val="24"/>
        </w:rPr>
        <w:t>souci</w:t>
      </w:r>
      <w:r w:rsidR="00792577">
        <w:rPr>
          <w:rFonts w:asciiTheme="majorBidi" w:hAnsiTheme="majorBidi" w:cstheme="majorBidi"/>
          <w:sz w:val="24"/>
          <w:szCs w:val="24"/>
        </w:rPr>
        <w:t xml:space="preserve"> d’une meilleure identification dont l’objet du chapitre suivant.</w:t>
      </w:r>
    </w:p>
    <w:p w:rsidR="003E0DFD" w:rsidRPr="003E0DFD" w:rsidRDefault="003E0DFD" w:rsidP="00B41CCA">
      <w:pPr>
        <w:tabs>
          <w:tab w:val="left" w:pos="1875"/>
        </w:tabs>
        <w:spacing w:line="360" w:lineRule="auto"/>
        <w:rPr>
          <w:rFonts w:asciiTheme="majorBidi" w:hAnsiTheme="majorBidi" w:cstheme="majorBidi"/>
          <w:sz w:val="24"/>
          <w:szCs w:val="24"/>
        </w:rPr>
      </w:pPr>
    </w:p>
    <w:p w:rsidR="00864281" w:rsidRDefault="00864281" w:rsidP="00B41CCA">
      <w:pPr>
        <w:tabs>
          <w:tab w:val="left" w:pos="1875"/>
        </w:tabs>
        <w:spacing w:line="360" w:lineRule="auto"/>
      </w:pPr>
    </w:p>
    <w:p w:rsidR="003F008A" w:rsidRDefault="003F008A" w:rsidP="00B41CCA">
      <w:pPr>
        <w:tabs>
          <w:tab w:val="left" w:pos="1875"/>
        </w:tabs>
        <w:spacing w:line="360" w:lineRule="auto"/>
      </w:pPr>
    </w:p>
    <w:p w:rsidR="003F008A" w:rsidRDefault="003F008A" w:rsidP="00B41CCA">
      <w:pPr>
        <w:tabs>
          <w:tab w:val="left" w:pos="1875"/>
        </w:tabs>
        <w:spacing w:line="360" w:lineRule="auto"/>
      </w:pPr>
    </w:p>
    <w:p w:rsidR="003F008A" w:rsidRDefault="003F008A" w:rsidP="00B41CCA">
      <w:pPr>
        <w:tabs>
          <w:tab w:val="left" w:pos="1875"/>
        </w:tabs>
        <w:spacing w:line="360" w:lineRule="auto"/>
      </w:pPr>
    </w:p>
    <w:p w:rsidR="00792577" w:rsidRDefault="00792577" w:rsidP="00B41CCA">
      <w:pPr>
        <w:tabs>
          <w:tab w:val="left" w:pos="1875"/>
        </w:tabs>
        <w:spacing w:line="360" w:lineRule="auto"/>
      </w:pPr>
    </w:p>
    <w:p w:rsidR="00792577" w:rsidRDefault="00792577" w:rsidP="00B41CCA">
      <w:pPr>
        <w:tabs>
          <w:tab w:val="left" w:pos="1875"/>
        </w:tabs>
        <w:spacing w:line="360" w:lineRule="auto"/>
      </w:pPr>
    </w:p>
    <w:p w:rsidR="00792577" w:rsidRDefault="00792577" w:rsidP="00B41CCA">
      <w:pPr>
        <w:tabs>
          <w:tab w:val="left" w:pos="1875"/>
        </w:tabs>
        <w:spacing w:line="360" w:lineRule="auto"/>
      </w:pPr>
    </w:p>
    <w:p w:rsidR="00792577" w:rsidRDefault="00792577" w:rsidP="00B41CCA">
      <w:pPr>
        <w:tabs>
          <w:tab w:val="left" w:pos="1875"/>
        </w:tabs>
        <w:spacing w:line="360" w:lineRule="auto"/>
      </w:pPr>
    </w:p>
    <w:p w:rsidR="00792577" w:rsidRDefault="00792577" w:rsidP="00B41CCA">
      <w:pPr>
        <w:tabs>
          <w:tab w:val="left" w:pos="1875"/>
        </w:tabs>
        <w:spacing w:line="360" w:lineRule="auto"/>
      </w:pPr>
    </w:p>
    <w:p w:rsidR="00792577" w:rsidRDefault="00792577" w:rsidP="00B41CCA">
      <w:pPr>
        <w:tabs>
          <w:tab w:val="left" w:pos="1875"/>
        </w:tabs>
        <w:spacing w:line="360" w:lineRule="auto"/>
      </w:pPr>
    </w:p>
    <w:p w:rsidR="00792577" w:rsidRDefault="00792577" w:rsidP="00B41CCA">
      <w:pPr>
        <w:tabs>
          <w:tab w:val="left" w:pos="1875"/>
        </w:tabs>
        <w:spacing w:line="360" w:lineRule="auto"/>
      </w:pPr>
    </w:p>
    <w:p w:rsidR="00792577" w:rsidRDefault="00792577" w:rsidP="00B41CCA">
      <w:pPr>
        <w:tabs>
          <w:tab w:val="left" w:pos="1875"/>
        </w:tabs>
        <w:spacing w:line="360" w:lineRule="auto"/>
      </w:pPr>
    </w:p>
    <w:p w:rsidR="00792577" w:rsidRDefault="00792577" w:rsidP="00B41CCA">
      <w:pPr>
        <w:tabs>
          <w:tab w:val="left" w:pos="1875"/>
        </w:tabs>
        <w:spacing w:line="360" w:lineRule="auto"/>
      </w:pPr>
    </w:p>
    <w:p w:rsidR="00792577" w:rsidRDefault="00792577" w:rsidP="00B41CCA">
      <w:pPr>
        <w:tabs>
          <w:tab w:val="left" w:pos="1875"/>
        </w:tabs>
        <w:spacing w:line="360" w:lineRule="auto"/>
      </w:pPr>
    </w:p>
    <w:p w:rsidR="00792577" w:rsidRDefault="00792577" w:rsidP="00B41CCA">
      <w:pPr>
        <w:tabs>
          <w:tab w:val="left" w:pos="1875"/>
        </w:tabs>
        <w:spacing w:line="360" w:lineRule="auto"/>
      </w:pPr>
    </w:p>
    <w:p w:rsidR="003F008A" w:rsidRDefault="003F008A" w:rsidP="00B41CCA">
      <w:pPr>
        <w:tabs>
          <w:tab w:val="left" w:pos="1875"/>
        </w:tabs>
        <w:spacing w:line="360" w:lineRule="auto"/>
      </w:pPr>
    </w:p>
    <w:p w:rsidR="00864281" w:rsidRPr="003A208B" w:rsidRDefault="00CC5ADD" w:rsidP="00B41CCA">
      <w:pPr>
        <w:pStyle w:val="Titre1"/>
        <w:spacing w:line="360" w:lineRule="auto"/>
      </w:pPr>
      <w:bookmarkStart w:id="183" w:name="_Toc401588069"/>
      <w:r w:rsidRPr="003A208B">
        <w:lastRenderedPageBreak/>
        <w:t xml:space="preserve">Chapitre </w:t>
      </w:r>
      <w:r w:rsidR="003A208B">
        <w:t>IV</w:t>
      </w:r>
      <w:r w:rsidR="003A208B" w:rsidRPr="003A208B">
        <w:t xml:space="preserve"> </w:t>
      </w:r>
      <w:r w:rsidR="005F4263" w:rsidRPr="003A208B">
        <w:t xml:space="preserve">: </w:t>
      </w:r>
      <w:r w:rsidR="00121546" w:rsidRPr="003A208B">
        <w:t>Développement Mathématique des méthodes proposées et simulations</w:t>
      </w:r>
      <w:bookmarkEnd w:id="183"/>
    </w:p>
    <w:p w:rsidR="00864281" w:rsidRDefault="00864281" w:rsidP="00B41CCA">
      <w:pPr>
        <w:pStyle w:val="Titre1"/>
        <w:spacing w:line="360" w:lineRule="auto"/>
      </w:pPr>
    </w:p>
    <w:p w:rsidR="00864281" w:rsidRPr="00CF6A9C" w:rsidRDefault="003A208B" w:rsidP="00B41CCA">
      <w:pPr>
        <w:pStyle w:val="Titre2"/>
        <w:numPr>
          <w:ilvl w:val="0"/>
          <w:numId w:val="0"/>
        </w:numPr>
        <w:spacing w:line="360" w:lineRule="auto"/>
        <w:jc w:val="both"/>
      </w:pPr>
      <w:bookmarkStart w:id="184" w:name="_Toc401588070"/>
      <w:r>
        <w:t xml:space="preserve">IV.1.  </w:t>
      </w:r>
      <w:r w:rsidR="00864281" w:rsidRPr="00CF6A9C">
        <w:t>Sensibilité des systèmes OFDM aux erreurs de synchronisation et a l’effet Doppler</w:t>
      </w:r>
      <w:bookmarkEnd w:id="184"/>
    </w:p>
    <w:p w:rsidR="00864281" w:rsidRDefault="00864281" w:rsidP="00B41CCA">
      <w:pPr>
        <w:spacing w:line="360" w:lineRule="auto"/>
        <w:ind w:firstLine="708"/>
        <w:jc w:val="both"/>
        <w:rPr>
          <w:rFonts w:asciiTheme="majorBidi" w:hAnsiTheme="majorBidi" w:cstheme="majorBidi"/>
          <w:sz w:val="24"/>
          <w:szCs w:val="24"/>
        </w:rPr>
      </w:pPr>
      <w:r>
        <w:rPr>
          <w:rFonts w:asciiTheme="majorBidi" w:hAnsiTheme="majorBidi" w:cstheme="majorBidi"/>
          <w:sz w:val="24"/>
          <w:szCs w:val="24"/>
        </w:rPr>
        <w:t>Un problème majeur pour les systèmes OFDM est que certaines erreurs de synchronisation détruisent l’orthogonalité de sous porteuses et introduisent ainsi des interférences entre les symboles ce qui entraîne la dégradation des systèmes de communications. On s’intéresse précisément aux sensibilités aux erreurs de synchronisation suivantes : le bruit de phase et l’erreur d’estimation du canal ainsi que l’effet Doppler, ces erreurs influencent beaucoup sur les performances des systèmes OFDM.</w:t>
      </w:r>
    </w:p>
    <w:p w:rsidR="003A208B" w:rsidRPr="003A208B" w:rsidRDefault="003A208B" w:rsidP="00B41CCA">
      <w:pPr>
        <w:pStyle w:val="Titre3"/>
        <w:spacing w:line="360" w:lineRule="auto"/>
      </w:pPr>
      <w:bookmarkStart w:id="185" w:name="_Toc401588071"/>
      <w:r>
        <w:t xml:space="preserve">IV.1.1.  </w:t>
      </w:r>
      <w:r w:rsidR="00864281" w:rsidRPr="00135A2A">
        <w:t>Le bruit de phase</w:t>
      </w:r>
      <w:bookmarkEnd w:id="185"/>
    </w:p>
    <w:p w:rsidR="00864281" w:rsidRDefault="00864281" w:rsidP="00B41CCA">
      <w:pPr>
        <w:spacing w:line="360" w:lineRule="auto"/>
        <w:ind w:firstLine="360"/>
        <w:jc w:val="both"/>
        <w:rPr>
          <w:rFonts w:asciiTheme="majorBidi" w:hAnsiTheme="majorBidi" w:cstheme="majorBidi"/>
          <w:sz w:val="24"/>
          <w:szCs w:val="24"/>
        </w:rPr>
      </w:pPr>
      <w:r>
        <w:rPr>
          <w:rFonts w:asciiTheme="majorBidi" w:hAnsiTheme="majorBidi" w:cstheme="majorBidi"/>
          <w:sz w:val="24"/>
          <w:szCs w:val="24"/>
        </w:rPr>
        <w:t>L’impact de bruit de phase PN sur les systèmes OFDM a été</w:t>
      </w:r>
      <w:r w:rsidR="005274EC">
        <w:rPr>
          <w:rFonts w:asciiTheme="majorBidi" w:hAnsiTheme="majorBidi" w:cstheme="majorBidi"/>
          <w:sz w:val="24"/>
          <w:szCs w:val="24"/>
        </w:rPr>
        <w:t xml:space="preserve"> étudié dans [28, 29, 30, 31</w:t>
      </w:r>
      <w:r>
        <w:rPr>
          <w:rFonts w:asciiTheme="majorBidi" w:hAnsiTheme="majorBidi" w:cstheme="majorBidi"/>
          <w:sz w:val="24"/>
          <w:szCs w:val="24"/>
        </w:rPr>
        <w:t>]. La distorsion due à PN peut en général être divisée en deux composantes : erreur de phase commune CPE et l’inte</w:t>
      </w:r>
      <w:r w:rsidR="00DF27DC">
        <w:rPr>
          <w:rFonts w:asciiTheme="majorBidi" w:hAnsiTheme="majorBidi" w:cstheme="majorBidi"/>
          <w:sz w:val="24"/>
          <w:szCs w:val="24"/>
        </w:rPr>
        <w:t>rférence entre sous porteuses IEP</w:t>
      </w:r>
      <w:r>
        <w:rPr>
          <w:rFonts w:asciiTheme="majorBidi" w:hAnsiTheme="majorBidi" w:cstheme="majorBidi"/>
          <w:sz w:val="24"/>
          <w:szCs w:val="24"/>
        </w:rPr>
        <w:t xml:space="preserve">. </w:t>
      </w:r>
    </w:p>
    <w:p w:rsidR="00864281" w:rsidRDefault="005274EC" w:rsidP="00B41CCA">
      <w:pPr>
        <w:spacing w:line="360" w:lineRule="auto"/>
        <w:jc w:val="both"/>
        <w:rPr>
          <w:rFonts w:asciiTheme="majorBidi" w:hAnsiTheme="majorBidi" w:cstheme="majorBidi"/>
          <w:sz w:val="24"/>
          <w:szCs w:val="24"/>
        </w:rPr>
      </w:pPr>
      <w:r>
        <w:rPr>
          <w:rFonts w:asciiTheme="majorBidi" w:hAnsiTheme="majorBidi" w:cstheme="majorBidi"/>
          <w:sz w:val="24"/>
          <w:szCs w:val="24"/>
        </w:rPr>
        <w:t>[28</w:t>
      </w:r>
      <w:r w:rsidR="00864281">
        <w:rPr>
          <w:rFonts w:asciiTheme="majorBidi" w:hAnsiTheme="majorBidi" w:cstheme="majorBidi"/>
          <w:sz w:val="24"/>
          <w:szCs w:val="24"/>
        </w:rPr>
        <w:t>] afin de supprimer l’influence de bruit de phase dans les systèmes OFDM, la correction de l’erreur de phase commune CPE ne suffit pas toujours essenti</w:t>
      </w:r>
      <w:r>
        <w:rPr>
          <w:rFonts w:asciiTheme="majorBidi" w:hAnsiTheme="majorBidi" w:cstheme="majorBidi"/>
          <w:sz w:val="24"/>
          <w:szCs w:val="24"/>
        </w:rPr>
        <w:t>ellement pour le débit élevé. [28</w:t>
      </w:r>
      <w:r w:rsidR="00864281">
        <w:rPr>
          <w:rFonts w:asciiTheme="majorBidi" w:hAnsiTheme="majorBidi" w:cstheme="majorBidi"/>
          <w:sz w:val="24"/>
          <w:szCs w:val="24"/>
        </w:rPr>
        <w:t>] propose un algorithme de suppression de bruit de phase qui estime les composantes spectrales  supérieures du processus de bruit de phase dans le domaine fréquentiel ce qui permet une suppression efficace.</w:t>
      </w:r>
    </w:p>
    <w:p w:rsidR="00864281" w:rsidRDefault="00864281" w:rsidP="00B41CCA">
      <w:pPr>
        <w:spacing w:line="360" w:lineRule="auto"/>
        <w:jc w:val="both"/>
        <w:rPr>
          <w:rFonts w:asciiTheme="majorBidi" w:hAnsiTheme="majorBidi" w:cstheme="majorBidi"/>
          <w:sz w:val="24"/>
          <w:szCs w:val="24"/>
        </w:rPr>
      </w:pPr>
      <w:r>
        <w:rPr>
          <w:rFonts w:asciiTheme="majorBidi" w:hAnsiTheme="majorBidi" w:cstheme="majorBidi"/>
          <w:sz w:val="24"/>
          <w:szCs w:val="24"/>
        </w:rPr>
        <w:t>L’algorithme utilisé dans [2</w:t>
      </w:r>
      <w:r w:rsidR="005274EC">
        <w:rPr>
          <w:rFonts w:asciiTheme="majorBidi" w:hAnsiTheme="majorBidi" w:cstheme="majorBidi"/>
          <w:sz w:val="24"/>
          <w:szCs w:val="24"/>
        </w:rPr>
        <w:t>9</w:t>
      </w:r>
      <w:r w:rsidR="00497A92">
        <w:rPr>
          <w:rFonts w:asciiTheme="majorBidi" w:hAnsiTheme="majorBidi" w:cstheme="majorBidi"/>
          <w:sz w:val="24"/>
          <w:szCs w:val="24"/>
        </w:rPr>
        <w:t>]</w:t>
      </w:r>
      <w:r>
        <w:rPr>
          <w:rFonts w:asciiTheme="majorBidi" w:hAnsiTheme="majorBidi" w:cstheme="majorBidi"/>
          <w:sz w:val="24"/>
          <w:szCs w:val="24"/>
        </w:rPr>
        <w:t xml:space="preserve"> utilise une approximation par série de Fourier pour se rapprocher de la forme d’onde du bruit de phase, de ce fait, elle annule les effets de bruit. L’algorithme nécessite que les propriétés de corrélation de l’interférence entre sous porteuses soient connues. Cette technique permet d’obtenir jusqu’à un ordre de grandeur</w:t>
      </w:r>
      <w:r w:rsidR="00497A92">
        <w:rPr>
          <w:rFonts w:asciiTheme="majorBidi" w:hAnsiTheme="majorBidi" w:cstheme="majorBidi"/>
          <w:sz w:val="24"/>
          <w:szCs w:val="24"/>
        </w:rPr>
        <w:t>,</w:t>
      </w:r>
      <w:r>
        <w:rPr>
          <w:rFonts w:asciiTheme="majorBidi" w:hAnsiTheme="majorBidi" w:cstheme="majorBidi"/>
          <w:sz w:val="24"/>
          <w:szCs w:val="24"/>
        </w:rPr>
        <w:t xml:space="preserve"> de meilleur</w:t>
      </w:r>
      <w:r w:rsidR="00497A92">
        <w:rPr>
          <w:rFonts w:asciiTheme="majorBidi" w:hAnsiTheme="majorBidi" w:cstheme="majorBidi"/>
          <w:sz w:val="24"/>
          <w:szCs w:val="24"/>
        </w:rPr>
        <w:t>e</w:t>
      </w:r>
      <w:r>
        <w:rPr>
          <w:rFonts w:asciiTheme="majorBidi" w:hAnsiTheme="majorBidi" w:cstheme="majorBidi"/>
          <w:sz w:val="24"/>
          <w:szCs w:val="24"/>
        </w:rPr>
        <w:t>s performances en termes de TEB taux d’erreur binaire.</w:t>
      </w:r>
    </w:p>
    <w:p w:rsidR="00864281" w:rsidRDefault="00864281" w:rsidP="00B41CCA">
      <w:pPr>
        <w:spacing w:line="360" w:lineRule="auto"/>
        <w:jc w:val="both"/>
        <w:rPr>
          <w:rFonts w:asciiTheme="majorBidi" w:hAnsiTheme="majorBidi" w:cstheme="majorBidi"/>
          <w:sz w:val="24"/>
          <w:szCs w:val="24"/>
        </w:rPr>
      </w:pPr>
      <w:r>
        <w:rPr>
          <w:rFonts w:asciiTheme="majorBidi" w:hAnsiTheme="majorBidi" w:cstheme="majorBidi"/>
          <w:sz w:val="24"/>
          <w:szCs w:val="24"/>
        </w:rPr>
        <w:t>[3</w:t>
      </w:r>
      <w:r w:rsidR="005274EC">
        <w:rPr>
          <w:rFonts w:asciiTheme="majorBidi" w:hAnsiTheme="majorBidi" w:cstheme="majorBidi"/>
          <w:sz w:val="24"/>
          <w:szCs w:val="24"/>
        </w:rPr>
        <w:t>0</w:t>
      </w:r>
      <w:r>
        <w:rPr>
          <w:rFonts w:asciiTheme="majorBidi" w:hAnsiTheme="majorBidi" w:cstheme="majorBidi"/>
          <w:sz w:val="24"/>
          <w:szCs w:val="24"/>
        </w:rPr>
        <w:t>]</w:t>
      </w:r>
      <w:r w:rsidR="00497A92">
        <w:rPr>
          <w:rFonts w:asciiTheme="majorBidi" w:hAnsiTheme="majorBidi" w:cstheme="majorBidi"/>
          <w:sz w:val="24"/>
          <w:szCs w:val="24"/>
        </w:rPr>
        <w:t> :</w:t>
      </w:r>
      <w:r>
        <w:rPr>
          <w:rFonts w:asciiTheme="majorBidi" w:hAnsiTheme="majorBidi" w:cstheme="majorBidi"/>
          <w:sz w:val="24"/>
          <w:szCs w:val="24"/>
        </w:rPr>
        <w:t xml:space="preserve"> ce document traite de l’analyse et de l’atténuation de la distorsion du signal provoquée par le bruit de phase de l’oscillateur dans les systèmes de communication OFDM. Deux méthodes sont proposées pour réduire l’interférence entre sous porteuses :</w:t>
      </w:r>
    </w:p>
    <w:p w:rsidR="00864281" w:rsidRDefault="00864281" w:rsidP="00B639B3">
      <w:pPr>
        <w:pStyle w:val="Paragraphedeliste"/>
        <w:numPr>
          <w:ilvl w:val="0"/>
          <w:numId w:val="25"/>
        </w:num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La première méthode proposée et assez simple, issu</w:t>
      </w:r>
      <w:r w:rsidR="00497A92">
        <w:rPr>
          <w:rFonts w:asciiTheme="majorBidi" w:hAnsiTheme="majorBidi" w:cstheme="majorBidi"/>
          <w:sz w:val="24"/>
          <w:szCs w:val="24"/>
        </w:rPr>
        <w:t>e</w:t>
      </w:r>
      <w:r>
        <w:rPr>
          <w:rFonts w:asciiTheme="majorBidi" w:hAnsiTheme="majorBidi" w:cstheme="majorBidi"/>
          <w:sz w:val="24"/>
          <w:szCs w:val="24"/>
        </w:rPr>
        <w:t xml:space="preserve"> de l’idée d’une interpolation linéaire entre deux consécutives erreurs de phase commune CPE des estimations pour obtenir une estimation linéaire des caractéristiques de phase variant dans le temps.</w:t>
      </w:r>
    </w:p>
    <w:p w:rsidR="00864281" w:rsidRDefault="00864281" w:rsidP="00497A92">
      <w:pPr>
        <w:pStyle w:val="Paragraphedeliste"/>
        <w:numPr>
          <w:ilvl w:val="0"/>
          <w:numId w:val="25"/>
        </w:numPr>
        <w:spacing w:line="360" w:lineRule="auto"/>
        <w:jc w:val="both"/>
        <w:rPr>
          <w:rFonts w:asciiTheme="majorBidi" w:hAnsiTheme="majorBidi" w:cstheme="majorBidi"/>
          <w:sz w:val="24"/>
          <w:szCs w:val="24"/>
        </w:rPr>
      </w:pPr>
      <w:r>
        <w:rPr>
          <w:rFonts w:asciiTheme="majorBidi" w:hAnsiTheme="majorBidi" w:cstheme="majorBidi"/>
          <w:sz w:val="24"/>
          <w:szCs w:val="24"/>
        </w:rPr>
        <w:t>La se</w:t>
      </w:r>
      <w:r w:rsidR="009102F7">
        <w:rPr>
          <w:rFonts w:asciiTheme="majorBidi" w:hAnsiTheme="majorBidi" w:cstheme="majorBidi"/>
          <w:sz w:val="24"/>
          <w:szCs w:val="24"/>
        </w:rPr>
        <w:t>conde méthode consiste à utiliser</w:t>
      </w:r>
      <w:r>
        <w:rPr>
          <w:rFonts w:asciiTheme="majorBidi" w:hAnsiTheme="majorBidi" w:cstheme="majorBidi"/>
          <w:sz w:val="24"/>
          <w:szCs w:val="24"/>
        </w:rPr>
        <w:t xml:space="preserve"> un étage d’interpolation supplémentaire pour améliorer les performances d’estimation de phase </w:t>
      </w:r>
      <w:r w:rsidR="00497A92">
        <w:rPr>
          <w:rFonts w:asciiTheme="majorBidi" w:hAnsiTheme="majorBidi" w:cstheme="majorBidi"/>
          <w:sz w:val="24"/>
          <w:szCs w:val="24"/>
        </w:rPr>
        <w:t xml:space="preserve">aux </w:t>
      </w:r>
      <w:r>
        <w:rPr>
          <w:rFonts w:asciiTheme="majorBidi" w:hAnsiTheme="majorBidi" w:cstheme="majorBidi"/>
          <w:sz w:val="24"/>
          <w:szCs w:val="24"/>
        </w:rPr>
        <w:t>environ</w:t>
      </w:r>
      <w:r w:rsidR="00497A92">
        <w:rPr>
          <w:rFonts w:asciiTheme="majorBidi" w:hAnsiTheme="majorBidi" w:cstheme="majorBidi"/>
          <w:sz w:val="24"/>
          <w:szCs w:val="24"/>
        </w:rPr>
        <w:t>s d</w:t>
      </w:r>
      <w:r>
        <w:rPr>
          <w:rFonts w:asciiTheme="majorBidi" w:hAnsiTheme="majorBidi" w:cstheme="majorBidi"/>
          <w:sz w:val="24"/>
          <w:szCs w:val="24"/>
        </w:rPr>
        <w:t>es limites de deux symboles OFDM consécutifs.</w:t>
      </w:r>
    </w:p>
    <w:p w:rsidR="00864281" w:rsidRDefault="005274EC" w:rsidP="00B41CCA">
      <w:pPr>
        <w:spacing w:line="360" w:lineRule="auto"/>
        <w:jc w:val="both"/>
        <w:rPr>
          <w:rFonts w:asciiTheme="majorBidi" w:hAnsiTheme="majorBidi" w:cstheme="majorBidi"/>
          <w:sz w:val="24"/>
          <w:szCs w:val="24"/>
        </w:rPr>
      </w:pPr>
      <w:r>
        <w:rPr>
          <w:rFonts w:asciiTheme="majorBidi" w:hAnsiTheme="majorBidi" w:cstheme="majorBidi"/>
          <w:sz w:val="24"/>
          <w:szCs w:val="24"/>
        </w:rPr>
        <w:t>[31</w:t>
      </w:r>
      <w:r w:rsidR="00864281">
        <w:rPr>
          <w:rFonts w:asciiTheme="majorBidi" w:hAnsiTheme="majorBidi" w:cstheme="majorBidi"/>
          <w:sz w:val="24"/>
          <w:szCs w:val="24"/>
        </w:rPr>
        <w:t>] une approche MMSE pour supprimer l’interférence entre sous porteuses dans le domaine de fréquence est présentée. Les performances de l’algorithme de suppression sont affichées, indiquant les limites des algorithmes de suppression de l’interférence entre sous porteuse en général.</w:t>
      </w:r>
    </w:p>
    <w:p w:rsidR="00864281" w:rsidRPr="00DC30BA" w:rsidRDefault="00DC30BA" w:rsidP="00B41CCA">
      <w:pPr>
        <w:pStyle w:val="Titre3"/>
        <w:spacing w:line="360" w:lineRule="auto"/>
      </w:pPr>
      <w:r>
        <w:t xml:space="preserve"> </w:t>
      </w:r>
      <w:bookmarkStart w:id="186" w:name="_Toc401588072"/>
      <w:r>
        <w:t>IV.1.2</w:t>
      </w:r>
      <w:r w:rsidR="00135A2A" w:rsidRPr="00DC30BA">
        <w:t>.</w:t>
      </w:r>
      <w:r w:rsidR="004F0D2C" w:rsidRPr="00DC30BA">
        <w:t xml:space="preserve"> </w:t>
      </w:r>
      <w:r w:rsidR="00135A2A" w:rsidRPr="00DC30BA">
        <w:t xml:space="preserve"> </w:t>
      </w:r>
      <w:r w:rsidR="00864281" w:rsidRPr="00DC30BA">
        <w:t>L'erreur d'estimation du canal</w:t>
      </w:r>
      <w:bookmarkEnd w:id="186"/>
    </w:p>
    <w:p w:rsidR="00864281" w:rsidRDefault="00864281" w:rsidP="00B41CCA">
      <w:pPr>
        <w:autoSpaceDE w:val="0"/>
        <w:autoSpaceDN w:val="0"/>
        <w:adjustRightInd w:val="0"/>
        <w:spacing w:after="0" w:line="360" w:lineRule="auto"/>
        <w:ind w:firstLine="708"/>
        <w:jc w:val="both"/>
        <w:rPr>
          <w:rFonts w:asciiTheme="majorBidi" w:eastAsia="TTE22C63E8t00" w:hAnsiTheme="majorBidi" w:cstheme="majorBidi"/>
          <w:sz w:val="24"/>
          <w:szCs w:val="24"/>
        </w:rPr>
      </w:pPr>
      <w:r w:rsidRPr="00370B98">
        <w:rPr>
          <w:rFonts w:asciiTheme="majorBidi" w:eastAsia="TTE22C63E8t00" w:hAnsiTheme="majorBidi" w:cstheme="majorBidi"/>
          <w:sz w:val="24"/>
          <w:szCs w:val="24"/>
        </w:rPr>
        <w:t>Dans un système de transmission, l'information sur l'état du canal est bien nécessaire et doit être estimée. Le principe de base de l'estimation du c</w:t>
      </w:r>
      <w:r>
        <w:rPr>
          <w:rFonts w:asciiTheme="majorBidi" w:eastAsia="TTE22C63E8t00" w:hAnsiTheme="majorBidi" w:cstheme="majorBidi"/>
          <w:sz w:val="24"/>
          <w:szCs w:val="24"/>
        </w:rPr>
        <w:t xml:space="preserve">anal dans un système </w:t>
      </w:r>
      <w:r w:rsidRPr="00370B98">
        <w:rPr>
          <w:rFonts w:asciiTheme="majorBidi" w:eastAsia="TTE22C63E8t00" w:hAnsiTheme="majorBidi" w:cstheme="majorBidi"/>
          <w:sz w:val="24"/>
          <w:szCs w:val="24"/>
        </w:rPr>
        <w:t>conventionnel est de multiplexer les symbole</w:t>
      </w:r>
      <w:r>
        <w:rPr>
          <w:rFonts w:asciiTheme="majorBidi" w:eastAsia="TTE22C63E8t00" w:hAnsiTheme="majorBidi" w:cstheme="majorBidi"/>
          <w:sz w:val="24"/>
          <w:szCs w:val="24"/>
        </w:rPr>
        <w:t>s de données avec des symboles « pilotes »</w:t>
      </w:r>
      <w:r w:rsidRPr="00370B98">
        <w:rPr>
          <w:rFonts w:asciiTheme="majorBidi" w:eastAsia="TTE22C63E8t00" w:hAnsiTheme="majorBidi" w:cstheme="majorBidi"/>
          <w:sz w:val="24"/>
          <w:szCs w:val="24"/>
        </w:rPr>
        <w:t xml:space="preserve">. Le récepteur sera alors capable d'estimer l'état du canal grâce aux symboles pilotes </w:t>
      </w:r>
      <w:r>
        <w:rPr>
          <w:rFonts w:asciiTheme="majorBidi" w:eastAsia="TTE22C63E8t00" w:hAnsiTheme="majorBidi" w:cstheme="majorBidi"/>
          <w:sz w:val="24"/>
          <w:szCs w:val="24"/>
        </w:rPr>
        <w:t>inséré</w:t>
      </w:r>
      <w:r w:rsidRPr="00370B98">
        <w:rPr>
          <w:rFonts w:asciiTheme="majorBidi" w:eastAsia="TTE22C63E8t00" w:hAnsiTheme="majorBidi" w:cstheme="majorBidi"/>
          <w:sz w:val="24"/>
          <w:szCs w:val="24"/>
        </w:rPr>
        <w:t>s. Dans un système a base de l’OFDM, on alloue généralement un certain nombre de fréquences dites fréquences</w:t>
      </w:r>
      <w:r>
        <w:rPr>
          <w:rFonts w:asciiTheme="majorBidi" w:eastAsia="TTE22C63E8t00" w:hAnsiTheme="majorBidi" w:cstheme="majorBidi"/>
          <w:sz w:val="24"/>
          <w:szCs w:val="24"/>
        </w:rPr>
        <w:t xml:space="preserve"> pilotes pour </w:t>
      </w:r>
      <w:r w:rsidRPr="00370B98">
        <w:rPr>
          <w:rFonts w:asciiTheme="majorBidi" w:eastAsia="TTE22C63E8t00" w:hAnsiTheme="majorBidi" w:cstheme="majorBidi"/>
          <w:sz w:val="24"/>
          <w:szCs w:val="24"/>
        </w:rPr>
        <w:t>cette</w:t>
      </w:r>
      <w:r>
        <w:rPr>
          <w:rFonts w:asciiTheme="majorBidi" w:eastAsia="TTE22C63E8t00" w:hAnsiTheme="majorBidi" w:cstheme="majorBidi"/>
          <w:sz w:val="24"/>
          <w:szCs w:val="24"/>
        </w:rPr>
        <w:t xml:space="preserve"> </w:t>
      </w:r>
      <w:r w:rsidRPr="00370B98">
        <w:rPr>
          <w:rFonts w:asciiTheme="majorBidi" w:eastAsia="TTE22C63E8t00" w:hAnsiTheme="majorBidi" w:cstheme="majorBidi"/>
          <w:sz w:val="24"/>
          <w:szCs w:val="24"/>
        </w:rPr>
        <w:t>estimation</w:t>
      </w:r>
      <w:r>
        <w:rPr>
          <w:rFonts w:asciiTheme="majorBidi" w:eastAsia="TTE22C63E8t00" w:hAnsiTheme="majorBidi" w:cstheme="majorBidi"/>
          <w:sz w:val="24"/>
          <w:szCs w:val="24"/>
        </w:rPr>
        <w:t xml:space="preserve"> </w:t>
      </w:r>
      <w:r w:rsidRPr="00AD375A">
        <w:rPr>
          <w:rFonts w:asciiTheme="majorBidi" w:eastAsia="TTE22C63E8t00" w:hAnsiTheme="majorBidi" w:cstheme="majorBidi"/>
          <w:sz w:val="24"/>
          <w:szCs w:val="24"/>
        </w:rPr>
        <w:t>ainsi que pour l’</w:t>
      </w:r>
      <w:r>
        <w:rPr>
          <w:rFonts w:asciiTheme="majorBidi" w:eastAsia="TTE22C63E8t00" w:hAnsiTheme="majorBidi" w:cstheme="majorBidi"/>
          <w:sz w:val="24"/>
          <w:szCs w:val="24"/>
        </w:rPr>
        <w:t xml:space="preserve">estimation </w:t>
      </w:r>
      <w:r w:rsidR="00497A92">
        <w:rPr>
          <w:rFonts w:asciiTheme="majorBidi" w:eastAsia="TTE22C63E8t00" w:hAnsiTheme="majorBidi" w:cstheme="majorBidi"/>
          <w:sz w:val="24"/>
          <w:szCs w:val="24"/>
        </w:rPr>
        <w:t>des erreurs de synchronisation,</w:t>
      </w:r>
      <w:r w:rsidR="005274EC">
        <w:rPr>
          <w:rFonts w:asciiTheme="majorBidi" w:eastAsia="TTE22C63E8t00" w:hAnsiTheme="majorBidi" w:cstheme="majorBidi"/>
          <w:sz w:val="24"/>
          <w:szCs w:val="24"/>
        </w:rPr>
        <w:t xml:space="preserve"> [32</w:t>
      </w:r>
      <w:r>
        <w:rPr>
          <w:rFonts w:asciiTheme="majorBidi" w:eastAsia="TTE22C63E8t00" w:hAnsiTheme="majorBidi" w:cstheme="majorBidi"/>
          <w:sz w:val="24"/>
          <w:szCs w:val="24"/>
        </w:rPr>
        <w:t>]</w:t>
      </w:r>
      <w:r w:rsidR="00497A92">
        <w:rPr>
          <w:rFonts w:asciiTheme="majorBidi" w:eastAsia="TTE22C63E8t00" w:hAnsiTheme="majorBidi" w:cstheme="majorBidi"/>
          <w:sz w:val="24"/>
          <w:szCs w:val="24"/>
        </w:rPr>
        <w:t xml:space="preserve"> traite du suivi de ces erreurs</w:t>
      </w:r>
      <w:r w:rsidRPr="00AD375A">
        <w:rPr>
          <w:rFonts w:asciiTheme="majorBidi" w:eastAsia="TTE22C63E8t00" w:hAnsiTheme="majorBidi" w:cstheme="majorBidi"/>
          <w:sz w:val="24"/>
          <w:szCs w:val="24"/>
        </w:rPr>
        <w:t>.</w:t>
      </w:r>
      <w:r>
        <w:rPr>
          <w:rFonts w:asciiTheme="majorBidi" w:eastAsia="TTE22C63E8t00" w:hAnsiTheme="majorBidi" w:cstheme="majorBidi"/>
          <w:sz w:val="24"/>
          <w:szCs w:val="24"/>
        </w:rPr>
        <w:t xml:space="preserve"> </w:t>
      </w:r>
    </w:p>
    <w:p w:rsidR="00DC30BA" w:rsidRDefault="00864281" w:rsidP="00B41CCA">
      <w:pPr>
        <w:autoSpaceDE w:val="0"/>
        <w:autoSpaceDN w:val="0"/>
        <w:adjustRightInd w:val="0"/>
        <w:spacing w:after="0" w:line="360" w:lineRule="auto"/>
        <w:jc w:val="both"/>
        <w:rPr>
          <w:rFonts w:asciiTheme="majorBidi" w:eastAsia="TTE22C63E8t00" w:hAnsiTheme="majorBidi" w:cstheme="majorBidi"/>
          <w:sz w:val="24"/>
          <w:szCs w:val="24"/>
        </w:rPr>
      </w:pPr>
      <w:r w:rsidRPr="00AD375A">
        <w:rPr>
          <w:rFonts w:asciiTheme="majorBidi" w:eastAsia="TTE22C63E8t00" w:hAnsiTheme="majorBidi" w:cstheme="majorBidi"/>
          <w:sz w:val="24"/>
          <w:szCs w:val="24"/>
        </w:rPr>
        <w:t>Par rapport à l'erreur d'estimation du canal, on trouve peu</w:t>
      </w:r>
      <w:r>
        <w:rPr>
          <w:rFonts w:asciiTheme="majorBidi" w:eastAsia="TTE22C63E8t00" w:hAnsiTheme="majorBidi" w:cstheme="majorBidi"/>
          <w:sz w:val="24"/>
          <w:szCs w:val="24"/>
        </w:rPr>
        <w:t xml:space="preserve"> </w:t>
      </w:r>
      <w:r w:rsidRPr="00AD375A">
        <w:rPr>
          <w:rFonts w:asciiTheme="majorBidi" w:eastAsia="TTE22C63E8t00" w:hAnsiTheme="majorBidi" w:cstheme="majorBidi"/>
          <w:sz w:val="24"/>
          <w:szCs w:val="24"/>
        </w:rPr>
        <w:t>d'études qui la traitent seule</w:t>
      </w:r>
      <w:r w:rsidR="00497A92">
        <w:rPr>
          <w:rFonts w:asciiTheme="majorBidi" w:eastAsia="TTE22C63E8t00" w:hAnsiTheme="majorBidi" w:cstheme="majorBidi"/>
          <w:sz w:val="24"/>
          <w:szCs w:val="24"/>
        </w:rPr>
        <w:t>,</w:t>
      </w:r>
      <w:r w:rsidR="005274EC">
        <w:rPr>
          <w:rFonts w:asciiTheme="majorBidi" w:eastAsia="TTE22C63E8t00" w:hAnsiTheme="majorBidi" w:cstheme="majorBidi"/>
          <w:sz w:val="24"/>
          <w:szCs w:val="24"/>
        </w:rPr>
        <w:t xml:space="preserve"> [33</w:t>
      </w:r>
      <w:r w:rsidR="00497A92">
        <w:rPr>
          <w:rFonts w:asciiTheme="majorBidi" w:eastAsia="TTE22C63E8t00" w:hAnsiTheme="majorBidi" w:cstheme="majorBidi"/>
          <w:sz w:val="24"/>
          <w:szCs w:val="24"/>
        </w:rPr>
        <w:t>]</w:t>
      </w:r>
      <w:r>
        <w:rPr>
          <w:rFonts w:asciiTheme="majorBidi" w:eastAsia="TTE22C63E8t00" w:hAnsiTheme="majorBidi" w:cstheme="majorBidi"/>
          <w:sz w:val="24"/>
          <w:szCs w:val="24"/>
        </w:rPr>
        <w:t xml:space="preserve"> consiste à </w:t>
      </w:r>
      <w:r w:rsidRPr="00FC027D">
        <w:rPr>
          <w:rFonts w:asciiTheme="majorBidi" w:eastAsia="TTE22C63E8t00" w:hAnsiTheme="majorBidi" w:cstheme="majorBidi"/>
          <w:sz w:val="24"/>
          <w:szCs w:val="24"/>
        </w:rPr>
        <w:t xml:space="preserve">une règle simple </w:t>
      </w:r>
      <w:r>
        <w:rPr>
          <w:rFonts w:asciiTheme="majorBidi" w:eastAsia="TTE22C63E8t00" w:hAnsiTheme="majorBidi" w:cstheme="majorBidi"/>
          <w:sz w:val="24"/>
          <w:szCs w:val="24"/>
        </w:rPr>
        <w:t>d’</w:t>
      </w:r>
      <w:r w:rsidRPr="00FC027D">
        <w:rPr>
          <w:rFonts w:asciiTheme="majorBidi" w:eastAsia="TTE22C63E8t00" w:hAnsiTheme="majorBidi" w:cstheme="majorBidi"/>
          <w:sz w:val="24"/>
          <w:szCs w:val="24"/>
        </w:rPr>
        <w:t xml:space="preserve">adaptation de la puissance de symbole pilote afin de maintenir le rapport signal sur bruit (SNR) </w:t>
      </w:r>
      <w:r w:rsidR="00497A92">
        <w:rPr>
          <w:rFonts w:asciiTheme="majorBidi" w:eastAsia="TTE22C63E8t00" w:hAnsiTheme="majorBidi" w:cstheme="majorBidi"/>
          <w:sz w:val="24"/>
          <w:szCs w:val="24"/>
        </w:rPr>
        <w:t>constant</w:t>
      </w:r>
      <w:r w:rsidR="00497ADF">
        <w:rPr>
          <w:rFonts w:asciiTheme="majorBidi" w:eastAsia="TTE22C63E8t00" w:hAnsiTheme="majorBidi" w:cstheme="majorBidi"/>
          <w:sz w:val="24"/>
          <w:szCs w:val="24"/>
        </w:rPr>
        <w:t>,</w:t>
      </w:r>
      <w:r w:rsidR="00497A92">
        <w:rPr>
          <w:rFonts w:asciiTheme="majorBidi" w:eastAsia="TTE22C63E8t00" w:hAnsiTheme="majorBidi" w:cstheme="majorBidi"/>
          <w:sz w:val="24"/>
          <w:szCs w:val="24"/>
        </w:rPr>
        <w:t xml:space="preserve"> </w:t>
      </w:r>
      <w:r w:rsidRPr="00FC027D">
        <w:rPr>
          <w:rFonts w:asciiTheme="majorBidi" w:eastAsia="TTE22C63E8t00" w:hAnsiTheme="majorBidi" w:cstheme="majorBidi"/>
          <w:sz w:val="24"/>
          <w:szCs w:val="24"/>
        </w:rPr>
        <w:t xml:space="preserve">des dommages dus à l'estimation de canal </w:t>
      </w:r>
      <w:r w:rsidR="00497ADF">
        <w:rPr>
          <w:rFonts w:asciiTheme="majorBidi" w:eastAsia="TTE22C63E8t00" w:hAnsiTheme="majorBidi" w:cstheme="majorBidi"/>
          <w:sz w:val="24"/>
          <w:szCs w:val="24"/>
        </w:rPr>
        <w:t xml:space="preserve">engendrent des </w:t>
      </w:r>
      <w:r w:rsidRPr="00FC027D">
        <w:rPr>
          <w:rFonts w:asciiTheme="majorBidi" w:eastAsia="TTE22C63E8t00" w:hAnsiTheme="majorBidi" w:cstheme="majorBidi"/>
          <w:sz w:val="24"/>
          <w:szCs w:val="24"/>
        </w:rPr>
        <w:t>erreurs constantes pour</w:t>
      </w:r>
      <w:r>
        <w:rPr>
          <w:rFonts w:asciiTheme="majorBidi" w:eastAsia="TTE22C63E8t00" w:hAnsiTheme="majorBidi" w:cstheme="majorBidi"/>
          <w:sz w:val="24"/>
          <w:szCs w:val="24"/>
        </w:rPr>
        <w:t xml:space="preserve"> toutes les charges du système. Cette règle</w:t>
      </w:r>
      <w:r w:rsidRPr="00FC027D">
        <w:rPr>
          <w:rFonts w:asciiTheme="majorBidi" w:eastAsia="TTE22C63E8t00" w:hAnsiTheme="majorBidi" w:cstheme="majorBidi"/>
          <w:sz w:val="24"/>
          <w:szCs w:val="24"/>
        </w:rPr>
        <w:t xml:space="preserve"> permet de réduire la puissance d'émission totale nécessaire à un taux d'erreur binaire donné (TEB), en particulier pour les systèmes à haut gain d'étalement utilisé dans les canaux radio mobiles avec une grande diversité de fréquence</w:t>
      </w:r>
      <w:r w:rsidR="00497ADF">
        <w:rPr>
          <w:rFonts w:asciiTheme="majorBidi" w:eastAsia="TTE22C63E8t00" w:hAnsiTheme="majorBidi" w:cstheme="majorBidi"/>
          <w:sz w:val="24"/>
          <w:szCs w:val="24"/>
        </w:rPr>
        <w:t>s</w:t>
      </w:r>
      <w:r>
        <w:rPr>
          <w:rFonts w:asciiTheme="majorBidi" w:eastAsia="TTE22C63E8t00" w:hAnsiTheme="majorBidi" w:cstheme="majorBidi"/>
          <w:sz w:val="24"/>
          <w:szCs w:val="24"/>
        </w:rPr>
        <w:t>.</w:t>
      </w:r>
    </w:p>
    <w:p w:rsidR="00864281" w:rsidRPr="00DC30BA" w:rsidRDefault="00DC30BA" w:rsidP="00B41CCA">
      <w:pPr>
        <w:pStyle w:val="Titre3"/>
        <w:spacing w:line="360" w:lineRule="auto"/>
        <w:rPr>
          <w:rFonts w:asciiTheme="majorBidi" w:eastAsia="TTE22C63E8t00" w:hAnsiTheme="majorBidi"/>
          <w:szCs w:val="24"/>
        </w:rPr>
      </w:pPr>
      <w:bookmarkStart w:id="187" w:name="_Toc401588073"/>
      <w:r>
        <w:rPr>
          <w:rFonts w:eastAsia="TTE22C63E8t00"/>
        </w:rPr>
        <w:t>IV.1.3.  Effet D</w:t>
      </w:r>
      <w:r w:rsidR="00864281" w:rsidRPr="00181EBE">
        <w:rPr>
          <w:rFonts w:eastAsia="TTE22C63E8t00"/>
        </w:rPr>
        <w:t>oppler</w:t>
      </w:r>
      <w:bookmarkEnd w:id="187"/>
    </w:p>
    <w:p w:rsidR="00864281" w:rsidRDefault="00864281" w:rsidP="00B41CCA">
      <w:pPr>
        <w:autoSpaceDE w:val="0"/>
        <w:autoSpaceDN w:val="0"/>
        <w:adjustRightInd w:val="0"/>
        <w:spacing w:after="0" w:line="360" w:lineRule="auto"/>
        <w:ind w:firstLine="360"/>
        <w:jc w:val="both"/>
        <w:rPr>
          <w:rFonts w:asciiTheme="majorBidi" w:eastAsia="TTE22C63E8t00" w:hAnsiTheme="majorBidi" w:cstheme="majorBidi"/>
          <w:sz w:val="24"/>
          <w:szCs w:val="24"/>
        </w:rPr>
      </w:pPr>
      <w:r>
        <w:rPr>
          <w:rFonts w:asciiTheme="majorBidi" w:eastAsia="TTE22C63E8t00" w:hAnsiTheme="majorBidi" w:cstheme="majorBidi"/>
          <w:sz w:val="24"/>
          <w:szCs w:val="24"/>
        </w:rPr>
        <w:t>L’effet Doppler</w:t>
      </w:r>
      <w:r w:rsidR="00497ADF">
        <w:rPr>
          <w:rFonts w:asciiTheme="majorBidi" w:eastAsia="TTE22C63E8t00" w:hAnsiTheme="majorBidi" w:cstheme="majorBidi"/>
          <w:sz w:val="24"/>
          <w:szCs w:val="24"/>
        </w:rPr>
        <w:t xml:space="preserve"> est</w:t>
      </w:r>
      <w:r>
        <w:rPr>
          <w:rFonts w:asciiTheme="majorBidi" w:eastAsia="TTE22C63E8t00" w:hAnsiTheme="majorBidi" w:cstheme="majorBidi"/>
          <w:sz w:val="24"/>
          <w:szCs w:val="24"/>
        </w:rPr>
        <w:t xml:space="preserve"> dû à la mobilité du mobile et/où des objets dans le canal radio mobile. Les systèmes OFDM </w:t>
      </w:r>
      <w:r w:rsidR="002676C5">
        <w:rPr>
          <w:rFonts w:asciiTheme="majorBidi" w:eastAsia="TTE22C63E8t00" w:hAnsiTheme="majorBidi" w:cstheme="majorBidi"/>
          <w:sz w:val="24"/>
          <w:szCs w:val="24"/>
        </w:rPr>
        <w:t>sont</w:t>
      </w:r>
      <w:r>
        <w:rPr>
          <w:rFonts w:asciiTheme="majorBidi" w:eastAsia="TTE22C63E8t00" w:hAnsiTheme="majorBidi" w:cstheme="majorBidi"/>
          <w:sz w:val="24"/>
          <w:szCs w:val="24"/>
        </w:rPr>
        <w:t xml:space="preserve"> très sensible</w:t>
      </w:r>
      <w:r w:rsidR="002676C5">
        <w:rPr>
          <w:rFonts w:asciiTheme="majorBidi" w:eastAsia="TTE22C63E8t00" w:hAnsiTheme="majorBidi" w:cstheme="majorBidi"/>
          <w:sz w:val="24"/>
          <w:szCs w:val="24"/>
        </w:rPr>
        <w:t>s</w:t>
      </w:r>
      <w:r>
        <w:rPr>
          <w:rFonts w:asciiTheme="majorBidi" w:eastAsia="TTE22C63E8t00" w:hAnsiTheme="majorBidi" w:cstheme="majorBidi"/>
          <w:sz w:val="24"/>
          <w:szCs w:val="24"/>
        </w:rPr>
        <w:t xml:space="preserve"> à l’effet Doppler qui entraîne une perte d’orthogonalité de sous porteuses </w:t>
      </w:r>
      <w:r w:rsidR="00497ADF">
        <w:rPr>
          <w:rFonts w:asciiTheme="majorBidi" w:eastAsia="TTE22C63E8t00" w:hAnsiTheme="majorBidi" w:cstheme="majorBidi"/>
          <w:sz w:val="24"/>
          <w:szCs w:val="24"/>
        </w:rPr>
        <w:t xml:space="preserve">et génère </w:t>
      </w:r>
      <w:r>
        <w:rPr>
          <w:rFonts w:asciiTheme="majorBidi" w:eastAsia="TTE22C63E8t00" w:hAnsiTheme="majorBidi" w:cstheme="majorBidi"/>
          <w:sz w:val="24"/>
          <w:szCs w:val="24"/>
        </w:rPr>
        <w:t xml:space="preserve">ainsi </w:t>
      </w:r>
      <w:r w:rsidR="00497ADF">
        <w:rPr>
          <w:rFonts w:asciiTheme="majorBidi" w:eastAsia="TTE22C63E8t00" w:hAnsiTheme="majorBidi" w:cstheme="majorBidi"/>
          <w:sz w:val="24"/>
          <w:szCs w:val="24"/>
        </w:rPr>
        <w:t xml:space="preserve">de </w:t>
      </w:r>
      <w:r>
        <w:rPr>
          <w:rFonts w:asciiTheme="majorBidi" w:eastAsia="TTE22C63E8t00" w:hAnsiTheme="majorBidi" w:cstheme="majorBidi"/>
          <w:sz w:val="24"/>
          <w:szCs w:val="24"/>
        </w:rPr>
        <w:t xml:space="preserve">l’interférence entre symboles. </w:t>
      </w:r>
    </w:p>
    <w:p w:rsidR="00864281" w:rsidRDefault="00864281" w:rsidP="00B41CCA">
      <w:pPr>
        <w:autoSpaceDE w:val="0"/>
        <w:autoSpaceDN w:val="0"/>
        <w:adjustRightInd w:val="0"/>
        <w:spacing w:after="0" w:line="360" w:lineRule="auto"/>
        <w:jc w:val="both"/>
        <w:rPr>
          <w:rFonts w:asciiTheme="majorBidi" w:eastAsia="TTE22C63E8t00" w:hAnsiTheme="majorBidi" w:cstheme="majorBidi"/>
          <w:sz w:val="24"/>
          <w:szCs w:val="24"/>
        </w:rPr>
      </w:pPr>
      <w:r>
        <w:rPr>
          <w:rFonts w:asciiTheme="majorBidi" w:eastAsia="TTE22C63E8t00" w:hAnsiTheme="majorBidi" w:cstheme="majorBidi"/>
          <w:sz w:val="24"/>
          <w:szCs w:val="24"/>
        </w:rPr>
        <w:t>Plusieurs études ont étés effectuées dans le but de trouver un</w:t>
      </w:r>
      <w:r w:rsidR="00337FD8">
        <w:rPr>
          <w:rFonts w:asciiTheme="majorBidi" w:eastAsia="TTE22C63E8t00" w:hAnsiTheme="majorBidi" w:cstheme="majorBidi"/>
          <w:sz w:val="24"/>
          <w:szCs w:val="24"/>
        </w:rPr>
        <w:t xml:space="preserve">e solution  efficace pour éviter </w:t>
      </w:r>
      <w:r>
        <w:rPr>
          <w:rFonts w:asciiTheme="majorBidi" w:eastAsia="TTE22C63E8t00" w:hAnsiTheme="majorBidi" w:cstheme="majorBidi"/>
          <w:sz w:val="24"/>
          <w:szCs w:val="24"/>
        </w:rPr>
        <w:t xml:space="preserve">l’IEP dû </w:t>
      </w:r>
      <w:r w:rsidR="005274EC">
        <w:rPr>
          <w:rFonts w:asciiTheme="majorBidi" w:eastAsia="TTE22C63E8t00" w:hAnsiTheme="majorBidi" w:cstheme="majorBidi"/>
          <w:sz w:val="24"/>
          <w:szCs w:val="24"/>
        </w:rPr>
        <w:t>à l’effet Doppler [34, 35, 36</w:t>
      </w:r>
      <w:r>
        <w:rPr>
          <w:rFonts w:asciiTheme="majorBidi" w:eastAsia="TTE22C63E8t00" w:hAnsiTheme="majorBidi" w:cstheme="majorBidi"/>
          <w:sz w:val="24"/>
          <w:szCs w:val="24"/>
        </w:rPr>
        <w:t>].</w:t>
      </w:r>
    </w:p>
    <w:p w:rsidR="00864281" w:rsidRDefault="005274EC" w:rsidP="00B41CCA">
      <w:pPr>
        <w:autoSpaceDE w:val="0"/>
        <w:autoSpaceDN w:val="0"/>
        <w:adjustRightInd w:val="0"/>
        <w:spacing w:after="0" w:line="360" w:lineRule="auto"/>
        <w:jc w:val="both"/>
        <w:rPr>
          <w:rFonts w:asciiTheme="majorBidi" w:eastAsia="TTE22C63E8t00" w:hAnsiTheme="majorBidi" w:cstheme="majorBidi"/>
          <w:sz w:val="24"/>
          <w:szCs w:val="24"/>
        </w:rPr>
      </w:pPr>
      <w:r>
        <w:rPr>
          <w:rFonts w:asciiTheme="majorBidi" w:eastAsia="TTE22C63E8t00" w:hAnsiTheme="majorBidi" w:cstheme="majorBidi"/>
          <w:sz w:val="24"/>
          <w:szCs w:val="24"/>
        </w:rPr>
        <w:lastRenderedPageBreak/>
        <w:t>[34</w:t>
      </w:r>
      <w:r w:rsidR="00864281">
        <w:rPr>
          <w:rFonts w:asciiTheme="majorBidi" w:eastAsia="TTE22C63E8t00" w:hAnsiTheme="majorBidi" w:cstheme="majorBidi"/>
          <w:sz w:val="24"/>
          <w:szCs w:val="24"/>
        </w:rPr>
        <w:t>] L’idée de base de cette méthode consiste à utiliser un développement en série de Taylor pour la réponse en fréquence variable dans le temps pour combattre l’effet d’IEP. L’approche proposée permet une haute efficacité spectrale de diffusion vidéo numérique terrestre des environnements très mobiles.</w:t>
      </w:r>
    </w:p>
    <w:p w:rsidR="00864281" w:rsidRDefault="005274EC" w:rsidP="00B41CCA">
      <w:pPr>
        <w:autoSpaceDE w:val="0"/>
        <w:autoSpaceDN w:val="0"/>
        <w:adjustRightInd w:val="0"/>
        <w:spacing w:after="0" w:line="360" w:lineRule="auto"/>
        <w:jc w:val="both"/>
        <w:rPr>
          <w:rFonts w:asciiTheme="majorBidi" w:eastAsia="TTE22C63E8t00" w:hAnsiTheme="majorBidi" w:cstheme="majorBidi"/>
          <w:sz w:val="24"/>
          <w:szCs w:val="24"/>
        </w:rPr>
      </w:pPr>
      <w:r>
        <w:rPr>
          <w:rFonts w:asciiTheme="majorBidi" w:eastAsia="TTE22C63E8t00" w:hAnsiTheme="majorBidi" w:cstheme="majorBidi"/>
          <w:sz w:val="24"/>
          <w:szCs w:val="24"/>
        </w:rPr>
        <w:t>[35</w:t>
      </w:r>
      <w:r w:rsidR="00864281">
        <w:rPr>
          <w:rFonts w:asciiTheme="majorBidi" w:eastAsia="TTE22C63E8t00" w:hAnsiTheme="majorBidi" w:cstheme="majorBidi"/>
          <w:sz w:val="24"/>
          <w:szCs w:val="24"/>
        </w:rPr>
        <w:t>] quelques limites ont été obtenues sur les valeurs de l’effet Doppler pour l’IEP, ces lim</w:t>
      </w:r>
      <w:r w:rsidR="002676C5">
        <w:rPr>
          <w:rFonts w:asciiTheme="majorBidi" w:eastAsia="TTE22C63E8t00" w:hAnsiTheme="majorBidi" w:cstheme="majorBidi"/>
          <w:sz w:val="24"/>
          <w:szCs w:val="24"/>
        </w:rPr>
        <w:t>ites sont plus faciles à évaluer et peuvent fournir</w:t>
      </w:r>
      <w:r w:rsidR="00864281">
        <w:rPr>
          <w:rFonts w:asciiTheme="majorBidi" w:eastAsia="TTE22C63E8t00" w:hAnsiTheme="majorBidi" w:cstheme="majorBidi"/>
          <w:sz w:val="24"/>
          <w:szCs w:val="24"/>
        </w:rPr>
        <w:t xml:space="preserve"> des indications utiles.</w:t>
      </w:r>
    </w:p>
    <w:p w:rsidR="00CF6A9C" w:rsidRPr="00810C21" w:rsidRDefault="005274EC" w:rsidP="00B41CCA">
      <w:pPr>
        <w:autoSpaceDE w:val="0"/>
        <w:autoSpaceDN w:val="0"/>
        <w:adjustRightInd w:val="0"/>
        <w:spacing w:after="0" w:line="360" w:lineRule="auto"/>
        <w:jc w:val="both"/>
        <w:rPr>
          <w:rFonts w:asciiTheme="majorBidi" w:eastAsia="TTE22C63E8t00" w:hAnsiTheme="majorBidi" w:cstheme="majorBidi"/>
          <w:sz w:val="24"/>
          <w:szCs w:val="24"/>
        </w:rPr>
      </w:pPr>
      <w:r>
        <w:rPr>
          <w:rFonts w:asciiTheme="majorBidi" w:eastAsia="TTE22C63E8t00" w:hAnsiTheme="majorBidi" w:cstheme="majorBidi"/>
          <w:sz w:val="24"/>
          <w:szCs w:val="24"/>
        </w:rPr>
        <w:t>[36</w:t>
      </w:r>
      <w:r w:rsidR="00864281">
        <w:rPr>
          <w:rFonts w:asciiTheme="majorBidi" w:eastAsia="TTE22C63E8t00" w:hAnsiTheme="majorBidi" w:cstheme="majorBidi"/>
          <w:sz w:val="24"/>
          <w:szCs w:val="24"/>
        </w:rPr>
        <w:t>] ce document présente un égaliseur complexe pour combattre l’IEP dû à l’effet Doppler, cette technique de mise en place propose un schéma d’estimation des paramètres de canal variant dans un bloc de transmission OFDM.</w:t>
      </w:r>
    </w:p>
    <w:p w:rsidR="005F4263" w:rsidRPr="00772E8D" w:rsidRDefault="00DC30BA" w:rsidP="00772E8D">
      <w:pPr>
        <w:pStyle w:val="Titre2"/>
        <w:numPr>
          <w:ilvl w:val="0"/>
          <w:numId w:val="0"/>
        </w:numPr>
        <w:spacing w:line="360" w:lineRule="auto"/>
      </w:pPr>
      <w:bookmarkStart w:id="188" w:name="_Toc401588074"/>
      <w:r>
        <w:t xml:space="preserve">IV.2.  </w:t>
      </w:r>
      <w:r w:rsidR="00352E5F">
        <w:t>Violation du</w:t>
      </w:r>
      <w:r w:rsidR="005F4263" w:rsidRPr="007D75A7">
        <w:t xml:space="preserve"> critère de Nyquist</w:t>
      </w:r>
      <w:bookmarkEnd w:id="188"/>
    </w:p>
    <w:p w:rsidR="005F4263" w:rsidRDefault="005F4263" w:rsidP="00B41CC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Pr="00BC3D23">
        <w:rPr>
          <w:rFonts w:ascii="Times New Roman" w:hAnsi="Times New Roman" w:cs="Times New Roman"/>
          <w:sz w:val="24"/>
          <w:szCs w:val="24"/>
        </w:rPr>
        <w:t>L’OFDM consiste à répartir sur un grand nombre de sous porteuses le signal numérique à transmettre. Dans les cas des applications MIMO, chaque sous porteuse est envoyée sur une antenne d’où leur n</w:t>
      </w:r>
      <w:r w:rsidR="00433AB3">
        <w:rPr>
          <w:rFonts w:ascii="Times New Roman" w:hAnsi="Times New Roman" w:cs="Times New Roman"/>
          <w:sz w:val="24"/>
          <w:szCs w:val="24"/>
        </w:rPr>
        <w:t xml:space="preserve">om (Multi-Input Multi-Output) </w:t>
      </w:r>
      <w:r w:rsidRPr="00BC3D23">
        <w:rPr>
          <w:rFonts w:ascii="Times New Roman" w:hAnsi="Times New Roman" w:cs="Times New Roman"/>
          <w:sz w:val="24"/>
          <w:szCs w:val="24"/>
        </w:rPr>
        <w:t>qui veut dire plusieurs antennes à  l’entrée du canal plusieurs antennes également sont destinées à la réception.</w:t>
      </w:r>
    </w:p>
    <w:p w:rsidR="0073127C" w:rsidRPr="0073127C" w:rsidRDefault="0073127C" w:rsidP="00B41CCA">
      <w:pPr>
        <w:spacing w:line="360" w:lineRule="auto"/>
        <w:jc w:val="both"/>
        <w:rPr>
          <w:rFonts w:ascii="Times New Roman" w:hAnsi="Times New Roman" w:cs="Times New Roman"/>
          <w:b/>
          <w:sz w:val="24"/>
          <w:szCs w:val="24"/>
        </w:rPr>
      </w:pPr>
      <w:r w:rsidRPr="0073127C">
        <w:rPr>
          <w:rFonts w:ascii="Times New Roman" w:hAnsi="Times New Roman" w:cs="Times New Roman"/>
          <w:b/>
          <w:sz w:val="24"/>
          <w:szCs w:val="24"/>
        </w:rPr>
        <w:t>Choix de la bande</w:t>
      </w:r>
      <w:r w:rsidR="00181EBE">
        <w:rPr>
          <w:rFonts w:ascii="Times New Roman" w:hAnsi="Times New Roman" w:cs="Times New Roman"/>
          <w:b/>
          <w:sz w:val="24"/>
          <w:szCs w:val="24"/>
        </w:rPr>
        <w:t> :</w:t>
      </w:r>
    </w:p>
    <w:p w:rsidR="0073127C" w:rsidRDefault="0073127C" w:rsidP="00B41CCA">
      <w:pPr>
        <w:spacing w:line="360" w:lineRule="auto"/>
        <w:jc w:val="both"/>
        <w:rPr>
          <w:rFonts w:ascii="Times New Roman" w:hAnsi="Times New Roman" w:cs="Times New Roman"/>
          <w:sz w:val="24"/>
          <w:szCs w:val="24"/>
        </w:rPr>
      </w:pPr>
      <w:r w:rsidRPr="0073127C">
        <w:rPr>
          <w:rFonts w:ascii="Times New Roman" w:hAnsi="Times New Roman" w:cs="Times New Roman"/>
          <w:sz w:val="24"/>
          <w:szCs w:val="24"/>
        </w:rPr>
        <w:t>On ne peut introduire le concept de la bande passante sans parler d’égalisation</w:t>
      </w:r>
    </w:p>
    <w:p w:rsidR="005F4263" w:rsidRPr="00DC30BA" w:rsidRDefault="00DC30BA" w:rsidP="00B41CCA">
      <w:pPr>
        <w:pStyle w:val="Titre3"/>
        <w:spacing w:line="360" w:lineRule="auto"/>
      </w:pPr>
      <w:bookmarkStart w:id="189" w:name="_Toc401588075"/>
      <w:r>
        <w:t xml:space="preserve">IV.2.1.  </w:t>
      </w:r>
      <w:r w:rsidR="005F4263" w:rsidRPr="00DC30BA">
        <w:t>Critère de Nyquist sans égalisation</w:t>
      </w:r>
      <w:bookmarkEnd w:id="189"/>
    </w:p>
    <w:p w:rsidR="005F4263" w:rsidRDefault="00A915C2" w:rsidP="00B41CCA">
      <w:pPr>
        <w:spacing w:line="360" w:lineRule="auto"/>
        <w:rPr>
          <w:rFonts w:ascii="Times New Roman" w:hAnsi="Times New Roman" w:cs="Times New Roman"/>
          <w:b/>
          <w:sz w:val="24"/>
          <w:szCs w:val="24"/>
        </w:rPr>
      </w:pPr>
      <w:r w:rsidRPr="00A915C2">
        <w:rPr>
          <w:noProof/>
        </w:rPr>
        <w:pict>
          <v:shape id="_x0000_s1332" type="#_x0000_t202" style="position:absolute;margin-left:6.4pt;margin-top:134.5pt;width:440.25pt;height:25.45pt;z-index:251681280" stroked="f">
            <v:textbox style="mso-next-textbox:#_x0000_s1332;mso-fit-shape-to-text:t" inset="0,0,0,0">
              <w:txbxContent>
                <w:p w:rsidR="00497A92" w:rsidRPr="00930E88" w:rsidRDefault="00497A92" w:rsidP="00930E88">
                  <w:pPr>
                    <w:rPr>
                      <w:szCs w:val="24"/>
                    </w:rPr>
                  </w:pPr>
                </w:p>
              </w:txbxContent>
            </v:textbox>
          </v:shape>
        </w:pict>
      </w:r>
      <w:r w:rsidRPr="00A915C2">
        <w:rPr>
          <w:noProof/>
        </w:rPr>
        <w:pict>
          <v:shape id="_x0000_s1422" type="#_x0000_t202" style="position:absolute;margin-left:6.4pt;margin-top:134.5pt;width:440.25pt;height:30.7pt;z-index:251729408" stroked="f">
            <v:textbox style="mso-fit-shape-to-text:t" inset="0,0,0,0">
              <w:txbxContent>
                <w:p w:rsidR="00497A92" w:rsidRPr="00720986" w:rsidRDefault="00497A92" w:rsidP="00720986">
                  <w:pPr>
                    <w:pStyle w:val="Lgende"/>
                    <w:spacing w:line="360" w:lineRule="auto"/>
                    <w:jc w:val="center"/>
                    <w:rPr>
                      <w:rFonts w:asciiTheme="majorBidi" w:eastAsiaTheme="minorHAnsi" w:hAnsiTheme="majorBidi" w:cstheme="majorBidi"/>
                      <w:b w:val="0"/>
                      <w:bCs w:val="0"/>
                      <w:noProof/>
                      <w:color w:val="auto"/>
                      <w:sz w:val="24"/>
                      <w:szCs w:val="24"/>
                    </w:rPr>
                  </w:pPr>
                  <w:bookmarkStart w:id="190" w:name="_Toc388434113"/>
                  <w:r w:rsidRPr="00720986">
                    <w:rPr>
                      <w:rFonts w:asciiTheme="majorBidi" w:hAnsiTheme="majorBidi" w:cstheme="majorBidi"/>
                      <w:b w:val="0"/>
                      <w:bCs w:val="0"/>
                      <w:color w:val="auto"/>
                      <w:sz w:val="24"/>
                      <w:szCs w:val="24"/>
                    </w:rPr>
                    <w:t xml:space="preserve">Figure </w:t>
                  </w:r>
                  <w:r w:rsidR="00A915C2" w:rsidRPr="00720986">
                    <w:rPr>
                      <w:rFonts w:asciiTheme="majorBidi" w:hAnsiTheme="majorBidi" w:cstheme="majorBidi"/>
                      <w:b w:val="0"/>
                      <w:bCs w:val="0"/>
                      <w:color w:val="auto"/>
                      <w:sz w:val="24"/>
                      <w:szCs w:val="24"/>
                    </w:rPr>
                    <w:fldChar w:fldCharType="begin"/>
                  </w:r>
                  <w:r w:rsidRPr="00720986">
                    <w:rPr>
                      <w:rFonts w:asciiTheme="majorBidi" w:hAnsiTheme="majorBidi" w:cstheme="majorBidi"/>
                      <w:b w:val="0"/>
                      <w:bCs w:val="0"/>
                      <w:color w:val="auto"/>
                      <w:sz w:val="24"/>
                      <w:szCs w:val="24"/>
                    </w:rPr>
                    <w:instrText xml:space="preserve"> SEQ Figure \* ARABIC </w:instrText>
                  </w:r>
                  <w:r w:rsidR="00A915C2" w:rsidRPr="00720986">
                    <w:rPr>
                      <w:rFonts w:asciiTheme="majorBidi" w:hAnsiTheme="majorBidi" w:cstheme="majorBidi"/>
                      <w:b w:val="0"/>
                      <w:bCs w:val="0"/>
                      <w:color w:val="auto"/>
                      <w:sz w:val="24"/>
                      <w:szCs w:val="24"/>
                    </w:rPr>
                    <w:fldChar w:fldCharType="separate"/>
                  </w:r>
                  <w:r>
                    <w:rPr>
                      <w:rFonts w:asciiTheme="majorBidi" w:hAnsiTheme="majorBidi" w:cstheme="majorBidi"/>
                      <w:b w:val="0"/>
                      <w:bCs w:val="0"/>
                      <w:noProof/>
                      <w:color w:val="auto"/>
                      <w:sz w:val="24"/>
                      <w:szCs w:val="24"/>
                    </w:rPr>
                    <w:t>28</w:t>
                  </w:r>
                  <w:r w:rsidR="00A915C2" w:rsidRPr="00720986">
                    <w:rPr>
                      <w:rFonts w:asciiTheme="majorBidi" w:hAnsiTheme="majorBidi" w:cstheme="majorBidi"/>
                      <w:b w:val="0"/>
                      <w:bCs w:val="0"/>
                      <w:color w:val="auto"/>
                      <w:sz w:val="24"/>
                      <w:szCs w:val="24"/>
                    </w:rPr>
                    <w:fldChar w:fldCharType="end"/>
                  </w:r>
                  <w:r w:rsidRPr="00720986">
                    <w:rPr>
                      <w:rFonts w:asciiTheme="majorBidi" w:hAnsiTheme="majorBidi" w:cstheme="majorBidi"/>
                      <w:b w:val="0"/>
                      <w:bCs w:val="0"/>
                      <w:color w:val="auto"/>
                      <w:sz w:val="24"/>
                      <w:szCs w:val="24"/>
                    </w:rPr>
                    <w:t>: Modèle d’une chaine de transmission sans égalisation</w:t>
                  </w:r>
                  <w:bookmarkEnd w:id="190"/>
                </w:p>
              </w:txbxContent>
            </v:textbox>
          </v:shape>
        </w:pict>
      </w:r>
      <w:r w:rsidRPr="00A915C2">
        <w:rPr>
          <w:rFonts w:ascii="Times New Roman" w:hAnsi="Times New Roman" w:cs="Times New Roman"/>
          <w:noProof/>
          <w:sz w:val="24"/>
          <w:szCs w:val="24"/>
          <w:lang w:eastAsia="fr-FR"/>
        </w:rPr>
        <w:pict>
          <v:group id="_x0000_s1264" style="position:absolute;margin-left:6.4pt;margin-top:25.9pt;width:440.25pt;height:104.1pt;z-index:251662848" coordorigin="1545,12241" coordsize="8805,2082">
            <v:shape id="_x0000_s1265" type="#_x0000_t202" style="position:absolute;left:1545;top:12241;width:2130;height:780" stroked="f">
              <v:textbox style="mso-next-textbox:#_x0000_s1265">
                <w:txbxContent>
                  <w:p w:rsidR="00497A92" w:rsidRDefault="00A915C2" w:rsidP="005F4263">
                    <m:oMathPara>
                      <m:oMath>
                        <m:nary>
                          <m:naryPr>
                            <m:chr m:val="∑"/>
                            <m:limLoc m:val="undOvr"/>
                            <m:supHide m:val="on"/>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a</m:t>
                                </m:r>
                              </m:e>
                              <m:sub>
                                <m:r>
                                  <w:rPr>
                                    <w:rFonts w:ascii="Cambria Math" w:hAnsi="Cambria Math"/>
                                  </w:rPr>
                                  <m:t>k</m:t>
                                </m:r>
                              </m:sub>
                            </m:sSub>
                          </m:e>
                        </m:nary>
                        <m:r>
                          <w:rPr>
                            <w:rFonts w:ascii="Cambria Math" w:hAnsi="Cambria Math"/>
                          </w:rPr>
                          <m:t>δ(t-kT)</m:t>
                        </m:r>
                      </m:oMath>
                    </m:oMathPara>
                  </w:p>
                  <w:p w:rsidR="00497A92" w:rsidRDefault="00497A92" w:rsidP="005F4263"/>
                </w:txbxContent>
              </v:textbox>
            </v:shape>
            <v:shape id="_x0000_s1266" type="#_x0000_t32" style="position:absolute;left:1665;top:13445;width:765;height:0" o:connectortype="straight">
              <v:stroke endarrow="block"/>
            </v:shape>
            <v:rect id="_x0000_s1267" style="position:absolute;left:2430;top:13128;width:2295;height:677">
              <v:textbox style="mso-next-textbox:#_x0000_s1267">
                <w:txbxContent>
                  <w:p w:rsidR="00497A92" w:rsidRPr="005877EF" w:rsidRDefault="00497A92" w:rsidP="005F4263">
                    <w:pPr>
                      <w:spacing w:line="240" w:lineRule="auto"/>
                      <w:jc w:val="center"/>
                      <w:rPr>
                        <w:rFonts w:ascii="Times New Roman" w:hAnsi="Times New Roman" w:cs="Times New Roman"/>
                        <w:sz w:val="24"/>
                        <w:szCs w:val="24"/>
                      </w:rPr>
                    </w:pPr>
                    <w:r w:rsidRPr="005877EF">
                      <w:rPr>
                        <w:rFonts w:ascii="Times New Roman" w:hAnsi="Times New Roman" w:cs="Times New Roman"/>
                        <w:sz w:val="24"/>
                        <w:szCs w:val="24"/>
                      </w:rPr>
                      <w:t>Filtre mise en forme pour la transmission</w:t>
                    </w:r>
                  </w:p>
                </w:txbxContent>
              </v:textbox>
            </v:rect>
            <v:shape id="_x0000_s1268" type="#_x0000_t32" style="position:absolute;left:4725;top:13445;width:525;height:0" o:connectortype="straight">
              <v:stroke endarrow="block"/>
            </v:shape>
            <v:rect id="_x0000_s1269" style="position:absolute;left:5250;top:13143;width:1440;height:604">
              <v:textbox style="mso-next-textbox:#_x0000_s1269">
                <w:txbxContent>
                  <w:p w:rsidR="00497A92" w:rsidRPr="005877EF" w:rsidRDefault="00497A92" w:rsidP="005F4263">
                    <w:pPr>
                      <w:jc w:val="center"/>
                      <w:rPr>
                        <w:rFonts w:ascii="Times New Roman" w:hAnsi="Times New Roman" w:cs="Times New Roman"/>
                        <w:sz w:val="24"/>
                        <w:szCs w:val="24"/>
                      </w:rPr>
                    </w:pPr>
                    <w:r w:rsidRPr="005877EF">
                      <w:rPr>
                        <w:rFonts w:ascii="Times New Roman" w:hAnsi="Times New Roman" w:cs="Times New Roman"/>
                        <w:sz w:val="24"/>
                        <w:szCs w:val="24"/>
                      </w:rPr>
                      <w:t>Canal</w:t>
                    </w:r>
                  </w:p>
                </w:txbxContent>
              </v:textbox>
            </v:rect>
            <v:shape id="_x0000_s1270" type="#_x0000_t32" style="position:absolute;left:6690;top:13445;width:720;height:0" o:connectortype="straight">
              <v:stroke endarrow="block"/>
            </v:shape>
            <v:rect id="_x0000_s1271" style="position:absolute;left:7410;top:13128;width:1365;height:677">
              <v:textbox style="mso-next-textbox:#_x0000_s1271">
                <w:txbxContent>
                  <w:p w:rsidR="00497A92" w:rsidRPr="005877EF" w:rsidRDefault="00497A92" w:rsidP="005F4263">
                    <w:pPr>
                      <w:spacing w:line="240" w:lineRule="auto"/>
                      <w:jc w:val="center"/>
                      <w:rPr>
                        <w:rFonts w:ascii="Times New Roman" w:hAnsi="Times New Roman" w:cs="Times New Roman"/>
                        <w:sz w:val="24"/>
                        <w:szCs w:val="24"/>
                      </w:rPr>
                    </w:pPr>
                    <w:r w:rsidRPr="005877EF">
                      <w:rPr>
                        <w:rFonts w:ascii="Times New Roman" w:hAnsi="Times New Roman" w:cs="Times New Roman"/>
                        <w:sz w:val="24"/>
                        <w:szCs w:val="24"/>
                      </w:rPr>
                      <w:t>Filtre de réception</w:t>
                    </w:r>
                  </w:p>
                </w:txbxContent>
              </v:textbox>
            </v:rect>
            <v:shape id="_x0000_s1272" type="#_x0000_t32" style="position:absolute;left:8790;top:13445;width:420;height:0" o:connectortype="straight"/>
            <v:shape id="_x0000_s1273" type="#_x0000_t32" style="position:absolute;left:9210;top:13243;width:329;height:202;flip:x" o:connectortype="straight"/>
            <v:shape id="_x0000_s1274" type="#_x0000_t32" style="position:absolute;left:9539;top:13474;width:616;height:0" o:connectortype="straight">
              <v:stroke endarrow="block"/>
            </v:shape>
            <v:shape id="_x0000_s1275" type="#_x0000_t202" style="position:absolute;left:9630;top:12898;width:720;height:475" stroked="f">
              <v:textbox style="mso-next-textbox:#_x0000_s1275">
                <w:txbxContent>
                  <w:p w:rsidR="00497A92" w:rsidRPr="00BF7920" w:rsidRDefault="00A915C2" w:rsidP="005F4263">
                    <w:pPr>
                      <w:rPr>
                        <w:rFonts w:ascii="Times New Roman" w:hAnsi="Times New Roman" w:cs="Times New Roman"/>
                        <w:b/>
                        <w:sz w:val="24"/>
                        <w:szCs w:val="24"/>
                      </w:rPr>
                    </w:pPr>
                    <m:oMathPara>
                      <m:oMath>
                        <m:sSub>
                          <m:sSubPr>
                            <m:ctrlPr>
                              <w:rPr>
                                <w:rFonts w:ascii="Cambria Math" w:hAnsi="Times New Roman" w:cs="Times New Roman"/>
                                <w:b/>
                                <w:sz w:val="24"/>
                                <w:szCs w:val="24"/>
                              </w:rPr>
                            </m:ctrlPr>
                          </m:sSubPr>
                          <m:e>
                            <m:r>
                              <m:rPr>
                                <m:sty m:val="b"/>
                              </m:rPr>
                              <w:rPr>
                                <w:rFonts w:ascii="Cambria Math" w:hAnsi="Cambria Math" w:cs="Times New Roman"/>
                                <w:sz w:val="24"/>
                                <w:szCs w:val="24"/>
                              </w:rPr>
                              <m:t>y</m:t>
                            </m:r>
                          </m:e>
                          <m:sub>
                            <m:r>
                              <m:rPr>
                                <m:sty m:val="b"/>
                              </m:rPr>
                              <w:rPr>
                                <w:rFonts w:ascii="Cambria Math" w:hAnsi="Cambria Math" w:cs="Times New Roman"/>
                                <w:sz w:val="24"/>
                                <w:szCs w:val="24"/>
                              </w:rPr>
                              <m:t>k</m:t>
                            </m:r>
                          </m:sub>
                        </m:sSub>
                      </m:oMath>
                    </m:oMathPara>
                  </w:p>
                </w:txbxContent>
              </v:textbox>
            </v:shape>
            <v:shape id="_x0000_s1276" type="#_x0000_t202" style="position:absolute;left:7620;top:13906;width:750;height:417" stroked="f">
              <v:textbox style="mso-next-textbox:#_x0000_s1276">
                <w:txbxContent>
                  <w:p w:rsidR="00497A92" w:rsidRPr="00424861" w:rsidRDefault="00A915C2" w:rsidP="00424861">
                    <w:pPr>
                      <w:jc w:val="center"/>
                      <w:rPr>
                        <w:oMath/>
                        <w:rFonts w:ascii="Cambria Math" w:hAnsi="Cambria Math"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H</m:t>
                            </m:r>
                          </m:e>
                          <m:sub>
                            <m:r>
                              <m:rPr>
                                <m:sty m:val="bi"/>
                              </m:rPr>
                              <w:rPr>
                                <w:rFonts w:ascii="Cambria Math" w:hAnsi="Cambria Math" w:cs="Times New Roman"/>
                                <w:sz w:val="24"/>
                                <w:szCs w:val="24"/>
                              </w:rPr>
                              <m:t>r</m:t>
                            </m:r>
                          </m:sub>
                        </m:sSub>
                      </m:oMath>
                    </m:oMathPara>
                  </w:p>
                </w:txbxContent>
              </v:textbox>
            </v:shape>
            <v:shape id="_x0000_s1277" type="#_x0000_t202" style="position:absolute;left:5580;top:13891;width:720;height:432" stroked="f">
              <v:textbox style="mso-next-textbox:#_x0000_s1277">
                <w:txbxContent>
                  <w:p w:rsidR="00497A92" w:rsidRPr="00424861" w:rsidRDefault="00A915C2" w:rsidP="00424861">
                    <w:pPr>
                      <w:jc w:val="center"/>
                      <w:rPr>
                        <w:oMath/>
                        <w:rFonts w:ascii="Cambria Math" w:hAnsi="Cambria Math"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H</m:t>
                            </m:r>
                          </m:e>
                          <m:sub>
                            <m:r>
                              <m:rPr>
                                <m:sty m:val="bi"/>
                              </m:rPr>
                              <w:rPr>
                                <w:rFonts w:ascii="Cambria Math" w:hAnsi="Cambria Math" w:cs="Times New Roman"/>
                                <w:sz w:val="24"/>
                                <w:szCs w:val="24"/>
                              </w:rPr>
                              <m:t>c</m:t>
                            </m:r>
                          </m:sub>
                        </m:sSub>
                      </m:oMath>
                    </m:oMathPara>
                  </w:p>
                </w:txbxContent>
              </v:textbox>
            </v:shape>
            <v:shape id="_x0000_s1278" type="#_x0000_t202" style="position:absolute;left:2925;top:13906;width:750;height:417" stroked="f">
              <v:textbox style="mso-next-textbox:#_x0000_s1278">
                <w:txbxContent>
                  <w:p w:rsidR="00497A92" w:rsidRPr="00424861" w:rsidRDefault="00A915C2" w:rsidP="00424861">
                    <w:pPr>
                      <w:jc w:val="center"/>
                      <w:rPr>
                        <w:oMath/>
                        <w:rFonts w:ascii="Cambria Math" w:hAnsi="Cambria Math" w:cs="Times New Roman"/>
                        <w:sz w:val="24"/>
                        <w:szCs w:val="24"/>
                      </w:rPr>
                    </w:pPr>
                    <m:oMathPara>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H</m:t>
                            </m:r>
                          </m:e>
                          <m:sub>
                            <m:r>
                              <m:rPr>
                                <m:sty m:val="bi"/>
                              </m:rPr>
                              <w:rPr>
                                <w:rFonts w:ascii="Cambria Math" w:hAnsi="Cambria Math" w:cs="Times New Roman"/>
                                <w:sz w:val="24"/>
                                <w:szCs w:val="24"/>
                              </w:rPr>
                              <m:t>t</m:t>
                            </m:r>
                          </m:sub>
                        </m:sSub>
                      </m:oMath>
                    </m:oMathPara>
                  </w:p>
                </w:txbxContent>
              </v:textbox>
            </v:shape>
          </v:group>
        </w:pict>
      </w:r>
    </w:p>
    <w:p w:rsidR="005F4263" w:rsidRDefault="005F4263" w:rsidP="00B41CCA">
      <w:pPr>
        <w:spacing w:line="360" w:lineRule="auto"/>
        <w:rPr>
          <w:rFonts w:ascii="Times New Roman" w:hAnsi="Times New Roman" w:cs="Times New Roman"/>
          <w:b/>
          <w:sz w:val="24"/>
          <w:szCs w:val="24"/>
        </w:rPr>
      </w:pPr>
    </w:p>
    <w:p w:rsidR="005F4263" w:rsidRDefault="005F4263" w:rsidP="00B41CCA">
      <w:pPr>
        <w:spacing w:line="360" w:lineRule="auto"/>
        <w:rPr>
          <w:rFonts w:ascii="Times New Roman" w:hAnsi="Times New Roman" w:cs="Times New Roman"/>
          <w:b/>
          <w:sz w:val="24"/>
          <w:szCs w:val="24"/>
        </w:rPr>
      </w:pPr>
    </w:p>
    <w:p w:rsidR="005F4263" w:rsidRDefault="005F4263" w:rsidP="00B41CCA">
      <w:pPr>
        <w:spacing w:line="360" w:lineRule="auto"/>
        <w:rPr>
          <w:rFonts w:ascii="Times New Roman" w:hAnsi="Times New Roman" w:cs="Times New Roman"/>
          <w:sz w:val="24"/>
          <w:szCs w:val="24"/>
        </w:rPr>
      </w:pPr>
    </w:p>
    <w:p w:rsidR="005F4263" w:rsidRPr="003108B0" w:rsidRDefault="005F4263" w:rsidP="00B41CCA">
      <w:pPr>
        <w:spacing w:line="360" w:lineRule="auto"/>
        <w:rPr>
          <w:rFonts w:ascii="Times New Roman" w:hAnsi="Times New Roman" w:cs="Times New Roman"/>
          <w:i/>
          <w:sz w:val="24"/>
          <w:szCs w:val="24"/>
        </w:rPr>
      </w:pPr>
      <w:r>
        <w:rPr>
          <w:rFonts w:ascii="Times New Roman" w:hAnsi="Times New Roman" w:cs="Times New Roman"/>
          <w:sz w:val="24"/>
          <w:szCs w:val="24"/>
        </w:rPr>
        <w:t xml:space="preserve">                                 </w:t>
      </w:r>
    </w:p>
    <w:p w:rsidR="001E75FB" w:rsidRDefault="001E75FB" w:rsidP="00B41CCA">
      <w:pPr>
        <w:spacing w:line="360" w:lineRule="auto"/>
        <w:rPr>
          <w:rFonts w:ascii="Times New Roman" w:hAnsi="Times New Roman" w:cs="Times New Roman"/>
          <w:sz w:val="24"/>
          <w:szCs w:val="24"/>
        </w:rPr>
      </w:pPr>
    </w:p>
    <w:p w:rsidR="005F4263" w:rsidRDefault="005F4263" w:rsidP="00B41CCA">
      <w:pPr>
        <w:spacing w:line="360" w:lineRule="auto"/>
        <w:rPr>
          <w:rFonts w:ascii="Times New Roman" w:hAnsi="Times New Roman" w:cs="Times New Roman"/>
          <w:sz w:val="24"/>
          <w:szCs w:val="24"/>
        </w:rPr>
      </w:pPr>
      <w:r>
        <w:rPr>
          <w:rFonts w:ascii="Times New Roman" w:hAnsi="Times New Roman" w:cs="Times New Roman"/>
          <w:sz w:val="24"/>
          <w:szCs w:val="24"/>
        </w:rPr>
        <w:t xml:space="preserve">Le critère impose la condition suivante : </w:t>
      </w:r>
    </w:p>
    <w:p w:rsidR="005F4263" w:rsidRDefault="005F4263" w:rsidP="00B41CCA">
      <w:pPr>
        <w:spacing w:line="360" w:lineRule="auto"/>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nary>
          <m:naryPr>
            <m:chr m:val="∑"/>
            <m:limLoc m:val="undOvr"/>
            <m:supHide m:val="on"/>
            <m:ctrlPr>
              <w:rPr>
                <w:rFonts w:ascii="Cambria Math" w:hAnsi="Cambria Math" w:cs="Times New Roman"/>
                <w:i/>
                <w:sz w:val="24"/>
                <w:szCs w:val="24"/>
              </w:rPr>
            </m:ctrlPr>
          </m:naryPr>
          <m:sub>
            <m:r>
              <w:rPr>
                <w:rFonts w:ascii="Cambria Math" w:hAnsi="Cambria Math" w:cs="Times New Roman"/>
                <w:sz w:val="24"/>
                <w:szCs w:val="24"/>
              </w:rPr>
              <m:t>n</m:t>
            </m:r>
          </m:sub>
          <m:sup/>
          <m:e>
            <m:r>
              <w:rPr>
                <w:rFonts w:ascii="Cambria Math" w:hAnsi="Cambria Math" w:cs="Times New Roman"/>
                <w:sz w:val="24"/>
                <w:szCs w:val="24"/>
              </w:rPr>
              <m:t>H(f-</m:t>
            </m:r>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T</m:t>
                </m:r>
              </m:den>
            </m:f>
            <m:r>
              <w:rPr>
                <w:rFonts w:ascii="Cambria Math" w:hAnsi="Cambria Math" w:cs="Times New Roman"/>
                <w:sz w:val="24"/>
                <w:szCs w:val="24"/>
              </w:rPr>
              <m:t>)</m:t>
            </m:r>
          </m:e>
        </m:nary>
      </m:oMath>
      <w:r>
        <w:rPr>
          <w:rFonts w:ascii="Times New Roman" w:eastAsiaTheme="minorEastAsia" w:hAnsi="Times New Roman" w:cs="Times New Roman"/>
          <w:sz w:val="24"/>
          <w:szCs w:val="24"/>
        </w:rPr>
        <w:t xml:space="preserve"> = T     (1)</w:t>
      </w:r>
    </w:p>
    <w:p w:rsidR="005F4263" w:rsidRDefault="005F4263" w:rsidP="00B41CCA">
      <w:pPr>
        <w:spacing w:line="360" w:lineRule="auto"/>
        <w:rPr>
          <w:rFonts w:ascii="Times New Roman" w:hAnsi="Times New Roman" w:cs="Times New Roman"/>
          <w:sz w:val="24"/>
          <w:szCs w:val="24"/>
        </w:rPr>
      </w:pPr>
    </w:p>
    <w:p w:rsidR="005F4263" w:rsidRDefault="005F4263"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On démontre que le choix de B &gt;= 1/2T avec 1/T=R : rapidité de modulation, permet de remplir la condition (1) sans qu’il y’ait d’interférences. En théorie pour que (1) soit satisfaite la fonction cosinus surélevée a souvent été utilisée.</w:t>
      </w:r>
    </w:p>
    <w:p w:rsidR="005F4263" w:rsidRDefault="005F4263"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t>De s</w:t>
      </w:r>
      <w:r w:rsidR="000A01A9">
        <w:rPr>
          <w:rFonts w:ascii="Times New Roman" w:hAnsi="Times New Roman" w:cs="Times New Roman"/>
          <w:sz w:val="24"/>
          <w:szCs w:val="24"/>
        </w:rPr>
        <w:t>urcroit il a été démonté que</w:t>
      </w:r>
      <w:r>
        <w:rPr>
          <w:rFonts w:ascii="Times New Roman" w:hAnsi="Times New Roman" w:cs="Times New Roman"/>
          <w:sz w:val="24"/>
          <w:szCs w:val="24"/>
        </w:rPr>
        <w:t xml:space="preserve"> pour que la probabilité d’erreurs  de transmission soit minimale la fonction H(f) doit être répartie en amplitude équitablement entre émetteur et récepteur (filtre en racine de cosinus surélevé). </w:t>
      </w:r>
    </w:p>
    <w:p w:rsidR="005F4263" w:rsidRDefault="005F4263"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t>Le  problème majeur de cette méthode c’est qu’elle considère un canal connu.</w:t>
      </w:r>
    </w:p>
    <w:p w:rsidR="005F4263" w:rsidRPr="00181EBE" w:rsidRDefault="00DC30BA" w:rsidP="00B41CCA">
      <w:pPr>
        <w:pStyle w:val="Titre3"/>
        <w:spacing w:line="360" w:lineRule="auto"/>
      </w:pPr>
      <w:bookmarkStart w:id="191" w:name="_Toc401588076"/>
      <w:r>
        <w:t xml:space="preserve">IV.2.2.  </w:t>
      </w:r>
      <w:r w:rsidR="005F4263" w:rsidRPr="00181EBE">
        <w:t>Critère de Nyquist avec égalisation</w:t>
      </w:r>
      <w:bookmarkEnd w:id="191"/>
    </w:p>
    <w:p w:rsidR="00CF6A9C" w:rsidRDefault="005F4263" w:rsidP="00B41CCA">
      <w:pPr>
        <w:spacing w:line="360" w:lineRule="auto"/>
        <w:ind w:firstLine="708"/>
        <w:rPr>
          <w:rFonts w:ascii="Times New Roman" w:hAnsi="Times New Roman" w:cs="Times New Roman"/>
          <w:sz w:val="24"/>
          <w:szCs w:val="24"/>
        </w:rPr>
      </w:pPr>
      <w:r w:rsidRPr="006D084D">
        <w:rPr>
          <w:rFonts w:ascii="Times New Roman" w:hAnsi="Times New Roman" w:cs="Times New Roman"/>
          <w:sz w:val="24"/>
          <w:szCs w:val="24"/>
        </w:rPr>
        <w:t xml:space="preserve">Cette alternative </w:t>
      </w:r>
      <w:r>
        <w:rPr>
          <w:rFonts w:ascii="Times New Roman" w:hAnsi="Times New Roman" w:cs="Times New Roman"/>
          <w:sz w:val="24"/>
          <w:szCs w:val="24"/>
        </w:rPr>
        <w:t>permet donc de fixer le filtre d’émission et de choisir un filtre à la réception satisfaisant (1) pour compenser l’IES due au canal:</w:t>
      </w:r>
    </w:p>
    <w:p w:rsidR="00CF6A9C" w:rsidRPr="006D084D" w:rsidRDefault="00CF6A9C" w:rsidP="00B41CCA">
      <w:pPr>
        <w:spacing w:line="360" w:lineRule="auto"/>
        <w:rPr>
          <w:rFonts w:ascii="Times New Roman" w:hAnsi="Times New Roman" w:cs="Times New Roman"/>
          <w:sz w:val="24"/>
          <w:szCs w:val="24"/>
        </w:rPr>
      </w:pPr>
    </w:p>
    <w:p w:rsidR="005F4263" w:rsidRDefault="00A915C2" w:rsidP="00B41CCA">
      <w:pPr>
        <w:spacing w:line="360" w:lineRule="auto"/>
        <w:rPr>
          <w:rFonts w:ascii="Times New Roman" w:hAnsi="Times New Roman" w:cs="Times New Roman"/>
          <w:b/>
          <w:sz w:val="24"/>
          <w:szCs w:val="24"/>
        </w:rPr>
      </w:pPr>
      <w:r w:rsidRPr="00A915C2">
        <w:rPr>
          <w:noProof/>
          <w:lang w:eastAsia="fr-FR"/>
        </w:rPr>
        <w:pict>
          <v:group id="_x0000_s1879" style="position:absolute;margin-left:-17.6pt;margin-top:18.9pt;width:405.75pt;height:121.45pt;z-index:252102144" coordorigin="1066,7349" coordsize="8115,2429">
            <v:rect id="_x0000_s1235" style="position:absolute;left:4066;top:7689;width:1800;height:815" o:regroupid="8">
              <v:textbox style="mso-next-textbox:#_x0000_s1235">
                <w:txbxContent>
                  <w:p w:rsidR="00497A92" w:rsidRPr="008D0B99" w:rsidRDefault="00497A92" w:rsidP="00424861">
                    <w:pPr>
                      <w:spacing w:line="240" w:lineRule="auto"/>
                      <w:jc w:val="center"/>
                      <w:rPr>
                        <w:rFonts w:ascii="Times New Roman" w:hAnsi="Times New Roman" w:cs="Times New Roman"/>
                        <w:sz w:val="24"/>
                        <w:szCs w:val="24"/>
                      </w:rPr>
                    </w:pPr>
                    <w:r w:rsidRPr="008D0B99">
                      <w:rPr>
                        <w:rFonts w:ascii="Times New Roman" w:hAnsi="Times New Roman" w:cs="Times New Roman"/>
                        <w:sz w:val="24"/>
                        <w:szCs w:val="24"/>
                      </w:rPr>
                      <w:t>Fil</w:t>
                    </w:r>
                    <w:r>
                      <w:rPr>
                        <w:rFonts w:ascii="Times New Roman" w:hAnsi="Times New Roman" w:cs="Times New Roman"/>
                        <w:sz w:val="24"/>
                        <w:szCs w:val="24"/>
                      </w:rPr>
                      <w:t>t</w:t>
                    </w:r>
                    <w:r w:rsidRPr="008D0B99">
                      <w:rPr>
                        <w:rFonts w:ascii="Times New Roman" w:hAnsi="Times New Roman" w:cs="Times New Roman"/>
                        <w:sz w:val="24"/>
                        <w:szCs w:val="24"/>
                      </w:rPr>
                      <w:t>re réception</w:t>
                    </w:r>
                    <w:r>
                      <w:rPr>
                        <w:rFonts w:ascii="Times New Roman"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r</m:t>
                          </m:r>
                        </m:sub>
                      </m:sSub>
                    </m:oMath>
                  </w:p>
                </w:txbxContent>
              </v:textbox>
            </v:rect>
            <v:shape id="_x0000_s1236" type="#_x0000_t32" style="position:absolute;left:5866;top:8096;width:330;height:3" o:connectortype="straight" o:regroupid="8"/>
            <v:shape id="_x0000_s1237" type="#_x0000_t32" style="position:absolute;left:6196;top:7859;width:465;height:237;flip:y" o:connectortype="straight" o:regroupid="8"/>
            <v:shape id="_x0000_s1238" type="#_x0000_t32" style="position:absolute;left:6706;top:8113;width:795;height:0" o:connectortype="straight" o:regroupid="8">
              <v:stroke endarrow="block"/>
            </v:shape>
            <v:rect id="_x0000_s1239" style="position:absolute;left:7501;top:7757;width:1680;height:713" o:regroupid="8">
              <v:textbox style="mso-next-textbox:#_x0000_s1239">
                <w:txbxContent>
                  <w:p w:rsidR="00497A92" w:rsidRPr="008D0B99" w:rsidRDefault="00497A92" w:rsidP="005F4263">
                    <w:pPr>
                      <w:jc w:val="center"/>
                      <w:rPr>
                        <w:rFonts w:ascii="Times New Roman" w:hAnsi="Times New Roman" w:cs="Times New Roman"/>
                        <w:b/>
                        <w:sz w:val="24"/>
                        <w:szCs w:val="24"/>
                      </w:rPr>
                    </w:pPr>
                    <w:r w:rsidRPr="008D0B99">
                      <w:rPr>
                        <w:rFonts w:ascii="Times New Roman" w:hAnsi="Times New Roman" w:cs="Times New Roman"/>
                        <w:b/>
                        <w:sz w:val="24"/>
                        <w:szCs w:val="24"/>
                      </w:rPr>
                      <w:t>Égaliseur</w:t>
                    </w:r>
                  </w:p>
                </w:txbxContent>
              </v:textbox>
            </v:rect>
            <v:shape id="_x0000_s1240" type="#_x0000_t32" style="position:absolute;left:2791;top:8113;width:1275;height:2" o:connectortype="straight" o:regroupid="8">
              <v:stroke endarrow="block"/>
            </v:shape>
            <v:shape id="_x0000_s1241" type="#_x0000_t202" style="position:absolute;left:4066;top:8725;width:2925;height:1053" o:regroupid="8" stroked="f">
              <v:textbox style="mso-next-textbox:#_x0000_s1241">
                <w:txbxContent>
                  <w:p w:rsidR="00497A92" w:rsidRPr="00CC0797" w:rsidRDefault="00497A92" w:rsidP="005F4263">
                    <w:pPr>
                      <w:spacing w:line="240" w:lineRule="auto"/>
                      <w:rPr>
                        <w:rFonts w:ascii="Times New Roman" w:hAnsi="Times New Roman" w:cs="Times New Roman"/>
                        <w:sz w:val="24"/>
                        <w:szCs w:val="24"/>
                      </w:rPr>
                    </w:pPr>
                    <w:r w:rsidRPr="00CC0797">
                      <w:rPr>
                        <w:rFonts w:ascii="Times New Roman" w:hAnsi="Times New Roman" w:cs="Times New Roman"/>
                        <w:sz w:val="24"/>
                        <w:szCs w:val="24"/>
                      </w:rPr>
                      <w:t xml:space="preserve">Filtre en racine de cosinus </w:t>
                    </w:r>
                  </w:p>
                  <w:p w:rsidR="00497A92" w:rsidRPr="00CC0797" w:rsidRDefault="00497A92" w:rsidP="005F4263">
                    <w:pPr>
                      <w:spacing w:line="240" w:lineRule="auto"/>
                      <w:rPr>
                        <w:rFonts w:ascii="Times New Roman" w:hAnsi="Times New Roman" w:cs="Times New Roman"/>
                        <w:sz w:val="24"/>
                        <w:szCs w:val="24"/>
                      </w:rPr>
                    </w:pPr>
                    <w:r w:rsidRPr="00CC0797">
                      <w:rPr>
                        <w:rFonts w:ascii="Times New Roman" w:hAnsi="Times New Roman" w:cs="Times New Roman"/>
                        <w:sz w:val="24"/>
                        <w:szCs w:val="24"/>
                      </w:rPr>
                      <w:t>(1) satisfait</w:t>
                    </w:r>
                  </w:p>
                  <w:p w:rsidR="00497A92" w:rsidRDefault="00497A92" w:rsidP="005F4263"/>
                </w:txbxContent>
              </v:textbox>
            </v:shape>
            <v:shape id="_x0000_s1242" type="#_x0000_t202" style="position:absolute;left:1066;top:7349;width:2925;height:628" o:regroupid="8" stroked="f">
              <v:textbox style="mso-next-textbox:#_x0000_s1242">
                <w:txbxContent>
                  <w:p w:rsidR="00497A92" w:rsidRDefault="00497A92" w:rsidP="005F4263">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chr m:val="∑"/>
                            <m:limLoc m:val="undOvr"/>
                            <m:supHide m:val="on"/>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a</m:t>
                                </m:r>
                              </m:e>
                              <m:sub>
                                <m:r>
                                  <w:rPr>
                                    <w:rFonts w:ascii="Cambria Math" w:hAnsi="Cambria Math"/>
                                  </w:rPr>
                                  <m:t>n</m:t>
                                </m:r>
                              </m:sub>
                            </m:sSub>
                          </m:e>
                        </m:nary>
                        <m:r>
                          <w:rPr>
                            <w:rFonts w:ascii="Cambria Math" w:hAnsi="Cambria Math"/>
                          </w:rPr>
                          <m:t>p</m:t>
                        </m:r>
                        <m:d>
                          <m:dPr>
                            <m:ctrlPr>
                              <w:rPr>
                                <w:rFonts w:ascii="Cambria Math" w:hAnsi="Cambria Math"/>
                                <w:i/>
                              </w:rPr>
                            </m:ctrlPr>
                          </m:dPr>
                          <m:e>
                            <m:r>
                              <w:rPr>
                                <w:rFonts w:ascii="Cambria Math" w:hAnsi="Cambria Math"/>
                              </w:rPr>
                              <m:t>t-nT</m:t>
                            </m:r>
                          </m:e>
                        </m:d>
                        <m:r>
                          <w:rPr>
                            <w:rFonts w:ascii="Cambria Math" w:hAnsi="Cambria Math"/>
                          </w:rPr>
                          <m:t>+b(t)</m:t>
                        </m:r>
                      </m:oMath>
                    </m:oMathPara>
                  </w:p>
                </w:txbxContent>
              </v:textbox>
            </v:shape>
            <v:shape id="_x0000_s1877" type="#_x0000_t32" style="position:absolute;left:6511;top:7977;width:0;height:493;flip:y" o:connectortype="straight">
              <v:stroke endarrow="block"/>
            </v:shape>
            <v:shape id="_x0000_s1878" type="#_x0000_t202" style="position:absolute;left:6559;top:8331;width:488;height:394" stroked="f">
              <v:textbox>
                <w:txbxContent>
                  <w:p w:rsidR="00497A92" w:rsidRPr="00424861" w:rsidRDefault="00497A92">
                    <w:pPr>
                      <w:rPr>
                        <w:oMath/>
                        <w:rFonts w:ascii="Cambria Math" w:hAnsi="Cambria Math"/>
                      </w:rPr>
                    </w:pPr>
                    <m:oMathPara>
                      <m:oMath>
                        <m:r>
                          <w:rPr>
                            <w:rFonts w:ascii="Cambria Math" w:hAnsi="Cambria Math"/>
                          </w:rPr>
                          <m:t>T</m:t>
                        </m:r>
                      </m:oMath>
                    </m:oMathPara>
                  </w:p>
                </w:txbxContent>
              </v:textbox>
            </v:shape>
          </v:group>
        </w:pict>
      </w:r>
      <w:r w:rsidRPr="00A915C2">
        <w:rPr>
          <w:noProof/>
        </w:rPr>
        <w:pict>
          <v:shape id="_x0000_s1423" type="#_x0000_t202" style="position:absolute;margin-left:-17.6pt;margin-top:144.85pt;width:405.75pt;height:23.8pt;z-index:251731456" stroked="f">
            <v:textbox style="mso-next-textbox:#_x0000_s1423;mso-fit-shape-to-text:t" inset="0,0,0,0">
              <w:txbxContent>
                <w:p w:rsidR="00497A92" w:rsidRPr="00720986" w:rsidRDefault="00497A92" w:rsidP="00720986">
                  <w:pPr>
                    <w:pStyle w:val="Lgende"/>
                    <w:jc w:val="center"/>
                    <w:rPr>
                      <w:rFonts w:asciiTheme="majorBidi" w:eastAsiaTheme="minorHAnsi" w:hAnsiTheme="majorBidi" w:cstheme="majorBidi"/>
                      <w:b w:val="0"/>
                      <w:bCs w:val="0"/>
                      <w:noProof/>
                      <w:color w:val="auto"/>
                      <w:sz w:val="24"/>
                      <w:szCs w:val="24"/>
                    </w:rPr>
                  </w:pPr>
                  <w:bookmarkStart w:id="192" w:name="_Toc388434114"/>
                  <w:r w:rsidRPr="00720986">
                    <w:rPr>
                      <w:rFonts w:asciiTheme="majorBidi" w:hAnsiTheme="majorBidi" w:cstheme="majorBidi"/>
                      <w:b w:val="0"/>
                      <w:bCs w:val="0"/>
                      <w:color w:val="auto"/>
                      <w:sz w:val="24"/>
                      <w:szCs w:val="24"/>
                    </w:rPr>
                    <w:t xml:space="preserve">Figure </w:t>
                  </w:r>
                  <w:r w:rsidR="00A915C2" w:rsidRPr="00720986">
                    <w:rPr>
                      <w:rFonts w:asciiTheme="majorBidi" w:hAnsiTheme="majorBidi" w:cstheme="majorBidi"/>
                      <w:b w:val="0"/>
                      <w:bCs w:val="0"/>
                      <w:color w:val="auto"/>
                      <w:sz w:val="24"/>
                      <w:szCs w:val="24"/>
                    </w:rPr>
                    <w:fldChar w:fldCharType="begin"/>
                  </w:r>
                  <w:r w:rsidRPr="00720986">
                    <w:rPr>
                      <w:rFonts w:asciiTheme="majorBidi" w:hAnsiTheme="majorBidi" w:cstheme="majorBidi"/>
                      <w:b w:val="0"/>
                      <w:bCs w:val="0"/>
                      <w:color w:val="auto"/>
                      <w:sz w:val="24"/>
                      <w:szCs w:val="24"/>
                    </w:rPr>
                    <w:instrText xml:space="preserve"> SEQ Figure \* ARABIC </w:instrText>
                  </w:r>
                  <w:r w:rsidR="00A915C2" w:rsidRPr="00720986">
                    <w:rPr>
                      <w:rFonts w:asciiTheme="majorBidi" w:hAnsiTheme="majorBidi" w:cstheme="majorBidi"/>
                      <w:b w:val="0"/>
                      <w:bCs w:val="0"/>
                      <w:color w:val="auto"/>
                      <w:sz w:val="24"/>
                      <w:szCs w:val="24"/>
                    </w:rPr>
                    <w:fldChar w:fldCharType="separate"/>
                  </w:r>
                  <w:r>
                    <w:rPr>
                      <w:rFonts w:asciiTheme="majorBidi" w:hAnsiTheme="majorBidi" w:cstheme="majorBidi"/>
                      <w:b w:val="0"/>
                      <w:bCs w:val="0"/>
                      <w:noProof/>
                      <w:color w:val="auto"/>
                      <w:sz w:val="24"/>
                      <w:szCs w:val="24"/>
                    </w:rPr>
                    <w:t>29</w:t>
                  </w:r>
                  <w:r w:rsidR="00A915C2" w:rsidRPr="00720986">
                    <w:rPr>
                      <w:rFonts w:asciiTheme="majorBidi" w:hAnsiTheme="majorBidi" w:cstheme="majorBidi"/>
                      <w:b w:val="0"/>
                      <w:bCs w:val="0"/>
                      <w:color w:val="auto"/>
                      <w:sz w:val="24"/>
                      <w:szCs w:val="24"/>
                    </w:rPr>
                    <w:fldChar w:fldCharType="end"/>
                  </w:r>
                  <w:r w:rsidRPr="00720986">
                    <w:rPr>
                      <w:rFonts w:asciiTheme="majorBidi" w:hAnsiTheme="majorBidi" w:cstheme="majorBidi"/>
                      <w:b w:val="0"/>
                      <w:bCs w:val="0"/>
                      <w:color w:val="auto"/>
                      <w:sz w:val="24"/>
                      <w:szCs w:val="24"/>
                    </w:rPr>
                    <w:t>: Modèle récepteur en présence d’égaliseur</w:t>
                  </w:r>
                  <w:bookmarkEnd w:id="192"/>
                </w:p>
              </w:txbxContent>
            </v:textbox>
          </v:shape>
        </w:pict>
      </w:r>
    </w:p>
    <w:p w:rsidR="005F4263" w:rsidRPr="00860B8A" w:rsidRDefault="005F4263" w:rsidP="00B41CCA">
      <w:pPr>
        <w:spacing w:line="360" w:lineRule="auto"/>
        <w:rPr>
          <w:rFonts w:ascii="Times New Roman" w:hAnsi="Times New Roman" w:cs="Times New Roman"/>
          <w:b/>
          <w:sz w:val="24"/>
          <w:szCs w:val="24"/>
        </w:rPr>
      </w:pPr>
    </w:p>
    <w:p w:rsidR="005F4263" w:rsidRDefault="005F4263" w:rsidP="00B41CCA">
      <w:pPr>
        <w:spacing w:line="360" w:lineRule="auto"/>
        <w:rPr>
          <w:rFonts w:ascii="Times New Roman" w:hAnsi="Times New Roman" w:cs="Times New Roman"/>
          <w:sz w:val="24"/>
          <w:szCs w:val="24"/>
        </w:rPr>
      </w:pPr>
    </w:p>
    <w:p w:rsidR="005F4263" w:rsidRDefault="005F4263" w:rsidP="00B41CCA">
      <w:pPr>
        <w:spacing w:line="360" w:lineRule="auto"/>
        <w:rPr>
          <w:rFonts w:ascii="Times New Roman" w:hAnsi="Times New Roman" w:cs="Times New Roman"/>
          <w:sz w:val="24"/>
          <w:szCs w:val="24"/>
        </w:rPr>
      </w:pPr>
    </w:p>
    <w:p w:rsidR="005F4263" w:rsidRDefault="005F4263" w:rsidP="00B41CCA">
      <w:pPr>
        <w:spacing w:line="360" w:lineRule="auto"/>
        <w:rPr>
          <w:rFonts w:ascii="Times New Roman" w:hAnsi="Times New Roman" w:cs="Times New Roman"/>
          <w:sz w:val="24"/>
          <w:szCs w:val="24"/>
        </w:rPr>
      </w:pPr>
    </w:p>
    <w:p w:rsidR="00CF6A9C" w:rsidRPr="00CF6A9C" w:rsidRDefault="00A915C2" w:rsidP="00B41CCA">
      <w:pPr>
        <w:spacing w:line="360" w:lineRule="auto"/>
        <w:rPr>
          <w:rFonts w:ascii="Times New Roman" w:hAnsi="Times New Roman" w:cs="Times New Roman"/>
          <w:i/>
          <w:sz w:val="24"/>
          <w:szCs w:val="24"/>
        </w:rPr>
      </w:pPr>
      <w:r w:rsidRPr="00A915C2">
        <w:rPr>
          <w:noProof/>
        </w:rPr>
        <w:pict>
          <v:shape id="_x0000_s1333" type="#_x0000_t202" style="position:absolute;margin-left:-17.6pt;margin-top:7.1pt;width:405.75pt;height:24pt;z-index:251683328" stroked="f">
            <v:textbox style="mso-next-textbox:#_x0000_s1333" inset="0,0,0,0">
              <w:txbxContent>
                <w:p w:rsidR="00497A92" w:rsidRPr="00930E88" w:rsidRDefault="00497A92" w:rsidP="00930E88">
                  <w:pPr>
                    <w:rPr>
                      <w:szCs w:val="24"/>
                    </w:rPr>
                  </w:pPr>
                </w:p>
              </w:txbxContent>
            </v:textbox>
          </v:shape>
        </w:pict>
      </w:r>
      <w:r w:rsidR="005F4263">
        <w:rPr>
          <w:rFonts w:ascii="Times New Roman" w:hAnsi="Times New Roman" w:cs="Times New Roman"/>
          <w:sz w:val="24"/>
          <w:szCs w:val="24"/>
        </w:rPr>
        <w:t xml:space="preserve">                    </w:t>
      </w:r>
    </w:p>
    <w:p w:rsidR="005F4263" w:rsidRPr="00181EBE" w:rsidRDefault="00DC30BA" w:rsidP="00B41CCA">
      <w:pPr>
        <w:pStyle w:val="Titre3"/>
        <w:spacing w:line="360" w:lineRule="auto"/>
      </w:pPr>
      <w:bookmarkStart w:id="193" w:name="_Toc401588077"/>
      <w:r>
        <w:t xml:space="preserve">IV.2.3.  </w:t>
      </w:r>
      <w:r w:rsidR="00182AAF" w:rsidRPr="00181EBE">
        <w:t>Effet de</w:t>
      </w:r>
      <w:r w:rsidR="005F4263" w:rsidRPr="00181EBE">
        <w:t xml:space="preserve"> présence d’un bruit coloré</w:t>
      </w:r>
      <w:r w:rsidR="00AB69DF" w:rsidRPr="00181EBE">
        <w:t> </w:t>
      </w:r>
      <w:r w:rsidR="00182AAF" w:rsidRPr="00181EBE">
        <w:t>dans le canal de transmission</w:t>
      </w:r>
      <w:bookmarkEnd w:id="193"/>
    </w:p>
    <w:p w:rsidR="00CF6A9C" w:rsidRPr="00CF6A9C" w:rsidRDefault="00CF6A9C" w:rsidP="00B41CCA">
      <w:pPr>
        <w:spacing w:line="360" w:lineRule="auto"/>
        <w:ind w:left="2160"/>
        <w:rPr>
          <w:rFonts w:ascii="Times New Roman" w:hAnsi="Times New Roman" w:cs="Times New Roman"/>
          <w:iCs/>
          <w:sz w:val="24"/>
          <w:szCs w:val="24"/>
        </w:rPr>
      </w:pPr>
    </w:p>
    <w:p w:rsidR="005F4263" w:rsidRDefault="005F4263" w:rsidP="00365951">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k</m:t>
            </m:r>
          </m:sub>
        </m:sSub>
      </m:oMath>
      <w:r>
        <w:rPr>
          <w:rFonts w:ascii="Times New Roman" w:eastAsiaTheme="minorEastAsia" w:hAnsi="Times New Roman" w:cs="Times New Roman"/>
          <w:sz w:val="24"/>
          <w:szCs w:val="24"/>
        </w:rPr>
        <w:t>=</w:t>
      </w:r>
      <m:oMath>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n</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n</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k-n</m:t>
                </m:r>
              </m:sub>
            </m:sSub>
          </m:e>
        </m:nary>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w</m:t>
            </m:r>
          </m:e>
          <m:sub>
            <m:r>
              <w:rPr>
                <w:rFonts w:ascii="Cambria Math" w:eastAsiaTheme="minorEastAsia" w:hAnsi="Cambria Math" w:cs="Times New Roman"/>
                <w:sz w:val="24"/>
                <w:szCs w:val="24"/>
              </w:rPr>
              <m:t>k</m:t>
            </m:r>
          </m:sub>
        </m:sSub>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k</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 </w:t>
      </w:r>
      <m:oMath>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n≠k</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n</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k-n</m:t>
                </m:r>
              </m:sub>
            </m:sSub>
          </m:e>
        </m:nary>
      </m:oMath>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k</m:t>
            </m:r>
          </m:sub>
        </m:sSub>
      </m:oMath>
      <w:r w:rsidR="00A915C2" w:rsidRPr="00A915C2">
        <w:rPr>
          <w:noProof/>
        </w:rPr>
        <w:pict>
          <v:shape id="_x0000_s1334" type="#_x0000_t202" style="position:absolute;margin-left:-3.35pt;margin-top:162.1pt;width:482.25pt;height:25.45pt;z-index:251685376;mso-position-horizontal-relative:text;mso-position-vertical-relative:text" stroked="f">
            <v:textbox style="mso-next-textbox:#_x0000_s1334;mso-fit-shape-to-text:t" inset="0,0,0,0">
              <w:txbxContent>
                <w:p w:rsidR="00497A92" w:rsidRPr="00930E88" w:rsidRDefault="00497A92" w:rsidP="00930E88">
                  <w:pPr>
                    <w:rPr>
                      <w:szCs w:val="24"/>
                    </w:rPr>
                  </w:pPr>
                </w:p>
              </w:txbxContent>
            </v:textbox>
          </v:shape>
        </w:pict>
      </w:r>
      <w:r w:rsidR="00A915C2" w:rsidRPr="00A915C2">
        <w:rPr>
          <w:noProof/>
        </w:rPr>
        <w:pict>
          <v:shape id="_x0000_s1424" type="#_x0000_t202" style="position:absolute;margin-left:-3.35pt;margin-top:162.1pt;width:482.25pt;height:30.7pt;z-index:251733504;mso-position-horizontal-relative:text;mso-position-vertical-relative:text" stroked="f">
            <v:textbox style="mso-next-textbox:#_x0000_s1424;mso-fit-shape-to-text:t" inset="0,0,0,0">
              <w:txbxContent>
                <w:p w:rsidR="00497A92" w:rsidRPr="00720986" w:rsidRDefault="00497A92" w:rsidP="00720986">
                  <w:pPr>
                    <w:pStyle w:val="Lgende"/>
                    <w:spacing w:line="360" w:lineRule="auto"/>
                    <w:jc w:val="center"/>
                    <w:rPr>
                      <w:rFonts w:asciiTheme="majorBidi" w:eastAsiaTheme="minorHAnsi" w:hAnsiTheme="majorBidi" w:cstheme="majorBidi"/>
                      <w:b w:val="0"/>
                      <w:bCs w:val="0"/>
                      <w:noProof/>
                      <w:color w:val="auto"/>
                      <w:sz w:val="24"/>
                      <w:szCs w:val="24"/>
                    </w:rPr>
                  </w:pPr>
                  <w:bookmarkStart w:id="194" w:name="_Toc388434115"/>
                  <w:r w:rsidRPr="00720986">
                    <w:rPr>
                      <w:rFonts w:asciiTheme="majorBidi" w:hAnsiTheme="majorBidi" w:cstheme="majorBidi"/>
                      <w:b w:val="0"/>
                      <w:bCs w:val="0"/>
                      <w:color w:val="auto"/>
                      <w:sz w:val="24"/>
                      <w:szCs w:val="24"/>
                    </w:rPr>
                    <w:t xml:space="preserve">Figure </w:t>
                  </w:r>
                  <w:r w:rsidR="00A915C2" w:rsidRPr="00720986">
                    <w:rPr>
                      <w:rFonts w:asciiTheme="majorBidi" w:hAnsiTheme="majorBidi" w:cstheme="majorBidi"/>
                      <w:b w:val="0"/>
                      <w:bCs w:val="0"/>
                      <w:color w:val="auto"/>
                      <w:sz w:val="24"/>
                      <w:szCs w:val="24"/>
                    </w:rPr>
                    <w:fldChar w:fldCharType="begin"/>
                  </w:r>
                  <w:r w:rsidRPr="00720986">
                    <w:rPr>
                      <w:rFonts w:asciiTheme="majorBidi" w:hAnsiTheme="majorBidi" w:cstheme="majorBidi"/>
                      <w:b w:val="0"/>
                      <w:bCs w:val="0"/>
                      <w:color w:val="auto"/>
                      <w:sz w:val="24"/>
                      <w:szCs w:val="24"/>
                    </w:rPr>
                    <w:instrText xml:space="preserve"> SEQ Figure \* ARABIC </w:instrText>
                  </w:r>
                  <w:r w:rsidR="00A915C2" w:rsidRPr="00720986">
                    <w:rPr>
                      <w:rFonts w:asciiTheme="majorBidi" w:hAnsiTheme="majorBidi" w:cstheme="majorBidi"/>
                      <w:b w:val="0"/>
                      <w:bCs w:val="0"/>
                      <w:color w:val="auto"/>
                      <w:sz w:val="24"/>
                      <w:szCs w:val="24"/>
                    </w:rPr>
                    <w:fldChar w:fldCharType="separate"/>
                  </w:r>
                  <w:r>
                    <w:rPr>
                      <w:rFonts w:asciiTheme="majorBidi" w:hAnsiTheme="majorBidi" w:cstheme="majorBidi"/>
                      <w:b w:val="0"/>
                      <w:bCs w:val="0"/>
                      <w:noProof/>
                      <w:color w:val="auto"/>
                      <w:sz w:val="24"/>
                      <w:szCs w:val="24"/>
                    </w:rPr>
                    <w:t>30</w:t>
                  </w:r>
                  <w:r w:rsidR="00A915C2" w:rsidRPr="00720986">
                    <w:rPr>
                      <w:rFonts w:asciiTheme="majorBidi" w:hAnsiTheme="majorBidi" w:cstheme="majorBidi"/>
                      <w:b w:val="0"/>
                      <w:bCs w:val="0"/>
                      <w:color w:val="auto"/>
                      <w:sz w:val="24"/>
                      <w:szCs w:val="24"/>
                    </w:rPr>
                    <w:fldChar w:fldCharType="end"/>
                  </w:r>
                  <w:r w:rsidRPr="00720986">
                    <w:rPr>
                      <w:rFonts w:asciiTheme="majorBidi" w:hAnsiTheme="majorBidi" w:cstheme="majorBidi"/>
                      <w:b w:val="0"/>
                      <w:bCs w:val="0"/>
                      <w:color w:val="auto"/>
                      <w:sz w:val="24"/>
                      <w:szCs w:val="24"/>
                    </w:rPr>
                    <w:t>: Modèle d’une chaine de transmission en présence de bruit coloré</w:t>
                  </w:r>
                  <w:bookmarkEnd w:id="194"/>
                </w:p>
              </w:txbxContent>
            </v:textbox>
          </v:shape>
        </w:pict>
      </w:r>
    </w:p>
    <w:p w:rsidR="005F4263" w:rsidRDefault="00A915C2" w:rsidP="00B41CCA">
      <w:pPr>
        <w:spacing w:line="360" w:lineRule="auto"/>
        <w:rPr>
          <w:rFonts w:ascii="Times New Roman" w:eastAsiaTheme="minorEastAsia" w:hAnsi="Times New Roman" w:cs="Times New Roman"/>
          <w:sz w:val="24"/>
          <w:szCs w:val="24"/>
        </w:rPr>
      </w:pPr>
      <w:r w:rsidRPr="00A915C2">
        <w:rPr>
          <w:rFonts w:ascii="Times New Roman" w:hAnsi="Times New Roman" w:cs="Times New Roman"/>
          <w:noProof/>
          <w:sz w:val="24"/>
          <w:szCs w:val="24"/>
          <w:lang w:eastAsia="fr-FR"/>
        </w:rPr>
        <w:pict>
          <v:group id="_x0000_s1243" style="position:absolute;margin-left:-3.35pt;margin-top:.7pt;width:482.25pt;height:133.45pt;z-index:251661824" coordorigin="1350,2357" coordsize="9645,2248">
            <v:rect id="_x0000_s1244" style="position:absolute;left:2265;top:3286;width:1260;height:450">
              <v:textbox style="mso-next-textbox:#_x0000_s1244">
                <w:txbxContent>
                  <w:p w:rsidR="00497A92" w:rsidRPr="00763981" w:rsidRDefault="00497A92" w:rsidP="005F4263">
                    <w:pPr>
                      <w:jc w:val="center"/>
                      <w:rPr>
                        <w:rFonts w:ascii="Times New Roman" w:hAnsi="Times New Roman" w:cs="Times New Roman"/>
                        <w:b/>
                        <w:sz w:val="24"/>
                        <w:szCs w:val="24"/>
                      </w:rPr>
                    </w:pPr>
                    <w:r w:rsidRPr="00763981">
                      <w:rPr>
                        <w:rFonts w:ascii="Times New Roman" w:hAnsi="Times New Roman" w:cs="Times New Roman"/>
                        <w:b/>
                        <w:sz w:val="24"/>
                        <w:szCs w:val="24"/>
                      </w:rPr>
                      <w:t>h(t)</w:t>
                    </w:r>
                  </w:p>
                </w:txbxContent>
              </v:textbox>
            </v:rect>
            <v:shape id="_x0000_s1245" type="#_x0000_t124" style="position:absolute;left:4395;top:3286;width:570;height:420"/>
            <v:shape id="_x0000_s1246" type="#_x0000_t32" style="position:absolute;left:4965;top:3496;width:900;height:0" o:connectortype="straight"/>
            <v:shape id="_x0000_s1247" type="#_x0000_t32" style="position:absolute;left:5865;top:3226;width:525;height:270;flip:x" o:connectortype="straight"/>
            <v:shape id="_x0000_s1248" type="#_x0000_t32" style="position:absolute;left:6435;top:3496;width:1050;height:0" o:connectortype="straight">
              <v:stroke endarrow="block"/>
            </v:shape>
            <v:rect id="_x0000_s1249" style="position:absolute;left:7485;top:3226;width:1410;height:510">
              <v:textbox style="mso-next-textbox:#_x0000_s1249">
                <w:txbxContent>
                  <w:p w:rsidR="00497A92" w:rsidRPr="00763981" w:rsidRDefault="00497A92" w:rsidP="005F4263">
                    <w:pPr>
                      <w:jc w:val="center"/>
                      <w:rPr>
                        <w:rFonts w:ascii="Times New Roman" w:hAnsi="Times New Roman" w:cs="Times New Roman"/>
                        <w:b/>
                        <w:sz w:val="24"/>
                        <w:szCs w:val="24"/>
                      </w:rPr>
                    </w:pPr>
                    <w:r w:rsidRPr="00763981">
                      <w:rPr>
                        <w:rFonts w:ascii="Times New Roman" w:hAnsi="Times New Roman" w:cs="Times New Roman"/>
                        <w:b/>
                        <w:sz w:val="24"/>
                        <w:szCs w:val="24"/>
                      </w:rPr>
                      <w:t>Égaliseur</w:t>
                    </w:r>
                  </w:p>
                </w:txbxContent>
              </v:textbox>
            </v:rect>
            <v:shape id="_x0000_s1250" type="#_x0000_t32" style="position:absolute;left:8895;top:3496;width:780;height:0" o:connectortype="straight">
              <v:stroke endarrow="block"/>
            </v:shape>
            <v:rect id="_x0000_s1251" style="position:absolute;left:9675;top:2926;width:645;height:1170"/>
            <v:shape id="_x0000_s1252" type="#_x0000_t32" style="position:absolute;left:1455;top:3496;width:810;height:0" o:connectortype="straight">
              <v:stroke endarrow="block"/>
            </v:shape>
            <v:shape id="_x0000_s1253" type="#_x0000_t32" style="position:absolute;left:3525;top:3496;width:870;height:0" o:connectortype="straight">
              <v:stroke endarrow="block"/>
            </v:shape>
            <v:shape id="_x0000_s1254" type="#_x0000_t32" style="position:absolute;left:4680;top:3706;width:0;height:765;flip:y" o:connectortype="straight">
              <v:stroke endarrow="block"/>
            </v:shape>
            <v:shape id="_x0000_s1255" type="#_x0000_t32" style="position:absolute;left:10320;top:3496;width:540;height:0" o:connectortype="straight">
              <v:stroke endarrow="block"/>
            </v:shape>
            <v:shape id="_x0000_s1256" type="#_x0000_t32" style="position:absolute;left:9960;top:3226;width:165;height:0" o:connectortype="straight"/>
            <v:shape id="_x0000_s1257" type="#_x0000_t32" style="position:absolute;left:9960;top:3226;width:0;height:675" o:connectortype="straight"/>
            <v:shape id="_x0000_s1258" type="#_x0000_t32" style="position:absolute;left:9795;top:3901;width:165;height:0;flip:x" o:connectortype="straight"/>
            <v:shape id="_x0000_s1259" type="#_x0000_t32" style="position:absolute;left:9795;top:3736;width:330;height:1;flip:x" o:connectortype="straight"/>
            <v:shape id="_x0000_s1260" type="#_x0000_t202" style="position:absolute;left:1350;top:2357;width:2175;height:869" stroked="f">
              <v:textbox style="mso-next-textbox:#_x0000_s1260">
                <w:txbxContent>
                  <w:p w:rsidR="00497A92" w:rsidRDefault="00A915C2" w:rsidP="005F4263">
                    <m:oMathPara>
                      <m:oMath>
                        <m:nary>
                          <m:naryPr>
                            <m:chr m:val="∑"/>
                            <m:limLoc m:val="undOvr"/>
                            <m:supHide m:val="on"/>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a</m:t>
                                </m:r>
                              </m:e>
                              <m:sub>
                                <m:r>
                                  <w:rPr>
                                    <w:rFonts w:ascii="Cambria Math" w:hAnsi="Cambria Math"/>
                                  </w:rPr>
                                  <m:t>k</m:t>
                                </m:r>
                              </m:sub>
                            </m:sSub>
                          </m:e>
                        </m:nary>
                        <m:r>
                          <w:rPr>
                            <w:rFonts w:ascii="Cambria Math" w:hAnsi="Cambria Math"/>
                          </w:rPr>
                          <m:t>δ(t-kT)</m:t>
                        </m:r>
                      </m:oMath>
                    </m:oMathPara>
                  </w:p>
                </w:txbxContent>
              </v:textbox>
            </v:shape>
            <v:shape id="_x0000_s1261" type="#_x0000_t202" style="position:absolute;left:4800;top:4171;width:1590;height:434" stroked="f">
              <v:textbox style="mso-next-textbox:#_x0000_s1261">
                <w:txbxContent>
                  <w:p w:rsidR="00497A92" w:rsidRPr="00763981" w:rsidRDefault="00497A92" w:rsidP="005F4263">
                    <w:pPr>
                      <w:jc w:val="center"/>
                      <w:rPr>
                        <w:rFonts w:ascii="Times New Roman" w:hAnsi="Times New Roman" w:cs="Times New Roman"/>
                        <w:i/>
                        <w:sz w:val="24"/>
                        <w:szCs w:val="24"/>
                      </w:rPr>
                    </w:pPr>
                    <w:r w:rsidRPr="00763981">
                      <w:rPr>
                        <w:rFonts w:ascii="Times New Roman" w:hAnsi="Times New Roman" w:cs="Times New Roman"/>
                        <w:i/>
                        <w:sz w:val="24"/>
                        <w:szCs w:val="24"/>
                      </w:rPr>
                      <w:t>Bruit coloré</w:t>
                    </w:r>
                  </w:p>
                </w:txbxContent>
              </v:textbox>
            </v:shape>
            <v:shape id="_x0000_s1262" type="#_x0000_t202" style="position:absolute;left:6510;top:2716;width:765;height:510" stroked="f">
              <v:textbox style="mso-next-textbox:#_x0000_s1262">
                <w:txbxContent>
                  <w:p w:rsidR="00497A92" w:rsidRPr="00525B37" w:rsidRDefault="00A915C2" w:rsidP="005F4263">
                    <w:pPr>
                      <w:rPr>
                        <w:rFonts w:ascii="Times New Roman" w:hAnsi="Times New Roman" w:cs="Times New Roman"/>
                        <w:b/>
                        <w:sz w:val="24"/>
                        <w:szCs w:val="24"/>
                      </w:rPr>
                    </w:pPr>
                    <m:oMathPara>
                      <m:oMath>
                        <m:sSub>
                          <m:sSubPr>
                            <m:ctrlPr>
                              <w:rPr>
                                <w:rFonts w:ascii="Cambria Math" w:hAnsi="Times New Roman" w:cs="Times New Roman"/>
                                <w:b/>
                                <w:sz w:val="24"/>
                                <w:szCs w:val="24"/>
                              </w:rPr>
                            </m:ctrlPr>
                          </m:sSubPr>
                          <m:e>
                            <m:r>
                              <m:rPr>
                                <m:sty m:val="b"/>
                              </m:rPr>
                              <w:rPr>
                                <w:rFonts w:ascii="Cambria Math" w:hAnsi="Cambria Math" w:cs="Times New Roman"/>
                                <w:sz w:val="24"/>
                                <w:szCs w:val="24"/>
                              </w:rPr>
                              <m:t>y</m:t>
                            </m:r>
                            <m:r>
                              <m:rPr>
                                <m:sty m:val="b"/>
                              </m:rPr>
                              <w:rPr>
                                <w:rFonts w:ascii="Cambria Math" w:hAnsi="Times New Roman" w:cs="Times New Roman"/>
                                <w:sz w:val="24"/>
                                <w:szCs w:val="24"/>
                              </w:rPr>
                              <m:t>'</m:t>
                            </m:r>
                          </m:e>
                          <m:sub>
                            <m:r>
                              <m:rPr>
                                <m:sty m:val="b"/>
                              </m:rPr>
                              <w:rPr>
                                <w:rFonts w:ascii="Cambria Math" w:hAnsi="Cambria Math" w:cs="Times New Roman"/>
                                <w:sz w:val="24"/>
                                <w:szCs w:val="24"/>
                              </w:rPr>
                              <m:t>k</m:t>
                            </m:r>
                          </m:sub>
                        </m:sSub>
                      </m:oMath>
                    </m:oMathPara>
                  </w:p>
                </w:txbxContent>
              </v:textbox>
            </v:shape>
            <v:shape id="_x0000_s1263" type="#_x0000_t202" style="position:absolute;left:10530;top:2820;width:465;height:466" stroked="f">
              <v:textbox style="mso-next-textbox:#_x0000_s1263">
                <w:txbxContent>
                  <w:p w:rsidR="00497A92" w:rsidRPr="00525B37" w:rsidRDefault="00A915C2" w:rsidP="005F4263">
                    <w:pPr>
                      <w:rPr>
                        <w:rFonts w:ascii="Times New Roman" w:hAnsi="Times New Roman" w:cs="Times New Roman"/>
                        <w:b/>
                        <w:sz w:val="24"/>
                        <w:szCs w:val="24"/>
                      </w:rPr>
                    </w:pPr>
                    <m:oMathPara>
                      <m:oMath>
                        <m:sSub>
                          <m:sSubPr>
                            <m:ctrlPr>
                              <w:rPr>
                                <w:rFonts w:ascii="Cambria Math" w:hAnsi="Times New Roman" w:cs="Times New Roman"/>
                                <w:b/>
                                <w:sz w:val="24"/>
                                <w:szCs w:val="24"/>
                              </w:rPr>
                            </m:ctrlPr>
                          </m:sSubPr>
                          <m:e>
                            <m:acc>
                              <m:accPr>
                                <m:ctrlPr>
                                  <w:rPr>
                                    <w:rFonts w:ascii="Cambria Math" w:hAnsi="Times New Roman" w:cs="Times New Roman"/>
                                    <w:b/>
                                    <w:sz w:val="24"/>
                                    <w:szCs w:val="24"/>
                                  </w:rPr>
                                </m:ctrlPr>
                              </m:accPr>
                              <m:e>
                                <m:r>
                                  <m:rPr>
                                    <m:sty m:val="b"/>
                                  </m:rPr>
                                  <w:rPr>
                                    <w:rFonts w:ascii="Cambria Math" w:hAnsi="Cambria Math" w:cs="Times New Roman"/>
                                    <w:sz w:val="24"/>
                                    <w:szCs w:val="24"/>
                                  </w:rPr>
                                  <m:t>a</m:t>
                                </m:r>
                              </m:e>
                            </m:acc>
                          </m:e>
                          <m:sub>
                            <m:r>
                              <m:rPr>
                                <m:sty m:val="b"/>
                              </m:rPr>
                              <w:rPr>
                                <w:rFonts w:ascii="Cambria Math" w:hAnsi="Cambria Math" w:cs="Times New Roman"/>
                                <w:sz w:val="24"/>
                                <w:szCs w:val="24"/>
                              </w:rPr>
                              <m:t>k</m:t>
                            </m:r>
                          </m:sub>
                        </m:sSub>
                      </m:oMath>
                    </m:oMathPara>
                  </w:p>
                </w:txbxContent>
              </v:textbox>
            </v:shape>
          </v:group>
        </w:pict>
      </w:r>
    </w:p>
    <w:p w:rsidR="00365951" w:rsidRDefault="00365951" w:rsidP="00B41CCA">
      <w:pPr>
        <w:spacing w:line="360" w:lineRule="auto"/>
        <w:rPr>
          <w:rFonts w:ascii="Times New Roman" w:eastAsiaTheme="minorEastAsia" w:hAnsi="Times New Roman" w:cs="Times New Roman"/>
          <w:sz w:val="24"/>
          <w:szCs w:val="24"/>
        </w:rPr>
      </w:pPr>
    </w:p>
    <w:p w:rsidR="00365951" w:rsidRDefault="00365951" w:rsidP="00B41CCA">
      <w:pPr>
        <w:spacing w:line="360" w:lineRule="auto"/>
        <w:rPr>
          <w:rFonts w:ascii="Times New Roman" w:eastAsiaTheme="minorEastAsia" w:hAnsi="Times New Roman" w:cs="Times New Roman"/>
          <w:sz w:val="24"/>
          <w:szCs w:val="24"/>
        </w:rPr>
      </w:pPr>
    </w:p>
    <w:p w:rsidR="005F4263" w:rsidRDefault="005F4263" w:rsidP="00B41CCA">
      <w:pPr>
        <w:spacing w:line="360" w:lineRule="auto"/>
        <w:rPr>
          <w:rFonts w:ascii="Times New Roman" w:hAnsi="Times New Roman" w:cs="Times New Roman"/>
          <w:sz w:val="24"/>
          <w:szCs w:val="24"/>
        </w:rPr>
      </w:pPr>
    </w:p>
    <w:p w:rsidR="005F4263" w:rsidRDefault="005F4263" w:rsidP="00B41CCA">
      <w:pPr>
        <w:spacing w:line="360" w:lineRule="auto"/>
        <w:rPr>
          <w:rFonts w:ascii="Times New Roman" w:hAnsi="Times New Roman" w:cs="Times New Roman"/>
          <w:sz w:val="24"/>
          <w:szCs w:val="24"/>
        </w:rPr>
      </w:pPr>
    </w:p>
    <w:p w:rsidR="005F4263" w:rsidRPr="003108B0" w:rsidRDefault="005F4263" w:rsidP="00B41CCA">
      <w:pPr>
        <w:spacing w:line="360" w:lineRule="auto"/>
        <w:rPr>
          <w:rFonts w:ascii="Times New Roman" w:hAnsi="Times New Roman" w:cs="Times New Roman"/>
          <w:i/>
          <w:sz w:val="24"/>
          <w:szCs w:val="24"/>
        </w:rPr>
      </w:pPr>
    </w:p>
    <w:p w:rsidR="005F4263" w:rsidRDefault="005F4263" w:rsidP="00772E8D">
      <w:pPr>
        <w:spacing w:line="360" w:lineRule="auto"/>
        <w:ind w:firstLine="567"/>
        <w:rPr>
          <w:rFonts w:ascii="Times New Roman" w:hAnsi="Times New Roman" w:cs="Times New Roman"/>
          <w:sz w:val="24"/>
          <w:szCs w:val="24"/>
        </w:rPr>
      </w:pPr>
      <w:r>
        <w:rPr>
          <w:rFonts w:ascii="Times New Roman" w:hAnsi="Times New Roman" w:cs="Times New Roman"/>
          <w:sz w:val="24"/>
          <w:szCs w:val="24"/>
        </w:rPr>
        <w:t>Dans ce cas on pourra utiliser un filtre blanchisseur pour r</w:t>
      </w:r>
      <w:r w:rsidR="00AB69DF">
        <w:rPr>
          <w:rFonts w:ascii="Times New Roman" w:hAnsi="Times New Roman" w:cs="Times New Roman"/>
          <w:sz w:val="24"/>
          <w:szCs w:val="24"/>
        </w:rPr>
        <w:t>endre blanc le bruit coloré et C</w:t>
      </w:r>
      <w:r>
        <w:rPr>
          <w:rFonts w:ascii="Times New Roman" w:hAnsi="Times New Roman" w:cs="Times New Roman"/>
          <w:sz w:val="24"/>
          <w:szCs w:val="24"/>
        </w:rPr>
        <w:t>eci dans le but de rendre indépendant les échantillons du bruit, suivi d’un égaliseur</w:t>
      </w:r>
      <w:r w:rsidR="00A72C44">
        <w:rPr>
          <w:rFonts w:ascii="Times New Roman" w:hAnsi="Times New Roman" w:cs="Times New Roman"/>
          <w:sz w:val="24"/>
          <w:szCs w:val="24"/>
        </w:rPr>
        <w:t>.</w:t>
      </w:r>
    </w:p>
    <w:p w:rsidR="005F4263" w:rsidRDefault="00A915C2" w:rsidP="00205F02">
      <w:pPr>
        <w:spacing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w</m:t>
            </m:r>
          </m:sub>
        </m:sSub>
      </m:oMath>
      <w:r w:rsidR="005F4263">
        <w:rPr>
          <w:rFonts w:ascii="Times New Roman" w:hAnsi="Times New Roman" w:cs="Times New Roman"/>
          <w:sz w:val="24"/>
          <w:szCs w:val="24"/>
        </w:rPr>
        <w:t xml:space="preserve">: </w:t>
      </w:r>
      <w:r w:rsidR="00205F02">
        <w:rPr>
          <w:rFonts w:ascii="Times New Roman" w:hAnsi="Times New Roman" w:cs="Times New Roman"/>
          <w:sz w:val="24"/>
          <w:szCs w:val="24"/>
        </w:rPr>
        <w:t>Filtre</w:t>
      </w:r>
      <w:r w:rsidR="005F4263">
        <w:rPr>
          <w:rFonts w:ascii="Times New Roman" w:hAnsi="Times New Roman" w:cs="Times New Roman"/>
          <w:sz w:val="24"/>
          <w:szCs w:val="24"/>
        </w:rPr>
        <w:t xml:space="preserve"> blanchisseur dépendant uniquement du filtre de réception</w:t>
      </w:r>
      <w:r w:rsidR="00205F02">
        <w:rPr>
          <w:rFonts w:ascii="Times New Roman" w:hAnsi="Times New Roman" w:cs="Times New Roman"/>
          <w:sz w:val="24"/>
          <w:szCs w:val="24"/>
        </w:rPr>
        <w:t>.</w:t>
      </w:r>
    </w:p>
    <w:p w:rsidR="005F4263" w:rsidRDefault="00A915C2" w:rsidP="00205F02">
      <w:pPr>
        <w:spacing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oMath>
      <w:r w:rsidR="005F4263">
        <w:rPr>
          <w:rFonts w:ascii="Times New Roman" w:hAnsi="Times New Roman" w:cs="Times New Roman"/>
          <w:sz w:val="24"/>
          <w:szCs w:val="24"/>
        </w:rPr>
        <w:t>: on peut util</w:t>
      </w:r>
      <w:r w:rsidR="00205F02">
        <w:rPr>
          <w:rFonts w:ascii="Times New Roman" w:hAnsi="Times New Roman" w:cs="Times New Roman"/>
          <w:sz w:val="24"/>
          <w:szCs w:val="24"/>
        </w:rPr>
        <w:t>iser un filtre</w:t>
      </w:r>
      <w:r w:rsidR="005F4263">
        <w:rPr>
          <w:rFonts w:ascii="Times New Roman" w:hAnsi="Times New Roman" w:cs="Times New Roman"/>
          <w:sz w:val="24"/>
          <w:szCs w:val="24"/>
        </w:rPr>
        <w:t xml:space="preserve"> cosinus surélevé</w:t>
      </w:r>
      <w:r w:rsidR="00205F02">
        <w:rPr>
          <w:rFonts w:ascii="Times New Roman" w:hAnsi="Times New Roman" w:cs="Times New Roman"/>
          <w:sz w:val="24"/>
          <w:szCs w:val="24"/>
        </w:rPr>
        <w:t>.</w:t>
      </w:r>
    </w:p>
    <w:p w:rsidR="005F4263" w:rsidRDefault="005F4263" w:rsidP="00B41CCA">
      <w:pPr>
        <w:spacing w:line="360" w:lineRule="auto"/>
        <w:rPr>
          <w:rFonts w:ascii="Times New Roman" w:hAnsi="Times New Roman" w:cs="Times New Roman"/>
          <w:sz w:val="24"/>
          <w:szCs w:val="24"/>
        </w:rPr>
      </w:pPr>
      <w:r>
        <w:rPr>
          <w:rFonts w:ascii="Times New Roman" w:hAnsi="Times New Roman" w:cs="Times New Roman"/>
          <w:sz w:val="24"/>
          <w:szCs w:val="24"/>
        </w:rPr>
        <w:t>Le nouveau montage :</w:t>
      </w:r>
    </w:p>
    <w:p w:rsidR="00772E8D" w:rsidRDefault="00A915C2" w:rsidP="00B41CCA">
      <w:pPr>
        <w:spacing w:line="360" w:lineRule="auto"/>
        <w:rPr>
          <w:rFonts w:ascii="Times New Roman" w:hAnsi="Times New Roman" w:cs="Times New Roman"/>
          <w:sz w:val="24"/>
          <w:szCs w:val="24"/>
        </w:rPr>
      </w:pPr>
      <w:r>
        <w:rPr>
          <w:rFonts w:ascii="Times New Roman" w:hAnsi="Times New Roman" w:cs="Times New Roman"/>
          <w:noProof/>
          <w:sz w:val="24"/>
          <w:szCs w:val="24"/>
          <w:lang w:eastAsia="fr-FR"/>
        </w:rPr>
        <w:pict>
          <v:group id="_x0000_s1210" style="position:absolute;margin-left:-3.35pt;margin-top:7.15pt;width:482.25pt;height:252.75pt;z-index:251659776" coordorigin="1185,675" coordsize="9600,5235">
            <v:rect id="_x0000_s1211" style="position:absolute;left:2265;top:1590;width:1110;height:525">
              <v:textbox style="mso-next-textbox:#_x0000_s1211">
                <w:txbxContent>
                  <w:p w:rsidR="00497A92" w:rsidRPr="00A46C22" w:rsidRDefault="00497A92" w:rsidP="005F4263">
                    <w:pPr>
                      <w:jc w:val="center"/>
                      <w:rPr>
                        <w:rFonts w:ascii="Times New Roman" w:hAnsi="Times New Roman" w:cs="Times New Roman"/>
                        <w:b/>
                        <w:sz w:val="24"/>
                        <w:szCs w:val="24"/>
                      </w:rPr>
                    </w:pPr>
                    <w:r w:rsidRPr="00A46C22">
                      <w:rPr>
                        <w:rFonts w:ascii="Times New Roman" w:hAnsi="Times New Roman" w:cs="Times New Roman"/>
                        <w:b/>
                        <w:sz w:val="24"/>
                        <w:szCs w:val="24"/>
                      </w:rPr>
                      <w:t>G(z)</w:t>
                    </w:r>
                  </w:p>
                </w:txbxContent>
              </v:textbox>
            </v:rect>
            <v:shape id="_x0000_s1212" type="#_x0000_t124" style="position:absolute;left:4170;top:1605;width:435;height:480"/>
            <v:rect id="_x0000_s1213" style="position:absolute;left:6135;top:1590;width:1065;height:525">
              <v:textbox style="mso-next-textbox:#_x0000_s1213">
                <w:txbxContent>
                  <w:p w:rsidR="00497A92" w:rsidRPr="00A46C22" w:rsidRDefault="00497A92" w:rsidP="005F4263">
                    <w:pPr>
                      <w:jc w:val="center"/>
                      <w:rPr>
                        <w:rFonts w:ascii="Times New Roman" w:hAnsi="Times New Roman" w:cs="Times New Roman"/>
                        <w:b/>
                        <w:sz w:val="24"/>
                        <w:szCs w:val="24"/>
                      </w:rPr>
                    </w:pPr>
                    <w:r w:rsidRPr="00A46C22">
                      <w:rPr>
                        <w:rFonts w:ascii="Times New Roman" w:hAnsi="Times New Roman" w:cs="Times New Roman"/>
                        <w:b/>
                        <w:sz w:val="24"/>
                        <w:szCs w:val="24"/>
                      </w:rPr>
                      <w:t>He(z)</w:t>
                    </w:r>
                  </w:p>
                </w:txbxContent>
              </v:textbox>
            </v:rect>
            <v:rect id="_x0000_s1214" style="position:absolute;left:8895;top:1305;width:780;height:1095"/>
            <v:shape id="_x0000_s1215" type="#_x0000_t32" style="position:absolute;left:3375;top:1845;width:795;height:1" o:connectortype="straight">
              <v:stroke endarrow="block"/>
            </v:shape>
            <v:shape id="_x0000_s1216" type="#_x0000_t32" style="position:absolute;left:4605;top:1845;width:1530;height:0" o:connectortype="straight">
              <v:stroke endarrow="block"/>
            </v:shape>
            <v:shape id="_x0000_s1217" type="#_x0000_t32" style="position:absolute;left:7200;top:1845;width:1695;height:2" o:connectortype="straight">
              <v:stroke endarrow="block"/>
            </v:shape>
            <v:shape id="_x0000_s1218" type="#_x0000_t32" style="position:absolute;left:4395;top:2040;width:0;height:750;flip:y" o:connectortype="straight">
              <v:stroke endarrow="block"/>
            </v:shape>
            <v:shape id="_x0000_s1219" type="#_x0000_t32" style="position:absolute;left:9150;top:1605;width:225;height:0" o:connectortype="straight"/>
            <v:shape id="_x0000_s1220" type="#_x0000_t32" style="position:absolute;left:9150;top:1605;width:0;height:585" o:connectortype="straight"/>
            <v:shape id="_x0000_s1221" type="#_x0000_t32" style="position:absolute;left:9000;top:2190;width:150;height:0;flip:x" o:connectortype="straight"/>
            <v:shape id="_x0000_s1222" type="#_x0000_t32" style="position:absolute;left:9000;top:2040;width:375;height:0" o:connectortype="straight"/>
            <v:shape id="_x0000_s1223" type="#_x0000_t32" style="position:absolute;left:1185;top:1860;width:1080;height:0" o:connectortype="straight">
              <v:stroke endarrow="block"/>
            </v:shape>
            <v:shape id="_x0000_s1224" type="#_x0000_t202" style="position:absolute;left:1350;top:1305;width:600;height:405" stroked="f">
              <v:textbox style="mso-next-textbox:#_x0000_s1224">
                <w:txbxContent>
                  <w:p w:rsidR="00497A92" w:rsidRDefault="00A915C2" w:rsidP="005F4263">
                    <m:oMathPara>
                      <m:oMath>
                        <m:sSub>
                          <m:sSubPr>
                            <m:ctrlPr>
                              <w:rPr>
                                <w:rFonts w:ascii="Cambria Math" w:hAnsi="Cambria Math"/>
                                <w:i/>
                              </w:rPr>
                            </m:ctrlPr>
                          </m:sSubPr>
                          <m:e>
                            <m:r>
                              <w:rPr>
                                <w:rFonts w:ascii="Cambria Math" w:hAnsi="Cambria Math"/>
                              </w:rPr>
                              <m:t>a</m:t>
                            </m:r>
                          </m:e>
                          <m:sub>
                            <m:r>
                              <w:rPr>
                                <w:rFonts w:ascii="Cambria Math" w:hAnsi="Cambria Math"/>
                              </w:rPr>
                              <m:t>k</m:t>
                            </m:r>
                          </m:sub>
                        </m:sSub>
                      </m:oMath>
                    </m:oMathPara>
                  </w:p>
                </w:txbxContent>
              </v:textbox>
            </v:shape>
            <v:shape id="_x0000_s1225" type="#_x0000_t202" style="position:absolute;left:2025;top:2400;width:1500;height:390">
              <v:textbox style="mso-next-textbox:#_x0000_s1225">
                <w:txbxContent>
                  <w:p w:rsidR="00497A92" w:rsidRPr="00862074" w:rsidRDefault="00497A92" w:rsidP="005F4263">
                    <w:pPr>
                      <w:jc w:val="center"/>
                      <w:rPr>
                        <w:rFonts w:ascii="Times New Roman" w:hAnsi="Times New Roman" w:cs="Times New Roman"/>
                        <w:b/>
                        <w:sz w:val="24"/>
                        <w:szCs w:val="24"/>
                      </w:rPr>
                    </w:pPr>
                    <w:r w:rsidRPr="00862074">
                      <w:rPr>
                        <w:rFonts w:ascii="Times New Roman" w:hAnsi="Times New Roman" w:cs="Times New Roman"/>
                        <w:b/>
                        <w:sz w:val="24"/>
                        <w:szCs w:val="24"/>
                      </w:rPr>
                      <w:t>H(z)Hw(z)</w:t>
                    </w:r>
                  </w:p>
                </w:txbxContent>
              </v:textbox>
            </v:shape>
            <v:shape id="_x0000_s1226" type="#_x0000_t202" style="position:absolute;left:4605;top:2535;width:3345;height:900" stroked="f">
              <v:textbox style="mso-next-textbox:#_x0000_s1226">
                <w:txbxContent>
                  <w:p w:rsidR="00497A92" w:rsidRPr="006B70F6" w:rsidRDefault="00A915C2" w:rsidP="00205F02">
                    <w:pPr>
                      <w:rPr>
                        <w:rFonts w:ascii="Times New Roman" w:hAnsi="Times New Roman" w:cs="Times New Roman"/>
                        <w:sz w:val="24"/>
                        <w:szCs w:val="24"/>
                      </w:rPr>
                    </w:pPr>
                    <m:oMath>
                      <m:sSub>
                        <m:sSubPr>
                          <m:ctrlPr>
                            <w:rPr>
                              <w:rFonts w:ascii="Cambria Math" w:hAnsi="Cambria Math" w:cs="Times New Roman"/>
                              <w:b/>
                              <w:i/>
                              <w:sz w:val="24"/>
                              <w:szCs w:val="24"/>
                            </w:rPr>
                          </m:ctrlPr>
                        </m:sSubPr>
                        <m:e>
                          <m:acc>
                            <m:accPr>
                              <m:chr m:val="̃"/>
                              <m:ctrlPr>
                                <w:rPr>
                                  <w:rFonts w:ascii="Cambria Math" w:hAnsi="Cambria Math" w:cs="Times New Roman"/>
                                  <w:b/>
                                  <w:i/>
                                  <w:sz w:val="24"/>
                                  <w:szCs w:val="24"/>
                                </w:rPr>
                              </m:ctrlPr>
                            </m:accPr>
                            <m:e>
                              <m:r>
                                <m:rPr>
                                  <m:sty m:val="bi"/>
                                </m:rPr>
                                <w:rPr>
                                  <w:rFonts w:ascii="Cambria Math" w:hAnsi="Cambria Math" w:cs="Times New Roman"/>
                                  <w:sz w:val="24"/>
                                  <w:szCs w:val="24"/>
                                </w:rPr>
                                <m:t>w</m:t>
                              </m:r>
                            </m:e>
                          </m:acc>
                        </m:e>
                        <m:sub>
                          <m:r>
                            <m:rPr>
                              <m:sty m:val="bi"/>
                            </m:rPr>
                            <w:rPr>
                              <w:rFonts w:ascii="Cambria Math" w:hAnsi="Cambria Math" w:cs="Times New Roman"/>
                              <w:sz w:val="24"/>
                              <w:szCs w:val="24"/>
                            </w:rPr>
                            <m:t>b</m:t>
                          </m:r>
                        </m:sub>
                      </m:sSub>
                      <m:r>
                        <m:rPr>
                          <m:sty m:val="bi"/>
                        </m:rPr>
                        <w:rPr>
                          <w:rFonts w:ascii="Cambria Math" w:hAnsi="Cambria Math" w:cs="Times New Roman"/>
                          <w:sz w:val="24"/>
                          <w:szCs w:val="24"/>
                        </w:rPr>
                        <m:t> </m:t>
                      </m:r>
                    </m:oMath>
                    <w:r w:rsidR="00497A92">
                      <w:rPr>
                        <w:rFonts w:ascii="Times New Roman" w:eastAsiaTheme="minorEastAsia" w:hAnsi="Times New Roman" w:cs="Times New Roman"/>
                        <w:b/>
                        <w:sz w:val="24"/>
                        <w:szCs w:val="24"/>
                      </w:rPr>
                      <w:t xml:space="preserve">: </w:t>
                    </w:r>
                    <w:r w:rsidR="00497A92">
                      <w:rPr>
                        <w:rFonts w:ascii="Times New Roman" w:eastAsiaTheme="minorEastAsia" w:hAnsi="Times New Roman" w:cs="Times New Roman"/>
                        <w:sz w:val="24"/>
                        <w:szCs w:val="24"/>
                      </w:rPr>
                      <w:t xml:space="preserve">Bruit AWGN blanchissant dépendant de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r</m:t>
                          </m:r>
                        </m:sub>
                      </m:sSub>
                    </m:oMath>
                  </w:p>
                </w:txbxContent>
              </v:textbox>
            </v:shape>
            <v:shape id="_x0000_s1227" type="#_x0000_t202" style="position:absolute;left:3855;top:675;width:750;height:495" stroked="f">
              <v:textbox style="mso-next-textbox:#_x0000_s1227">
                <w:txbxContent>
                  <w:p w:rsidR="00497A92" w:rsidRPr="006B70F6" w:rsidRDefault="00A915C2" w:rsidP="005F4263">
                    <w:pPr>
                      <w:rPr>
                        <w:rFonts w:ascii="Times New Roman" w:hAnsi="Times New Roman" w:cs="Times New Roman"/>
                        <w:b/>
                        <w:sz w:val="24"/>
                        <w:szCs w:val="24"/>
                      </w:rPr>
                    </w:pPr>
                    <m:oMathPara>
                      <m:oMath>
                        <m:sSub>
                          <m:sSubPr>
                            <m:ctrlPr>
                              <w:rPr>
                                <w:rFonts w:ascii="Cambria Math" w:hAnsi="Times New Roman" w:cs="Times New Roman"/>
                                <w:b/>
                                <w:sz w:val="24"/>
                                <w:szCs w:val="24"/>
                              </w:rPr>
                            </m:ctrlPr>
                          </m:sSubPr>
                          <m:e>
                            <m:acc>
                              <m:accPr>
                                <m:chr m:val="̃"/>
                                <m:ctrlPr>
                                  <w:rPr>
                                    <w:rFonts w:ascii="Cambria Math" w:hAnsi="Times New Roman" w:cs="Times New Roman"/>
                                    <w:b/>
                                    <w:sz w:val="24"/>
                                    <w:szCs w:val="24"/>
                                  </w:rPr>
                                </m:ctrlPr>
                              </m:accPr>
                              <m:e>
                                <m:r>
                                  <m:rPr>
                                    <m:sty m:val="b"/>
                                  </m:rPr>
                                  <w:rPr>
                                    <w:rFonts w:ascii="Cambria Math" w:hAnsi="Cambria Math" w:cs="Times New Roman"/>
                                    <w:sz w:val="24"/>
                                    <w:szCs w:val="24"/>
                                  </w:rPr>
                                  <m:t>y</m:t>
                                </m:r>
                              </m:e>
                            </m:acc>
                          </m:e>
                          <m:sub>
                            <m:r>
                              <m:rPr>
                                <m:sty m:val="b"/>
                              </m:rPr>
                              <w:rPr>
                                <w:rFonts w:ascii="Cambria Math" w:hAnsi="Cambria Math" w:cs="Times New Roman"/>
                                <w:sz w:val="24"/>
                                <w:szCs w:val="24"/>
                              </w:rPr>
                              <m:t>k</m:t>
                            </m:r>
                          </m:sub>
                        </m:sSub>
                      </m:oMath>
                    </m:oMathPara>
                  </w:p>
                </w:txbxContent>
              </v:textbox>
            </v:shape>
            <v:shape id="_x0000_s1228" type="#_x0000_t202" style="position:absolute;left:6435;top:900;width:1335;height:465" stroked="f">
              <v:textbox style="mso-next-textbox:#_x0000_s1228">
                <w:txbxContent>
                  <w:p w:rsidR="00497A92" w:rsidRPr="006B70F6" w:rsidRDefault="00497A92" w:rsidP="005F4263">
                    <w:pPr>
                      <w:jc w:val="center"/>
                      <w:rPr>
                        <w:rFonts w:ascii="Times New Roman" w:hAnsi="Times New Roman" w:cs="Times New Roman"/>
                        <w:sz w:val="24"/>
                        <w:szCs w:val="24"/>
                      </w:rPr>
                    </w:pPr>
                    <w:r w:rsidRPr="006B70F6">
                      <w:rPr>
                        <w:rFonts w:ascii="Times New Roman" w:hAnsi="Times New Roman" w:cs="Times New Roman"/>
                        <w:sz w:val="24"/>
                        <w:szCs w:val="24"/>
                      </w:rPr>
                      <w:t>Égaliseur</w:t>
                    </w:r>
                  </w:p>
                </w:txbxContent>
              </v:textbox>
            </v:shape>
            <v:shape id="_x0000_s1229" type="#_x0000_t32" style="position:absolute;left:2445;top:2715;width:0;height:2325" o:connectortype="straight"/>
            <v:shapetype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230" type="#_x0000_t186" style="position:absolute;left:2895;top:4185;width:6900;height:1725"/>
            <v:shape id="_x0000_s1231" type="#_x0000_t202" style="position:absolute;left:3060;top:4290;width:6465;height:1485" stroked="f">
              <v:textbox style="mso-next-textbox:#_x0000_s1231">
                <w:txbxContent>
                  <w:p w:rsidR="00497A92" w:rsidRDefault="00A915C2" w:rsidP="002E0DAD">
                    <w:pPr>
                      <w:tabs>
                        <w:tab w:val="left" w:pos="1785"/>
                      </w:tabs>
                      <w:spacing w:line="240" w:lineRule="auto"/>
                      <w:rPr>
                        <w:rFonts w:ascii="Times New Roman" w:hAnsi="Times New Roman" w:cs="Times New Roman"/>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t</m:t>
                          </m:r>
                        </m:sub>
                      </m:sSub>
                    </m:oMath>
                    <w:r w:rsidR="00497A92">
                      <w:rPr>
                        <w:rFonts w:ascii="Times New Roman" w:hAnsi="Times New Roman" w:cs="Times New Roman"/>
                        <w:sz w:val="24"/>
                        <w:szCs w:val="24"/>
                      </w:rPr>
                      <w:t xml:space="preserve"> fonction de transfère de filtre mise en forme en transmission</w:t>
                    </w:r>
                  </w:p>
                  <w:p w:rsidR="00497A92" w:rsidRDefault="00A915C2" w:rsidP="002E0DAD">
                    <w:pPr>
                      <w:tabs>
                        <w:tab w:val="left" w:pos="1785"/>
                      </w:tabs>
                      <w:spacing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c</m:t>
                          </m:r>
                        </m:sub>
                      </m:sSub>
                    </m:oMath>
                    <w:r w:rsidR="00497A92">
                      <w:rPr>
                        <w:rFonts w:ascii="Times New Roman" w:hAnsi="Times New Roman" w:cs="Times New Roman"/>
                        <w:sz w:val="24"/>
                        <w:szCs w:val="24"/>
                      </w:rPr>
                      <w:t xml:space="preserve"> fonction de transfère du canal</w:t>
                    </w:r>
                  </w:p>
                  <w:p w:rsidR="00497A92" w:rsidRDefault="00A915C2" w:rsidP="005F4263">
                    <w:pPr>
                      <w:tabs>
                        <w:tab w:val="left" w:pos="1785"/>
                      </w:tabs>
                      <w:spacing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r</m:t>
                          </m:r>
                        </m:sub>
                      </m:sSub>
                    </m:oMath>
                    <w:r w:rsidR="00497A92">
                      <w:rPr>
                        <w:rFonts w:ascii="Times New Roman" w:hAnsi="Times New Roman" w:cs="Times New Roman"/>
                        <w:sz w:val="24"/>
                        <w:szCs w:val="24"/>
                      </w:rPr>
                      <w:t xml:space="preserve"> fonction de transfère de filtre de réception</w:t>
                    </w:r>
                  </w:p>
                  <w:p w:rsidR="00497A92" w:rsidRDefault="00497A92" w:rsidP="005F4263"/>
                </w:txbxContent>
              </v:textbox>
            </v:shape>
            <v:shape id="_x0000_s1232" type="#_x0000_t32" style="position:absolute;left:2445;top:5040;width:450;height:0" o:connectortype="straight">
              <v:stroke endarrow="block"/>
            </v:shape>
            <v:shape id="_x0000_s1233" type="#_x0000_t202" style="position:absolute;left:9885;top:4740;width:900;height:518" stroked="f">
              <v:textbox style="mso-next-textbox:#_x0000_s1233">
                <w:txbxContent>
                  <w:p w:rsidR="00497A92" w:rsidRPr="004D2666" w:rsidRDefault="00497A92" w:rsidP="005F4263">
                    <w:pPr>
                      <w:tabs>
                        <w:tab w:val="left" w:pos="1785"/>
                        <w:tab w:val="left" w:pos="8250"/>
                      </w:tabs>
                      <w:spacing w:line="360" w:lineRule="auto"/>
                      <w:jc w:val="center"/>
                      <w:rPr>
                        <w:rFonts w:ascii="Times New Roman" w:hAnsi="Times New Roman" w:cs="Times New Roman"/>
                        <w:sz w:val="24"/>
                        <w:szCs w:val="24"/>
                      </w:rPr>
                    </w:pPr>
                    <w:r w:rsidRPr="00862074">
                      <w:rPr>
                        <w:rFonts w:ascii="Times New Roman" w:hAnsi="Times New Roman" w:cs="Times New Roman"/>
                        <w:b/>
                        <w:sz w:val="24"/>
                        <w:szCs w:val="24"/>
                      </w:rPr>
                      <w:t>H(z</w:t>
                    </w:r>
                    <w:r>
                      <w:rPr>
                        <w:rFonts w:ascii="Times New Roman" w:hAnsi="Times New Roman" w:cs="Times New Roman"/>
                        <w:b/>
                        <w:sz w:val="24"/>
                        <w:szCs w:val="24"/>
                      </w:rPr>
                      <w:t>)</w:t>
                    </w:r>
                  </w:p>
                </w:txbxContent>
              </v:textbox>
            </v:shape>
          </v:group>
        </w:pict>
      </w:r>
    </w:p>
    <w:p w:rsidR="005F4263" w:rsidRDefault="005F4263" w:rsidP="00B41CCA">
      <w:pPr>
        <w:spacing w:line="360" w:lineRule="auto"/>
        <w:rPr>
          <w:rFonts w:ascii="Times New Roman" w:hAnsi="Times New Roman" w:cs="Times New Roman"/>
          <w:sz w:val="24"/>
          <w:szCs w:val="24"/>
        </w:rPr>
      </w:pPr>
    </w:p>
    <w:p w:rsidR="005F4263" w:rsidRDefault="005F4263" w:rsidP="00B41CCA">
      <w:pPr>
        <w:spacing w:line="360" w:lineRule="auto"/>
        <w:rPr>
          <w:rFonts w:ascii="Times New Roman" w:hAnsi="Times New Roman" w:cs="Times New Roman"/>
          <w:sz w:val="24"/>
          <w:szCs w:val="24"/>
        </w:rPr>
      </w:pPr>
    </w:p>
    <w:p w:rsidR="005F4263" w:rsidRDefault="005F4263" w:rsidP="00B41CCA">
      <w:pPr>
        <w:tabs>
          <w:tab w:val="left" w:pos="1785"/>
          <w:tab w:val="left" w:pos="8250"/>
        </w:tabs>
        <w:spacing w:line="360" w:lineRule="auto"/>
        <w:rPr>
          <w:rFonts w:ascii="Times New Roman" w:hAnsi="Times New Roman" w:cs="Times New Roman"/>
          <w:sz w:val="24"/>
          <w:szCs w:val="24"/>
        </w:rPr>
      </w:pPr>
    </w:p>
    <w:p w:rsidR="005F4263" w:rsidRDefault="005F4263" w:rsidP="00B41CCA">
      <w:pPr>
        <w:tabs>
          <w:tab w:val="left" w:pos="1785"/>
          <w:tab w:val="left" w:pos="8250"/>
        </w:tabs>
        <w:spacing w:line="360" w:lineRule="auto"/>
        <w:rPr>
          <w:rFonts w:ascii="Times New Roman" w:hAnsi="Times New Roman" w:cs="Times New Roman"/>
          <w:sz w:val="24"/>
          <w:szCs w:val="24"/>
        </w:rPr>
      </w:pPr>
    </w:p>
    <w:p w:rsidR="005F4263" w:rsidRDefault="005F4263" w:rsidP="00B41CCA">
      <w:pPr>
        <w:tabs>
          <w:tab w:val="left" w:pos="1785"/>
          <w:tab w:val="left" w:pos="8250"/>
        </w:tabs>
        <w:spacing w:line="360" w:lineRule="auto"/>
        <w:rPr>
          <w:rFonts w:ascii="Times New Roman" w:hAnsi="Times New Roman" w:cs="Times New Roman"/>
          <w:sz w:val="24"/>
          <w:szCs w:val="24"/>
        </w:rPr>
      </w:pPr>
    </w:p>
    <w:p w:rsidR="008230D9" w:rsidRPr="008230D9" w:rsidRDefault="008230D9" w:rsidP="00B41CCA">
      <w:pPr>
        <w:tabs>
          <w:tab w:val="left" w:pos="1785"/>
          <w:tab w:val="left" w:pos="8250"/>
        </w:tabs>
        <w:spacing w:line="360" w:lineRule="auto"/>
        <w:rPr>
          <w:rFonts w:ascii="Times New Roman" w:hAnsi="Times New Roman" w:cs="Times New Roman"/>
          <w:sz w:val="24"/>
          <w:szCs w:val="24"/>
        </w:rPr>
      </w:pPr>
      <w:r w:rsidRPr="008230D9">
        <w:rPr>
          <w:rFonts w:ascii="Times New Roman" w:hAnsi="Times New Roman" w:cs="Times New Roman"/>
          <w:sz w:val="24"/>
          <w:szCs w:val="24"/>
        </w:rPr>
        <w:cr/>
      </w:r>
    </w:p>
    <w:p w:rsidR="00181EBE" w:rsidRDefault="00181EBE" w:rsidP="00B41CCA">
      <w:pPr>
        <w:tabs>
          <w:tab w:val="left" w:pos="1785"/>
        </w:tabs>
        <w:spacing w:line="360" w:lineRule="auto"/>
        <w:rPr>
          <w:rFonts w:ascii="Times New Roman" w:hAnsi="Times New Roman" w:cs="Times New Roman"/>
          <w:sz w:val="24"/>
          <w:szCs w:val="24"/>
        </w:rPr>
      </w:pPr>
    </w:p>
    <w:p w:rsidR="00181EBE" w:rsidRDefault="00A915C2" w:rsidP="00B41CCA">
      <w:pPr>
        <w:tabs>
          <w:tab w:val="left" w:pos="1785"/>
        </w:tabs>
        <w:spacing w:line="360" w:lineRule="auto"/>
        <w:rPr>
          <w:rFonts w:ascii="Times New Roman" w:hAnsi="Times New Roman" w:cs="Times New Roman"/>
          <w:sz w:val="24"/>
          <w:szCs w:val="24"/>
        </w:rPr>
      </w:pPr>
      <w:r w:rsidRPr="00A915C2">
        <w:rPr>
          <w:noProof/>
        </w:rPr>
        <w:pict>
          <v:shape id="_x0000_s1425" type="#_x0000_t202" style="position:absolute;margin-left:-3.35pt;margin-top:5.65pt;width:482.25pt;height:23pt;z-index:251735552" stroked="f">
            <v:textbox style="mso-next-textbox:#_x0000_s1425" inset="0,0,0,0">
              <w:txbxContent>
                <w:p w:rsidR="00497A92" w:rsidRPr="00720986" w:rsidRDefault="00497A92" w:rsidP="00720986">
                  <w:pPr>
                    <w:pStyle w:val="Lgende"/>
                    <w:spacing w:line="360" w:lineRule="auto"/>
                    <w:jc w:val="center"/>
                    <w:rPr>
                      <w:rFonts w:asciiTheme="majorBidi" w:eastAsiaTheme="minorHAnsi" w:hAnsiTheme="majorBidi" w:cstheme="majorBidi"/>
                      <w:b w:val="0"/>
                      <w:bCs w:val="0"/>
                      <w:noProof/>
                      <w:color w:val="auto"/>
                      <w:sz w:val="24"/>
                      <w:szCs w:val="24"/>
                    </w:rPr>
                  </w:pPr>
                  <w:bookmarkStart w:id="195" w:name="_Toc388434116"/>
                  <w:r w:rsidRPr="00720986">
                    <w:rPr>
                      <w:rFonts w:asciiTheme="majorBidi" w:hAnsiTheme="majorBidi" w:cstheme="majorBidi"/>
                      <w:b w:val="0"/>
                      <w:bCs w:val="0"/>
                      <w:color w:val="auto"/>
                      <w:sz w:val="24"/>
                      <w:szCs w:val="24"/>
                    </w:rPr>
                    <w:t xml:space="preserve">Figure </w:t>
                  </w:r>
                  <w:r w:rsidR="00A915C2" w:rsidRPr="00720986">
                    <w:rPr>
                      <w:rFonts w:asciiTheme="majorBidi" w:hAnsiTheme="majorBidi" w:cstheme="majorBidi"/>
                      <w:b w:val="0"/>
                      <w:bCs w:val="0"/>
                      <w:color w:val="auto"/>
                      <w:sz w:val="24"/>
                      <w:szCs w:val="24"/>
                    </w:rPr>
                    <w:fldChar w:fldCharType="begin"/>
                  </w:r>
                  <w:r w:rsidRPr="00720986">
                    <w:rPr>
                      <w:rFonts w:asciiTheme="majorBidi" w:hAnsiTheme="majorBidi" w:cstheme="majorBidi"/>
                      <w:b w:val="0"/>
                      <w:bCs w:val="0"/>
                      <w:color w:val="auto"/>
                      <w:sz w:val="24"/>
                      <w:szCs w:val="24"/>
                    </w:rPr>
                    <w:instrText xml:space="preserve"> SEQ Figure \* ARABIC </w:instrText>
                  </w:r>
                  <w:r w:rsidR="00A915C2" w:rsidRPr="00720986">
                    <w:rPr>
                      <w:rFonts w:asciiTheme="majorBidi" w:hAnsiTheme="majorBidi" w:cstheme="majorBidi"/>
                      <w:b w:val="0"/>
                      <w:bCs w:val="0"/>
                      <w:color w:val="auto"/>
                      <w:sz w:val="24"/>
                      <w:szCs w:val="24"/>
                    </w:rPr>
                    <w:fldChar w:fldCharType="separate"/>
                  </w:r>
                  <w:r>
                    <w:rPr>
                      <w:rFonts w:asciiTheme="majorBidi" w:hAnsiTheme="majorBidi" w:cstheme="majorBidi"/>
                      <w:b w:val="0"/>
                      <w:bCs w:val="0"/>
                      <w:noProof/>
                      <w:color w:val="auto"/>
                      <w:sz w:val="24"/>
                      <w:szCs w:val="24"/>
                    </w:rPr>
                    <w:t>31</w:t>
                  </w:r>
                  <w:r w:rsidR="00A915C2" w:rsidRPr="00720986">
                    <w:rPr>
                      <w:rFonts w:asciiTheme="majorBidi" w:hAnsiTheme="majorBidi" w:cstheme="majorBidi"/>
                      <w:b w:val="0"/>
                      <w:bCs w:val="0"/>
                      <w:color w:val="auto"/>
                      <w:sz w:val="24"/>
                      <w:szCs w:val="24"/>
                    </w:rPr>
                    <w:fldChar w:fldCharType="end"/>
                  </w:r>
                  <w:r w:rsidRPr="00720986">
                    <w:rPr>
                      <w:rFonts w:asciiTheme="majorBidi" w:hAnsiTheme="majorBidi" w:cstheme="majorBidi"/>
                      <w:b w:val="0"/>
                      <w:bCs w:val="0"/>
                      <w:color w:val="auto"/>
                      <w:sz w:val="24"/>
                      <w:szCs w:val="24"/>
                    </w:rPr>
                    <w:t>: Modèle d’une chaine de transmission</w:t>
                  </w:r>
                  <w:bookmarkEnd w:id="195"/>
                </w:p>
              </w:txbxContent>
            </v:textbox>
          </v:shape>
        </w:pict>
      </w:r>
    </w:p>
    <w:p w:rsidR="00181EBE" w:rsidRDefault="005F4263" w:rsidP="00B41CCA">
      <w:pPr>
        <w:tabs>
          <w:tab w:val="left" w:pos="1785"/>
        </w:tabs>
        <w:spacing w:line="36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Après égalisation :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oMath>
      <w:r>
        <w:rPr>
          <w:rFonts w:ascii="Times New Roman" w:hAnsi="Times New Roman" w:cs="Times New Roman"/>
          <w:sz w:val="24"/>
          <w:szCs w:val="24"/>
        </w:rPr>
        <w:tab/>
        <w:t xml:space="preserve"> =  </w:t>
      </w:r>
      <m:oMath>
        <m:nary>
          <m:naryPr>
            <m:chr m:val="∑"/>
            <m:limLoc m:val="undOvr"/>
            <m:supHide m:val="on"/>
            <m:ctrlPr>
              <w:rPr>
                <w:rFonts w:ascii="Cambria Math" w:hAnsi="Cambria Math" w:cs="Times New Roman"/>
                <w:i/>
                <w:sz w:val="24"/>
                <w:szCs w:val="24"/>
              </w:rPr>
            </m:ctrlPr>
          </m:naryPr>
          <m:sub>
            <m:r>
              <w:rPr>
                <w:rFonts w:ascii="Cambria Math" w:hAnsi="Cambria Math" w:cs="Times New Roman"/>
                <w:sz w:val="24"/>
                <w:szCs w:val="24"/>
              </w:rPr>
              <m:t>n</m:t>
            </m:r>
          </m:sub>
          <m:sup/>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k-n</m:t>
                </m:r>
              </m:sub>
            </m:sSub>
          </m:e>
        </m:nary>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e>
          <m:sub>
            <m:r>
              <w:rPr>
                <w:rFonts w:ascii="Cambria Math" w:eastAsiaTheme="minorEastAsia" w:hAnsi="Cambria Math" w:cs="Times New Roman"/>
                <w:sz w:val="24"/>
                <w:szCs w:val="24"/>
              </w:rPr>
              <m:t>k</m:t>
            </m:r>
          </m:sub>
        </m:sSub>
      </m:oMath>
      <w:r>
        <w:rPr>
          <w:rFonts w:ascii="Times New Roman" w:eastAsiaTheme="minorEastAsia" w:hAnsi="Times New Roman" w:cs="Times New Roman"/>
          <w:sz w:val="24"/>
          <w:szCs w:val="24"/>
        </w:rPr>
        <w:t xml:space="preserve">                 </w:t>
      </w:r>
    </w:p>
    <w:p w:rsidR="005F4263" w:rsidRDefault="005F4263" w:rsidP="00B41CCA">
      <w:pPr>
        <w:tabs>
          <w:tab w:val="left" w:pos="1785"/>
        </w:tabs>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k</m:t>
            </m:r>
          </m:sub>
        </m:sSub>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 </w:t>
      </w:r>
      <m:oMath>
        <m:nary>
          <m:naryPr>
            <m:chr m:val="∑"/>
            <m:limLoc m:val="undOvr"/>
            <m:supHide m:val="on"/>
            <m:ctrlPr>
              <w:rPr>
                <w:rFonts w:ascii="Cambria Math" w:hAnsi="Cambria Math" w:cs="Times New Roman"/>
                <w:i/>
                <w:sz w:val="24"/>
                <w:szCs w:val="24"/>
              </w:rPr>
            </m:ctrlPr>
          </m:naryPr>
          <m:sub>
            <m:r>
              <w:rPr>
                <w:rFonts w:ascii="Cambria Math" w:hAnsi="Cambria Math" w:cs="Times New Roman"/>
                <w:sz w:val="24"/>
                <w:szCs w:val="24"/>
              </w:rPr>
              <m:t>n≠k</m:t>
            </m:r>
          </m:sub>
          <m:sup/>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k-n</m:t>
                </m:r>
              </m:sub>
            </m:sSub>
          </m:e>
        </m:nary>
      </m:oMath>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e>
          <m:sub>
            <m:r>
              <w:rPr>
                <w:rFonts w:ascii="Cambria Math" w:eastAsiaTheme="minorEastAsia" w:hAnsi="Cambria Math" w:cs="Times New Roman"/>
                <w:sz w:val="24"/>
                <w:szCs w:val="24"/>
              </w:rPr>
              <m:t>k</m:t>
            </m:r>
          </m:sub>
        </m:sSub>
      </m:oMath>
    </w:p>
    <w:p w:rsidR="005F4263" w:rsidRDefault="005F4263" w:rsidP="00B41CCA">
      <w:pPr>
        <w:tabs>
          <w:tab w:val="left" w:pos="1785"/>
        </w:tabs>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Si l’égaliseur est filtre RIF, à la sortie de ce filtre,</w:t>
      </w:r>
    </w:p>
    <w:p w:rsidR="005F4263" w:rsidRDefault="005F4263" w:rsidP="00B41CCA">
      <w:pPr>
        <w:tabs>
          <w:tab w:val="left" w:pos="1785"/>
        </w:tabs>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k</m:t>
            </m:r>
          </m:sub>
        </m:sSub>
      </m:oMath>
      <w:r>
        <w:rPr>
          <w:rFonts w:ascii="Times New Roman" w:eastAsiaTheme="minorEastAsia" w:hAnsi="Times New Roman" w:cs="Times New Roman"/>
          <w:sz w:val="24"/>
          <w:szCs w:val="24"/>
        </w:rPr>
        <w:t xml:space="preserve"> = </w:t>
      </w:r>
      <m:oMath>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m:t>
            </m:r>
          </m:sub>
          <m:sup/>
          <m:e>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e>
              <m:sub>
                <m:r>
                  <w:rPr>
                    <w:rFonts w:ascii="Cambria Math" w:eastAsiaTheme="minorEastAsia" w:hAnsi="Cambria Math" w:cs="Times New Roman"/>
                    <w:sz w:val="24"/>
                    <w:szCs w:val="24"/>
                  </w:rPr>
                  <m:t>j</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E,k-j</m:t>
                </m:r>
              </m:sub>
            </m:sSub>
          </m:e>
        </m:nary>
      </m:oMath>
    </w:p>
    <w:p w:rsidR="005F4263" w:rsidRPr="00810C21" w:rsidRDefault="005F4263" w:rsidP="00B41CCA">
      <w:pPr>
        <w:spacing w:line="360" w:lineRule="auto"/>
        <w:rPr>
          <w:rFonts w:ascii="Times New Roman" w:hAnsi="Times New Roman" w:cs="Times New Roman"/>
          <w:b/>
          <w:sz w:val="24"/>
          <w:szCs w:val="24"/>
        </w:rPr>
      </w:pPr>
      <w:r w:rsidRPr="00810C21">
        <w:rPr>
          <w:rFonts w:ascii="Times New Roman" w:hAnsi="Times New Roman" w:cs="Times New Roman"/>
          <w:b/>
          <w:sz w:val="24"/>
          <w:szCs w:val="24"/>
        </w:rPr>
        <w:t>Conclusion</w:t>
      </w:r>
      <w:r w:rsidR="00810C21">
        <w:rPr>
          <w:rFonts w:ascii="Times New Roman" w:hAnsi="Times New Roman" w:cs="Times New Roman"/>
          <w:b/>
          <w:sz w:val="24"/>
          <w:szCs w:val="24"/>
        </w:rPr>
        <w:t> :</w:t>
      </w:r>
    </w:p>
    <w:p w:rsidR="005F4263" w:rsidRDefault="005F4263" w:rsidP="00B41CC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Les performances d’un système de transmission peut être assuré</w:t>
      </w:r>
      <w:r w:rsidR="00205F02">
        <w:rPr>
          <w:rFonts w:ascii="Times New Roman" w:hAnsi="Times New Roman" w:cs="Times New Roman"/>
          <w:sz w:val="24"/>
          <w:szCs w:val="24"/>
        </w:rPr>
        <w:t>es</w:t>
      </w:r>
      <w:r>
        <w:rPr>
          <w:rFonts w:ascii="Times New Roman" w:hAnsi="Times New Roman" w:cs="Times New Roman"/>
          <w:sz w:val="24"/>
          <w:szCs w:val="24"/>
        </w:rPr>
        <w:t xml:space="preserve"> par :</w:t>
      </w:r>
    </w:p>
    <w:p w:rsidR="005F4263" w:rsidRDefault="005F4263" w:rsidP="00B639B3">
      <w:pPr>
        <w:pStyle w:val="Paragraphedeliste"/>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Codage canal, ou codage correcteur d’erreur</w:t>
      </w:r>
    </w:p>
    <w:p w:rsidR="005F4263" w:rsidRDefault="005F4263" w:rsidP="00B639B3">
      <w:pPr>
        <w:pStyle w:val="Paragraphedeliste"/>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Par une égalisation du canal</w:t>
      </w:r>
    </w:p>
    <w:p w:rsidR="005F4263" w:rsidRDefault="005F4263"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L’algorithme de Viterbi appliquan</w:t>
      </w:r>
      <w:r w:rsidR="00182AAF">
        <w:rPr>
          <w:rFonts w:ascii="Times New Roman" w:hAnsi="Times New Roman" w:cs="Times New Roman"/>
          <w:sz w:val="24"/>
          <w:szCs w:val="24"/>
        </w:rPr>
        <w:t>t la méthode du maximum de vrai</w:t>
      </w:r>
      <w:r>
        <w:rPr>
          <w:rFonts w:ascii="Times New Roman" w:hAnsi="Times New Roman" w:cs="Times New Roman"/>
          <w:sz w:val="24"/>
          <w:szCs w:val="24"/>
        </w:rPr>
        <w:t>semblance est une méthode souvent lourde à mettre en œuvre.</w:t>
      </w:r>
    </w:p>
    <w:p w:rsidR="005F4263" w:rsidRDefault="005F4263"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t>Il existe une approche sous optimale appelé égalisation.</w:t>
      </w:r>
    </w:p>
    <w:p w:rsidR="005F4263" w:rsidRDefault="005F4263"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t>On démontre qu’on absence du bruit le fait d’utiliser un simple i</w:t>
      </w:r>
      <w:r w:rsidR="00365951">
        <w:rPr>
          <w:rFonts w:ascii="Times New Roman" w:hAnsi="Times New Roman" w:cs="Times New Roman"/>
          <w:sz w:val="24"/>
          <w:szCs w:val="24"/>
        </w:rPr>
        <w:t>nverseur lié à la réponse impult</w:t>
      </w:r>
      <w:r>
        <w:rPr>
          <w:rFonts w:ascii="Times New Roman" w:hAnsi="Times New Roman" w:cs="Times New Roman"/>
          <w:sz w:val="24"/>
          <w:szCs w:val="24"/>
        </w:rPr>
        <w:t>ionelle permet de rendre plate la réponse fréquentielle de l’ensemble (canal + égaliseur).</w:t>
      </w:r>
    </w:p>
    <w:p w:rsidR="00864281" w:rsidRDefault="005F4263"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t>En revanche, en présence du bruit, l’inverse amplifie ce phénomène et un autre critère doit être rajouté pour atteindre un compromis entre réduction du bruit et des interférences généralement on opte pour le critère de minimisation de l’EQM.</w:t>
      </w:r>
    </w:p>
    <w:p w:rsidR="00182AAF" w:rsidRDefault="00DC30BA" w:rsidP="00B41CCA">
      <w:pPr>
        <w:pStyle w:val="Titre2"/>
        <w:numPr>
          <w:ilvl w:val="0"/>
          <w:numId w:val="0"/>
        </w:numPr>
        <w:spacing w:line="360" w:lineRule="auto"/>
      </w:pPr>
      <w:bookmarkStart w:id="196" w:name="_Toc401588078"/>
      <w:r>
        <w:t xml:space="preserve">IV.3.  </w:t>
      </w:r>
      <w:r w:rsidR="00864281" w:rsidRPr="00CF6A9C">
        <w:t>Solutions proposées aux problèmes lies à la violation de critère de Nyquist</w:t>
      </w:r>
      <w:bookmarkEnd w:id="196"/>
    </w:p>
    <w:p w:rsidR="00810C21" w:rsidRPr="00FE09B5" w:rsidRDefault="00FE09B5" w:rsidP="009A0F7A">
      <w:pPr>
        <w:ind w:firstLine="567"/>
        <w:jc w:val="both"/>
      </w:pPr>
      <w:r w:rsidRPr="00FE09B5">
        <w:rPr>
          <w:rFonts w:asciiTheme="majorBidi" w:hAnsiTheme="majorBidi" w:cstheme="majorBidi"/>
          <w:sz w:val="24"/>
          <w:szCs w:val="24"/>
        </w:rPr>
        <w:t xml:space="preserve">Soit </w:t>
      </w:r>
      <w:r>
        <w:rPr>
          <w:rFonts w:asciiTheme="majorBidi" w:hAnsiTheme="majorBidi" w:cstheme="majorBidi"/>
          <w:sz w:val="24"/>
          <w:szCs w:val="24"/>
        </w:rPr>
        <w:t xml:space="preserve">la chaîne de communication suivante avec </w:t>
      </w:r>
      <m:oMath>
        <m:r>
          <w:rPr>
            <w:rFonts w:ascii="Cambria Math" w:hAnsi="Cambria Math" w:cstheme="majorBidi"/>
            <w:sz w:val="24"/>
            <w:szCs w:val="24"/>
          </w:rPr>
          <m:t>T</m:t>
        </m:r>
      </m:oMath>
      <w:r>
        <w:rPr>
          <w:rFonts w:asciiTheme="majorBidi" w:eastAsiaTheme="minorEastAsia" w:hAnsiTheme="majorBidi" w:cstheme="majorBidi"/>
          <w:sz w:val="24"/>
          <w:szCs w:val="24"/>
        </w:rPr>
        <w:t xml:space="preserve"> la période symbole et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0</m:t>
            </m:r>
          </m:sub>
        </m:sSub>
      </m:oMath>
      <w:r>
        <w:rPr>
          <w:rFonts w:asciiTheme="majorBidi" w:eastAsiaTheme="minorEastAsia" w:hAnsiTheme="majorBidi" w:cstheme="majorBidi"/>
          <w:sz w:val="24"/>
          <w:szCs w:val="24"/>
        </w:rPr>
        <w:t xml:space="preserve"> la fréquence porteuse.</w:t>
      </w:r>
    </w:p>
    <w:p w:rsidR="00864281" w:rsidRDefault="00A915C2" w:rsidP="00B41CCA">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lang w:eastAsia="fr-FR"/>
        </w:rPr>
        <w:pict>
          <v:group id="_x0000_s1865" style="position:absolute;left:0;text-align:left;margin-left:12.5pt;margin-top:20.65pt;width:393.85pt;height:233pt;z-index:252090880" coordorigin="1668,8671" coordsize="7877,4660">
            <v:shape id="_x0000_s1857" type="#_x0000_t32" style="position:absolute;left:5606;top:12132;width:0;height:582;flip:y" o:connectortype="straight">
              <v:stroke endarrow="block"/>
            </v:shape>
            <v:group id="_x0000_s1863" style="position:absolute;left:1668;top:8671;width:7877;height:4660" coordorigin="1891,6960" coordsize="7877,4660">
              <v:rect id="_x0000_s1444" style="position:absolute;left:2611;top:7781;width:1040;height:465" o:regroupid="7">
                <v:textbox style="mso-next-textbox:#_x0000_s1444">
                  <w:txbxContent>
                    <w:p w:rsidR="00497A92" w:rsidRPr="003C77C1" w:rsidRDefault="00497A92" w:rsidP="00864281">
                      <w:pPr>
                        <w:rPr>
                          <w:oMath/>
                          <w:rFonts w:ascii="Cambria Math" w:hAnsi="Cambria Math"/>
                        </w:rPr>
                      </w:pPr>
                      <m:oMathPara>
                        <m:oMath>
                          <m:r>
                            <w:rPr>
                              <w:rFonts w:ascii="Cambria Math" w:hAnsi="Cambria Math"/>
                            </w:rPr>
                            <m:t>g(t)</m:t>
                          </m:r>
                        </m:oMath>
                      </m:oMathPara>
                    </w:p>
                  </w:txbxContent>
                </v:textbox>
              </v:rect>
              <v:rect id="_x0000_s1445" style="position:absolute;left:4245;top:7751;width:1336;height:570" o:regroupid="7">
                <v:textbox style="mso-next-textbox:#_x0000_s1445">
                  <w:txbxContent>
                    <w:p w:rsidR="00497A92" w:rsidRPr="00962E35" w:rsidRDefault="00497A92" w:rsidP="00864281">
                      <w:pPr>
                        <w:jc w:val="center"/>
                        <w:rPr>
                          <w:rFonts w:asciiTheme="majorBidi" w:hAnsiTheme="majorBidi" w:cstheme="majorBidi"/>
                        </w:rPr>
                      </w:pPr>
                      <w:r>
                        <w:rPr>
                          <w:rFonts w:asciiTheme="majorBidi" w:hAnsiTheme="majorBidi" w:cstheme="majorBidi"/>
                        </w:rPr>
                        <w:t>Modulateur</w:t>
                      </w:r>
                    </w:p>
                  </w:txbxContent>
                </v:textbox>
              </v:rect>
              <v:rect id="_x0000_s1446" style="position:absolute;left:6346;top:7781;width:1275;height:570" o:regroupid="7">
                <v:textbox style="mso-next-textbox:#_x0000_s1446">
                  <w:txbxContent>
                    <w:p w:rsidR="00497A92" w:rsidRPr="00962E35" w:rsidRDefault="00497A92" w:rsidP="00864281">
                      <w:pPr>
                        <w:jc w:val="center"/>
                        <w:rPr>
                          <w:rFonts w:asciiTheme="majorBidi" w:hAnsiTheme="majorBidi" w:cstheme="majorBidi"/>
                        </w:rPr>
                      </w:pPr>
                      <w:r w:rsidRPr="00962E35">
                        <w:rPr>
                          <w:rFonts w:asciiTheme="majorBidi" w:hAnsiTheme="majorBidi" w:cstheme="majorBidi"/>
                        </w:rPr>
                        <w:t>Canal</w:t>
                      </w:r>
                    </w:p>
                  </w:txbxContent>
                </v:textbox>
              </v:rect>
              <v:rect id="_x0000_s1447" style="position:absolute;left:7337;top:9221;width:1814;height:510" o:regroupid="7">
                <v:textbox style="mso-next-textbox:#_x0000_s1447">
                  <w:txbxContent>
                    <w:p w:rsidR="00497A92" w:rsidRPr="00962E35" w:rsidRDefault="00497A92" w:rsidP="00864281">
                      <w:pPr>
                        <w:jc w:val="center"/>
                        <w:rPr>
                          <w:rFonts w:asciiTheme="majorBidi" w:hAnsiTheme="majorBidi" w:cstheme="majorBidi"/>
                        </w:rPr>
                      </w:pPr>
                      <w:r w:rsidRPr="00962E35">
                        <w:rPr>
                          <w:rFonts w:asciiTheme="majorBidi" w:hAnsiTheme="majorBidi" w:cstheme="majorBidi"/>
                        </w:rPr>
                        <w:t>Démodulateur</w:t>
                      </w:r>
                    </w:p>
                  </w:txbxContent>
                </v:textbox>
              </v:rect>
              <v:rect id="_x0000_s1448" style="position:absolute;left:5311;top:9221;width:1125;height:510" o:regroupid="7">
                <v:textbox style="mso-next-textbox:#_x0000_s1448">
                  <w:txbxContent>
                    <w:p w:rsidR="00497A92" w:rsidRPr="00962E35" w:rsidRDefault="00497A92" w:rsidP="00864281">
                      <w:pPr>
                        <w:jc w:val="center"/>
                        <w:rPr>
                          <w:rFonts w:asciiTheme="majorBidi" w:hAnsiTheme="majorBidi" w:cstheme="majorBidi"/>
                        </w:rPr>
                      </w:pPr>
                      <w:r w:rsidRPr="00962E35">
                        <w:rPr>
                          <w:rFonts w:asciiTheme="majorBidi" w:hAnsiTheme="majorBidi" w:cstheme="majorBidi"/>
                        </w:rPr>
                        <w:t>Filtre</w:t>
                      </w:r>
                    </w:p>
                  </w:txbxContent>
                </v:textbox>
              </v:rect>
              <v:rect id="_x0000_s1449" style="position:absolute;left:2743;top:9251;width:1233;height:480" o:regroupid="7">
                <v:textbox style="mso-next-textbox:#_x0000_s1449">
                  <w:txbxContent>
                    <w:p w:rsidR="00497A92" w:rsidRPr="00962E35" w:rsidRDefault="00497A92" w:rsidP="00962E35">
                      <w:pPr>
                        <w:rPr>
                          <w:rFonts w:asciiTheme="majorBidi" w:hAnsiTheme="majorBidi" w:cstheme="majorBidi"/>
                        </w:rPr>
                      </w:pPr>
                      <w:r w:rsidRPr="00962E35">
                        <w:rPr>
                          <w:rFonts w:asciiTheme="majorBidi" w:hAnsiTheme="majorBidi" w:cstheme="majorBidi"/>
                        </w:rPr>
                        <w:t>Détection</w:t>
                      </w:r>
                    </w:p>
                  </w:txbxContent>
                </v:textbox>
              </v:rect>
              <v:shape id="_x0000_s1450" type="#_x0000_t32" style="position:absolute;left:1891;top:8021;width:720;height:0" o:connectortype="straight" o:regroupid="7">
                <v:stroke endarrow="block"/>
              </v:shape>
              <v:shape id="_x0000_s1451" type="#_x0000_t32" style="position:absolute;left:3651;top:8021;width:594;height:0" o:connectortype="straight" o:regroupid="7">
                <v:stroke endarrow="block"/>
              </v:shape>
              <v:shape id="_x0000_s1452" type="#_x0000_t32" style="position:absolute;left:5581;top:8051;width:765;height:0" o:connectortype="straight" o:regroupid="7">
                <v:stroke endarrow="block"/>
              </v:shape>
              <v:shape id="_x0000_s1453" type="#_x0000_t32" style="position:absolute;left:7621;top:8051;width:855;height:0" o:connectortype="straight" o:regroupid="7">
                <v:stroke endarrow="block"/>
              </v:shape>
              <v:shape id="_x0000_s1454" type="#_x0000_t32" style="position:absolute;left:8926;top:8021;width:841;height:0" o:connectortype="straight" o:regroupid="7"/>
              <v:shape id="_x0000_s1455" type="#_x0000_t32" style="position:absolute;left:9768;top:8021;width:0;height:1455" o:connectortype="straight" o:regroupid="7"/>
              <v:shape id="_x0000_s1456" type="#_x0000_t32" style="position:absolute;left:9151;top:9476;width:615;height:0;flip:x" o:connectortype="straight" o:regroupid="7">
                <v:stroke endarrow="block"/>
              </v:shape>
              <v:shape id="_x0000_s1457" type="#_x0000_t32" style="position:absolute;left:6436;top:9477;width:901;height:0;flip:x" o:connectortype="straight" o:regroupid="7">
                <v:stroke endarrow="block"/>
              </v:shape>
              <v:shape id="_x0000_s1458" type="#_x0000_t32" style="position:absolute;left:3959;top:9477;width:660;height:0;flip:x" o:connectortype="straight" o:regroupid="7">
                <v:stroke endarrow="block"/>
              </v:shape>
              <v:shape id="_x0000_s1459" type="#_x0000_t32" style="position:absolute;left:1891;top:9477;width:852;height:0;flip:x" o:connectortype="straight" o:regroupid="7">
                <v:stroke endarrow="block"/>
              </v:shape>
              <v:shape id="_x0000_s1460" type="#_x0000_t124" style="position:absolute;left:8476;top:7811;width:450;height:435" o:regroupid="7"/>
              <v:shape id="_x0000_s1464" type="#_x0000_t202" style="position:absolute;left:8084;top:10046;width:660;height:531" o:regroupid="7" stroked="f">
                <v:textbox style="mso-next-textbox:#_x0000_s1464">
                  <w:txbxContent>
                    <w:p w:rsidR="00497A92" w:rsidRDefault="00A915C2" w:rsidP="00864281">
                      <m:oMathPara>
                        <m:oMath>
                          <m:sSub>
                            <m:sSubPr>
                              <m:ctrlPr>
                                <w:rPr>
                                  <w:rFonts w:ascii="Cambria Math" w:hAnsi="Cambria Math"/>
                                  <w:i/>
                                </w:rPr>
                              </m:ctrlPr>
                            </m:sSubPr>
                            <m:e>
                              <m:r>
                                <w:rPr>
                                  <w:rFonts w:ascii="Cambria Math" w:hAnsi="Cambria Math"/>
                                </w:rPr>
                                <m:t>f</m:t>
                              </m:r>
                            </m:e>
                            <m:sub>
                              <m:r>
                                <w:rPr>
                                  <w:rFonts w:ascii="Cambria Math" w:hAnsi="Cambria Math"/>
                                </w:rPr>
                                <m:t>0</m:t>
                              </m:r>
                            </m:sub>
                          </m:sSub>
                        </m:oMath>
                      </m:oMathPara>
                    </w:p>
                  </w:txbxContent>
                </v:textbox>
              </v:shape>
              <v:shape id="_x0000_s1465" type="#_x0000_t202" style="position:absolute;left:5431;top:10046;width:915;height:375" o:regroupid="7" stroked="f">
                <v:textbox style="mso-next-textbox:#_x0000_s1465">
                  <w:txbxContent>
                    <w:p w:rsidR="00497A92" w:rsidRPr="00FB5D0B" w:rsidRDefault="00497A92" w:rsidP="00864281">
                      <w:pPr>
                        <w:rPr>
                          <w:rFonts w:asciiTheme="majorBidi" w:hAnsiTheme="majorBidi" w:cstheme="majorBidi"/>
                        </w:rPr>
                      </w:pPr>
                      <w:r w:rsidRPr="00FB5D0B">
                        <w:rPr>
                          <w:rFonts w:asciiTheme="majorBidi" w:hAnsiTheme="majorBidi" w:cstheme="majorBidi"/>
                        </w:rPr>
                        <w:t>Canal</w:t>
                      </w:r>
                    </w:p>
                  </w:txbxContent>
                </v:textbox>
              </v:shape>
              <v:shape id="_x0000_s1467" type="#_x0000_t32" style="position:absolute;left:4636;top:9234;width:270;height:226;flip:y" o:connectortype="straight" o:regroupid="7"/>
              <v:shape id="_x0000_s1468" type="#_x0000_t32" style="position:absolute;left:5006;top:9477;width:305;height:0;flip:x" o:connectortype="straight" o:regroupid="7"/>
              <v:shape id="_x0000_s1847" type="#_x0000_t32" style="position:absolute;left:8709;top:6990;width:0;height:821" o:connectortype="straight">
                <v:stroke endarrow="block"/>
              </v:shape>
              <v:shape id="_x0000_s1848" type="#_x0000_t202" style="position:absolute;left:8811;top:6960;width:955;height:497" stroked="f">
                <v:textbox>
                  <w:txbxContent>
                    <w:p w:rsidR="00497A92" w:rsidRPr="00962E35" w:rsidRDefault="00497A92">
                      <w:pPr>
                        <w:rPr>
                          <w:rFonts w:asciiTheme="majorBidi" w:hAnsiTheme="majorBidi" w:cstheme="majorBidi"/>
                        </w:rPr>
                      </w:pPr>
                      <w:r w:rsidRPr="00962E35">
                        <w:rPr>
                          <w:rFonts w:asciiTheme="majorBidi" w:hAnsiTheme="majorBidi" w:cstheme="majorBidi"/>
                        </w:rPr>
                        <w:t>Bruit</w:t>
                      </w:r>
                    </w:p>
                  </w:txbxContent>
                </v:textbox>
              </v:shape>
              <v:shape id="_x0000_s1849" type="#_x0000_t202" style="position:absolute;left:1891;top:7457;width:578;height:446" stroked="f">
                <v:textbox>
                  <w:txbxContent>
                    <w:p w:rsidR="00497A92" w:rsidRDefault="00A915C2">
                      <m:oMathPara>
                        <m:oMath>
                          <m:sSub>
                            <m:sSubPr>
                              <m:ctrlPr>
                                <w:rPr>
                                  <w:rFonts w:ascii="Cambria Math" w:hAnsi="Cambria Math"/>
                                  <w:i/>
                                </w:rPr>
                              </m:ctrlPr>
                            </m:sSubPr>
                            <m:e>
                              <m:r>
                                <w:rPr>
                                  <w:rFonts w:ascii="Cambria Math" w:hAnsi="Cambria Math"/>
                                </w:rPr>
                                <m:t>s</m:t>
                              </m:r>
                            </m:e>
                            <m:sub>
                              <m:r>
                                <w:rPr>
                                  <w:rFonts w:ascii="Cambria Math" w:hAnsi="Cambria Math"/>
                                </w:rPr>
                                <m:t>k</m:t>
                              </m:r>
                            </m:sub>
                          </m:sSub>
                        </m:oMath>
                      </m:oMathPara>
                    </w:p>
                  </w:txbxContent>
                </v:textbox>
              </v:shape>
              <v:shape id="_x0000_s1850" type="#_x0000_t202" style="position:absolute;left:1891;top:8814;width:720;height:546" stroked="f">
                <v:textbox>
                  <w:txbxContent>
                    <w:p w:rsidR="00497A92" w:rsidRDefault="00A915C2">
                      <m:oMathPara>
                        <m:oMath>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k</m:t>
                              </m:r>
                            </m:sub>
                          </m:sSub>
                        </m:oMath>
                      </m:oMathPara>
                    </w:p>
                  </w:txbxContent>
                </v:textbox>
              </v:shape>
              <v:shape id="_x0000_s1851" type="#_x0000_t202" style="position:absolute;left:4371;top:10046;width:940;height:634" stroked="f">
                <v:textbox>
                  <w:txbxContent>
                    <w:p w:rsidR="00497A92" w:rsidRDefault="00497A92" w:rsidP="00FB5D0B">
                      <m:oMathPara>
                        <m:oMath>
                          <m:r>
                            <w:rPr>
                              <w:rFonts w:ascii="Cambria Math" w:hAnsi="Cambria Math"/>
                            </w:rPr>
                            <m:t>T</m:t>
                          </m:r>
                        </m:oMath>
                      </m:oMathPara>
                    </w:p>
                  </w:txbxContent>
                </v:textbox>
              </v:shape>
              <v:shape id="_x0000_s1852" type="#_x0000_t32" style="position:absolute;left:4835;top:9309;width:0;height:686;flip:y" o:connectortype="straight">
                <v:stroke endarrow="block"/>
              </v:shape>
              <v:shape id="_x0000_s1853" type="#_x0000_t32" style="position:absolute;left:5829;top:9731;width:0;height:315;flip:y" o:connectortype="straight">
                <v:stroke endarrow="block"/>
              </v:shape>
              <v:shape id="_x0000_s1854" type="#_x0000_t32" style="position:absolute;left:8366;top:9731;width:0;height:315;flip:y" o:connectortype="straight">
                <v:stroke endarrow="block"/>
              </v:shape>
              <v:rect id="_x0000_s1855" style="position:absolute;left:4245;top:11003;width:4566;height:617">
                <v:textbox>
                  <w:txbxContent>
                    <w:p w:rsidR="00497A92" w:rsidRPr="00FB5D0B" w:rsidRDefault="00497A92" w:rsidP="00FB5D0B">
                      <w:pPr>
                        <w:jc w:val="center"/>
                        <w:rPr>
                          <w:rFonts w:asciiTheme="majorBidi" w:hAnsiTheme="majorBidi" w:cstheme="majorBidi"/>
                          <w:b/>
                          <w:bCs/>
                          <w:sz w:val="28"/>
                          <w:szCs w:val="28"/>
                        </w:rPr>
                      </w:pPr>
                      <w:r w:rsidRPr="00FB5D0B">
                        <w:rPr>
                          <w:rFonts w:asciiTheme="majorBidi" w:hAnsiTheme="majorBidi" w:cstheme="majorBidi"/>
                          <w:b/>
                          <w:bCs/>
                          <w:sz w:val="28"/>
                          <w:szCs w:val="28"/>
                        </w:rPr>
                        <w:t>Estimateur</w:t>
                      </w:r>
                    </w:p>
                  </w:txbxContent>
                </v:textbox>
              </v:rect>
              <v:shape id="_x0000_s1856" type="#_x0000_t32" style="position:absolute;left:8367;top:10421;width:0;height:582;flip:y" o:connectortype="straight">
                <v:stroke endarrow="block"/>
              </v:shape>
              <v:shape id="_x0000_s1858" type="#_x0000_t32" style="position:absolute;left:4818;top:10421;width:0;height:582;flip:y" o:connectortype="straight">
                <v:stroke endarrow="block"/>
              </v:shape>
              <v:shape id="_x0000_s1859" type="#_x0000_t32" style="position:absolute;left:4836;top:8321;width:0;height:493;flip:y" o:connectortype="straight">
                <v:stroke endarrow="block"/>
              </v:shape>
              <v:shape id="_x0000_s1860" type="#_x0000_t32" style="position:absolute;left:3105;top:8246;width:0;height:568;flip:y" o:connectortype="straight">
                <v:stroke endarrow="block"/>
              </v:shape>
              <v:shape id="_x0000_s1861" type="#_x0000_t202" style="position:absolute;left:4887;top:8520;width:575;height:411" stroked="f">
                <v:textbox>
                  <w:txbxContent>
                    <w:p w:rsidR="00497A92" w:rsidRDefault="00A915C2" w:rsidP="00FE09B5">
                      <m:oMathPara>
                        <m:oMath>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rsidR="00497A92" w:rsidRDefault="00497A92"/>
                  </w:txbxContent>
                </v:textbox>
              </v:shape>
              <v:shape id="_x0000_s1862" type="#_x0000_t202" style="position:absolute;left:3223;top:8520;width:428;height:411" stroked="f">
                <v:textbox>
                  <w:txbxContent>
                    <w:p w:rsidR="00497A92" w:rsidRDefault="00497A92" w:rsidP="00FE09B5">
                      <m:oMathPara>
                        <m:oMath>
                          <m:r>
                            <w:rPr>
                              <w:rFonts w:ascii="Cambria Math" w:hAnsi="Cambria Math"/>
                            </w:rPr>
                            <m:t>T</m:t>
                          </m:r>
                        </m:oMath>
                      </m:oMathPara>
                    </w:p>
                    <w:p w:rsidR="00497A92" w:rsidRDefault="00497A92"/>
                  </w:txbxContent>
                </v:textbox>
              </v:shape>
            </v:group>
          </v:group>
        </w:pict>
      </w:r>
    </w:p>
    <w:p w:rsidR="00864281" w:rsidRPr="00864281" w:rsidRDefault="00864281" w:rsidP="00B41CCA">
      <w:pPr>
        <w:spacing w:line="360" w:lineRule="auto"/>
        <w:jc w:val="both"/>
        <w:rPr>
          <w:rFonts w:ascii="Times New Roman" w:hAnsi="Times New Roman" w:cs="Times New Roman"/>
          <w:b/>
          <w:sz w:val="24"/>
          <w:szCs w:val="24"/>
        </w:rPr>
      </w:pPr>
    </w:p>
    <w:p w:rsidR="00864281" w:rsidRDefault="00864281" w:rsidP="00B41CCA">
      <w:pPr>
        <w:spacing w:line="360" w:lineRule="auto"/>
        <w:jc w:val="both"/>
        <w:rPr>
          <w:rFonts w:ascii="Times New Roman" w:hAnsi="Times New Roman" w:cs="Times New Roman"/>
          <w:sz w:val="24"/>
          <w:szCs w:val="24"/>
        </w:rPr>
      </w:pPr>
    </w:p>
    <w:p w:rsidR="00864281" w:rsidRDefault="00864281" w:rsidP="00B41CCA">
      <w:pPr>
        <w:spacing w:line="360" w:lineRule="auto"/>
        <w:jc w:val="both"/>
        <w:rPr>
          <w:rFonts w:ascii="Times New Roman" w:hAnsi="Times New Roman" w:cs="Times New Roman"/>
          <w:sz w:val="24"/>
          <w:szCs w:val="24"/>
        </w:rPr>
      </w:pPr>
    </w:p>
    <w:p w:rsidR="00864281" w:rsidRDefault="00864281" w:rsidP="00B41CCA">
      <w:pPr>
        <w:spacing w:line="360" w:lineRule="auto"/>
        <w:jc w:val="both"/>
        <w:rPr>
          <w:rFonts w:ascii="Times New Roman" w:hAnsi="Times New Roman" w:cs="Times New Roman"/>
          <w:sz w:val="24"/>
          <w:szCs w:val="24"/>
        </w:rPr>
      </w:pPr>
    </w:p>
    <w:p w:rsidR="00810C21" w:rsidRDefault="00810C21" w:rsidP="00B41CCA">
      <w:pPr>
        <w:spacing w:line="360" w:lineRule="auto"/>
        <w:jc w:val="both"/>
        <w:rPr>
          <w:rFonts w:ascii="Times New Roman" w:hAnsi="Times New Roman" w:cs="Times New Roman"/>
          <w:sz w:val="24"/>
          <w:szCs w:val="24"/>
        </w:rPr>
      </w:pPr>
    </w:p>
    <w:p w:rsidR="00FB5D0B" w:rsidRDefault="00FB5D0B" w:rsidP="00B41CCA">
      <w:pPr>
        <w:spacing w:line="360" w:lineRule="auto"/>
        <w:jc w:val="both"/>
        <w:rPr>
          <w:rFonts w:ascii="Times New Roman" w:hAnsi="Times New Roman" w:cs="Times New Roman"/>
          <w:sz w:val="24"/>
          <w:szCs w:val="24"/>
        </w:rPr>
      </w:pPr>
    </w:p>
    <w:p w:rsidR="00FE09B5" w:rsidRDefault="00FE09B5" w:rsidP="00B41CCA">
      <w:pPr>
        <w:spacing w:line="360" w:lineRule="auto"/>
        <w:jc w:val="both"/>
        <w:rPr>
          <w:rFonts w:ascii="Times New Roman" w:hAnsi="Times New Roman" w:cs="Times New Roman"/>
          <w:sz w:val="24"/>
          <w:szCs w:val="24"/>
        </w:rPr>
      </w:pPr>
    </w:p>
    <w:p w:rsidR="00FE09B5" w:rsidRDefault="00FE09B5" w:rsidP="00B41CCA">
      <w:pPr>
        <w:spacing w:line="360" w:lineRule="auto"/>
        <w:jc w:val="both"/>
        <w:rPr>
          <w:rFonts w:ascii="Times New Roman" w:hAnsi="Times New Roman" w:cs="Times New Roman"/>
          <w:sz w:val="24"/>
          <w:szCs w:val="24"/>
        </w:rPr>
      </w:pPr>
    </w:p>
    <w:p w:rsidR="00864281" w:rsidRDefault="00864281" w:rsidP="00B41CCA">
      <w:pPr>
        <w:spacing w:line="360" w:lineRule="auto"/>
        <w:jc w:val="both"/>
        <w:rPr>
          <w:rFonts w:ascii="Times New Roman" w:eastAsiaTheme="minorEastAsia" w:hAnsi="Times New Roman" w:cs="Times New Roman"/>
          <w:sz w:val="24"/>
          <w:szCs w:val="24"/>
        </w:rPr>
      </w:pPr>
      <w:r w:rsidRPr="009D0131">
        <w:rPr>
          <w:rFonts w:ascii="Times New Roman" w:hAnsi="Times New Roman" w:cs="Times New Roman"/>
          <w:sz w:val="24"/>
          <w:szCs w:val="24"/>
        </w:rPr>
        <w:t>A la réception, il s’agit de repasser en bande de base le signal reçu à la fréquence</w:t>
      </w:r>
      <m:oMath>
        <m:sSub>
          <m:sSubPr>
            <m:ctrlPr>
              <w:rPr>
                <w:rFonts w:ascii="Cambria Math" w:hAnsi="Times New Roman" w:cs="Times New Roman"/>
                <w:i/>
                <w:sz w:val="24"/>
                <w:szCs w:val="24"/>
              </w:rPr>
            </m:ctrlPr>
          </m:sSubPr>
          <m:e>
            <m:r>
              <w:rPr>
                <w:rFonts w:ascii="Cambria Math" w:hAnsi="Times New Roman" w:cs="Times New Roman"/>
                <w:sz w:val="24"/>
                <w:szCs w:val="24"/>
              </w:rPr>
              <m:t xml:space="preserve"> </m:t>
            </m:r>
            <m:r>
              <w:rPr>
                <w:rFonts w:ascii="Cambria Math" w:hAnsi="Cambria Math" w:cs="Times New Roman"/>
                <w:sz w:val="24"/>
                <w:szCs w:val="24"/>
              </w:rPr>
              <m:t>f</m:t>
            </m:r>
          </m:e>
          <m:sub>
            <m:r>
              <w:rPr>
                <w:rFonts w:ascii="Cambria Math" w:hAnsi="Times New Roman" w:cs="Times New Roman"/>
                <w:sz w:val="24"/>
                <w:szCs w:val="24"/>
              </w:rPr>
              <m:t>0</m:t>
            </m:r>
          </m:sub>
        </m:sSub>
      </m:oMath>
      <w:r>
        <w:rPr>
          <w:rFonts w:ascii="Times New Roman" w:eastAsiaTheme="minorEastAsia" w:hAnsi="Times New Roman" w:cs="Times New Roman"/>
          <w:sz w:val="24"/>
          <w:szCs w:val="24"/>
        </w:rPr>
        <w:t xml:space="preserve"> et contourner les problèmes signalés a savoir :</w:t>
      </w:r>
    </w:p>
    <w:p w:rsidR="00864281" w:rsidRDefault="00864281" w:rsidP="00B639B3">
      <w:pPr>
        <w:pStyle w:val="Paragraphedeliste"/>
        <w:numPr>
          <w:ilvl w:val="6"/>
          <w:numId w:val="22"/>
        </w:numPr>
        <w:spacing w:line="360" w:lineRule="auto"/>
        <w:ind w:left="0" w:firstLine="567"/>
        <w:jc w:val="both"/>
        <w:rPr>
          <w:rFonts w:ascii="Times New Roman" w:eastAsiaTheme="minorEastAsia" w:hAnsi="Times New Roman" w:cs="Times New Roman"/>
          <w:sz w:val="24"/>
          <w:szCs w:val="24"/>
        </w:rPr>
      </w:pPr>
      <w:r w:rsidRPr="00864281">
        <w:rPr>
          <w:rFonts w:ascii="Times New Roman" w:eastAsiaTheme="minorEastAsia" w:hAnsi="Times New Roman" w:cs="Times New Roman"/>
          <w:sz w:val="24"/>
          <w:szCs w:val="24"/>
        </w:rPr>
        <w:t xml:space="preserve"> le décalage des </w:t>
      </w:r>
      <w:r>
        <w:rPr>
          <w:rFonts w:ascii="Times New Roman" w:eastAsiaTheme="minorEastAsia" w:hAnsi="Times New Roman" w:cs="Times New Roman"/>
          <w:sz w:val="24"/>
          <w:szCs w:val="24"/>
        </w:rPr>
        <w:t>osc</w:t>
      </w:r>
      <w:r w:rsidRPr="00864281">
        <w:rPr>
          <w:rFonts w:ascii="Times New Roman" w:eastAsiaTheme="minorEastAsia" w:hAnsi="Times New Roman" w:cs="Times New Roman"/>
          <w:sz w:val="24"/>
          <w:szCs w:val="24"/>
        </w:rPr>
        <w:t xml:space="preserve">illateurs </w:t>
      </w:r>
      <w:r>
        <w:rPr>
          <w:rFonts w:ascii="Times New Roman" w:eastAsiaTheme="minorEastAsia" w:hAnsi="Times New Roman" w:cs="Times New Roman"/>
          <w:sz w:val="24"/>
          <w:szCs w:val="24"/>
        </w:rPr>
        <w:t>à l’émission  et des oscillateurs locaux induisent des fréquences résiduelles qu’il faudra composer [</w:t>
      </w:r>
      <w:r w:rsidR="00BC4CBE">
        <w:rPr>
          <w:rFonts w:ascii="Times New Roman" w:eastAsiaTheme="minorEastAsia" w:hAnsi="Times New Roman" w:cs="Times New Roman"/>
          <w:sz w:val="24"/>
          <w:szCs w:val="24"/>
        </w:rPr>
        <w:t>4</w:t>
      </w:r>
      <w:r w:rsidR="00645322">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d</w:t>
      </w:r>
      <w:r w:rsidR="00645322">
        <w:rPr>
          <w:rFonts w:ascii="Times New Roman" w:eastAsiaTheme="minorEastAsia" w:hAnsi="Times New Roman" w:cs="Times New Roman"/>
          <w:sz w:val="24"/>
          <w:szCs w:val="24"/>
        </w:rPr>
        <w:t xml:space="preserve">e </w:t>
      </w:r>
      <w:r>
        <w:rPr>
          <w:rFonts w:ascii="Times New Roman" w:eastAsiaTheme="minorEastAsia" w:hAnsi="Times New Roman" w:cs="Times New Roman"/>
          <w:sz w:val="24"/>
          <w:szCs w:val="24"/>
        </w:rPr>
        <w:t>plus le mouvement des émetteur/récepteur génèrent des fréquences doppler.</w:t>
      </w:r>
    </w:p>
    <w:p w:rsidR="00987112" w:rsidRDefault="00864281"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La dérive en fréquence peut générer des taux d’erreurs catastrophiques  sur l’estimation des symboles</w:t>
      </w:r>
      <w:r w:rsidR="00987112">
        <w:rPr>
          <w:rFonts w:ascii="Times New Roman" w:eastAsiaTheme="minorEastAsia" w:hAnsi="Times New Roman" w:cs="Times New Roman"/>
          <w:sz w:val="24"/>
          <w:szCs w:val="24"/>
        </w:rPr>
        <w:t>.</w:t>
      </w:r>
    </w:p>
    <w:p w:rsidR="00E73B4F" w:rsidRDefault="00FE2D3E" w:rsidP="00FE2D3E">
      <w:pPr>
        <w:spacing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f=f0 + </m:t>
        </m:r>
        <m:r>
          <w:rPr>
            <w:rFonts w:ascii="Cambria Math" w:hAnsi="Cambria Math" w:cs="Times New Roman"/>
            <w:sz w:val="24"/>
            <w:szCs w:val="24"/>
          </w:rPr>
          <m:t>δ</m:t>
        </m:r>
        <m:r>
          <w:rPr>
            <w:rFonts w:ascii="Cambria Math" w:eastAsiaTheme="minorEastAsia" w:hAnsi="Cambria Math" w:cs="Times New Roman"/>
            <w:sz w:val="24"/>
            <w:szCs w:val="24"/>
          </w:rPr>
          <m:t>f</m:t>
        </m:r>
      </m:oMath>
      <w:r w:rsidR="00E73B4F">
        <w:rPr>
          <w:rFonts w:ascii="Times New Roman" w:eastAsiaTheme="minorEastAsia" w:hAnsi="Times New Roman" w:cs="Times New Roman"/>
          <w:sz w:val="24"/>
          <w:szCs w:val="24"/>
        </w:rPr>
        <w:t xml:space="preserve"> </w:t>
      </w:r>
    </w:p>
    <w:p w:rsidR="00987112" w:rsidRPr="00E73B4F" w:rsidRDefault="00772E8D" w:rsidP="00E73B4F">
      <w:pPr>
        <w:spacing w:line="36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 xml:space="preserve"> </w:t>
      </w:r>
      <m:oMath>
        <m:r>
          <w:rPr>
            <w:rFonts w:ascii="Cambria Math" w:hAnsi="Cambria Math" w:cs="Times New Roman"/>
            <w:sz w:val="24"/>
            <w:szCs w:val="24"/>
          </w:rPr>
          <m:t>δ</m:t>
        </m:r>
        <m:r>
          <w:rPr>
            <w:rFonts w:ascii="Cambria Math" w:eastAsiaTheme="minorEastAsia" w:hAnsi="Cambria Math" w:cs="Times New Roman"/>
            <w:sz w:val="24"/>
            <w:szCs w:val="24"/>
          </w:rPr>
          <m:t>f</m:t>
        </m:r>
      </m:oMath>
      <w:r>
        <w:rPr>
          <w:rFonts w:ascii="Times New Roman" w:eastAsiaTheme="minorEastAsia" w:hAnsi="Times New Roman" w:cs="Times New Roman"/>
          <w:sz w:val="24"/>
          <w:szCs w:val="24"/>
        </w:rPr>
        <w:t xml:space="preserve"> </w:t>
      </w:r>
      <w:r w:rsidR="00987112" w:rsidRPr="00987112">
        <w:rPr>
          <w:rFonts w:ascii="Times New Roman" w:eastAsiaTheme="minorEastAsia" w:hAnsi="Times New Roman" w:cs="Times New Roman"/>
          <w:sz w:val="24"/>
          <w:szCs w:val="24"/>
        </w:rPr>
        <w:t>: fréque</w:t>
      </w:r>
      <w:r w:rsidR="00987112">
        <w:rPr>
          <w:rFonts w:ascii="Times New Roman" w:eastAsiaTheme="minorEastAsia" w:hAnsi="Times New Roman" w:cs="Times New Roman"/>
          <w:sz w:val="24"/>
          <w:szCs w:val="24"/>
        </w:rPr>
        <w:t>nce résiduelle</w:t>
      </w:r>
      <w:r w:rsidR="00E73B4F">
        <w:rPr>
          <w:rFonts w:ascii="Times New Roman" w:hAnsi="Times New Roman" w:cs="Times New Roman"/>
          <w:b/>
          <w:sz w:val="24"/>
          <w:szCs w:val="24"/>
        </w:rPr>
        <w:t xml:space="preserve"> </w:t>
      </w:r>
    </w:p>
    <w:p w:rsidR="00864281" w:rsidRPr="00987112" w:rsidRDefault="00987112" w:rsidP="00B639B3">
      <w:pPr>
        <w:pStyle w:val="Paragraphedeliste"/>
        <w:numPr>
          <w:ilvl w:val="6"/>
          <w:numId w:val="22"/>
        </w:numPr>
        <w:spacing w:line="360" w:lineRule="auto"/>
        <w:ind w:left="0" w:firstLine="567"/>
        <w:jc w:val="both"/>
        <w:rPr>
          <w:rFonts w:ascii="Times New Roman" w:hAnsi="Times New Roman" w:cs="Times New Roman"/>
          <w:sz w:val="24"/>
          <w:szCs w:val="24"/>
        </w:rPr>
      </w:pPr>
      <w:r w:rsidRPr="00987112">
        <w:rPr>
          <w:rFonts w:ascii="Times New Roman" w:hAnsi="Times New Roman" w:cs="Times New Roman"/>
          <w:sz w:val="24"/>
          <w:szCs w:val="24"/>
        </w:rPr>
        <w:t xml:space="preserve">L’étage de réception comprenant   un filtre adapté connu dans le cas de récepteur de Rake </w:t>
      </w:r>
      <w:r>
        <w:rPr>
          <w:rFonts w:ascii="Times New Roman" w:hAnsi="Times New Roman" w:cs="Times New Roman"/>
          <w:sz w:val="24"/>
          <w:szCs w:val="24"/>
        </w:rPr>
        <w:t>[</w:t>
      </w:r>
      <w:r w:rsidR="00BC4CBE">
        <w:rPr>
          <w:rFonts w:ascii="Times New Roman" w:hAnsi="Times New Roman" w:cs="Times New Roman"/>
          <w:sz w:val="24"/>
          <w:szCs w:val="24"/>
        </w:rPr>
        <w:t>37, Ahmed S</w:t>
      </w:r>
      <w:r>
        <w:rPr>
          <w:rFonts w:ascii="Times New Roman" w:hAnsi="Times New Roman" w:cs="Times New Roman"/>
          <w:sz w:val="24"/>
          <w:szCs w:val="24"/>
        </w:rPr>
        <w:t xml:space="preserve">aadani] </w:t>
      </w:r>
      <w:r w:rsidRPr="00987112">
        <w:rPr>
          <w:rFonts w:ascii="Times New Roman" w:hAnsi="Times New Roman" w:cs="Times New Roman"/>
          <w:sz w:val="24"/>
          <w:szCs w:val="24"/>
        </w:rPr>
        <w:t xml:space="preserve">impose un échantillonnage </w:t>
      </w:r>
      <w:r w:rsidR="00864281" w:rsidRPr="00987112">
        <w:rPr>
          <w:rFonts w:ascii="Times New Roman" w:hAnsi="Times New Roman" w:cs="Times New Roman"/>
          <w:sz w:val="24"/>
          <w:szCs w:val="24"/>
        </w:rPr>
        <w:t xml:space="preserve"> à T (ou </w:t>
      </w:r>
      <w:r w:rsidR="008B61CE">
        <w:rPr>
          <w:rFonts w:ascii="Times New Roman" w:hAnsi="Times New Roman" w:cs="Times New Roman"/>
          <w:sz w:val="24"/>
          <w:szCs w:val="24"/>
        </w:rPr>
        <w:t xml:space="preserve">sur-échantillonnage </w:t>
      </w:r>
      <w:r w:rsidR="00864281" w:rsidRPr="00987112">
        <w:rPr>
          <w:rFonts w:ascii="Times New Roman" w:hAnsi="Times New Roman" w:cs="Times New Roman"/>
          <w:sz w:val="24"/>
          <w:szCs w:val="24"/>
        </w:rPr>
        <w:t>à T/2 en l’absence d’un filtre adopté), or T aussi mal connu à cause des différences des rythmes des horloges d’émission et de réception.</w:t>
      </w:r>
      <w:r>
        <w:rPr>
          <w:rFonts w:ascii="Times New Roman" w:hAnsi="Times New Roman" w:cs="Times New Roman"/>
          <w:sz w:val="24"/>
          <w:szCs w:val="24"/>
        </w:rPr>
        <w:t xml:space="preserve"> If faut assurer la synchronisation rythme d’horloge entre émetteur et récepteur.</w:t>
      </w:r>
    </w:p>
    <w:p w:rsidR="00EB4A16" w:rsidRPr="009A0F7A" w:rsidRDefault="00987112" w:rsidP="009A0F7A">
      <w:pPr>
        <w:pStyle w:val="Paragraphedeliste"/>
        <w:numPr>
          <w:ilvl w:val="6"/>
          <w:numId w:val="22"/>
        </w:numPr>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Le troisième problème </w:t>
      </w:r>
      <w:r w:rsidR="00FE778A">
        <w:rPr>
          <w:rFonts w:ascii="Times New Roman" w:hAnsi="Times New Roman" w:cs="Times New Roman"/>
          <w:sz w:val="24"/>
          <w:szCs w:val="24"/>
        </w:rPr>
        <w:t xml:space="preserve">est lié à l’estimation du canal lors </w:t>
      </w:r>
      <w:r w:rsidR="00EB4A16">
        <w:rPr>
          <w:rFonts w:ascii="Times New Roman" w:hAnsi="Times New Roman" w:cs="Times New Roman"/>
          <w:sz w:val="24"/>
          <w:szCs w:val="24"/>
        </w:rPr>
        <w:t>de la</w:t>
      </w:r>
      <w:r w:rsidR="00FE778A">
        <w:rPr>
          <w:rFonts w:ascii="Times New Roman" w:hAnsi="Times New Roman" w:cs="Times New Roman"/>
          <w:sz w:val="24"/>
          <w:szCs w:val="24"/>
        </w:rPr>
        <w:t xml:space="preserve"> détection des symboles (Viterbi ou égaliseur).</w:t>
      </w:r>
      <w:r w:rsidR="00FE778A" w:rsidRPr="00EB4A16">
        <w:rPr>
          <w:rFonts w:ascii="Times New Roman" w:hAnsi="Times New Roman" w:cs="Times New Roman"/>
          <w:sz w:val="24"/>
          <w:szCs w:val="24"/>
        </w:rPr>
        <w:t xml:space="preserve"> </w:t>
      </w:r>
      <w:r w:rsidRPr="00EB4A16">
        <w:rPr>
          <w:rFonts w:ascii="Times New Roman" w:hAnsi="Times New Roman" w:cs="Times New Roman"/>
          <w:sz w:val="24"/>
          <w:szCs w:val="24"/>
        </w:rPr>
        <w:t>L’emploi de filtrage adapté p</w:t>
      </w:r>
      <w:r w:rsidR="00EB4A16">
        <w:rPr>
          <w:rFonts w:ascii="Times New Roman" w:hAnsi="Times New Roman" w:cs="Times New Roman"/>
          <w:sz w:val="24"/>
          <w:szCs w:val="24"/>
        </w:rPr>
        <w:t>o</w:t>
      </w:r>
      <w:r w:rsidRPr="00EB4A16">
        <w:rPr>
          <w:rFonts w:ascii="Times New Roman" w:hAnsi="Times New Roman" w:cs="Times New Roman"/>
          <w:sz w:val="24"/>
          <w:szCs w:val="24"/>
        </w:rPr>
        <w:t xml:space="preserve">ur la correction d’un bruit additif nécessite la connaissance de la réponse h, un bon estimateur s’impose. </w:t>
      </w:r>
    </w:p>
    <w:p w:rsidR="00864281" w:rsidRDefault="00864281" w:rsidP="009A0F7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Il faut donc une synchronisation fréquentielle, une synchronisation du rythme et une estimation </w:t>
      </w:r>
      <w:r w:rsidR="00987112">
        <w:rPr>
          <w:rFonts w:ascii="Times New Roman" w:hAnsi="Times New Roman" w:cs="Times New Roman"/>
          <w:sz w:val="24"/>
          <w:szCs w:val="24"/>
        </w:rPr>
        <w:t xml:space="preserve">optimale du </w:t>
      </w:r>
      <w:r>
        <w:rPr>
          <w:rFonts w:ascii="Times New Roman" w:hAnsi="Times New Roman" w:cs="Times New Roman"/>
          <w:sz w:val="24"/>
          <w:szCs w:val="24"/>
        </w:rPr>
        <w:t>canal.</w:t>
      </w:r>
    </w:p>
    <w:p w:rsidR="00864281" w:rsidRPr="00987112" w:rsidRDefault="00987112"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t>L’objectif</w:t>
      </w:r>
      <w:r w:rsidR="00864281">
        <w:rPr>
          <w:rFonts w:ascii="Times New Roman" w:hAnsi="Times New Roman" w:cs="Times New Roman"/>
          <w:sz w:val="24"/>
          <w:szCs w:val="24"/>
        </w:rPr>
        <w:t xml:space="preserve"> est de construire les estimateurs</w:t>
      </w:r>
      <m:oMath>
        <m:sSub>
          <m:sSubPr>
            <m:ctrlPr>
              <w:rPr>
                <w:rFonts w:ascii="Cambria Math" w:hAnsi="Times New Roman" w:cs="Times New Roman"/>
                <w:i/>
                <w:sz w:val="24"/>
                <w:szCs w:val="24"/>
              </w:rPr>
            </m:ctrlPr>
          </m:sSubPr>
          <m:e>
            <m:r>
              <w:rPr>
                <w:rFonts w:ascii="Cambria Math" w:hAnsi="Times New Roman" w:cs="Times New Roman"/>
                <w:sz w:val="24"/>
                <w:szCs w:val="24"/>
              </w:rPr>
              <m:t xml:space="preserve"> </m:t>
            </m:r>
            <m:r>
              <w:rPr>
                <w:rFonts w:ascii="Cambria Math" w:hAnsi="Cambria Math" w:cs="Times New Roman"/>
                <w:sz w:val="24"/>
                <w:szCs w:val="24"/>
              </w:rPr>
              <m:t>f</m:t>
            </m:r>
          </m:e>
          <m:sub>
            <m:r>
              <w:rPr>
                <w:rFonts w:ascii="Cambria Math" w:hAnsi="Times New Roman" w:cs="Times New Roman"/>
                <w:sz w:val="24"/>
                <w:szCs w:val="24"/>
              </w:rPr>
              <m:t>0</m:t>
            </m:r>
          </m:sub>
        </m:sSub>
      </m:oMath>
      <w:r w:rsidR="00864281">
        <w:rPr>
          <w:rFonts w:ascii="Times New Roman" w:eastAsiaTheme="minorEastAsia" w:hAnsi="Times New Roman" w:cs="Times New Roman"/>
          <w:sz w:val="24"/>
          <w:szCs w:val="24"/>
        </w:rPr>
        <w:t xml:space="preserve">, T et </w:t>
      </w:r>
      <w:r>
        <w:rPr>
          <w:rFonts w:ascii="Times New Roman" w:eastAsiaTheme="minorEastAsia" w:hAnsi="Times New Roman" w:cs="Times New Roman"/>
          <w:sz w:val="24"/>
          <w:szCs w:val="24"/>
        </w:rPr>
        <w:t xml:space="preserve">le </w:t>
      </w:r>
      <w:r w:rsidR="00864281">
        <w:rPr>
          <w:rFonts w:ascii="Times New Roman" w:eastAsiaTheme="minorEastAsia" w:hAnsi="Times New Roman" w:cs="Times New Roman"/>
          <w:sz w:val="24"/>
          <w:szCs w:val="24"/>
        </w:rPr>
        <w:t>canal.</w:t>
      </w:r>
    </w:p>
    <w:p w:rsidR="00864281" w:rsidRDefault="00864281"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Deux contextes :</w:t>
      </w:r>
    </w:p>
    <w:p w:rsidR="00864281" w:rsidRDefault="00864281" w:rsidP="00B639B3">
      <w:pPr>
        <w:pStyle w:val="Paragraphedeliste"/>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Estimateurs basés sur la séquence d’apprentissage</w:t>
      </w:r>
    </w:p>
    <w:p w:rsidR="00E57990" w:rsidRDefault="00E57990" w:rsidP="00B41CCA">
      <w:pPr>
        <w:pStyle w:val="Paragraphedeliste"/>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Dans la plus part de réseaux de transmission filaire (réseaux locaux informatique ou réseau locaux industriels) ou WIFI la trame de données d’informations est précédée par un champ de données redondant pendant le temps de transmission de cette séquence.  L’horloge du récepteur en phase d’acquisition de ces bits apprend de ce fait le temps de transmission de ce bit (synchronisation bit) et le récepteur est renseigné de l’instant de transmission de la trame (synchronisation trame).</w:t>
      </w:r>
    </w:p>
    <w:p w:rsidR="00864281" w:rsidRDefault="00E57990" w:rsidP="00B41CCA">
      <w:pPr>
        <w:pStyle w:val="Paragraphedeliste"/>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Par ailleurs cette séquence sert de séquence d’apprentissage pour les égaliseurs de type supervisés. </w:t>
      </w:r>
    </w:p>
    <w:p w:rsidR="00E57990" w:rsidRDefault="00E57990" w:rsidP="00B41CCA">
      <w:pPr>
        <w:pStyle w:val="Paragraphedeliste"/>
        <w:spacing w:line="360" w:lineRule="auto"/>
        <w:ind w:left="0"/>
        <w:jc w:val="both"/>
        <w:rPr>
          <w:rFonts w:ascii="Times New Roman" w:hAnsi="Times New Roman" w:cs="Times New Roman"/>
          <w:sz w:val="24"/>
          <w:szCs w:val="24"/>
        </w:rPr>
      </w:pPr>
      <w:r>
        <w:rPr>
          <w:rFonts w:ascii="Times New Roman" w:hAnsi="Times New Roman" w:cs="Times New Roman"/>
          <w:sz w:val="24"/>
          <w:szCs w:val="24"/>
        </w:rPr>
        <w:t>Pour contourner l’asynchronisme rythme d’horloge certain égaliseur sont développer sur la base d’algorithme de Viterbi qui repose sur la méthode de maximum de vraisemblance pour la détection des symboles.</w:t>
      </w:r>
    </w:p>
    <w:p w:rsidR="00EB4A16" w:rsidRDefault="00EB4A16" w:rsidP="00B41CCA">
      <w:pPr>
        <w:pStyle w:val="Paragraphedeliste"/>
        <w:spacing w:line="360" w:lineRule="auto"/>
        <w:ind w:left="0"/>
        <w:jc w:val="both"/>
        <w:rPr>
          <w:rFonts w:ascii="Times New Roman" w:hAnsi="Times New Roman" w:cs="Times New Roman"/>
          <w:sz w:val="24"/>
          <w:szCs w:val="24"/>
        </w:rPr>
      </w:pPr>
    </w:p>
    <w:p w:rsidR="009A0F7A" w:rsidRDefault="009A0F7A" w:rsidP="00B41CCA">
      <w:pPr>
        <w:pStyle w:val="Paragraphedeliste"/>
        <w:spacing w:line="360" w:lineRule="auto"/>
        <w:ind w:left="0"/>
        <w:jc w:val="both"/>
        <w:rPr>
          <w:rFonts w:ascii="Times New Roman" w:hAnsi="Times New Roman" w:cs="Times New Roman"/>
          <w:sz w:val="24"/>
          <w:szCs w:val="24"/>
        </w:rPr>
      </w:pPr>
    </w:p>
    <w:p w:rsidR="00CA4427" w:rsidRDefault="00CA4427" w:rsidP="00B41CCA">
      <w:pPr>
        <w:pStyle w:val="Paragraphedeliste"/>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Formulation mathématique :</w:t>
      </w:r>
    </w:p>
    <w:p w:rsidR="00CA4427" w:rsidRDefault="00CA4427" w:rsidP="00B41CCA">
      <w:pPr>
        <w:pStyle w:val="Paragraphedeliste"/>
        <w:spacing w:line="360" w:lineRule="auto"/>
        <w:ind w:left="0"/>
        <w:jc w:val="both"/>
        <w:rPr>
          <w:rFonts w:ascii="Times New Roman" w:hAnsi="Times New Roman" w:cs="Times New Roman"/>
          <w:sz w:val="24"/>
          <w:szCs w:val="24"/>
        </w:rPr>
      </w:pPr>
      <w:r>
        <w:rPr>
          <w:rFonts w:ascii="Times New Roman" w:hAnsi="Times New Roman" w:cs="Times New Roman"/>
          <w:sz w:val="24"/>
          <w:szCs w:val="24"/>
        </w:rPr>
        <w:t>Considérons une transmission de N bits de donn</w:t>
      </w:r>
      <w:r w:rsidR="00EB4A16">
        <w:rPr>
          <w:rFonts w:ascii="Times New Roman" w:hAnsi="Times New Roman" w:cs="Times New Roman"/>
          <w:sz w:val="24"/>
          <w:szCs w:val="24"/>
        </w:rPr>
        <w:t>ées dans un canal de N trajets,</w:t>
      </w:r>
      <w:r>
        <w:rPr>
          <w:rFonts w:ascii="Times New Roman" w:hAnsi="Times New Roman" w:cs="Times New Roman"/>
          <w:sz w:val="24"/>
          <w:szCs w:val="24"/>
        </w:rPr>
        <w:t xml:space="preserve"> la version échantillonnée du  signal instantané à la sortie du filtre adapté s’écrit : </w:t>
      </w:r>
    </w:p>
    <w:p w:rsidR="00F046A5" w:rsidRDefault="00A915C2" w:rsidP="00F046A5">
      <w:pPr>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iwk</m:t>
            </m:r>
          </m:sup>
        </m:sSup>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l=0</m:t>
            </m:r>
          </m:sub>
          <m:sup>
            <m:r>
              <w:rPr>
                <w:rFonts w:ascii="Cambria Math" w:eastAsiaTheme="minorEastAsia" w:hAnsi="Cambria Math" w:cs="Times New Roman"/>
                <w:sz w:val="24"/>
                <w:szCs w:val="24"/>
              </w:rPr>
              <m:t>L-1</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l</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k-l</m:t>
                </m:r>
              </m:sub>
            </m:sSub>
          </m:e>
        </m:nary>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 xml:space="preserve">                     </m:t>
        </m:r>
      </m:oMath>
      <w:r w:rsidR="00F046A5">
        <w:rPr>
          <w:rFonts w:ascii="Times New Roman" w:eastAsiaTheme="minorEastAsia" w:hAnsi="Times New Roman" w:cs="Times New Roman"/>
          <w:sz w:val="24"/>
          <w:szCs w:val="24"/>
        </w:rPr>
        <w:t>avec</w:t>
      </w:r>
      <w:r w:rsidR="00DA638F">
        <w:rPr>
          <w:rFonts w:ascii="Times New Roman" w:eastAsiaTheme="minorEastAsia" w:hAnsi="Times New Roman" w:cs="Times New Roman"/>
          <w:sz w:val="24"/>
          <w:szCs w:val="24"/>
        </w:rPr>
        <w:t xml:space="preserve">  </w:t>
      </w:r>
      <w:r w:rsidR="00F046A5">
        <w:rPr>
          <w:rFonts w:ascii="Times New Roman" w:eastAsiaTheme="minorEastAsia" w:hAnsi="Times New Roman" w:cs="Times New Roman"/>
          <w:sz w:val="24"/>
          <w:szCs w:val="24"/>
        </w:rPr>
        <w:t xml:space="preserve"> </w:t>
      </w:r>
      <w:r w:rsidR="00F046A5">
        <w:rPr>
          <w:rFonts w:ascii="Times New Roman" w:hAnsi="Times New Roman" w:cs="Times New Roman"/>
          <w:sz w:val="24"/>
          <w:szCs w:val="24"/>
        </w:rPr>
        <w:t xml:space="preserve">k=0…N-1, </w:t>
      </w:r>
      <m:oMath>
        <m:r>
          <w:rPr>
            <w:rFonts w:ascii="Cambria Math" w:hAnsi="Cambria Math" w:cs="Times New Roman"/>
            <w:sz w:val="24"/>
            <w:szCs w:val="24"/>
          </w:rPr>
          <m:t>N&gt;L-1</m:t>
        </m:r>
      </m:oMath>
      <w:r w:rsidR="00F046A5">
        <w:rPr>
          <w:rFonts w:ascii="Times New Roman" w:eastAsiaTheme="minorEastAsia" w:hAnsi="Times New Roman" w:cs="Times New Roman"/>
          <w:sz w:val="24"/>
          <w:szCs w:val="24"/>
        </w:rPr>
        <w:t xml:space="preserve"> </w:t>
      </w:r>
    </w:p>
    <w:p w:rsidR="00CA4427" w:rsidRDefault="00F046A5" w:rsidP="00F046A5">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L</w:t>
      </w:r>
      <w:r w:rsidR="008B61CE">
        <w:rPr>
          <w:rFonts w:ascii="Times New Roman" w:eastAsiaTheme="minorEastAsia" w:hAnsi="Times New Roman" w:cs="Times New Roman"/>
          <w:sz w:val="24"/>
          <w:szCs w:val="24"/>
        </w:rPr>
        <w:t>a forme matricielle pour le q</w:t>
      </w:r>
      <w:r w:rsidR="00CA4427">
        <w:rPr>
          <w:rFonts w:ascii="Times New Roman" w:eastAsiaTheme="minorEastAsia" w:hAnsi="Times New Roman" w:cs="Times New Roman"/>
          <w:sz w:val="24"/>
          <w:szCs w:val="24"/>
        </w:rPr>
        <w:t xml:space="preserve">ième bit se met : </w:t>
      </w:r>
    </w:p>
    <w:p w:rsidR="00864281" w:rsidRDefault="00A915C2" w:rsidP="00B41CCA">
      <w:pPr>
        <w:spacing w:line="360" w:lineRule="auto"/>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=Ω(w)</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k-L+1</m:t>
                  </m:r>
                </m:sub>
              </m:sSub>
            </m:e>
          </m:d>
          <m:d>
            <m:dPr>
              <m:ctrlPr>
                <w:rPr>
                  <w:rFonts w:ascii="Cambria Math" w:eastAsiaTheme="minorEastAsia"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e>
                </m:m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e>
                </m:m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L-1</m:t>
                        </m:r>
                      </m:sub>
                    </m:sSub>
                  </m:e>
                </m:mr>
              </m:m>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l</m:t>
              </m:r>
            </m:sub>
          </m:sSub>
        </m:oMath>
      </m:oMathPara>
    </w:p>
    <w:p w:rsidR="00864281" w:rsidRDefault="00A915C2" w:rsidP="00B41CCA">
      <w:pPr>
        <w:spacing w:line="360" w:lineRule="auto"/>
        <w:jc w:val="both"/>
        <w:rPr>
          <w:rFonts w:ascii="Times New Roman" w:eastAsiaTheme="minorEastAsia" w:hAnsi="Times New Roman" w:cs="Times New Roman"/>
          <w:sz w:val="24"/>
          <w:szCs w:val="24"/>
        </w:rPr>
      </w:pPr>
      <m:oMathPara>
        <m:oMathParaPr>
          <m:jc m:val="left"/>
        </m:oMathParaPr>
        <m:oMath>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0</m:t>
                        </m:r>
                      </m:sub>
                    </m:sSub>
                  </m:e>
                </m:m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e>
                </m:m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N-1</m:t>
                        </m:r>
                      </m:sub>
                    </m:sSub>
                  </m:e>
                </m:mr>
              </m:m>
            </m:e>
          </m:d>
          <m:r>
            <w:rPr>
              <w:rFonts w:ascii="Cambria Math" w:eastAsiaTheme="minorEastAsia" w:hAnsi="Cambria Math" w:cs="Times New Roman"/>
              <w:sz w:val="24"/>
              <w:szCs w:val="24"/>
            </w:rPr>
            <m:t>=Ω(w)</m:t>
          </m:r>
          <m:d>
            <m:dPr>
              <m:ctrlPr>
                <w:rPr>
                  <w:rFonts w:ascii="Cambria Math" w:eastAsiaTheme="minorEastAsia" w:hAnsi="Cambria Math" w:cs="Times New Roman"/>
                  <w:i/>
                  <w:sz w:val="24"/>
                  <w:szCs w:val="24"/>
                </w:rPr>
              </m:ctrlPr>
            </m:dPr>
            <m:e>
              <m:m>
                <m:mPr>
                  <m:mcs>
                    <m:mc>
                      <m:mcPr>
                        <m:count m:val="3"/>
                        <m:mcJc m:val="center"/>
                      </m:mcPr>
                    </m:mc>
                  </m:mcs>
                  <m:ctrlPr>
                    <w:rPr>
                      <w:rFonts w:ascii="Cambria Math" w:eastAsiaTheme="minorEastAsia" w:hAnsi="Cambria Math" w:cs="Times New Roman"/>
                      <w:i/>
                      <w:sz w:val="24"/>
                      <w:szCs w:val="24"/>
                    </w:rPr>
                  </m:ctrlPr>
                </m:mP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0 0</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0 1</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0 L-1</m:t>
                        </m:r>
                      </m:sub>
                    </m:sSub>
                  </m:e>
                </m:m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1 0</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1 1</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1 L-1</m:t>
                        </m:r>
                      </m:sub>
                    </m:sSub>
                  </m:e>
                </m:m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N-1 0</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N-1 1</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N-1 L-1</m:t>
                        </m:r>
                      </m:sub>
                    </m:sSub>
                  </m:e>
                </m:mr>
              </m:m>
            </m:e>
          </m:d>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0</m:t>
                        </m:r>
                      </m:sub>
                    </m:sSub>
                  </m:e>
                </m:m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e>
                </m:m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N-1</m:t>
                        </m:r>
                      </m:sub>
                    </m:sSub>
                  </m:e>
                </m:mr>
              </m:m>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e>
                </m:m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e>
                </m:m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N-1</m:t>
                        </m:r>
                      </m:sub>
                    </m:sSub>
                  </m:e>
                </m:mr>
              </m:m>
            </m:e>
          </m:d>
        </m:oMath>
      </m:oMathPara>
    </w:p>
    <w:p w:rsidR="00F2798E" w:rsidRDefault="00F2798E"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Avec </w:t>
      </w:r>
      <m:oMath>
        <m:r>
          <w:rPr>
            <w:rFonts w:ascii="Cambria Math" w:eastAsiaTheme="minorEastAsia" w:hAnsi="Cambria Math" w:cs="Times New Roman"/>
            <w:sz w:val="24"/>
            <w:szCs w:val="24"/>
          </w:rPr>
          <m:t>Ω(w)</m:t>
        </m:r>
      </m:oMath>
      <w:r>
        <w:rPr>
          <w:rFonts w:ascii="Times New Roman" w:eastAsiaTheme="minorEastAsia" w:hAnsi="Times New Roman" w:cs="Times New Roman"/>
          <w:sz w:val="24"/>
          <w:szCs w:val="24"/>
        </w:rPr>
        <w:t>=diag</w:t>
      </w:r>
      <m:oMath>
        <m:r>
          <w:rPr>
            <w:rFonts w:ascii="Cambria Math" w:eastAsiaTheme="minorEastAsia" w:hAnsi="Cambria Math" w:cs="Times New Roman"/>
            <w:sz w:val="24"/>
            <w:szCs w:val="24"/>
          </w:rPr>
          <m:t>(1,</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iw</m:t>
            </m:r>
          </m:sup>
        </m:sSup>
        <m:r>
          <w:rPr>
            <w:rFonts w:ascii="Cambria Math" w:eastAsiaTheme="minorEastAsia" w:hAnsi="Cambria Math" w:cs="Times New Roman"/>
            <w:sz w:val="24"/>
            <w:szCs w:val="24"/>
          </w:rPr>
          <m:t>,</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i2w</m:t>
            </m:r>
          </m:sup>
        </m:sSup>
        <m:r>
          <w:rPr>
            <w:rFonts w:ascii="Cambria Math" w:eastAsiaTheme="minorEastAsia" w:hAnsi="Cambria Math" w:cs="Times New Roman"/>
            <w:sz w:val="24"/>
            <w:szCs w:val="24"/>
          </w:rPr>
          <m:t xml:space="preserve">,… </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i</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N-1</m:t>
                </m:r>
              </m:e>
            </m:d>
            <m:r>
              <w:rPr>
                <w:rFonts w:ascii="Cambria Math" w:eastAsiaTheme="minorEastAsia" w:hAnsi="Cambria Math" w:cs="Times New Roman"/>
                <w:sz w:val="24"/>
                <w:szCs w:val="24"/>
              </w:rPr>
              <m:t>w</m:t>
            </m:r>
          </m:sup>
        </m:sSup>
        <m:r>
          <w:rPr>
            <w:rFonts w:ascii="Cambria Math" w:eastAsiaTheme="minorEastAsia" w:hAnsi="Cambria Math" w:cs="Times New Roman"/>
            <w:sz w:val="24"/>
            <w:szCs w:val="24"/>
          </w:rPr>
          <m:t>)</m:t>
        </m:r>
      </m:oMath>
    </w:p>
    <w:p w:rsidR="00864281" w:rsidRDefault="00A915C2" w:rsidP="00B41CCA">
      <w:pPr>
        <w:spacing w:line="360" w:lineRule="auto"/>
        <w:jc w:val="both"/>
        <w:rPr>
          <w:rFonts w:ascii="Times New Roman" w:eastAsiaTheme="minorEastAsia" w:hAnsi="Times New Roman" w:cs="Times New Roman"/>
          <w:sz w:val="24"/>
          <w:szCs w:val="24"/>
        </w:rPr>
      </w:pPr>
      <m:oMathPara>
        <m:oMathParaPr>
          <m:jc m:val="left"/>
        </m:oMathParaPr>
        <m:oMath>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dim</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ctrlPr>
                <w:rPr>
                  <w:rFonts w:ascii="Cambria Math" w:eastAsiaTheme="minorEastAsia" w:hAnsi="Cambria Math" w:cs="Times New Roman"/>
                  <w:i/>
                  <w:sz w:val="24"/>
                  <w:szCs w:val="24"/>
                </w:rPr>
              </m:ctrlPr>
            </m:e>
          </m:func>
          <m:r>
            <w:rPr>
              <w:rFonts w:ascii="Cambria Math" w:eastAsiaTheme="minorEastAsia" w:hAnsi="Cambria Math" w:cs="Times New Roman"/>
              <w:sz w:val="24"/>
              <w:szCs w:val="24"/>
            </w:rPr>
            <m:t>=N*L</m:t>
          </m:r>
        </m:oMath>
      </m:oMathPara>
    </w:p>
    <w:p w:rsidR="00864281" w:rsidRDefault="00F2798E" w:rsidP="00B41CCA">
      <w:pPr>
        <w:spacing w:line="360" w:lineRule="auto"/>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L’é</w:t>
      </w:r>
      <w:r w:rsidR="00864281" w:rsidRPr="00C717D9">
        <w:rPr>
          <w:rFonts w:ascii="Times New Roman" w:eastAsiaTheme="minorEastAsia" w:hAnsi="Times New Roman" w:cs="Times New Roman"/>
          <w:bCs/>
          <w:sz w:val="24"/>
          <w:szCs w:val="24"/>
        </w:rPr>
        <w:t xml:space="preserve">criture </w:t>
      </w:r>
      <w:r w:rsidR="00864281">
        <w:rPr>
          <w:rFonts w:ascii="Times New Roman" w:eastAsiaTheme="minorEastAsia" w:hAnsi="Times New Roman" w:cs="Times New Roman"/>
          <w:bCs/>
          <w:sz w:val="24"/>
          <w:szCs w:val="24"/>
        </w:rPr>
        <w:t>matricielle</w:t>
      </w:r>
      <w:r>
        <w:rPr>
          <w:rFonts w:ascii="Times New Roman" w:eastAsiaTheme="minorEastAsia" w:hAnsi="Times New Roman" w:cs="Times New Roman"/>
          <w:bCs/>
          <w:sz w:val="24"/>
          <w:szCs w:val="24"/>
        </w:rPr>
        <w:t xml:space="preserve"> montre que la loi de Y dépend de celle de Ω et de h, en effet :</w:t>
      </w:r>
    </w:p>
    <w:p w:rsidR="00864281" w:rsidRDefault="00864281" w:rsidP="00B41CCA">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Y=</m:t>
          </m:r>
          <m:bar>
            <m:barPr>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e>
          </m:bar>
          <m:r>
            <w:rPr>
              <w:rFonts w:ascii="Cambria Math" w:eastAsiaTheme="minorEastAsia" w:hAnsi="Cambria Math" w:cs="Times New Roman"/>
              <w:sz w:val="24"/>
              <w:szCs w:val="24"/>
            </w:rPr>
            <m:t>S</m:t>
          </m:r>
          <m:bar>
            <m:barPr>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h</m:t>
              </m:r>
            </m:e>
          </m:bar>
          <m:r>
            <w:rPr>
              <w:rFonts w:ascii="Cambria Math" w:eastAsiaTheme="minorEastAsia" w:hAnsi="Cambria Math" w:cs="Times New Roman"/>
              <w:sz w:val="24"/>
              <w:szCs w:val="24"/>
            </w:rPr>
            <m:t>+N</m:t>
          </m:r>
        </m:oMath>
      </m:oMathPara>
    </w:p>
    <w:p w:rsidR="00DC30BA" w:rsidRPr="00772E8D" w:rsidRDefault="00DC30BA" w:rsidP="00772E8D">
      <w:pPr>
        <w:pStyle w:val="Titre3"/>
        <w:spacing w:line="360" w:lineRule="auto"/>
        <w:rPr>
          <w:rFonts w:eastAsiaTheme="minorEastAsia"/>
        </w:rPr>
      </w:pPr>
      <w:bookmarkStart w:id="197" w:name="_Toc401588079"/>
      <w:r>
        <w:rPr>
          <w:rFonts w:eastAsiaTheme="minorEastAsia"/>
          <w:szCs w:val="24"/>
        </w:rPr>
        <w:t xml:space="preserve">IV.3.1.  </w:t>
      </w:r>
      <w:r w:rsidR="00F2798E" w:rsidRPr="00CF6A9C">
        <w:rPr>
          <w:rFonts w:eastAsiaTheme="minorEastAsia"/>
          <w:szCs w:val="24"/>
        </w:rPr>
        <w:t xml:space="preserve"> </w:t>
      </w:r>
      <w:r w:rsidR="00864281" w:rsidRPr="00046B18">
        <w:rPr>
          <w:rFonts w:eastAsiaTheme="minorEastAsia"/>
        </w:rPr>
        <w:t>Principe de l’estimateur MV</w:t>
      </w:r>
      <w:bookmarkEnd w:id="197"/>
    </w:p>
    <w:p w:rsidR="00864281" w:rsidRDefault="00F2798E"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Il s’agit de c</w:t>
      </w:r>
      <w:r w:rsidR="00864281">
        <w:rPr>
          <w:rFonts w:ascii="Times New Roman" w:eastAsiaTheme="minorEastAsia" w:hAnsi="Times New Roman" w:cs="Times New Roman"/>
          <w:sz w:val="24"/>
          <w:szCs w:val="24"/>
        </w:rPr>
        <w:t>hercher</w:t>
      </w:r>
      <w:r>
        <w:rPr>
          <w:rFonts w:ascii="Times New Roman" w:eastAsiaTheme="minorEastAsia" w:hAnsi="Times New Roman" w:cs="Times New Roman"/>
          <w:sz w:val="24"/>
          <w:szCs w:val="24"/>
        </w:rPr>
        <w:t xml:space="preserve"> la valeur de w et h qui traduisent</w:t>
      </w:r>
      <w:r w:rsidR="00864281">
        <w:rPr>
          <w:rFonts w:ascii="Times New Roman" w:eastAsiaTheme="minorEastAsia" w:hAnsi="Times New Roman" w:cs="Times New Roman"/>
          <w:sz w:val="24"/>
          <w:szCs w:val="24"/>
        </w:rPr>
        <w:t xml:space="preserve"> au mieux les observations.</w:t>
      </w:r>
    </w:p>
    <w:p w:rsidR="00F2798E" w:rsidRDefault="00A915C2" w:rsidP="00B41CCA">
      <w:pPr>
        <w:spacing w:line="360" w:lineRule="auto"/>
        <w:jc w:val="both"/>
        <w:rPr>
          <w:rFonts w:ascii="Times New Roman" w:eastAsiaTheme="minorEastAsia" w:hAnsi="Times New Roman" w:cs="Times New Roman"/>
          <w:sz w:val="24"/>
          <w:szCs w:val="24"/>
        </w:rPr>
      </w:pPr>
      <m:oMathPara>
        <m:oMath>
          <m:d>
            <m:dPr>
              <m:ctrlPr>
                <w:rPr>
                  <w:rFonts w:ascii="Cambria Math" w:eastAsiaTheme="minorEastAsia"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r>
                <w:rPr>
                  <w:rFonts w:ascii="Cambria Math" w:eastAsiaTheme="minorEastAsia" w:hAnsi="Cambria Math" w:cs="Times New Roman"/>
                  <w:sz w:val="24"/>
                  <w:szCs w:val="24"/>
                </w:rPr>
                <m:t>,</m:t>
              </m:r>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h</m:t>
                  </m:r>
                </m:e>
              </m:acc>
            </m:e>
          </m:d>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arg</m:t>
              </m:r>
            </m:fName>
            <m:e>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max</m:t>
                  </m:r>
                </m:fName>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r>
                        <w:rPr>
                          <w:rFonts w:ascii="Cambria Math" w:eastAsiaTheme="minorEastAsia" w:hAnsi="Cambria Math" w:cs="Times New Roman"/>
                          <w:sz w:val="24"/>
                          <w:szCs w:val="24"/>
                        </w:rPr>
                        <m:t>,</m:t>
                      </m:r>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h</m:t>
                          </m:r>
                        </m:e>
                      </m:acc>
                    </m:e>
                  </m:d>
                </m:e>
              </m:func>
            </m:e>
          </m:func>
        </m:oMath>
      </m:oMathPara>
    </w:p>
    <w:p w:rsidR="00F2798E" w:rsidRDefault="00F2798E" w:rsidP="00B41CCA">
      <w:pPr>
        <w:spacing w:line="360" w:lineRule="auto"/>
        <w:jc w:val="both"/>
        <w:rPr>
          <w:rFonts w:ascii="Times New Roman" w:eastAsiaTheme="minorEastAsia" w:hAnsi="Times New Roman" w:cs="Times New Roman"/>
          <w:bCs/>
          <w:sz w:val="24"/>
          <w:szCs w:val="24"/>
        </w:rPr>
      </w:pPr>
      <w:r>
        <w:rPr>
          <w:rFonts w:ascii="Times New Roman" w:eastAsiaTheme="minorEastAsia" w:hAnsi="Times New Roman" w:cs="Times New Roman"/>
          <w:sz w:val="24"/>
          <w:szCs w:val="24"/>
        </w:rPr>
        <w:t>Or</w:t>
      </w:r>
      <w:r w:rsidR="00864281">
        <w:rPr>
          <w:rFonts w:ascii="Times New Roman" w:eastAsiaTheme="minorEastAsia" w:hAnsi="Times New Roman" w:cs="Times New Roman"/>
          <w:sz w:val="24"/>
          <w:szCs w:val="24"/>
        </w:rPr>
        <w:t xml:space="preserve"> cherche</w:t>
      </w:r>
      <w:r>
        <w:rPr>
          <w:rFonts w:ascii="Times New Roman" w:eastAsiaTheme="minorEastAsia" w:hAnsi="Times New Roman" w:cs="Times New Roman"/>
          <w:sz w:val="24"/>
          <w:szCs w:val="24"/>
        </w:rPr>
        <w:t>r</w:t>
      </w:r>
      <w:r w:rsidR="00864281">
        <w:rPr>
          <w:rFonts w:ascii="Times New Roman" w:eastAsiaTheme="minorEastAsia" w:hAnsi="Times New Roman" w:cs="Times New Roman"/>
          <w:sz w:val="24"/>
          <w:szCs w:val="24"/>
        </w:rPr>
        <w:t xml:space="preserve"> w, h tel que y soit proche de</w:t>
      </w:r>
      <m:oMath>
        <m:r>
          <w:rPr>
            <w:rFonts w:ascii="Cambria Math" w:eastAsiaTheme="minorEastAsia" w:hAnsi="Cambria Math" w:cs="Times New Roman"/>
            <w:sz w:val="24"/>
            <w:szCs w:val="24"/>
          </w:rPr>
          <m:t xml:space="preserve"> 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r>
          <w:rPr>
            <w:rFonts w:ascii="Cambria Math" w:eastAsiaTheme="minorEastAsia" w:hAnsi="Cambria Math" w:cs="Times New Roman"/>
            <w:sz w:val="24"/>
            <w:szCs w:val="24"/>
          </w:rPr>
          <m:t>Sh</m:t>
        </m:r>
      </m:oMath>
      <w:r>
        <w:rPr>
          <w:rFonts w:ascii="Times New Roman" w:eastAsiaTheme="minorEastAsia" w:hAnsi="Times New Roman" w:cs="Times New Roman"/>
          <w:bCs/>
          <w:sz w:val="24"/>
          <w:szCs w:val="24"/>
        </w:rPr>
        <w:t xml:space="preserve"> est équivalent </w:t>
      </w:r>
      <w:r w:rsidR="00DA638F">
        <w:rPr>
          <w:rFonts w:ascii="Times New Roman" w:eastAsiaTheme="minorEastAsia" w:hAnsi="Times New Roman" w:cs="Times New Roman"/>
          <w:bCs/>
          <w:sz w:val="24"/>
          <w:szCs w:val="24"/>
        </w:rPr>
        <w:t>à</w:t>
      </w:r>
      <w:r>
        <w:rPr>
          <w:rFonts w:ascii="Times New Roman" w:eastAsiaTheme="minorEastAsia" w:hAnsi="Times New Roman" w:cs="Times New Roman"/>
          <w:bCs/>
          <w:sz w:val="24"/>
          <w:szCs w:val="24"/>
        </w:rPr>
        <w:t xml:space="preserve"> chercher w tel que:</w:t>
      </w:r>
      <w:r w:rsidR="00864281">
        <w:rPr>
          <w:rFonts w:ascii="Times New Roman" w:eastAsiaTheme="minorEastAsia" w:hAnsi="Times New Roman" w:cs="Times New Roman"/>
          <w:bCs/>
          <w:sz w:val="24"/>
          <w:szCs w:val="24"/>
        </w:rPr>
        <w:t xml:space="preserve"> </w:t>
      </w:r>
    </w:p>
    <w:p w:rsidR="00864281" w:rsidRDefault="00A915C2" w:rsidP="00B41CCA">
      <w:pPr>
        <w:spacing w:line="360" w:lineRule="auto"/>
        <w:jc w:val="both"/>
        <w:rPr>
          <w:rFonts w:ascii="Times New Roman" w:eastAsiaTheme="minorEastAsia" w:hAnsi="Times New Roman" w:cs="Times New Roman"/>
          <w:sz w:val="24"/>
          <w:szCs w:val="24"/>
        </w:rPr>
      </w:pPr>
      <m:oMathPara>
        <m:oMathParaPr>
          <m:jc m:val="center"/>
        </m:oMathPara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y=Sh</m:t>
          </m:r>
        </m:oMath>
      </m:oMathPara>
    </w:p>
    <w:p w:rsidR="00F2798E" w:rsidRDefault="00F2798E" w:rsidP="00DA638F">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D’après [</w:t>
      </w:r>
      <w:r w:rsidR="00BC4CBE">
        <w:rPr>
          <w:rFonts w:ascii="Times New Roman" w:eastAsiaTheme="minorEastAsia" w:hAnsi="Times New Roman" w:cs="Times New Roman"/>
          <w:sz w:val="24"/>
          <w:szCs w:val="24"/>
        </w:rPr>
        <w:t>38 : Pascal Bianchi</w:t>
      </w:r>
      <w:r>
        <w:rPr>
          <w:rFonts w:ascii="Times New Roman" w:eastAsiaTheme="minorEastAsia" w:hAnsi="Times New Roman" w:cs="Times New Roman"/>
          <w:sz w:val="24"/>
          <w:szCs w:val="24"/>
        </w:rPr>
        <w:t>]</w:t>
      </w:r>
      <w:r w:rsidR="00BC4CBE">
        <w:rPr>
          <w:rFonts w:ascii="Times New Roman" w:eastAsiaTheme="minorEastAsia" w:hAnsi="Times New Roman" w:cs="Times New Roman"/>
          <w:sz w:val="24"/>
          <w:szCs w:val="24"/>
        </w:rPr>
        <w:t>,</w:t>
      </w:r>
      <w:r w:rsidR="00DA638F">
        <w:rPr>
          <w:rFonts w:ascii="Times New Roman" w:eastAsiaTheme="minorEastAsia" w:hAnsi="Times New Roman" w:cs="Times New Roman"/>
          <w:sz w:val="24"/>
          <w:szCs w:val="24"/>
        </w:rPr>
        <w:t xml:space="preserve"> a</w:t>
      </w:r>
      <w:r>
        <w:rPr>
          <w:rFonts w:ascii="Times New Roman" w:eastAsiaTheme="minorEastAsia" w:hAnsi="Times New Roman" w:cs="Times New Roman"/>
          <w:sz w:val="24"/>
          <w:szCs w:val="24"/>
        </w:rPr>
        <w:t>u niveau de récepteur optimal chercher à reconstruire la séquence de symboles au sens de</w:t>
      </w:r>
      <w:r w:rsidR="008B61CE">
        <w:rPr>
          <w:rFonts w:ascii="Times New Roman" w:eastAsiaTheme="minorEastAsia" w:hAnsi="Times New Roman" w:cs="Times New Roman"/>
          <w:sz w:val="24"/>
          <w:szCs w:val="24"/>
        </w:rPr>
        <w:t xml:space="preserve"> maximum de vraisemblance e</w:t>
      </w:r>
      <w:r>
        <w:rPr>
          <w:rFonts w:ascii="Times New Roman" w:eastAsiaTheme="minorEastAsia" w:hAnsi="Times New Roman" w:cs="Times New Roman"/>
          <w:sz w:val="24"/>
          <w:szCs w:val="24"/>
        </w:rPr>
        <w:t>n exploitant l’interdé</w:t>
      </w:r>
      <w:r w:rsidR="008B61CE">
        <w:rPr>
          <w:rFonts w:ascii="Times New Roman" w:eastAsiaTheme="minorEastAsia" w:hAnsi="Times New Roman" w:cs="Times New Roman"/>
          <w:sz w:val="24"/>
          <w:szCs w:val="24"/>
        </w:rPr>
        <w:t>pendance des données reçues et e</w:t>
      </w:r>
      <w:r>
        <w:rPr>
          <w:rFonts w:ascii="Times New Roman" w:eastAsiaTheme="minorEastAsia" w:hAnsi="Times New Roman" w:cs="Times New Roman"/>
          <w:sz w:val="24"/>
          <w:szCs w:val="24"/>
        </w:rPr>
        <w:t>n maximisant la vraisemblance à l’aide de l’algorithme de Viterbi</w:t>
      </w:r>
      <w:r w:rsidR="00615C0B">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p>
    <w:p w:rsidR="00615C0B" w:rsidRDefault="00615C0B" w:rsidP="002E0DAD">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On rappel</w:t>
      </w:r>
      <w:r w:rsidR="008B61CE">
        <w:rPr>
          <w:rFonts w:ascii="Times New Roman" w:eastAsiaTheme="minorEastAsia" w:hAnsi="Times New Roman" w:cs="Times New Roman"/>
          <w:sz w:val="24"/>
          <w:szCs w:val="24"/>
        </w:rPr>
        <w:t>le</w:t>
      </w:r>
      <w:r>
        <w:rPr>
          <w:rFonts w:ascii="Times New Roman" w:eastAsiaTheme="minorEastAsia" w:hAnsi="Times New Roman" w:cs="Times New Roman"/>
          <w:sz w:val="24"/>
          <w:szCs w:val="24"/>
        </w:rPr>
        <w:t xml:space="preserve"> que cette algorithme permet de sélectionn</w:t>
      </w:r>
      <w:r w:rsidR="002E0DAD">
        <w:rPr>
          <w:rFonts w:ascii="Times New Roman" w:eastAsiaTheme="minorEastAsia" w:hAnsi="Times New Roman" w:cs="Times New Roman"/>
          <w:sz w:val="24"/>
          <w:szCs w:val="24"/>
        </w:rPr>
        <w:t>er</w:t>
      </w:r>
      <w:r>
        <w:rPr>
          <w:rFonts w:ascii="Times New Roman" w:eastAsiaTheme="minorEastAsia" w:hAnsi="Times New Roman" w:cs="Times New Roman"/>
          <w:sz w:val="24"/>
          <w:szCs w:val="24"/>
        </w:rPr>
        <w:t xml:space="preserve"> dans un treillis de chemins celui qui a la métrique la plus faible où la métrique est une mesure cumulée mis à jour de nœud en nœud. Ceci en termes de densités signifie que la densité de probabilité conjointe des observations pour une séquence pa</w:t>
      </w:r>
      <w:r w:rsidR="00DA638F">
        <w:rPr>
          <w:rFonts w:ascii="Times New Roman" w:eastAsiaTheme="minorEastAsia" w:hAnsi="Times New Roman" w:cs="Times New Roman"/>
          <w:sz w:val="24"/>
          <w:szCs w:val="24"/>
        </w:rPr>
        <w:t xml:space="preserve">rticulière (la vraisemblance) peut </w:t>
      </w:r>
      <w:r>
        <w:rPr>
          <w:rFonts w:ascii="Times New Roman" w:eastAsiaTheme="minorEastAsia" w:hAnsi="Times New Roman" w:cs="Times New Roman"/>
          <w:sz w:val="24"/>
          <w:szCs w:val="24"/>
        </w:rPr>
        <w:t>s’écrire comme le produit de vraisemblance élémentaire à chaque instant.</w:t>
      </w:r>
    </w:p>
    <w:p w:rsidR="00615C0B" w:rsidRDefault="00615C0B"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Il est à noter que ceci reste vrai si le bruit reste b</w:t>
      </w:r>
      <w:r w:rsidR="00A405F3">
        <w:rPr>
          <w:rFonts w:ascii="Times New Roman" w:eastAsiaTheme="minorEastAsia" w:hAnsi="Times New Roman" w:cs="Times New Roman"/>
          <w:sz w:val="24"/>
          <w:szCs w:val="24"/>
        </w:rPr>
        <w:t>l</w:t>
      </w:r>
      <w:r>
        <w:rPr>
          <w:rFonts w:ascii="Times New Roman" w:eastAsiaTheme="minorEastAsia" w:hAnsi="Times New Roman" w:cs="Times New Roman"/>
          <w:sz w:val="24"/>
          <w:szCs w:val="24"/>
        </w:rPr>
        <w:t xml:space="preserve">anc après échantillonnage. </w:t>
      </w:r>
    </w:p>
    <w:p w:rsidR="00864281" w:rsidRPr="00744EC8" w:rsidRDefault="00864281"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L’estimateur MV recherche w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y</m:t>
        </m:r>
      </m:oMath>
      <w:r>
        <w:rPr>
          <w:rFonts w:ascii="Times New Roman" w:eastAsiaTheme="minorEastAsia" w:hAnsi="Times New Roman" w:cs="Times New Roman"/>
          <w:sz w:val="24"/>
          <w:szCs w:val="24"/>
        </w:rPr>
        <w:t xml:space="preserve"> est le plus proche possible de l’espace vectoriel</w:t>
      </w:r>
      <m:oMath>
        <m:r>
          <w:rPr>
            <w:rFonts w:ascii="Cambria Math" w:eastAsiaTheme="minorEastAsia" w:hAnsi="Cambria Math" w:cs="Times New Roman"/>
            <w:sz w:val="24"/>
            <w:szCs w:val="24"/>
          </w:rPr>
          <m:t xml:space="preserve"> Im</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oMath>
      <w:r>
        <w:rPr>
          <w:rFonts w:ascii="Times New Roman" w:eastAsiaTheme="minorEastAsia" w:hAnsi="Times New Roman" w:cs="Times New Roman"/>
          <w:sz w:val="24"/>
          <w:szCs w:val="24"/>
        </w:rPr>
        <w:t>.</w:t>
      </w:r>
    </w:p>
    <w:p w:rsidR="00864281" w:rsidRPr="00744EC8" w:rsidRDefault="00864281" w:rsidP="00B41CCA">
      <w:pPr>
        <w:spacing w:line="360" w:lineRule="auto"/>
        <w:jc w:val="both"/>
        <w:rPr>
          <w:rFonts w:ascii="Times New Roman" w:eastAsiaTheme="minorEastAsia" w:hAnsi="Times New Roman" w:cs="Times New Roman"/>
          <w:bCs/>
          <w:sz w:val="24"/>
          <w:szCs w:val="24"/>
        </w:rPr>
      </w:pPr>
      <m:oMath>
        <m:r>
          <w:rPr>
            <w:rFonts w:ascii="Cambria Math" w:eastAsiaTheme="minorEastAsia" w:hAnsi="Cambria Math" w:cs="Times New Roman"/>
            <w:sz w:val="24"/>
            <w:szCs w:val="24"/>
          </w:rPr>
          <m:t>Im</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r>
          <w:rPr>
            <w:rFonts w:ascii="Cambria Math" w:eastAsiaTheme="minorEastAsia" w:hAnsi="Cambria Math" w:cs="Times New Roman"/>
            <w:sz w:val="24"/>
            <w:szCs w:val="24"/>
          </w:rPr>
          <m:t>={Sx:x</m:t>
        </m:r>
        <m:r>
          <m:rPr>
            <m:sty m:val="bi"/>
          </m:rPr>
          <w:rPr>
            <w:rFonts w:ascii="Cambria Math" w:eastAsiaTheme="minorEastAsia" w:hAnsi="Cambria Math" w:cs="Times New Roman"/>
            <w:sz w:val="24"/>
            <w:szCs w:val="24"/>
          </w:rPr>
          <m:t>ϵ</m:t>
        </m:r>
        <m:sSup>
          <m:sSupPr>
            <m:ctrlPr>
              <w:rPr>
                <w:rFonts w:ascii="Cambria Math" w:eastAsiaTheme="minorEastAsia" w:hAnsi="Cambria Math" w:cs="Times New Roman"/>
                <w:b/>
                <w:bCs/>
                <w:i/>
                <w:sz w:val="24"/>
                <w:szCs w:val="24"/>
              </w:rPr>
            </m:ctrlPr>
          </m:sSupPr>
          <m:e>
            <m:r>
              <m:rPr>
                <m:sty m:val="bi"/>
              </m:rPr>
              <w:rPr>
                <w:rFonts w:ascii="Cambria Math" w:eastAsiaTheme="minorEastAsia" w:hAnsi="Cambria Math" w:cs="Times New Roman"/>
                <w:sz w:val="24"/>
                <w:szCs w:val="24"/>
              </w:rPr>
              <m:t>C</m:t>
            </m:r>
          </m:e>
          <m:sup>
            <m:r>
              <m:rPr>
                <m:sty m:val="bi"/>
              </m:rPr>
              <w:rPr>
                <w:rFonts w:ascii="Cambria Math" w:eastAsiaTheme="minorEastAsia" w:hAnsi="Cambria Math" w:cs="Times New Roman"/>
                <w:sz w:val="24"/>
                <w:szCs w:val="24"/>
              </w:rPr>
              <m:t>L</m:t>
            </m:r>
          </m:sup>
        </m:sSup>
        <m:r>
          <m:rPr>
            <m:sty m:val="bi"/>
          </m:rPr>
          <w:rPr>
            <w:rFonts w:ascii="Cambria Math" w:eastAsiaTheme="minorEastAsia" w:hAnsi="Cambria Math" w:cs="Times New Roman"/>
            <w:sz w:val="24"/>
            <w:szCs w:val="24"/>
          </w:rPr>
          <m:t>}</m:t>
        </m:r>
      </m:oMath>
      <w:r>
        <w:rPr>
          <w:rFonts w:ascii="Times New Roman" w:eastAsiaTheme="minorEastAsia" w:hAnsi="Times New Roman" w:cs="Times New Roman"/>
          <w:b/>
          <w:bCs/>
          <w:sz w:val="24"/>
          <w:szCs w:val="24"/>
        </w:rPr>
        <w:t xml:space="preserve"> </w:t>
      </w:r>
      <w:r>
        <w:rPr>
          <w:rFonts w:ascii="Times New Roman" w:eastAsiaTheme="minorEastAsia" w:hAnsi="Times New Roman" w:cs="Times New Roman"/>
          <w:bCs/>
          <w:sz w:val="24"/>
          <w:szCs w:val="24"/>
        </w:rPr>
        <w:t>est l’espace vectoriel engendré par les colonnes de la matrice S.</w:t>
      </w:r>
    </w:p>
    <w:p w:rsidR="00864281" w:rsidRPr="00744EC8" w:rsidRDefault="00864281" w:rsidP="00B41CCA">
      <w:pPr>
        <w:spacing w:line="360" w:lineRule="auto"/>
        <w:jc w:val="both"/>
        <w:rPr>
          <w:rFonts w:ascii="Times New Roman" w:eastAsiaTheme="minorEastAsia" w:hAnsi="Times New Roman" w:cs="Times New Roman"/>
          <w:sz w:val="24"/>
          <w:szCs w:val="24"/>
        </w:rPr>
      </w:pPr>
    </w:p>
    <w:p w:rsidR="00864281" w:rsidRDefault="00A915C2"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eastAsia="fr-FR"/>
        </w:rPr>
        <w:pict>
          <v:shape id="_x0000_s1438" type="#_x0000_t202" style="position:absolute;left:0;text-align:left;margin-left:291.4pt;margin-top:26pt;width:168pt;height:30.75pt;z-index:251740672" stroked="f">
            <v:textbox style="mso-next-textbox:#_x0000_s1438">
              <w:txbxContent>
                <w:p w:rsidR="00497A92" w:rsidRDefault="00A915C2" w:rsidP="00864281">
                  <m:oMath>
                    <m:d>
                      <m:dPr>
                        <m:ctrlPr>
                          <w:rPr>
                            <w:rFonts w:ascii="Cambria Math" w:hAnsi="Cambria Math"/>
                            <w:i/>
                          </w:rPr>
                        </m:ctrlPr>
                      </m:dPr>
                      <m:e>
                        <m:r>
                          <w:rPr>
                            <w:rFonts w:ascii="Cambria Math" w:hAnsi="Cambria Math"/>
                          </w:rPr>
                          <m:t>I-S</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H</m:t>
                                    </m:r>
                                  </m:sup>
                                </m:sSup>
                                <m:r>
                                  <w:rPr>
                                    <w:rFonts w:ascii="Cambria Math" w:hAnsi="Cambria Math"/>
                                  </w:rPr>
                                  <m:t>S</m:t>
                                </m:r>
                              </m:e>
                            </m:d>
                          </m:e>
                          <m:sup>
                            <m:r>
                              <w:rPr>
                                <w:rFonts w:ascii="Cambria Math" w:hAnsi="Cambria Math"/>
                              </w:rPr>
                              <m:t>-1</m:t>
                            </m:r>
                          </m:sup>
                        </m:sSup>
                        <m:sSup>
                          <m:sSupPr>
                            <m:ctrlPr>
                              <w:rPr>
                                <w:rFonts w:ascii="Cambria Math" w:hAnsi="Cambria Math"/>
                                <w:i/>
                              </w:rPr>
                            </m:ctrlPr>
                          </m:sSupPr>
                          <m:e>
                            <m:r>
                              <w:rPr>
                                <w:rFonts w:ascii="Cambria Math" w:hAnsi="Cambria Math"/>
                              </w:rPr>
                              <m:t>S</m:t>
                            </m:r>
                          </m:e>
                          <m:sup>
                            <m:r>
                              <w:rPr>
                                <w:rFonts w:ascii="Cambria Math" w:hAnsi="Cambria Math"/>
                              </w:rPr>
                              <m:t>H</m:t>
                            </m:r>
                          </m:sup>
                        </m:sSup>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y</m:t>
                    </m:r>
                  </m:oMath>
                  <w:r w:rsidR="00497A92">
                    <w:rPr>
                      <w:rFonts w:ascii="Times New Roman" w:eastAsiaTheme="minorEastAsia" w:hAnsi="Times New Roman" w:cs="Times New Roman"/>
                      <w:sz w:val="24"/>
                      <w:szCs w:val="24"/>
                    </w:rPr>
                    <w:t xml:space="preserve"> </w:t>
                  </w:r>
                </w:p>
              </w:txbxContent>
            </v:textbox>
          </v:shape>
        </w:pict>
      </w:r>
      <w:r>
        <w:rPr>
          <w:rFonts w:ascii="Times New Roman" w:eastAsiaTheme="minorEastAsia" w:hAnsi="Times New Roman" w:cs="Times New Roman"/>
          <w:noProof/>
          <w:sz w:val="24"/>
          <w:szCs w:val="24"/>
          <w:lang w:eastAsia="fr-FR"/>
        </w:rPr>
        <w:pict>
          <v:shape id="_x0000_s1437" type="#_x0000_t202" style="position:absolute;left:0;text-align:left;margin-left:125.65pt;margin-top:75.5pt;width:118.5pt;height:31.5pt;z-index:251739648" stroked="f">
            <v:textbox style="mso-next-textbox:#_x0000_s1437">
              <w:txbxContent>
                <w:p w:rsidR="00497A92" w:rsidRDefault="00497A92" w:rsidP="00864281">
                  <m:oMath>
                    <m:r>
                      <w:rPr>
                        <w:rFonts w:ascii="Cambria Math" w:hAnsi="Cambria Math"/>
                      </w:rPr>
                      <m:t>S</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H</m:t>
                                </m:r>
                              </m:sup>
                            </m:sSup>
                            <m:r>
                              <w:rPr>
                                <w:rFonts w:ascii="Cambria Math" w:hAnsi="Cambria Math"/>
                              </w:rPr>
                              <m:t>S</m:t>
                            </m:r>
                          </m:e>
                        </m:d>
                      </m:e>
                      <m:sup>
                        <m:r>
                          <w:rPr>
                            <w:rFonts w:ascii="Cambria Math" w:hAnsi="Cambria Math"/>
                          </w:rPr>
                          <m:t>-1</m:t>
                        </m:r>
                      </m:sup>
                    </m:sSup>
                    <m:sSup>
                      <m:sSupPr>
                        <m:ctrlPr>
                          <w:rPr>
                            <w:rFonts w:ascii="Cambria Math" w:hAnsi="Cambria Math"/>
                            <w:i/>
                          </w:rPr>
                        </m:ctrlPr>
                      </m:sSupPr>
                      <m:e>
                        <m:r>
                          <w:rPr>
                            <w:rFonts w:ascii="Cambria Math" w:hAnsi="Cambria Math"/>
                          </w:rPr>
                          <m:t>S</m:t>
                        </m:r>
                      </m:e>
                      <m:sup>
                        <m:r>
                          <w:rPr>
                            <w:rFonts w:ascii="Cambria Math" w:hAnsi="Cambria Math"/>
                          </w:rPr>
                          <m:t>H</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y</m:t>
                    </m:r>
                  </m:oMath>
                  <w:r>
                    <w:rPr>
                      <w:rFonts w:ascii="Times New Roman" w:eastAsiaTheme="minorEastAsia" w:hAnsi="Times New Roman" w:cs="Times New Roman"/>
                      <w:sz w:val="24"/>
                      <w:szCs w:val="24"/>
                    </w:rPr>
                    <w:t xml:space="preserve"> </w:t>
                  </w:r>
                </w:p>
              </w:txbxContent>
            </v:textbox>
          </v:shape>
        </w:pict>
      </w:r>
      <w:r>
        <w:rPr>
          <w:rFonts w:ascii="Times New Roman" w:eastAsiaTheme="minorEastAsia" w:hAnsi="Times New Roman" w:cs="Times New Roman"/>
          <w:noProof/>
          <w:sz w:val="24"/>
          <w:szCs w:val="24"/>
          <w:lang w:eastAsia="fr-FR"/>
        </w:rPr>
        <w:pict>
          <v:shapetype id="_x0000_t6" coordsize="21600,21600" o:spt="6" path="m,l,21600r21600,xe">
            <v:stroke joinstyle="miter"/>
            <v:path gradientshapeok="t" o:connecttype="custom" o:connectlocs="0,0;0,10800;0,21600;10800,21600;21600,21600;10800,10800" textboxrect="1800,12600,12600,19800"/>
          </v:shapetype>
          <v:shape id="_x0000_s1435" type="#_x0000_t6" style="position:absolute;left:0;text-align:left;margin-left:156.75pt;margin-top:-36.6pt;width:62.25pt;height:145.5pt;rotation:270;z-index:251737600"/>
        </w:pict>
      </w:r>
      <w:r>
        <w:rPr>
          <w:rFonts w:ascii="Times New Roman" w:eastAsiaTheme="minorEastAsia" w:hAnsi="Times New Roman" w:cs="Times New Roman"/>
          <w:noProof/>
          <w:sz w:val="24"/>
          <w:szCs w:val="24"/>
          <w:lang w:eastAsia="fr-FR"/>
        </w:rPr>
        <w:pict>
          <v:shape id="_x0000_s1436" type="#_x0000_t202" style="position:absolute;left:0;text-align:left;margin-left:131.65pt;margin-top:5pt;width:63.75pt;height:21pt;z-index:251738624" stroked="f">
            <v:textbox style="mso-next-textbox:#_x0000_s1436">
              <w:txbxContent>
                <w:p w:rsidR="00497A92" w:rsidRDefault="00A915C2" w:rsidP="00864281">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y</m:t>
                      </m:r>
                    </m:oMath>
                  </m:oMathPara>
                </w:p>
              </w:txbxContent>
            </v:textbox>
          </v:shape>
        </w:pict>
      </w:r>
    </w:p>
    <w:p w:rsidR="00864281" w:rsidRPr="008342F1" w:rsidRDefault="00864281" w:rsidP="00B41CCA">
      <w:pPr>
        <w:spacing w:line="360" w:lineRule="auto"/>
        <w:rPr>
          <w:rFonts w:ascii="Times New Roman" w:eastAsiaTheme="minorEastAsia" w:hAnsi="Times New Roman" w:cs="Times New Roman"/>
          <w:sz w:val="24"/>
          <w:szCs w:val="24"/>
        </w:rPr>
      </w:pPr>
    </w:p>
    <w:p w:rsidR="00864281" w:rsidRDefault="00864281" w:rsidP="00B41CCA">
      <w:pPr>
        <w:spacing w:line="360" w:lineRule="auto"/>
        <w:rPr>
          <w:rFonts w:ascii="Times New Roman" w:eastAsiaTheme="minorEastAsia" w:hAnsi="Times New Roman" w:cs="Times New Roman"/>
          <w:sz w:val="24"/>
          <w:szCs w:val="24"/>
        </w:rPr>
      </w:pPr>
    </w:p>
    <w:p w:rsidR="00864281" w:rsidRDefault="00864281" w:rsidP="00B41CCA">
      <w:pPr>
        <w:spacing w:line="360" w:lineRule="auto"/>
        <w:rPr>
          <w:rFonts w:ascii="Times New Roman" w:eastAsiaTheme="minorEastAsia" w:hAnsi="Times New Roman" w:cs="Times New Roman"/>
          <w:sz w:val="24"/>
          <w:szCs w:val="24"/>
        </w:rPr>
      </w:pPr>
    </w:p>
    <w:p w:rsidR="00864281" w:rsidRDefault="00864281" w:rsidP="00B41CCA">
      <w:pPr>
        <w:spacing w:line="360" w:lineRule="auto"/>
        <w:rPr>
          <w:rFonts w:ascii="Times New Roman" w:eastAsiaTheme="minorEastAsia" w:hAnsi="Times New Roman" w:cs="Times New Roman"/>
          <w:sz w:val="24"/>
          <w:szCs w:val="24"/>
        </w:rPr>
      </w:pPr>
    </w:p>
    <w:p w:rsidR="00864281" w:rsidRDefault="00615C0B"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Ce qui revient également </w:t>
      </w:r>
      <w:r w:rsidR="006829BE">
        <w:rPr>
          <w:rFonts w:ascii="Times New Roman" w:eastAsiaTheme="minorEastAsia" w:hAnsi="Times New Roman" w:cs="Times New Roman"/>
          <w:sz w:val="24"/>
          <w:szCs w:val="24"/>
        </w:rPr>
        <w:t>à</w:t>
      </w:r>
      <w:r>
        <w:rPr>
          <w:rFonts w:ascii="Times New Roman" w:eastAsiaTheme="minorEastAsia" w:hAnsi="Times New Roman" w:cs="Times New Roman"/>
          <w:sz w:val="24"/>
          <w:szCs w:val="24"/>
        </w:rPr>
        <w:t xml:space="preserve"> </w:t>
      </w:r>
      <w:r w:rsidR="006829BE">
        <w:rPr>
          <w:rFonts w:ascii="Times New Roman" w:eastAsiaTheme="minorEastAsia" w:hAnsi="Times New Roman" w:cs="Times New Roman"/>
          <w:sz w:val="24"/>
          <w:szCs w:val="24"/>
        </w:rPr>
        <w:t>estimer</w:t>
      </w:r>
      <w:r>
        <w:rPr>
          <w:rFonts w:ascii="Times New Roman" w:eastAsiaTheme="minorEastAsia" w:hAnsi="Times New Roman" w:cs="Times New Roman"/>
          <w:sz w:val="24"/>
          <w:szCs w:val="24"/>
        </w:rPr>
        <w:t xml:space="preserve"> </w:t>
      </w:r>
    </w:p>
    <w:p w:rsidR="00864281" w:rsidRDefault="00A915C2" w:rsidP="008B61CE">
      <w:pPr>
        <w:spacing w:line="360" w:lineRule="auto"/>
        <w:rPr>
          <w:rFonts w:ascii="Times New Roman" w:eastAsiaTheme="minorEastAsia" w:hAnsi="Times New Roman" w:cs="Times New Roman"/>
          <w:sz w:val="24"/>
          <w:szCs w:val="24"/>
        </w:rPr>
      </w:pPr>
      <m:oMathPara>
        <m:oMathParaPr>
          <m:jc m:val="center"/>
        </m:oMathParaP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r>
            <w:rPr>
              <w:rFonts w:ascii="Cambria Math" w:eastAsiaTheme="minorEastAsia" w:hAnsi="Cambria Math" w:cs="Times New Roman"/>
              <w:sz w:val="24"/>
              <w:szCs w:val="24"/>
            </w:rPr>
            <m:t>=</m:t>
          </m:r>
          <m:sSub>
            <m:sSubPr>
              <m:ctrlPr>
                <w:rPr>
                  <w:rFonts w:ascii="Cambria Math" w:eastAsiaTheme="minorEastAsia" w:hAnsi="Cambria Math" w:cs="Cambria Math"/>
                  <w:i/>
                  <w:sz w:val="24"/>
                  <w:szCs w:val="24"/>
                </w:rPr>
              </m:ctrlPr>
            </m:sSubPr>
            <m:e>
              <m:func>
                <m:funcPr>
                  <m:ctrlPr>
                    <w:rPr>
                      <w:rFonts w:ascii="Cambria Math" w:eastAsiaTheme="minorEastAsia" w:hAnsi="Cambria Math" w:cs="Cambria Math"/>
                      <w:i/>
                      <w:sz w:val="24"/>
                      <w:szCs w:val="24"/>
                    </w:rPr>
                  </m:ctrlPr>
                </m:funcPr>
                <m:fName>
                  <m:r>
                    <m:rPr>
                      <m:sty m:val="p"/>
                    </m:rPr>
                    <w:rPr>
                      <w:rFonts w:ascii="Cambria Math" w:eastAsiaTheme="minorEastAsia" w:hAnsi="Cambria Math" w:cs="Cambria Math"/>
                      <w:sz w:val="24"/>
                      <w:szCs w:val="24"/>
                    </w:rPr>
                    <m:t>arg</m:t>
                  </m:r>
                </m:fName>
                <m:e>
                  <m:r>
                    <w:rPr>
                      <w:rFonts w:ascii="Cambria Math" w:eastAsiaTheme="minorEastAsia" w:hAnsi="Cambria Math" w:cs="Cambria Math"/>
                      <w:sz w:val="24"/>
                      <w:szCs w:val="24"/>
                    </w:rPr>
                    <m:t>max</m:t>
                  </m:r>
                </m:e>
              </m:func>
            </m:e>
            <m:sub>
              <m:r>
                <w:rPr>
                  <w:rFonts w:ascii="Cambria Math" w:eastAsiaTheme="minorEastAsia" w:hAnsi="Cambria Math" w:cs="Cambria Math"/>
                  <w:sz w:val="24"/>
                  <w:szCs w:val="24"/>
                </w:rPr>
                <m:t>w</m:t>
              </m:r>
            </m:sub>
          </m:sSub>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I-P</m:t>
                      </m:r>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y</m:t>
                  </m:r>
                  <m:r>
                    <m:rPr>
                      <m:sty m:val="p"/>
                    </m:rPr>
                    <w:rPr>
                      <w:rFonts w:ascii="Cambria Math" w:eastAsiaTheme="minorEastAsia" w:hAnsi="Cambria Math" w:cs="Times New Roman"/>
                      <w:sz w:val="24"/>
                      <w:szCs w:val="24"/>
                    </w:rPr>
                    <m:t xml:space="preserve"> </m:t>
                  </m:r>
                </m:e>
              </m:d>
            </m:e>
            <m:sup>
              <m:r>
                <w:rPr>
                  <w:rFonts w:ascii="Cambria Math" w:eastAsiaTheme="minorEastAsia" w:hAnsi="Cambria Math" w:cs="Times New Roman"/>
                  <w:sz w:val="24"/>
                  <w:szCs w:val="24"/>
                </w:rPr>
                <m:t>2</m:t>
              </m:r>
            </m:sup>
          </m:sSup>
        </m:oMath>
      </m:oMathPara>
    </w:p>
    <w:p w:rsidR="00864281" w:rsidRDefault="00864281"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Où P est le projecteur sur </w:t>
      </w:r>
      <m:oMath>
        <m:r>
          <w:rPr>
            <w:rFonts w:ascii="Cambria Math" w:eastAsiaTheme="minorEastAsia" w:hAnsi="Cambria Math" w:cs="Times New Roman"/>
            <w:sz w:val="24"/>
            <w:szCs w:val="24"/>
          </w:rPr>
          <m:t>Im</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oMath>
    </w:p>
    <w:p w:rsidR="00864281" w:rsidRDefault="00864281" w:rsidP="00B41CCA">
      <w:pPr>
        <w:spacing w:line="360" w:lineRule="auto"/>
        <w:rPr>
          <w:rFonts w:ascii="Times New Roman" w:eastAsiaTheme="minorEastAsia" w:hAnsi="Times New Roman" w:cs="Times New Roman"/>
          <w:i/>
          <w:sz w:val="24"/>
          <w:szCs w:val="24"/>
        </w:rPr>
      </w:pPr>
      <w:r w:rsidRPr="001F4436">
        <w:rPr>
          <w:rFonts w:ascii="Times New Roman" w:eastAsiaTheme="minorEastAsia" w:hAnsi="Times New Roman" w:cs="Times New Roman"/>
          <w:i/>
          <w:sz w:val="24"/>
          <w:szCs w:val="24"/>
        </w:rPr>
        <w:t>Théorème de Pythagore:</w:t>
      </w:r>
    </w:p>
    <w:p w:rsidR="00864281" w:rsidRDefault="00A915C2" w:rsidP="00B41CCA">
      <w:pPr>
        <w:spacing w:line="360" w:lineRule="auto"/>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I-P</m:t>
                      </m:r>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y</m:t>
                  </m:r>
                  <m:r>
                    <m:rPr>
                      <m:sty m:val="p"/>
                    </m:rPr>
                    <w:rPr>
                      <w:rFonts w:ascii="Cambria Math" w:eastAsiaTheme="minorEastAsia" w:hAnsi="Cambria Math" w:cs="Times New Roman"/>
                      <w:sz w:val="24"/>
                      <w:szCs w:val="24"/>
                    </w:rPr>
                    <m:t xml:space="preserve"> </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y</m:t>
                  </m:r>
                  <m:r>
                    <m:rPr>
                      <m:sty m:val="p"/>
                    </m:rPr>
                    <w:rPr>
                      <w:rFonts w:ascii="Cambria Math" w:eastAsiaTheme="minorEastAsia" w:hAnsi="Cambria Math" w:cs="Times New Roman"/>
                      <w:sz w:val="24"/>
                      <w:szCs w:val="24"/>
                    </w:rPr>
                    <m:t xml:space="preserve"> </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y</m:t>
                  </m:r>
                  <m:r>
                    <m:rPr>
                      <m:sty m:val="p"/>
                    </m:rPr>
                    <w:rPr>
                      <w:rFonts w:ascii="Cambria Math" w:eastAsiaTheme="minorEastAsia" w:hAnsi="Cambria Math" w:cs="Times New Roman"/>
                      <w:sz w:val="24"/>
                      <w:szCs w:val="24"/>
                    </w:rPr>
                    <m:t xml:space="preserve"> </m:t>
                  </m:r>
                </m:e>
              </m:d>
            </m:e>
            <m:sup>
              <m:r>
                <w:rPr>
                  <w:rFonts w:ascii="Cambria Math" w:eastAsiaTheme="minorEastAsia" w:hAnsi="Cambria Math" w:cs="Times New Roman"/>
                  <w:sz w:val="24"/>
                  <w:szCs w:val="24"/>
                </w:rPr>
                <m:t>2</m:t>
              </m:r>
            </m:sup>
          </m:sSup>
        </m:oMath>
      </m:oMathPara>
    </w:p>
    <w:p w:rsidR="00864281" w:rsidRDefault="00A915C2" w:rsidP="00B41CCA">
      <w:pPr>
        <w:spacing w:line="360" w:lineRule="auto"/>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y</m:t>
                </m:r>
                <m:r>
                  <m:rPr>
                    <m:sty m:val="p"/>
                  </m:rPr>
                  <w:rPr>
                    <w:rFonts w:ascii="Cambria Math" w:eastAsiaTheme="minorEastAsia" w:hAnsi="Cambria Math" w:cs="Times New Roman"/>
                    <w:sz w:val="24"/>
                    <w:szCs w:val="24"/>
                  </w:rPr>
                  <m:t xml:space="preserve"> </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r>
                  <m:rPr>
                    <m:sty m:val="p"/>
                  </m:rPr>
                  <w:rPr>
                    <w:rFonts w:ascii="Cambria Math" w:eastAsiaTheme="minorEastAsia" w:hAnsi="Cambria Math" w:cs="Times New Roman"/>
                    <w:sz w:val="24"/>
                    <w:szCs w:val="24"/>
                  </w:rPr>
                  <m:t xml:space="preserve"> </m:t>
                </m:r>
              </m:e>
            </m:d>
          </m:e>
          <m:sup>
            <m:r>
              <w:rPr>
                <w:rFonts w:ascii="Cambria Math" w:eastAsiaTheme="minorEastAsia" w:hAnsi="Cambria Math" w:cs="Times New Roman"/>
                <w:sz w:val="24"/>
                <w:szCs w:val="24"/>
              </w:rPr>
              <m:t>2</m:t>
            </m:r>
          </m:sup>
        </m:sSup>
      </m:oMath>
      <w:r w:rsidR="00864281">
        <w:rPr>
          <w:rFonts w:ascii="Times New Roman" w:eastAsiaTheme="minorEastAsia" w:hAnsi="Times New Roman" w:cs="Times New Roman"/>
          <w:sz w:val="24"/>
          <w:szCs w:val="24"/>
        </w:rPr>
        <w:t xml:space="preserve"> est constant pour tous w</w:t>
      </w:r>
    </w:p>
    <w:p w:rsidR="00864281" w:rsidRDefault="00A915C2" w:rsidP="00B41CCA">
      <w:pPr>
        <w:spacing w:line="360" w:lineRule="auto"/>
        <w:rPr>
          <w:rFonts w:ascii="Times New Roman" w:eastAsiaTheme="minorEastAsia" w:hAnsi="Times New Roman" w:cs="Times New Roman"/>
          <w:bCs/>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oMath>
      </m:oMathPara>
    </w:p>
    <w:p w:rsidR="00864281" w:rsidRDefault="00A915C2" w:rsidP="008B61CE">
      <w:pPr>
        <w:spacing w:line="360" w:lineRule="auto"/>
        <w:rPr>
          <w:rFonts w:ascii="Times New Roman" w:eastAsiaTheme="minorEastAsia" w:hAnsi="Times New Roman" w:cs="Times New Roman"/>
          <w:sz w:val="24"/>
          <w:szCs w:val="24"/>
        </w:rPr>
      </w:pPr>
      <m:oMathPara>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r>
            <w:rPr>
              <w:rFonts w:ascii="Cambria Math" w:eastAsiaTheme="minorEastAsia" w:hAnsi="Cambria Math" w:cs="Times New Roman"/>
              <w:sz w:val="24"/>
              <w:szCs w:val="24"/>
            </w:rPr>
            <m:t>=</m:t>
          </m:r>
          <m:sSub>
            <m:sSubPr>
              <m:ctrlPr>
                <w:rPr>
                  <w:rFonts w:ascii="Cambria Math" w:eastAsiaTheme="minorEastAsia" w:hAnsi="Cambria Math" w:cs="Cambria Math"/>
                  <w:i/>
                  <w:sz w:val="24"/>
                  <w:szCs w:val="24"/>
                </w:rPr>
              </m:ctrlPr>
            </m:sSubPr>
            <m:e>
              <m:func>
                <m:funcPr>
                  <m:ctrlPr>
                    <w:rPr>
                      <w:rFonts w:ascii="Cambria Math" w:eastAsiaTheme="minorEastAsia" w:hAnsi="Cambria Math" w:cs="Cambria Math"/>
                      <w:i/>
                      <w:sz w:val="24"/>
                      <w:szCs w:val="24"/>
                    </w:rPr>
                  </m:ctrlPr>
                </m:funcPr>
                <m:fName>
                  <m:r>
                    <m:rPr>
                      <m:sty m:val="p"/>
                    </m:rPr>
                    <w:rPr>
                      <w:rFonts w:ascii="Cambria Math" w:eastAsiaTheme="minorEastAsia" w:hAnsi="Cambria Math" w:cs="Cambria Math"/>
                      <w:sz w:val="24"/>
                      <w:szCs w:val="24"/>
                    </w:rPr>
                    <m:t>arg</m:t>
                  </m:r>
                </m:fName>
                <m:e>
                  <m:r>
                    <w:rPr>
                      <w:rFonts w:ascii="Cambria Math" w:eastAsiaTheme="minorEastAsia" w:hAnsi="Cambria Math" w:cs="Cambria Math"/>
                      <w:sz w:val="24"/>
                      <w:szCs w:val="24"/>
                    </w:rPr>
                    <m:t>min</m:t>
                  </m:r>
                </m:e>
              </m:func>
            </m:e>
            <m:sub>
              <m:r>
                <w:rPr>
                  <w:rFonts w:ascii="Cambria Math" w:eastAsiaTheme="minorEastAsia" w:hAnsi="Cambria Math" w:cs="Cambria Math"/>
                  <w:sz w:val="24"/>
                  <w:szCs w:val="24"/>
                </w:rPr>
                <m:t>w</m:t>
              </m:r>
            </m:sub>
          </m:sSub>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w</m:t>
                          </m:r>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y</m:t>
                  </m:r>
                  <m:r>
                    <m:rPr>
                      <m:sty m:val="p"/>
                    </m:rPr>
                    <w:rPr>
                      <w:rFonts w:ascii="Cambria Math" w:eastAsiaTheme="minorEastAsia" w:hAnsi="Cambria Math" w:cs="Times New Roman"/>
                      <w:sz w:val="24"/>
                      <w:szCs w:val="24"/>
                    </w:rPr>
                    <m:t xml:space="preserve"> </m:t>
                  </m:r>
                </m:e>
              </m:d>
            </m:e>
            <m:sup>
              <m:r>
                <w:rPr>
                  <w:rFonts w:ascii="Cambria Math" w:eastAsiaTheme="minorEastAsia" w:hAnsi="Cambria Math" w:cs="Times New Roman"/>
                  <w:sz w:val="24"/>
                  <w:szCs w:val="24"/>
                </w:rPr>
                <m:t>2</m:t>
              </m:r>
            </m:sup>
          </m:sSup>
        </m:oMath>
      </m:oMathPara>
    </w:p>
    <w:p w:rsidR="00CF6A9C" w:rsidRDefault="008D71AF" w:rsidP="00DA638F">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 projecteur P s’écrit : </w:t>
      </w:r>
      <m:oMath>
        <m:r>
          <w:rPr>
            <w:rFonts w:ascii="Cambria Math" w:eastAsiaTheme="minorEastAsia" w:hAnsi="Cambria Math" w:cs="Times New Roman"/>
            <w:sz w:val="24"/>
            <w:szCs w:val="24"/>
          </w:rPr>
          <m:t>P=S</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H</m:t>
                    </m:r>
                  </m:sup>
                </m:sSup>
                <m:r>
                  <w:rPr>
                    <w:rFonts w:ascii="Cambria Math" w:eastAsiaTheme="minorEastAsia" w:hAnsi="Cambria Math" w:cs="Times New Roman"/>
                    <w:sz w:val="24"/>
                    <w:szCs w:val="24"/>
                  </w:rPr>
                  <m:t>S</m:t>
                </m:r>
              </m:e>
            </m:d>
          </m:e>
          <m:sup>
            <m:r>
              <w:rPr>
                <w:rFonts w:ascii="Cambria Math" w:eastAsiaTheme="minorEastAsia" w:hAnsi="Cambria Math" w:cs="Times New Roman"/>
                <w:sz w:val="24"/>
                <w:szCs w:val="24"/>
              </w:rPr>
              <m:t>-1</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H</m:t>
            </m:r>
          </m:sup>
        </m:sSup>
      </m:oMath>
      <w:r w:rsidR="00DA638F">
        <w:rPr>
          <w:rFonts w:ascii="Times New Roman" w:eastAsiaTheme="minorEastAsia" w:hAnsi="Times New Roman" w:cs="Times New Roman"/>
          <w:sz w:val="24"/>
          <w:szCs w:val="24"/>
        </w:rPr>
        <w:t xml:space="preserve">    où</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m:t>
            </m:r>
          </m:sub>
        </m:sSub>
      </m:oMath>
      <w:r>
        <w:rPr>
          <w:rFonts w:ascii="Times New Roman" w:eastAsiaTheme="minorEastAsia" w:hAnsi="Times New Roman" w:cs="Times New Roman"/>
          <w:sz w:val="24"/>
          <w:szCs w:val="24"/>
        </w:rPr>
        <w:t xml:space="preserve"> est la séquence d’apprentissage. </w:t>
      </w:r>
    </w:p>
    <w:p w:rsidR="00DC30BA" w:rsidRPr="00DA638F" w:rsidRDefault="00DC30BA" w:rsidP="00DA638F">
      <w:pPr>
        <w:pStyle w:val="Titre3"/>
        <w:spacing w:line="360" w:lineRule="auto"/>
        <w:rPr>
          <w:rFonts w:eastAsiaTheme="minorEastAsia"/>
        </w:rPr>
      </w:pPr>
      <w:bookmarkStart w:id="198" w:name="_Toc401588080"/>
      <w:r>
        <w:rPr>
          <w:rFonts w:eastAsiaTheme="minorEastAsia"/>
        </w:rPr>
        <w:t xml:space="preserve">IV.3.2.  </w:t>
      </w:r>
      <w:r w:rsidR="00864281" w:rsidRPr="00046B18">
        <w:rPr>
          <w:rFonts w:eastAsiaTheme="minorEastAsia"/>
        </w:rPr>
        <w:t>Performances</w:t>
      </w:r>
      <w:bookmarkEnd w:id="198"/>
    </w:p>
    <w:p w:rsidR="00864281" w:rsidRDefault="002B4E2A" w:rsidP="002B4E2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L’erreur quadratique moyenne (EQM) d</w:t>
      </w:r>
      <w:r w:rsidR="00772E8D">
        <w:rPr>
          <w:rFonts w:ascii="Times New Roman" w:eastAsiaTheme="minorEastAsia" w:hAnsi="Times New Roman" w:cs="Times New Roman"/>
          <w:sz w:val="24"/>
          <w:szCs w:val="24"/>
        </w:rPr>
        <w:t>ans le régime asymptotique</w:t>
      </w:r>
      <w:r>
        <w:rPr>
          <w:rFonts w:ascii="Times New Roman" w:eastAsiaTheme="minorEastAsia" w:hAnsi="Times New Roman" w:cs="Times New Roman"/>
          <w:sz w:val="24"/>
          <w:szCs w:val="24"/>
        </w:rPr>
        <w:t xml:space="preserve"> (</w:t>
      </w:r>
      <w:r w:rsidR="00772E8D">
        <w:rPr>
          <w:rFonts w:ascii="Times New Roman" w:eastAsiaTheme="minorEastAsia" w:hAnsi="Times New Roman" w:cs="Times New Roman"/>
          <w:sz w:val="24"/>
          <w:szCs w:val="24"/>
        </w:rPr>
        <w:t>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s’écrit :</w:t>
      </w:r>
    </w:p>
    <w:p w:rsidR="00864281" w:rsidRDefault="00864281"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r>
                      <w:rPr>
                        <w:rFonts w:ascii="Cambria Math" w:eastAsiaTheme="minorEastAsia" w:hAnsi="Cambria Math" w:cs="Times New Roman"/>
                        <w:sz w:val="24"/>
                        <w:szCs w:val="24"/>
                      </w:rPr>
                      <m:t>-w</m:t>
                    </m:r>
                  </m:e>
                </m:d>
              </m:e>
              <m:sup>
                <m:r>
                  <w:rPr>
                    <w:rFonts w:ascii="Cambria Math" w:eastAsiaTheme="minorEastAsia" w:hAnsi="Cambria Math" w:cs="Times New Roman"/>
                    <w:sz w:val="24"/>
                    <w:szCs w:val="24"/>
                  </w:rPr>
                  <m:t>2</m:t>
                </m:r>
              </m:sup>
            </m:sSup>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3</m:t>
                </m:r>
              </m:sup>
            </m:sSup>
          </m:den>
        </m:f>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H</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h</m:t>
            </m:r>
          </m:den>
        </m:f>
      </m:oMath>
    </w:p>
    <w:p w:rsidR="00864281" w:rsidRDefault="00864281"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Où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variance du bruit</w:t>
      </w:r>
    </w:p>
    <w:p w:rsidR="00864281" w:rsidRDefault="00864281"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 </m:t>
        </m:r>
      </m:oMath>
      <w:r>
        <w:rPr>
          <w:rFonts w:ascii="Times New Roman" w:eastAsiaTheme="minorEastAsia" w:hAnsi="Times New Roman" w:cs="Times New Roman"/>
          <w:sz w:val="24"/>
          <w:szCs w:val="24"/>
        </w:rPr>
        <w:t>: matrice liée à la séquence d’apprentissage</w:t>
      </w:r>
    </w:p>
    <w:p w:rsidR="00864281" w:rsidRDefault="00864281"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La convergence est très rapide en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3</m:t>
                </m:r>
              </m:sup>
            </m:sSup>
          </m:den>
        </m:f>
      </m:oMath>
      <w:r w:rsidR="002B4E2A">
        <w:rPr>
          <w:rFonts w:ascii="Times New Roman" w:eastAsiaTheme="minorEastAsia" w:hAnsi="Times New Roman" w:cs="Times New Roman"/>
          <w:sz w:val="24"/>
          <w:szCs w:val="24"/>
        </w:rPr>
        <w:t xml:space="preserve"> , en comparaison </w:t>
      </w:r>
      <w:r>
        <w:rPr>
          <w:rFonts w:ascii="Times New Roman" w:eastAsiaTheme="minorEastAsia" w:hAnsi="Times New Roman" w:cs="Times New Roman"/>
          <w:sz w:val="24"/>
          <w:szCs w:val="24"/>
        </w:rPr>
        <w:t xml:space="preserve">l’EQM sur le canal h </w:t>
      </w:r>
      <w:r w:rsidR="002B4E2A">
        <w:rPr>
          <w:rFonts w:ascii="Times New Roman" w:eastAsiaTheme="minorEastAsia" w:hAnsi="Times New Roman" w:cs="Times New Roman"/>
          <w:sz w:val="24"/>
          <w:szCs w:val="24"/>
        </w:rPr>
        <w:t xml:space="preserve">est </w:t>
      </w:r>
      <w:r>
        <w:rPr>
          <w:rFonts w:ascii="Times New Roman" w:eastAsiaTheme="minorEastAsia" w:hAnsi="Times New Roman" w:cs="Times New Roman"/>
          <w:sz w:val="24"/>
          <w:szCs w:val="24"/>
        </w:rPr>
        <w:t xml:space="preserve">en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oMath>
      <w:r w:rsidR="002B4E2A">
        <w:rPr>
          <w:rFonts w:ascii="Times New Roman" w:eastAsiaTheme="minorEastAsia" w:hAnsi="Times New Roman" w:cs="Times New Roman"/>
          <w:sz w:val="24"/>
          <w:szCs w:val="24"/>
        </w:rPr>
        <w:t xml:space="preserve"> .</w:t>
      </w:r>
    </w:p>
    <w:p w:rsidR="00864281" w:rsidRDefault="00864281"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 récepteur étant très sensible aux erreurs de synchronisations, une convergence en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3</m:t>
                </m:r>
              </m:sup>
            </m:sSup>
          </m:den>
        </m:f>
      </m:oMath>
      <w:r>
        <w:rPr>
          <w:rFonts w:ascii="Times New Roman" w:eastAsiaTheme="minorEastAsia" w:hAnsi="Times New Roman" w:cs="Times New Roman"/>
          <w:sz w:val="24"/>
          <w:szCs w:val="24"/>
        </w:rPr>
        <w:t xml:space="preserve"> s’avère indispensable (estimateurs fondés sur </w:t>
      </w:r>
      <w:r w:rsidR="002B4E2A">
        <w:rPr>
          <w:rFonts w:ascii="Times New Roman" w:eastAsiaTheme="minorEastAsia" w:hAnsi="Times New Roman" w:cs="Times New Roman"/>
          <w:sz w:val="24"/>
          <w:szCs w:val="24"/>
        </w:rPr>
        <w:t xml:space="preserve">les moments en </w:t>
      </w: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w:t>
      </w:r>
    </w:p>
    <w:p w:rsidR="00864281" w:rsidRDefault="002B4E2A"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Supposons observés </w:t>
      </w:r>
      <w:r w:rsidR="00864281">
        <w:rPr>
          <w:rFonts w:ascii="Times New Roman" w:eastAsiaTheme="minorEastAsia" w:hAnsi="Times New Roman" w:cs="Times New Roman"/>
          <w:sz w:val="24"/>
          <w:szCs w:val="24"/>
        </w:rPr>
        <w:t>N échantillons</w:t>
      </w:r>
      <w:r>
        <w:rPr>
          <w:rFonts w:ascii="Times New Roman" w:eastAsiaTheme="minorEastAsia" w:hAnsi="Times New Roman" w:cs="Times New Roman"/>
          <w:sz w:val="24"/>
          <w:szCs w:val="24"/>
        </w:rPr>
        <w:t xml:space="preserve"> du signal</w:t>
      </w:r>
      <w:r w:rsidR="00864281">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=α</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iΩk</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k</m:t>
            </m:r>
          </m:sub>
        </m:sSub>
      </m:oMath>
    </w:p>
    <w:p w:rsidR="00864281" w:rsidRDefault="00864281" w:rsidP="002B4E2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On souhait estimer </w:t>
      </w:r>
      <m:oMath>
        <m:r>
          <w:rPr>
            <w:rFonts w:ascii="Cambria Math" w:eastAsiaTheme="minorEastAsia" w:hAnsi="Cambria Math" w:cs="Times New Roman"/>
            <w:sz w:val="24"/>
            <w:szCs w:val="24"/>
          </w:rPr>
          <m:t>Ω</m:t>
        </m:r>
      </m:oMath>
      <w:r>
        <w:rPr>
          <w:rFonts w:ascii="Times New Roman" w:eastAsiaTheme="minorEastAsia" w:hAnsi="Times New Roman" w:cs="Times New Roman"/>
          <w:sz w:val="24"/>
          <w:szCs w:val="24"/>
        </w:rPr>
        <w:t xml:space="preserve"> au sens </w:t>
      </w:r>
      <w:r w:rsidR="002B4E2A">
        <w:rPr>
          <w:rFonts w:ascii="Times New Roman" w:eastAsiaTheme="minorEastAsia" w:hAnsi="Times New Roman" w:cs="Times New Roman"/>
          <w:sz w:val="24"/>
          <w:szCs w:val="24"/>
        </w:rPr>
        <w:t>du maximum de vraisemblance,</w:t>
      </w:r>
    </w:p>
    <w:p w:rsidR="00593D31" w:rsidRDefault="00593D31" w:rsidP="00B41CCA">
      <w:pPr>
        <w:spacing w:line="360" w:lineRule="auto"/>
        <w:rPr>
          <w:rFonts w:ascii="Times New Roman" w:eastAsiaTheme="minorEastAsia" w:hAnsi="Times New Roman" w:cs="Times New Roman"/>
          <w:sz w:val="24"/>
          <w:szCs w:val="24"/>
        </w:rPr>
      </w:pPr>
    </w:p>
    <w:p w:rsidR="00864281" w:rsidRDefault="00A915C2" w:rsidP="00B41CCA">
      <w:pPr>
        <w:spacing w:line="360" w:lineRule="auto"/>
        <w:rPr>
          <w:rFonts w:ascii="Times New Roman" w:eastAsiaTheme="minorEastAsia" w:hAnsi="Times New Roman" w:cs="Times New Roman"/>
          <w:sz w:val="24"/>
          <w:szCs w:val="24"/>
        </w:rPr>
      </w:pPr>
      <m:oMathPara>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Ω</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arg</m:t>
              </m:r>
            </m:e>
            <m:sub>
              <m:r>
                <w:rPr>
                  <w:rFonts w:ascii="Cambria Math" w:eastAsiaTheme="minorEastAsia" w:hAnsi="Cambria Math" w:cs="Times New Roman"/>
                  <w:sz w:val="24"/>
                  <w:szCs w:val="24"/>
                </w:rPr>
                <m:t>Ωmax</m:t>
              </m:r>
            </m:sub>
          </m:sSub>
          <m:d>
            <m:dPr>
              <m:begChr m:val="|"/>
              <m:endChr m:val="|"/>
              <m:ctrlPr>
                <w:rPr>
                  <w:rFonts w:ascii="Cambria Math" w:eastAsiaTheme="minorEastAsia" w:hAnsi="Cambria Math" w:cs="Times New Roman"/>
                  <w:i/>
                  <w:sz w:val="24"/>
                  <w:szCs w:val="24"/>
                </w:rPr>
              </m:ctrlPr>
            </m:dPr>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N-1</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k</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-ikΩ</m:t>
                      </m:r>
                    </m:sup>
                  </m:sSup>
                </m:e>
              </m:nary>
            </m:e>
          </m:d>
        </m:oMath>
      </m:oMathPara>
    </w:p>
    <w:p w:rsidR="00772E8D" w:rsidRDefault="00772E8D" w:rsidP="00B41CCA">
      <w:pPr>
        <w:spacing w:line="360" w:lineRule="auto"/>
        <w:rPr>
          <w:rFonts w:ascii="Times New Roman" w:eastAsiaTheme="minorEastAsia" w:hAnsi="Times New Roman" w:cs="Times New Roman"/>
          <w:sz w:val="24"/>
          <w:szCs w:val="24"/>
        </w:rPr>
      </w:pPr>
    </w:p>
    <w:p w:rsidR="00864281" w:rsidRDefault="00864281"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Hypothèse : dorénavant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m:t>
            </m:r>
          </m:sub>
        </m:sSub>
      </m:oMath>
      <w:r>
        <w:rPr>
          <w:rFonts w:ascii="Times New Roman" w:eastAsiaTheme="minorEastAsia" w:hAnsi="Times New Roman" w:cs="Times New Roman"/>
          <w:sz w:val="24"/>
          <w:szCs w:val="24"/>
        </w:rPr>
        <w:t xml:space="preserve"> est inconnue, de moyenne </w:t>
      </w:r>
      <m:oMath>
        <m: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m:t>
                </m:r>
              </m:sub>
            </m:sSub>
          </m:e>
        </m:d>
        <m:r>
          <w:rPr>
            <w:rFonts w:ascii="Cambria Math" w:eastAsiaTheme="minorEastAsia" w:hAnsi="Cambria Math" w:cs="Times New Roman"/>
            <w:sz w:val="24"/>
            <w:szCs w:val="24"/>
          </w:rPr>
          <m:t>=0</m:t>
        </m:r>
      </m:oMath>
    </w:p>
    <w:p w:rsidR="00864281" w:rsidRDefault="00864281"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Définition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m:t>
            </m:r>
          </m:sub>
        </m:sSub>
      </m:oMath>
      <w:r>
        <w:rPr>
          <w:rFonts w:ascii="Times New Roman" w:eastAsiaTheme="minorEastAsia" w:hAnsi="Times New Roman" w:cs="Times New Roman"/>
          <w:sz w:val="24"/>
          <w:szCs w:val="24"/>
        </w:rPr>
        <w:t xml:space="preserve"> circulaire au second ordre </w:t>
      </w:r>
      <m:oMath>
        <m: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2</m:t>
                </m:r>
              </m:sup>
            </m:sSubSup>
          </m:e>
        </m:d>
        <m:r>
          <w:rPr>
            <w:rFonts w:ascii="Cambria Math" w:eastAsiaTheme="minorEastAsia" w:hAnsi="Cambria Math" w:cs="Times New Roman"/>
            <w:sz w:val="24"/>
            <w:szCs w:val="24"/>
          </w:rPr>
          <m:t>≠0</m:t>
        </m:r>
      </m:oMath>
      <w:r>
        <w:rPr>
          <w:rFonts w:ascii="Times New Roman" w:eastAsiaTheme="minorEastAsia" w:hAnsi="Times New Roman" w:cs="Times New Roman"/>
          <w:sz w:val="24"/>
          <w:szCs w:val="24"/>
        </w:rPr>
        <w:t xml:space="preserve">  exemple (BPSK, PAM)</w:t>
      </w:r>
    </w:p>
    <w:p w:rsidR="00864281" w:rsidRDefault="00864281"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Remarque : cas non circulaire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iwk</m:t>
            </m:r>
          </m:sup>
        </m:sSup>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l</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l</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k-l</m:t>
                </m:r>
              </m:sub>
            </m:sSub>
          </m:e>
        </m:nary>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k</m:t>
            </m:r>
          </m:sub>
        </m:sSub>
      </m:oMath>
    </w:p>
    <w:p w:rsidR="006967CA" w:rsidRDefault="00864281" w:rsidP="00EB4A16">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On montre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α</m:t>
            </m:r>
          </m:e>
          <m:sup>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iwk</m:t>
            </m:r>
          </m:sup>
        </m:sSup>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k</m:t>
                </m:r>
              </m:sub>
            </m:sSub>
          </m:e>
        </m:acc>
      </m:oMath>
    </w:p>
    <w:p w:rsidR="00DD3C76" w:rsidRPr="00772E8D" w:rsidRDefault="00DD3C76" w:rsidP="00772E8D">
      <w:pPr>
        <w:pStyle w:val="Titre2"/>
        <w:numPr>
          <w:ilvl w:val="0"/>
          <w:numId w:val="0"/>
        </w:numPr>
        <w:spacing w:line="360" w:lineRule="auto"/>
        <w:rPr>
          <w:rFonts w:eastAsiaTheme="minorEastAsia"/>
        </w:rPr>
      </w:pPr>
      <w:bookmarkStart w:id="199" w:name="_Toc401588081"/>
      <w:r>
        <w:rPr>
          <w:rFonts w:eastAsiaTheme="minorEastAsia"/>
        </w:rPr>
        <w:t xml:space="preserve">IV.4.  </w:t>
      </w:r>
      <w:r w:rsidR="00864281" w:rsidRPr="00CF6A9C">
        <w:rPr>
          <w:rFonts w:eastAsiaTheme="minorEastAsia"/>
        </w:rPr>
        <w:t>Estimation du canal</w:t>
      </w:r>
      <w:bookmarkEnd w:id="199"/>
    </w:p>
    <w:p w:rsidR="00864281" w:rsidRDefault="00864281" w:rsidP="00B41CC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Une fois le résidu estimé</w:t>
      </w:r>
    </w:p>
    <w:p w:rsidR="00864281" w:rsidRDefault="00864281" w:rsidP="00B639B3">
      <w:pPr>
        <w:pStyle w:val="Paragraphedeliste"/>
        <w:numPr>
          <w:ilvl w:val="0"/>
          <w:numId w:val="26"/>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Compenser le résidu sur le signal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k</m:t>
            </m:r>
          </m:sub>
        </m:sSub>
      </m:oMath>
    </w:p>
    <w:p w:rsidR="00864281" w:rsidRDefault="00A915C2" w:rsidP="00B41CCA">
      <w:pPr>
        <w:pStyle w:val="Paragraphedeliste"/>
        <w:spacing w:line="360" w:lineRule="auto"/>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r>
                <w:rPr>
                  <w:rFonts w:ascii="Cambria Math" w:eastAsiaTheme="minorEastAsia" w:hAnsi="Cambria Math" w:cs="Times New Roman"/>
                  <w:sz w:val="24"/>
                  <w:szCs w:val="24"/>
                </w:rPr>
                <m:t>k</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k</m:t>
              </m:r>
            </m:sub>
          </m:sSub>
        </m:oMath>
      </m:oMathPara>
    </w:p>
    <w:p w:rsidR="00864281" w:rsidRDefault="00864281" w:rsidP="00B639B3">
      <w:pPr>
        <w:pStyle w:val="Paragraphedeliste"/>
        <w:numPr>
          <w:ilvl w:val="0"/>
          <w:numId w:val="26"/>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Estimer le canal en utilisant la formule standard des moindres carrées.</w:t>
      </w:r>
    </w:p>
    <w:p w:rsidR="00864281" w:rsidRDefault="00A915C2" w:rsidP="004D428D">
      <w:pPr>
        <w:spacing w:line="360" w:lineRule="auto"/>
        <w:rPr>
          <w:rFonts w:ascii="Times New Roman" w:eastAsiaTheme="minorEastAsia" w:hAnsi="Times New Roman" w:cs="Times New Roman"/>
          <w:bCs/>
          <w:sz w:val="24"/>
          <w:szCs w:val="24"/>
        </w:rPr>
      </w:pPr>
      <m:oMathPara>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h</m:t>
              </m:r>
            </m:e>
          </m:acc>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H</m:t>
                      </m:r>
                    </m:sup>
                  </m:sSup>
                  <m:r>
                    <w:rPr>
                      <w:rFonts w:ascii="Cambria Math" w:eastAsiaTheme="minorEastAsia" w:hAnsi="Cambria Math" w:cs="Times New Roman"/>
                      <w:sz w:val="24"/>
                      <w:szCs w:val="24"/>
                    </w:rPr>
                    <m:t>S</m:t>
                  </m:r>
                </m:e>
              </m:d>
            </m:e>
            <m:sup>
              <m:r>
                <w:rPr>
                  <w:rFonts w:ascii="Cambria Math" w:eastAsiaTheme="minorEastAsia" w:hAnsi="Cambria Math" w:cs="Times New Roman"/>
                  <w:sz w:val="24"/>
                  <w:szCs w:val="24"/>
                </w:rPr>
                <m:t>-1</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H</m:t>
              </m:r>
            </m:sup>
          </m:sSup>
          <m:r>
            <w:rPr>
              <w:rFonts w:ascii="Cambria Math" w:eastAsiaTheme="minorEastAsia" w:hAnsi="Cambria Math" w:cs="Times New Roman"/>
              <w:sz w:val="24"/>
              <w:szCs w:val="24"/>
            </w:rPr>
            <m:t>Γ</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m:t>
              </m:r>
              <m:acc>
                <m:accPr>
                  <m:ctrlPr>
                    <w:rPr>
                      <w:rFonts w:ascii="Cambria Math" w:eastAsiaTheme="minorEastAsia" w:hAnsi="Cambria Math" w:cs="Times New Roman"/>
                      <w:bCs/>
                      <w:i/>
                      <w:sz w:val="24"/>
                      <w:szCs w:val="24"/>
                    </w:rPr>
                  </m:ctrlPr>
                </m:accPr>
                <m:e>
                  <m:r>
                    <w:rPr>
                      <w:rFonts w:ascii="Cambria Math" w:eastAsiaTheme="minorEastAsia" w:hAnsi="Cambria Math" w:cs="Times New Roman"/>
                      <w:sz w:val="24"/>
                      <w:szCs w:val="24"/>
                    </w:rPr>
                    <m:t>w</m:t>
                  </m:r>
                </m:e>
              </m:acc>
            </m:e>
          </m:d>
          <m:r>
            <w:rPr>
              <w:rFonts w:ascii="Cambria Math" w:eastAsiaTheme="minorEastAsia" w:hAnsi="Cambria Math" w:cs="Times New Roman"/>
              <w:sz w:val="24"/>
              <w:szCs w:val="24"/>
            </w:rPr>
            <m:t>y</m:t>
          </m:r>
        </m:oMath>
      </m:oMathPara>
    </w:p>
    <w:p w:rsidR="00864281" w:rsidRDefault="00864281" w:rsidP="004D428D">
      <w:pPr>
        <w:spacing w:line="360" w:lineRule="auto"/>
        <w:rPr>
          <w:rFonts w:ascii="Times New Roman" w:eastAsiaTheme="minorEastAsia" w:hAnsi="Times New Roman" w:cs="Times New Roman"/>
          <w:bCs/>
          <w:i/>
          <w:sz w:val="24"/>
          <w:szCs w:val="24"/>
        </w:rPr>
      </w:pPr>
      <w:r w:rsidRPr="00CB5274">
        <w:rPr>
          <w:rFonts w:ascii="Times New Roman" w:eastAsiaTheme="minorEastAsia" w:hAnsi="Times New Roman" w:cs="Times New Roman"/>
          <w:bCs/>
          <w:i/>
          <w:sz w:val="24"/>
          <w:szCs w:val="24"/>
        </w:rPr>
        <w:t>Plan</w:t>
      </w:r>
      <w:r>
        <w:rPr>
          <w:rFonts w:ascii="Times New Roman" w:eastAsiaTheme="minorEastAsia" w:hAnsi="Times New Roman" w:cs="Times New Roman"/>
          <w:bCs/>
          <w:i/>
          <w:sz w:val="24"/>
          <w:szCs w:val="24"/>
        </w:rPr>
        <w:t xml:space="preserve"> : </w:t>
      </w:r>
    </w:p>
    <w:p w:rsidR="00864281" w:rsidRDefault="00864281" w:rsidP="004D428D">
      <w:pPr>
        <w:spacing w:line="360" w:lineRule="auto"/>
        <w:rPr>
          <w:rFonts w:ascii="Times New Roman" w:eastAsiaTheme="minorEastAsia" w:hAnsi="Times New Roman" w:cs="Times New Roman"/>
          <w:bCs/>
          <w:sz w:val="24"/>
          <w:szCs w:val="24"/>
        </w:rPr>
      </w:pPr>
      <w:r w:rsidRPr="00CB5274">
        <w:rPr>
          <w:rFonts w:ascii="Times New Roman" w:eastAsiaTheme="minorEastAsia" w:hAnsi="Times New Roman" w:cs="Times New Roman"/>
          <w:bCs/>
          <w:sz w:val="24"/>
          <w:szCs w:val="24"/>
        </w:rPr>
        <w:t>Estimation de fréquence et</w:t>
      </w:r>
      <w:r w:rsidR="00532D44">
        <w:rPr>
          <w:rFonts w:ascii="Times New Roman" w:eastAsiaTheme="minorEastAsia" w:hAnsi="Times New Roman" w:cs="Times New Roman"/>
          <w:bCs/>
          <w:sz w:val="24"/>
          <w:szCs w:val="24"/>
        </w:rPr>
        <w:t xml:space="preserve"> de</w:t>
      </w:r>
      <w:r w:rsidRPr="00CB5274">
        <w:rPr>
          <w:rFonts w:ascii="Times New Roman" w:eastAsiaTheme="minorEastAsia" w:hAnsi="Times New Roman" w:cs="Times New Roman"/>
          <w:bCs/>
          <w:sz w:val="24"/>
          <w:szCs w:val="24"/>
        </w:rPr>
        <w:t xml:space="preserve"> canal avec séquence d’apprentissage </w:t>
      </w:r>
    </w:p>
    <w:p w:rsidR="00864281" w:rsidRDefault="00A915C2" w:rsidP="004D428D">
      <w:pPr>
        <w:spacing w:line="36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k</m:t>
            </m:r>
          </m:sub>
        </m:sSub>
      </m:oMath>
      <w:r w:rsidR="00864281">
        <w:rPr>
          <w:rFonts w:ascii="Times New Roman" w:eastAsiaTheme="minorEastAsia" w:hAnsi="Times New Roman" w:cs="Times New Roman"/>
          <w:sz w:val="24"/>
          <w:szCs w:val="24"/>
        </w:rPr>
        <w:t xml:space="preserve"> est la suite définie par</w:t>
      </w:r>
    </w:p>
    <w:p w:rsidR="00864281" w:rsidRDefault="00A915C2" w:rsidP="004D428D">
      <w:pPr>
        <w:spacing w:line="360" w:lineRule="auto"/>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l=0</m:t>
              </m:r>
            </m:sub>
            <m:sup>
              <m:r>
                <w:rPr>
                  <w:rFonts w:ascii="Cambria Math" w:eastAsiaTheme="minorEastAsia" w:hAnsi="Cambria Math" w:cs="Times New Roman"/>
                  <w:sz w:val="24"/>
                  <w:szCs w:val="24"/>
                </w:rPr>
                <m:t>N-1+k</m:t>
              </m:r>
            </m:sup>
            <m:e>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l,l</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l</m:t>
                  </m:r>
                </m:sub>
                <m:sup>
                  <m:r>
                    <w:rPr>
                      <w:rFonts w:ascii="Cambria Math" w:eastAsiaTheme="minorEastAsia" w:hAnsi="Cambria Math" w:cs="Times New Roman"/>
                      <w:sz w:val="24"/>
                      <w:szCs w:val="24"/>
                    </w:rPr>
                    <m:t>*</m:t>
                  </m:r>
                </m:sup>
              </m:sSub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l-k</m:t>
                  </m:r>
                </m:sub>
              </m:sSub>
              <m:r>
                <w:rPr>
                  <w:rFonts w:ascii="Cambria Math" w:eastAsiaTheme="minorEastAsia" w:hAnsi="Cambria Math" w:cs="Times New Roman"/>
                  <w:sz w:val="24"/>
                  <w:szCs w:val="24"/>
                </w:rPr>
                <m:t xml:space="preserve"> </m:t>
              </m:r>
            </m:e>
          </m:nary>
        </m:oMath>
      </m:oMathPara>
    </w:p>
    <w:p w:rsidR="00864281" w:rsidRPr="0082417D" w:rsidRDefault="00864281" w:rsidP="004D428D">
      <w:pPr>
        <w:spacing w:line="360" w:lineRule="auto"/>
        <w:rPr>
          <w:rFonts w:ascii="Times New Roman" w:eastAsiaTheme="minorEastAsia" w:hAnsi="Times New Roman" w:cs="Times New Roman"/>
          <w:b/>
          <w:bCs/>
          <w:iCs/>
          <w:sz w:val="24"/>
          <w:szCs w:val="24"/>
        </w:rPr>
      </w:pPr>
      <w:r w:rsidRPr="0082417D">
        <w:rPr>
          <w:rFonts w:ascii="Times New Roman" w:eastAsiaTheme="minorEastAsia" w:hAnsi="Times New Roman" w:cs="Times New Roman"/>
          <w:b/>
          <w:bCs/>
          <w:iCs/>
          <w:sz w:val="24"/>
          <w:szCs w:val="24"/>
        </w:rPr>
        <w:t>Algorithme</w:t>
      </w:r>
      <w:r w:rsidR="0082417D">
        <w:rPr>
          <w:rFonts w:ascii="Times New Roman" w:eastAsiaTheme="minorEastAsia" w:hAnsi="Times New Roman" w:cs="Times New Roman"/>
          <w:b/>
          <w:bCs/>
          <w:iCs/>
          <w:sz w:val="24"/>
          <w:szCs w:val="24"/>
        </w:rPr>
        <w:t> :</w:t>
      </w:r>
    </w:p>
    <w:p w:rsidR="00554D23" w:rsidRPr="00554D23" w:rsidRDefault="00864281" w:rsidP="00554D23">
      <w:pPr>
        <w:pStyle w:val="Paragraphedeliste"/>
        <w:numPr>
          <w:ilvl w:val="0"/>
          <w:numId w:val="34"/>
        </w:numPr>
        <w:spacing w:line="360" w:lineRule="auto"/>
        <w:rPr>
          <w:rFonts w:ascii="Times New Roman" w:eastAsiaTheme="minorEastAsia" w:hAnsi="Times New Roman" w:cs="Times New Roman"/>
          <w:sz w:val="24"/>
          <w:szCs w:val="24"/>
        </w:rPr>
      </w:pPr>
      <w:r w:rsidRPr="00554D23">
        <w:rPr>
          <w:rFonts w:ascii="Times New Roman" w:eastAsiaTheme="minorEastAsia" w:hAnsi="Times New Roman" w:cs="Times New Roman"/>
          <w:sz w:val="24"/>
          <w:szCs w:val="24"/>
        </w:rPr>
        <w:t xml:space="preserve">Il s’agit de calculer la suite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m:t>
            </m:r>
          </m:sup>
        </m:sSubSup>
      </m:oMath>
      <w:r w:rsidR="00554D23" w:rsidRPr="00554D23">
        <w:rPr>
          <w:rFonts w:ascii="Times New Roman" w:eastAsiaTheme="minorEastAsia" w:hAnsi="Times New Roman" w:cs="Times New Roman"/>
          <w:sz w:val="24"/>
          <w:szCs w:val="24"/>
        </w:rPr>
        <w:t xml:space="preserve"> .</w:t>
      </w:r>
    </w:p>
    <w:p w:rsidR="00864281" w:rsidRPr="00554D23" w:rsidRDefault="00554D23" w:rsidP="00554D23">
      <w:pPr>
        <w:pStyle w:val="Paragraphedeliste"/>
        <w:numPr>
          <w:ilvl w:val="0"/>
          <w:numId w:val="34"/>
        </w:numPr>
        <w:spacing w:line="360" w:lineRule="auto"/>
        <w:rPr>
          <w:rFonts w:ascii="Times New Roman" w:eastAsiaTheme="minorEastAsia" w:hAnsi="Times New Roman" w:cs="Times New Roman"/>
          <w:sz w:val="24"/>
          <w:szCs w:val="24"/>
        </w:rPr>
      </w:pPr>
      <w:r w:rsidRPr="00554D23">
        <w:rPr>
          <w:rFonts w:ascii="Times New Roman" w:eastAsiaTheme="minorEastAsia" w:hAnsi="Times New Roman" w:cs="Times New Roman"/>
          <w:sz w:val="24"/>
          <w:szCs w:val="24"/>
        </w:rPr>
        <w:t>E</w:t>
      </w:r>
      <w:r w:rsidR="00864281" w:rsidRPr="00554D23">
        <w:rPr>
          <w:rFonts w:ascii="Times New Roman" w:eastAsiaTheme="minorEastAsia" w:hAnsi="Times New Roman" w:cs="Times New Roman"/>
          <w:sz w:val="24"/>
          <w:szCs w:val="24"/>
        </w:rPr>
        <w:t xml:space="preserve">valuer le périodogramme de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m:t>
            </m:r>
          </m:sup>
        </m:sSubSup>
      </m:oMath>
      <w:r w:rsidR="00864281" w:rsidRPr="00554D23">
        <w:rPr>
          <w:rFonts w:ascii="Times New Roman" w:eastAsiaTheme="minorEastAsia" w:hAnsi="Times New Roman" w:cs="Times New Roman"/>
          <w:sz w:val="24"/>
          <w:szCs w:val="24"/>
        </w:rPr>
        <w:t xml:space="preserve"> par un algorithme FFT</w:t>
      </w:r>
      <w:r w:rsidRPr="00554D23">
        <w:rPr>
          <w:rFonts w:ascii="Times New Roman" w:eastAsiaTheme="minorEastAsia" w:hAnsi="Times New Roman" w:cs="Times New Roman"/>
          <w:sz w:val="24"/>
          <w:szCs w:val="24"/>
        </w:rPr>
        <w:t>.</w:t>
      </w:r>
    </w:p>
    <w:p w:rsidR="00864281" w:rsidRPr="00554D23" w:rsidRDefault="00864281" w:rsidP="00554D23">
      <w:pPr>
        <w:pStyle w:val="Paragraphedeliste"/>
        <w:numPr>
          <w:ilvl w:val="0"/>
          <w:numId w:val="34"/>
        </w:numPr>
        <w:spacing w:line="360" w:lineRule="auto"/>
        <w:rPr>
          <w:rFonts w:ascii="Times New Roman" w:eastAsiaTheme="minorEastAsia" w:hAnsi="Times New Roman" w:cs="Times New Roman"/>
          <w:sz w:val="24"/>
          <w:szCs w:val="24"/>
        </w:rPr>
      </w:pPr>
      <w:r w:rsidRPr="00554D23">
        <w:rPr>
          <w:rFonts w:ascii="Times New Roman" w:eastAsiaTheme="minorEastAsia" w:hAnsi="Times New Roman" w:cs="Times New Roman"/>
          <w:sz w:val="24"/>
          <w:szCs w:val="24"/>
        </w:rPr>
        <w:t>Rec</w:t>
      </w:r>
      <w:r w:rsidR="00554D23" w:rsidRPr="00554D23">
        <w:rPr>
          <w:rFonts w:ascii="Times New Roman" w:eastAsiaTheme="minorEastAsia" w:hAnsi="Times New Roman" w:cs="Times New Roman"/>
          <w:sz w:val="24"/>
          <w:szCs w:val="24"/>
        </w:rPr>
        <w:t>hercher l’abscisse du pic (max).</w:t>
      </w:r>
    </w:p>
    <w:p w:rsidR="00864281" w:rsidRPr="00554D23" w:rsidRDefault="00864281" w:rsidP="00554D23">
      <w:pPr>
        <w:pStyle w:val="Paragraphedeliste"/>
        <w:numPr>
          <w:ilvl w:val="0"/>
          <w:numId w:val="34"/>
        </w:numPr>
        <w:spacing w:line="360" w:lineRule="auto"/>
        <w:rPr>
          <w:rFonts w:ascii="Times New Roman" w:eastAsiaTheme="minorEastAsia" w:hAnsi="Times New Roman" w:cs="Times New Roman"/>
          <w:sz w:val="24"/>
          <w:szCs w:val="24"/>
        </w:rPr>
      </w:pPr>
      <w:r w:rsidRPr="00554D23">
        <w:rPr>
          <w:rFonts w:ascii="Times New Roman" w:eastAsiaTheme="minorEastAsia" w:hAnsi="Times New Roman" w:cs="Times New Roman"/>
          <w:sz w:val="24"/>
          <w:szCs w:val="24"/>
        </w:rPr>
        <w:t>Afficher l’estimée par un algorithme du Gradient ou de Newton</w:t>
      </w:r>
      <w:r w:rsidR="00554D23" w:rsidRPr="00554D23">
        <w:rPr>
          <w:rFonts w:ascii="Times New Roman" w:eastAsiaTheme="minorEastAsia" w:hAnsi="Times New Roman" w:cs="Times New Roman"/>
          <w:sz w:val="24"/>
          <w:szCs w:val="24"/>
        </w:rPr>
        <w:t>.</w:t>
      </w:r>
    </w:p>
    <w:p w:rsidR="00864281" w:rsidRPr="00554D23" w:rsidRDefault="00532D44" w:rsidP="00554D23">
      <w:pPr>
        <w:spacing w:line="360" w:lineRule="auto"/>
        <w:rPr>
          <w:rFonts w:ascii="Times New Roman" w:eastAsiaTheme="minorEastAsia" w:hAnsi="Times New Roman" w:cs="Times New Roman"/>
          <w:sz w:val="24"/>
          <w:szCs w:val="24"/>
        </w:rPr>
      </w:pPr>
      <w:r w:rsidRPr="00554D23">
        <w:rPr>
          <w:rFonts w:ascii="Times New Roman" w:eastAsiaTheme="minorEastAsia" w:hAnsi="Times New Roman" w:cs="Times New Roman"/>
          <w:sz w:val="24"/>
          <w:szCs w:val="24"/>
        </w:rPr>
        <w:t>Estimateur</w:t>
      </w:r>
      <w:r w:rsidR="00554D23">
        <w:rPr>
          <w:rFonts w:ascii="Times New Roman" w:eastAsiaTheme="minorEastAsia" w:hAnsi="Times New Roman" w:cs="Times New Roman"/>
          <w:sz w:val="24"/>
          <w:szCs w:val="24"/>
        </w:rPr>
        <w:t xml:space="preserve"> </w:t>
      </w:r>
      <w:r w:rsidR="00864281" w:rsidRPr="00554D23">
        <w:rPr>
          <w:rFonts w:ascii="Times New Roman" w:eastAsiaTheme="minorEastAsia" w:hAnsi="Times New Roman" w:cs="Times New Roman"/>
          <w:sz w:val="24"/>
          <w:szCs w:val="24"/>
        </w:rPr>
        <w:t>: cas non circulaire au second ordre</w:t>
      </w:r>
      <w:r w:rsidR="00554D23">
        <w:rPr>
          <w:rFonts w:ascii="Times New Roman" w:eastAsiaTheme="minorEastAsia" w:hAnsi="Times New Roman" w:cs="Times New Roman"/>
          <w:sz w:val="24"/>
          <w:szCs w:val="24"/>
        </w:rPr>
        <w:t> </w:t>
      </w:r>
    </w:p>
    <w:p w:rsidR="00864281" w:rsidRDefault="00A915C2" w:rsidP="004D428D">
      <w:pPr>
        <w:spacing w:line="360" w:lineRule="auto"/>
        <w:rPr>
          <w:rFonts w:ascii="Times New Roman" w:eastAsiaTheme="minorEastAsia" w:hAnsi="Times New Roman" w:cs="Times New Roman"/>
          <w:sz w:val="24"/>
          <w:szCs w:val="24"/>
        </w:rPr>
      </w:pP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r>
          <w:rPr>
            <w:rFonts w:ascii="Cambria Math" w:eastAsiaTheme="minorEastAsia" w:hAnsi="Cambria Math" w:cs="Times New Roman"/>
            <w:sz w:val="24"/>
            <w:szCs w:val="24"/>
          </w:rPr>
          <m:t>=1/2</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arg</m:t>
            </m:r>
          </m:e>
          <m:sub>
            <m:r>
              <w:rPr>
                <w:rFonts w:ascii="Cambria Math" w:eastAsiaTheme="minorEastAsia" w:hAnsi="Cambria Math" w:cs="Times New Roman"/>
                <w:sz w:val="24"/>
                <w:szCs w:val="24"/>
              </w:rPr>
              <m:t>wmax</m:t>
            </m:r>
          </m:sub>
        </m:sSub>
        <m:d>
          <m:dPr>
            <m:begChr m:val="|"/>
            <m:endChr m:val="|"/>
            <m:ctrlPr>
              <w:rPr>
                <w:rFonts w:ascii="Cambria Math" w:eastAsiaTheme="minorEastAsia" w:hAnsi="Cambria Math" w:cs="Times New Roman"/>
                <w:i/>
                <w:sz w:val="24"/>
                <w:szCs w:val="24"/>
              </w:rPr>
            </m:ctrlPr>
          </m:dPr>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N-1</m:t>
                </m:r>
              </m:sup>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2</m:t>
                    </m:r>
                  </m:sup>
                </m:sSub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-ikw</m:t>
                    </m:r>
                  </m:sup>
                </m:sSup>
              </m:e>
            </m:nary>
          </m:e>
        </m:d>
      </m:oMath>
      <w:r w:rsidR="004D428D">
        <w:rPr>
          <w:rFonts w:ascii="Times New Roman" w:eastAsiaTheme="minorEastAsia" w:hAnsi="Times New Roman" w:cs="Times New Roman"/>
          <w:sz w:val="24"/>
          <w:szCs w:val="24"/>
        </w:rPr>
        <w:t> : c’est un</w:t>
      </w:r>
      <w:r w:rsidR="003D43AB">
        <w:rPr>
          <w:rFonts w:ascii="Times New Roman" w:eastAsiaTheme="minorEastAsia" w:hAnsi="Times New Roman" w:cs="Times New Roman"/>
          <w:sz w:val="24"/>
          <w:szCs w:val="24"/>
        </w:rPr>
        <w:t>e</w:t>
      </w:r>
      <w:r w:rsidR="004D428D">
        <w:rPr>
          <w:rFonts w:ascii="Times New Roman" w:eastAsiaTheme="minorEastAsia" w:hAnsi="Times New Roman" w:cs="Times New Roman"/>
          <w:sz w:val="24"/>
          <w:szCs w:val="24"/>
        </w:rPr>
        <w:t xml:space="preserve"> e</w:t>
      </w:r>
      <w:r w:rsidR="00864281">
        <w:rPr>
          <w:rFonts w:ascii="Times New Roman" w:eastAsiaTheme="minorEastAsia" w:hAnsi="Times New Roman" w:cs="Times New Roman"/>
          <w:sz w:val="24"/>
          <w:szCs w:val="24"/>
        </w:rPr>
        <w:t>stimation non optimal</w:t>
      </w:r>
      <w:r w:rsidR="003D43AB">
        <w:rPr>
          <w:rFonts w:ascii="Times New Roman" w:eastAsiaTheme="minorEastAsia" w:hAnsi="Times New Roman" w:cs="Times New Roman"/>
          <w:sz w:val="24"/>
          <w:szCs w:val="24"/>
        </w:rPr>
        <w:t>e</w:t>
      </w:r>
      <w:r w:rsidR="004D428D">
        <w:rPr>
          <w:rFonts w:ascii="Times New Roman" w:eastAsiaTheme="minorEastAsia" w:hAnsi="Times New Roman" w:cs="Times New Roman"/>
          <w:sz w:val="24"/>
          <w:szCs w:val="24"/>
        </w:rPr>
        <w:t>.</w:t>
      </w:r>
    </w:p>
    <w:p w:rsidR="00864281" w:rsidRDefault="00864281" w:rsidP="004D428D">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Il le serait si le bruit </w:t>
      </w:r>
      <w:r w:rsidR="004D428D">
        <w:rPr>
          <w:rFonts w:ascii="Times New Roman" w:eastAsiaTheme="minorEastAsia" w:hAnsi="Times New Roman" w:cs="Times New Roman"/>
          <w:sz w:val="24"/>
          <w:szCs w:val="24"/>
        </w:rPr>
        <w:t>était</w:t>
      </w:r>
      <w:r>
        <w:rPr>
          <w:rFonts w:ascii="Times New Roman" w:eastAsiaTheme="minorEastAsia" w:hAnsi="Times New Roman" w:cs="Times New Roman"/>
          <w:sz w:val="24"/>
          <w:szCs w:val="24"/>
        </w:rPr>
        <w:t xml:space="preserve"> gaussien</w:t>
      </w:r>
      <w:r w:rsidR="004D428D">
        <w:rPr>
          <w:rFonts w:ascii="Times New Roman" w:eastAsiaTheme="minorEastAsia" w:hAnsi="Times New Roman" w:cs="Times New Roman"/>
          <w:sz w:val="24"/>
          <w:szCs w:val="24"/>
        </w:rPr>
        <w:t>, et pour l’implémentation nécessite d’un suivi d’un algorithme de Newton.</w:t>
      </w:r>
    </w:p>
    <w:p w:rsidR="00554D23" w:rsidRDefault="00554D23" w:rsidP="004D428D">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Estimateur : cas général</w:t>
      </w:r>
    </w:p>
    <w:p w:rsidR="00864281" w:rsidRDefault="00864281" w:rsidP="004D428D">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Définition :</w:t>
      </w:r>
      <w:r w:rsidR="004D428D">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m:t>
            </m:r>
          </m:sub>
        </m:sSub>
      </m:oMath>
      <w:r w:rsidR="004D428D">
        <w:rPr>
          <w:rFonts w:ascii="Times New Roman" w:eastAsiaTheme="minorEastAsia" w:hAnsi="Times New Roman" w:cs="Times New Roman"/>
          <w:sz w:val="24"/>
          <w:szCs w:val="24"/>
        </w:rPr>
        <w:t xml:space="preserve"> non-circulaire à l’ordre P si</w:t>
      </w:r>
      <w:r w:rsidR="0082417D">
        <w:rPr>
          <w:rFonts w:ascii="Times New Roman" w:eastAsiaTheme="minorEastAsia" w:hAnsi="Times New Roman" w:cs="Times New Roman"/>
          <w:sz w:val="24"/>
          <w:szCs w:val="24"/>
        </w:rPr>
        <w:t xml:space="preserve"> </w:t>
      </w:r>
      <w:r w:rsidR="004D42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P</m:t>
                </m:r>
              </m:sup>
            </m:sSubSup>
          </m:e>
        </m:d>
        <m:r>
          <w:rPr>
            <w:rFonts w:ascii="Cambria Math" w:eastAsiaTheme="minorEastAsia" w:hAnsi="Cambria Math" w:cs="Times New Roman"/>
            <w:sz w:val="24"/>
            <w:szCs w:val="24"/>
          </w:rPr>
          <m:t>≠0</m:t>
        </m:r>
      </m:oMath>
      <w:r w:rsidR="004D428D">
        <w:rPr>
          <w:rFonts w:ascii="Times New Roman" w:eastAsiaTheme="minorEastAsia" w:hAnsi="Times New Roman" w:cs="Times New Roman"/>
          <w:sz w:val="24"/>
          <w:szCs w:val="24"/>
        </w:rPr>
        <w:t xml:space="preserve">. En communications numériques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k</m:t>
            </m:r>
          </m:sub>
        </m:sSub>
      </m:oMath>
      <w:r w:rsidR="004D428D">
        <w:rPr>
          <w:rFonts w:ascii="Times New Roman" w:eastAsiaTheme="minorEastAsia" w:hAnsi="Times New Roman" w:cs="Times New Roman"/>
          <w:sz w:val="24"/>
          <w:szCs w:val="24"/>
        </w:rPr>
        <w:t xml:space="preserve"> est toujours non-circulaire à un certain ordre.</w:t>
      </w:r>
      <w:r w:rsidR="00532D44">
        <w:rPr>
          <w:rFonts w:ascii="Times New Roman" w:eastAsiaTheme="minorEastAsia" w:hAnsi="Times New Roman" w:cs="Times New Roman"/>
          <w:sz w:val="24"/>
          <w:szCs w:val="24"/>
        </w:rPr>
        <w:t> </w:t>
      </w:r>
    </w:p>
    <w:p w:rsidR="004D428D" w:rsidRDefault="004D428D" w:rsidP="004D428D">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D’où l’estimateur :                 </w:t>
      </w:r>
    </w:p>
    <w:p w:rsidR="00864281" w:rsidRPr="00CF6A9C" w:rsidRDefault="00A915C2" w:rsidP="004D428D">
      <w:pPr>
        <w:spacing w:line="360" w:lineRule="auto"/>
        <w:jc w:val="center"/>
        <w:rPr>
          <w:rFonts w:ascii="Times New Roman" w:eastAsiaTheme="minorEastAsia" w:hAnsi="Times New Roman" w:cs="Times New Roman"/>
          <w:sz w:val="24"/>
          <w:szCs w:val="24"/>
        </w:rPr>
      </w:pPr>
      <m:oMathPara>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r>
            <w:rPr>
              <w:rFonts w:ascii="Cambria Math" w:eastAsiaTheme="minorEastAsia" w:hAnsi="Cambria Math" w:cs="Times New Roman"/>
              <w:sz w:val="24"/>
              <w:szCs w:val="24"/>
            </w:rPr>
            <m:t>=1/P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arg</m:t>
              </m:r>
            </m:e>
            <m:sub>
              <m:r>
                <w:rPr>
                  <w:rFonts w:ascii="Cambria Math" w:eastAsiaTheme="minorEastAsia" w:hAnsi="Cambria Math" w:cs="Times New Roman"/>
                  <w:sz w:val="24"/>
                  <w:szCs w:val="24"/>
                </w:rPr>
                <m:t>wmax</m:t>
              </m:r>
            </m:sub>
          </m:sSub>
          <m:d>
            <m:dPr>
              <m:begChr m:val="|"/>
              <m:endChr m:val="|"/>
              <m:ctrlPr>
                <w:rPr>
                  <w:rFonts w:ascii="Cambria Math" w:eastAsiaTheme="minorEastAsia" w:hAnsi="Cambria Math" w:cs="Times New Roman"/>
                  <w:i/>
                  <w:sz w:val="24"/>
                  <w:szCs w:val="24"/>
                </w:rPr>
              </m:ctrlPr>
            </m:dPr>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N-1</m:t>
                  </m:r>
                </m:sup>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P</m:t>
                      </m:r>
                    </m:sup>
                  </m:sSub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-ikw</m:t>
                      </m:r>
                    </m:sup>
                  </m:sSup>
                </m:e>
              </m:nary>
            </m:e>
          </m:d>
        </m:oMath>
      </m:oMathPara>
    </w:p>
    <w:p w:rsidR="00182AAF" w:rsidRPr="00182AAF" w:rsidRDefault="00DD3C76" w:rsidP="00772E8D">
      <w:pPr>
        <w:pStyle w:val="Titre2"/>
        <w:numPr>
          <w:ilvl w:val="0"/>
          <w:numId w:val="0"/>
        </w:numPr>
        <w:spacing w:line="360" w:lineRule="auto"/>
      </w:pPr>
      <w:bookmarkStart w:id="200" w:name="_Toc401588082"/>
      <w:r>
        <w:t xml:space="preserve">IV.5.   </w:t>
      </w:r>
      <w:r w:rsidR="005F4263" w:rsidRPr="00DD3C76">
        <w:t>E</w:t>
      </w:r>
      <w:r w:rsidR="009A2311" w:rsidRPr="00DD3C76">
        <w:t>galisation</w:t>
      </w:r>
      <w:r w:rsidR="005F4263" w:rsidRPr="00DD3C76">
        <w:t xml:space="preserve"> du canal</w:t>
      </w:r>
      <w:bookmarkEnd w:id="200"/>
    </w:p>
    <w:p w:rsidR="005F4263" w:rsidRDefault="005F4263" w:rsidP="00B41CC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Si le canal est connu, pour éliminer les interférences entre symboles il faut que la chaîne complète (filtre d’émission + filtre de réception + canal) vérifie le critère de Nyquist </w:t>
      </w:r>
      <w:r w:rsidR="008E7CC3">
        <w:rPr>
          <w:rFonts w:ascii="Times New Roman" w:hAnsi="Times New Roman" w:cs="Times New Roman"/>
          <w:sz w:val="24"/>
          <w:szCs w:val="24"/>
        </w:rPr>
        <w:t>[1,2</w:t>
      </w:r>
      <w:r w:rsidR="004A5A5D">
        <w:rPr>
          <w:rFonts w:ascii="Times New Roman" w:hAnsi="Times New Roman" w:cs="Times New Roman"/>
          <w:sz w:val="24"/>
          <w:szCs w:val="24"/>
        </w:rPr>
        <w:t>]</w:t>
      </w:r>
      <w:r>
        <w:rPr>
          <w:rFonts w:ascii="Times New Roman" w:hAnsi="Times New Roman" w:cs="Times New Roman"/>
          <w:sz w:val="24"/>
          <w:szCs w:val="24"/>
        </w:rPr>
        <w:t>:</w:t>
      </w:r>
    </w:p>
    <w:p w:rsidR="005F4263" w:rsidRPr="00591CC1" w:rsidRDefault="005F4263" w:rsidP="00B41CCA">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  </w:t>
      </w:r>
      <m:oMath>
        <m:nary>
          <m:naryPr>
            <m:chr m:val="∑"/>
            <m:limLoc m:val="undOvr"/>
            <m:supHide m:val="on"/>
            <m:ctrlPr>
              <w:rPr>
                <w:rFonts w:ascii="Cambria Math" w:hAnsi="Cambria Math" w:cs="Times New Roman"/>
                <w:i/>
                <w:sz w:val="24"/>
                <w:szCs w:val="24"/>
              </w:rPr>
            </m:ctrlPr>
          </m:naryPr>
          <m:sub>
            <m:r>
              <w:rPr>
                <w:rFonts w:ascii="Cambria Math" w:hAnsi="Cambria Math" w:cs="Times New Roman"/>
                <w:sz w:val="24"/>
                <w:szCs w:val="24"/>
              </w:rPr>
              <m:t>n</m:t>
            </m:r>
          </m:sub>
          <m:sup/>
          <m:e>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f+</m:t>
                </m:r>
                <m:f>
                  <m:fPr>
                    <m:ctrlPr>
                      <w:rPr>
                        <w:rFonts w:ascii="Cambria Math" w:hAnsi="Cambria Math" w:cs="Times New Roman"/>
                        <w:i/>
                        <w:sz w:val="24"/>
                        <w:szCs w:val="24"/>
                      </w:rPr>
                    </m:ctrlPr>
                  </m:fPr>
                  <m:num>
                    <m:r>
                      <w:rPr>
                        <w:rFonts w:ascii="Cambria Math" w:hAnsi="Cambria Math" w:cs="Times New Roman"/>
                        <w:sz w:val="24"/>
                        <w:szCs w:val="24"/>
                      </w:rPr>
                      <m:t>n</m:t>
                    </m:r>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den>
                </m:f>
              </m:e>
            </m:d>
          </m:e>
        </m:nary>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f+</m:t>
            </m:r>
            <m:f>
              <m:fPr>
                <m:ctrlPr>
                  <w:rPr>
                    <w:rFonts w:ascii="Cambria Math" w:hAnsi="Cambria Math" w:cs="Times New Roman"/>
                    <w:i/>
                    <w:sz w:val="24"/>
                    <w:szCs w:val="24"/>
                  </w:rPr>
                </m:ctrlPr>
              </m:fPr>
              <m:num>
                <m:r>
                  <w:rPr>
                    <w:rFonts w:ascii="Cambria Math" w:hAnsi="Cambria Math" w:cs="Times New Roman"/>
                    <w:sz w:val="24"/>
                    <w:szCs w:val="24"/>
                  </w:rPr>
                  <m:t>n</m:t>
                </m:r>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den>
            </m:f>
          </m:e>
        </m:d>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f+</m:t>
            </m:r>
            <m:f>
              <m:fPr>
                <m:ctrlPr>
                  <w:rPr>
                    <w:rFonts w:ascii="Cambria Math" w:hAnsi="Cambria Math" w:cs="Times New Roman"/>
                    <w:i/>
                    <w:sz w:val="24"/>
                    <w:szCs w:val="24"/>
                  </w:rPr>
                </m:ctrlPr>
              </m:fPr>
              <m:num>
                <m:r>
                  <w:rPr>
                    <w:rFonts w:ascii="Cambria Math" w:hAnsi="Cambria Math" w:cs="Times New Roman"/>
                    <w:sz w:val="24"/>
                    <w:szCs w:val="24"/>
                  </w:rPr>
                  <m:t>n</m:t>
                </m:r>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den>
            </m:f>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oMath>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 filtre global </w:t>
      </w:r>
      <m:oMath>
        <m:r>
          <w:rPr>
            <w:rFonts w:ascii="Cambria Math" w:eastAsiaTheme="minorEastAsia" w:hAnsi="Cambria Math" w:cs="Times New Roman"/>
            <w:sz w:val="24"/>
            <w:szCs w:val="24"/>
          </w:rPr>
          <m:t>S</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e>
        </m:d>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e>
        </m:d>
        <m:r>
          <w:rPr>
            <w:rFonts w:ascii="Cambria Math" w:eastAsiaTheme="minorEastAsia" w:hAnsi="Cambria Math" w:cs="Times New Roman"/>
            <w:sz w:val="24"/>
            <w:szCs w:val="24"/>
          </w:rPr>
          <m:t>H</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e>
        </m:d>
      </m:oMath>
      <w:r>
        <w:rPr>
          <w:rFonts w:ascii="Times New Roman" w:eastAsiaTheme="minorEastAsia" w:hAnsi="Times New Roman" w:cs="Times New Roman"/>
          <w:sz w:val="24"/>
          <w:szCs w:val="24"/>
        </w:rPr>
        <w:t xml:space="preserve"> est un filtre de Nyquist.</w:t>
      </w:r>
    </w:p>
    <w:p w:rsidR="005F4263" w:rsidRDefault="005F4263" w:rsidP="00B41CCA">
      <w:pPr>
        <w:spacing w:line="360" w:lineRule="auto"/>
        <w:jc w:val="both"/>
        <w:rPr>
          <w:rFonts w:ascii="Times New Roman" w:eastAsiaTheme="minorEastAsia" w:hAnsi="Times New Roman" w:cs="Times New Roman"/>
          <w:sz w:val="24"/>
          <w:szCs w:val="24"/>
        </w:rPr>
      </w:pPr>
      <w:r w:rsidRPr="00554D23">
        <w:rPr>
          <w:rFonts w:ascii="Times New Roman" w:eastAsiaTheme="minorEastAsia" w:hAnsi="Times New Roman" w:cs="Times New Roman"/>
          <w:b/>
          <w:sz w:val="24"/>
          <w:szCs w:val="24"/>
        </w:rPr>
        <w:t>Remarque</w:t>
      </w:r>
      <w:r>
        <w:rPr>
          <w:rFonts w:ascii="Times New Roman" w:eastAsiaTheme="minorEastAsia" w:hAnsi="Times New Roman" w:cs="Times New Roman"/>
          <w:sz w:val="24"/>
          <w:szCs w:val="24"/>
        </w:rPr>
        <w:t> : En général le canal on n’y connaît que des valeurs moyennes. De plus en raison des imperfections sur les filtres S et H d’émission et de réception, il existe des erreurs sur la correction des interférences entre symboles.</w:t>
      </w:r>
    </w:p>
    <w:p w:rsidR="005F4263" w:rsidRDefault="005F4263" w:rsidP="00353C81">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Le canal peut ne pas être stationnaire, les caractéristiques varient au cours du temps ce qui introduit des interférences entre symboles résiduel</w:t>
      </w:r>
      <w:r w:rsidR="00353C81">
        <w:rPr>
          <w:rFonts w:ascii="Times New Roman" w:eastAsiaTheme="minorEastAsia" w:hAnsi="Times New Roman" w:cs="Times New Roman"/>
          <w:sz w:val="24"/>
          <w:szCs w:val="24"/>
        </w:rPr>
        <w:t>l</w:t>
      </w:r>
      <w:r>
        <w:rPr>
          <w:rFonts w:ascii="Times New Roman" w:eastAsiaTheme="minorEastAsia" w:hAnsi="Times New Roman" w:cs="Times New Roman"/>
          <w:sz w:val="24"/>
          <w:szCs w:val="24"/>
        </w:rPr>
        <w:t>es qu’il faut compenser à l’aide d’un égaliseur.</w:t>
      </w:r>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En bande de base, si le filtre d’émission et de réception sont fixés (forment un filtre de Nyquist) l’égaliseur est un filtre qui permet de compenser la réponse du canal. En notant ainsi </w:t>
      </w: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la réponse impultionnelle de l’égaliseur et </w:t>
      </w: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e>
        </m:d>
      </m:oMath>
      <w:r>
        <w:rPr>
          <w:rFonts w:ascii="Times New Roman" w:eastAsiaTheme="minorEastAsia" w:hAnsi="Times New Roman" w:cs="Times New Roman"/>
          <w:sz w:val="24"/>
          <w:szCs w:val="24"/>
        </w:rPr>
        <w:t xml:space="preserve"> sa fonction de transfert, il faut obtenir :</w:t>
      </w:r>
    </w:p>
    <w:p w:rsidR="005F4263" w:rsidRDefault="005F4263" w:rsidP="00B41CCA">
      <w:pPr>
        <w:spacing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e>
            </m:d>
          </m:den>
        </m:f>
      </m:oMath>
      <w:r>
        <w:rPr>
          <w:rFonts w:ascii="Times New Roman" w:eastAsiaTheme="minorEastAsia" w:hAnsi="Times New Roman" w:cs="Times New Roman"/>
          <w:sz w:val="24"/>
          <w:szCs w:val="24"/>
        </w:rPr>
        <w:t xml:space="preserve">   , sur [-B, B]</w:t>
      </w:r>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Il s’agit de retrouver</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a</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on dit d’on a égalisé la réponse du canal.</w:t>
      </w:r>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Outre l’égalisation on peut rajouter un dispositif de codage dans la chaîne pour améliorer la réception et de ce fait  les performances de la chaîne en termes du taux d’erreurs.</w:t>
      </w:r>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On suppose que:</w:t>
      </w:r>
    </w:p>
    <w:p w:rsidR="005F4263" w:rsidRDefault="005F4263" w:rsidP="00B639B3">
      <w:pPr>
        <w:pStyle w:val="Paragraphedeliste"/>
        <w:numPr>
          <w:ilvl w:val="0"/>
          <w:numId w:val="7"/>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La séquence des symboles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est stationnaire, centré et blanche</w:t>
      </w:r>
    </w:p>
    <w:p w:rsidR="005F4263" w:rsidRDefault="005F4263" w:rsidP="00B639B3">
      <w:pPr>
        <w:pStyle w:val="Paragraphedeliste"/>
        <w:numPr>
          <w:ilvl w:val="0"/>
          <w:numId w:val="7"/>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 bruit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est centré, décorrélé des symboles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et blanche</w:t>
      </w:r>
    </w:p>
    <w:p w:rsidR="005F4263" w:rsidRDefault="005F4263" w:rsidP="00B639B3">
      <w:pPr>
        <w:pStyle w:val="Paragraphedeliste"/>
        <w:numPr>
          <w:ilvl w:val="0"/>
          <w:numId w:val="7"/>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La réponse du canal </w:t>
      </w:r>
      <m:oMath>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est causale.</w:t>
      </w:r>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Les égaliseurs transverses sont le plus simple à mettre en œuvre, il s’agit simplement d’utiliser un filtre numérique à réponse  finie RIF tel que :</w:t>
      </w:r>
    </w:p>
    <w:p w:rsidR="005F4263" w:rsidRPr="00DE307E" w:rsidRDefault="005F4263" w:rsidP="00B41CCA">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M-1</m:t>
              </m:r>
            </m:sup>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n-i</m:t>
                  </m:r>
                </m:e>
              </m:d>
            </m:e>
          </m:nary>
        </m:oMath>
      </m:oMathPara>
    </w:p>
    <w:p w:rsidR="005F4263" w:rsidRPr="00715AA1" w:rsidRDefault="005F4263" w:rsidP="00B41CCA">
      <w:pPr>
        <w:spacing w:line="360" w:lineRule="auto"/>
        <w:jc w:val="both"/>
        <w:rPr>
          <w:rFonts w:ascii="Times New Roman" w:eastAsiaTheme="minorEastAsia" w:hAnsi="Times New Roman" w:cs="Times New Roman"/>
          <w:sz w:val="24"/>
          <w:szCs w:val="24"/>
        </w:rPr>
      </w:pPr>
    </w:p>
    <w:p w:rsidR="005F4263" w:rsidRDefault="005F4263" w:rsidP="00B41CCA">
      <w:pPr>
        <w:spacing w:line="360" w:lineRule="auto"/>
        <w:jc w:val="both"/>
        <w:rPr>
          <w:rFonts w:ascii="Times New Roman" w:eastAsiaTheme="minorEastAsia" w:hAnsi="Times New Roman" w:cs="Times New Roman"/>
          <w:sz w:val="24"/>
          <w:szCs w:val="24"/>
        </w:rPr>
      </w:pPr>
      <w:r w:rsidRPr="00715AA1">
        <w:rPr>
          <w:rFonts w:ascii="Times New Roman" w:hAnsi="Times New Roman" w:cs="Times New Roman"/>
          <w:sz w:val="24"/>
          <w:szCs w:val="24"/>
        </w:rPr>
        <w:t xml:space="preserve">Où </w:t>
      </w:r>
      <m:oMath>
        <m:r>
          <w:rPr>
            <w:rFonts w:ascii="Cambria Math" w:hAnsi="Cambria Math" w:cs="Times New Roman"/>
            <w:sz w:val="24"/>
            <w:szCs w:val="24"/>
          </w:rPr>
          <m:t>e</m:t>
        </m:r>
        <m:d>
          <m:dPr>
            <m:ctrlPr>
              <w:rPr>
                <w:rFonts w:ascii="Cambria Math" w:hAnsi="Times New Roman" w:cs="Times New Roman"/>
                <w:i/>
                <w:sz w:val="24"/>
                <w:szCs w:val="24"/>
              </w:rPr>
            </m:ctrlPr>
          </m:dPr>
          <m:e>
            <m:r>
              <w:rPr>
                <w:rFonts w:ascii="Cambria Math" w:hAnsi="Cambria Math" w:cs="Times New Roman"/>
                <w:sz w:val="24"/>
                <w:szCs w:val="24"/>
              </w:rPr>
              <m:t>n</m:t>
            </m:r>
          </m:e>
        </m:d>
      </m:oMath>
      <w:r w:rsidRPr="00715AA1">
        <w:rPr>
          <w:rFonts w:ascii="Times New Roman" w:hAnsi="Times New Roman" w:cs="Times New Roman"/>
          <w:sz w:val="24"/>
          <w:szCs w:val="24"/>
        </w:rPr>
        <w:t xml:space="preserve"> est la réponse impulsionnelle numérique de longueur M, </w:t>
      </w:r>
      <m:oMath>
        <m:r>
          <w:rPr>
            <w:rFonts w:ascii="Cambria Math" w:hAnsi="Cambria Math" w:cs="Times New Roman"/>
            <w:sz w:val="24"/>
            <w:szCs w:val="24"/>
          </w:rPr>
          <m:t>y</m:t>
        </m:r>
        <m:d>
          <m:dPr>
            <m:ctrlPr>
              <w:rPr>
                <w:rFonts w:ascii="Cambria Math" w:hAnsi="Times New Roman" w:cs="Times New Roman"/>
                <w:i/>
                <w:sz w:val="24"/>
                <w:szCs w:val="24"/>
              </w:rPr>
            </m:ctrlPr>
          </m:dPr>
          <m:e>
            <m:r>
              <w:rPr>
                <w:rFonts w:ascii="Cambria Math" w:hAnsi="Cambria Math" w:cs="Times New Roman"/>
                <w:sz w:val="24"/>
                <w:szCs w:val="24"/>
              </w:rPr>
              <m:t>n</m:t>
            </m:r>
          </m:e>
        </m:d>
      </m:oMath>
      <w:r w:rsidRPr="00715AA1">
        <w:rPr>
          <w:rFonts w:ascii="Times New Roman" w:eastAsiaTheme="minorEastAsia" w:hAnsi="Times New Roman" w:cs="Times New Roman"/>
          <w:sz w:val="24"/>
          <w:szCs w:val="24"/>
        </w:rPr>
        <w:t xml:space="preserve"> est la séquence d’observations et </w:t>
      </w:r>
      <m:oMath>
        <m:r>
          <w:rPr>
            <w:rFonts w:ascii="Cambria Math" w:eastAsiaTheme="minorEastAsia" w:hAnsi="Cambria Math" w:cs="Times New Roman"/>
            <w:sz w:val="24"/>
            <w:szCs w:val="24"/>
          </w:rPr>
          <m:t>z</m:t>
        </m:r>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n</m:t>
            </m:r>
          </m:e>
        </m:d>
      </m:oMath>
      <w:r w:rsidRPr="00715AA1">
        <w:rPr>
          <w:rFonts w:ascii="Times New Roman" w:eastAsiaTheme="minorEastAsia" w:hAnsi="Times New Roman" w:cs="Times New Roman"/>
          <w:sz w:val="24"/>
          <w:szCs w:val="24"/>
        </w:rPr>
        <w:t xml:space="preserve"> la sortie de l’égaliseur.</w:t>
      </w:r>
    </w:p>
    <w:p w:rsidR="00182AAF" w:rsidRPr="00182AAF" w:rsidRDefault="00DD3C76" w:rsidP="00772E8D">
      <w:pPr>
        <w:pStyle w:val="Titre3"/>
        <w:spacing w:line="360" w:lineRule="auto"/>
      </w:pPr>
      <w:bookmarkStart w:id="201" w:name="_Toc401588083"/>
      <w:r>
        <w:t xml:space="preserve">IV.5.1.  </w:t>
      </w:r>
      <w:r w:rsidR="008D084F" w:rsidRPr="00DD3C76">
        <w:t>Le Zéro Z</w:t>
      </w:r>
      <w:r w:rsidR="005F4263" w:rsidRPr="00DD3C76">
        <w:t>orcing</w:t>
      </w:r>
      <w:r w:rsidR="008D084F" w:rsidRPr="00DD3C76">
        <w:t xml:space="preserve"> ZF</w:t>
      </w:r>
      <w:bookmarkEnd w:id="201"/>
    </w:p>
    <w:p w:rsidR="005F4263" w:rsidRDefault="005F4263" w:rsidP="00C51024">
      <w:pPr>
        <w:spacing w:line="360" w:lineRule="auto"/>
        <w:ind w:firstLine="567"/>
        <w:jc w:val="both"/>
        <w:rPr>
          <w:rFonts w:ascii="Times New Roman" w:eastAsiaTheme="minorEastAsia" w:hAnsi="Times New Roman" w:cs="Times New Roman"/>
          <w:sz w:val="24"/>
          <w:szCs w:val="24"/>
        </w:rPr>
      </w:pPr>
      <w:r w:rsidRPr="001F6927">
        <w:rPr>
          <w:rFonts w:ascii="Times New Roman" w:eastAsiaTheme="minorEastAsia" w:hAnsi="Times New Roman" w:cs="Times New Roman"/>
          <w:sz w:val="24"/>
          <w:szCs w:val="24"/>
        </w:rPr>
        <w:t xml:space="preserve">Forcer </w:t>
      </w:r>
      <w:r>
        <w:rPr>
          <w:rFonts w:ascii="Times New Roman" w:eastAsiaTheme="minorEastAsia" w:hAnsi="Times New Roman" w:cs="Times New Roman"/>
          <w:sz w:val="24"/>
          <w:szCs w:val="24"/>
        </w:rPr>
        <w:t>l’IES à annuler par l’inversion du canal qui est le but recherché.</w:t>
      </w:r>
    </w:p>
    <w:p w:rsidR="005F4263" w:rsidRDefault="005F4263" w:rsidP="00B41CCA">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z</m:t>
                </m:r>
              </m:e>
            </m:d>
          </m:den>
        </m:f>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oMath>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Les défauts liés au zéro forcing :</w:t>
      </w:r>
    </w:p>
    <w:p w:rsidR="005F4263" w:rsidRPr="00CD6B56" w:rsidRDefault="005F4263" w:rsidP="00B639B3">
      <w:pPr>
        <w:pStyle w:val="Paragraphedeliste"/>
        <w:numPr>
          <w:ilvl w:val="0"/>
          <w:numId w:val="8"/>
        </w:numPr>
        <w:spacing w:line="360" w:lineRule="auto"/>
        <w:jc w:val="both"/>
        <w:rPr>
          <w:rFonts w:ascii="Times New Roman" w:hAnsi="Times New Roman" w:cs="Times New Roman"/>
          <w:sz w:val="24"/>
          <w:szCs w:val="24"/>
        </w:rPr>
      </w:pPr>
      <m:oMath>
        <m:r>
          <w:rPr>
            <w:rFonts w:ascii="Cambria Math" w:hAnsi="Cambria Math" w:cs="Times New Roman"/>
            <w:sz w:val="24"/>
            <w:szCs w:val="24"/>
          </w:rPr>
          <w:lastRenderedPageBreak/>
          <m:t>C</m:t>
        </m:r>
        <m:d>
          <m:dPr>
            <m:ctrlPr>
              <w:rPr>
                <w:rFonts w:ascii="Cambria Math" w:hAnsi="Cambria Math" w:cs="Times New Roman"/>
                <w:i/>
                <w:sz w:val="24"/>
                <w:szCs w:val="24"/>
              </w:rPr>
            </m:ctrlPr>
          </m:dPr>
          <m:e>
            <m:r>
              <w:rPr>
                <w:rFonts w:ascii="Cambria Math" w:hAnsi="Cambria Math" w:cs="Times New Roman"/>
                <w:sz w:val="24"/>
                <w:szCs w:val="24"/>
              </w:rPr>
              <m:t>z</m:t>
            </m:r>
          </m:e>
        </m:d>
      </m:oMath>
      <w:r>
        <w:rPr>
          <w:rFonts w:ascii="Times New Roman" w:eastAsiaTheme="minorEastAsia" w:hAnsi="Times New Roman" w:cs="Times New Roman"/>
          <w:sz w:val="24"/>
          <w:szCs w:val="24"/>
        </w:rPr>
        <w:t xml:space="preserve"> peut posséder des zéros dont le module plus grand que 1, ce qui induit des pôles  instable pour </w:t>
      </w:r>
      <m:oMath>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z</m:t>
            </m:r>
          </m:e>
        </m:d>
      </m:oMath>
      <w:r w:rsidR="00C51024">
        <w:rPr>
          <w:rFonts w:ascii="Times New Roman" w:eastAsiaTheme="minorEastAsia" w:hAnsi="Times New Roman" w:cs="Times New Roman"/>
          <w:sz w:val="24"/>
          <w:szCs w:val="24"/>
        </w:rPr>
        <w:t>.</w:t>
      </w:r>
    </w:p>
    <w:p w:rsidR="005F4263" w:rsidRPr="004B6E1B" w:rsidRDefault="005F4263" w:rsidP="00C51024">
      <w:pPr>
        <w:pStyle w:val="Paragraphedeliste"/>
        <w:numPr>
          <w:ilvl w:val="0"/>
          <w:numId w:val="8"/>
        </w:numPr>
        <w:spacing w:line="360" w:lineRule="auto"/>
        <w:jc w:val="both"/>
        <w:rPr>
          <w:rFonts w:ascii="Times New Roman" w:hAnsi="Times New Roman" w:cs="Times New Roman"/>
          <w:sz w:val="24"/>
          <w:szCs w:val="24"/>
        </w:rPr>
      </w:pPr>
      <w:r>
        <w:rPr>
          <w:rFonts w:ascii="Times New Roman" w:eastAsiaTheme="minorEastAsia" w:hAnsi="Times New Roman" w:cs="Times New Roman"/>
          <w:sz w:val="24"/>
          <w:szCs w:val="24"/>
        </w:rPr>
        <w:t xml:space="preserve">Si </w:t>
      </w:r>
      <m:oMath>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oMath>
      <w:r>
        <w:rPr>
          <w:rFonts w:ascii="Times New Roman" w:eastAsiaTheme="minorEastAsia" w:hAnsi="Times New Roman" w:cs="Times New Roman"/>
          <w:sz w:val="24"/>
          <w:szCs w:val="24"/>
        </w:rPr>
        <w:t xml:space="preserve"> est une réponse impulsionnelle finie, alors </w:t>
      </w: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oMath>
      <w:r>
        <w:rPr>
          <w:rFonts w:ascii="Times New Roman" w:eastAsiaTheme="minorEastAsia" w:hAnsi="Times New Roman" w:cs="Times New Roman"/>
          <w:sz w:val="24"/>
          <w:szCs w:val="24"/>
        </w:rPr>
        <w:t xml:space="preserve"> est à réponse </w:t>
      </w:r>
      <w:r w:rsidR="00C51024">
        <w:rPr>
          <w:rFonts w:ascii="Times New Roman" w:eastAsiaTheme="minorEastAsia" w:hAnsi="Times New Roman" w:cs="Times New Roman"/>
          <w:sz w:val="24"/>
          <w:szCs w:val="24"/>
        </w:rPr>
        <w:t>impulsionnelle</w:t>
      </w:r>
      <w:r>
        <w:rPr>
          <w:rFonts w:ascii="Times New Roman" w:eastAsiaTheme="minorEastAsia" w:hAnsi="Times New Roman" w:cs="Times New Roman"/>
          <w:sz w:val="24"/>
          <w:szCs w:val="24"/>
        </w:rPr>
        <w:t xml:space="preserve"> infinie</w:t>
      </w:r>
      <w:r w:rsidR="00C51024">
        <w:rPr>
          <w:rFonts w:ascii="Times New Roman" w:eastAsiaTheme="minorEastAsia" w:hAnsi="Times New Roman" w:cs="Times New Roman"/>
          <w:sz w:val="24"/>
          <w:szCs w:val="24"/>
        </w:rPr>
        <w:t>.</w:t>
      </w:r>
    </w:p>
    <w:p w:rsidR="005F4263" w:rsidRDefault="005F4263" w:rsidP="00B41CCA">
      <w:pPr>
        <w:spacing w:line="360" w:lineRule="auto"/>
        <w:jc w:val="both"/>
        <w:rPr>
          <w:rFonts w:ascii="Times New Roman" w:hAnsi="Times New Roman" w:cs="Times New Roman"/>
          <w:sz w:val="24"/>
          <w:szCs w:val="24"/>
        </w:rPr>
      </w:pPr>
      <w:r>
        <w:rPr>
          <w:rFonts w:ascii="Times New Roman" w:hAnsi="Times New Roman" w:cs="Times New Roman"/>
          <w:sz w:val="24"/>
          <w:szCs w:val="24"/>
        </w:rPr>
        <w:t>Résolution :</w:t>
      </w:r>
    </w:p>
    <w:p w:rsidR="005F4263" w:rsidRDefault="005F4263" w:rsidP="00B639B3">
      <w:pPr>
        <w:pStyle w:val="Paragraphedeliste"/>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On introduit un retard R tel que</w:t>
      </w:r>
    </w:p>
    <w:p w:rsidR="005F4263" w:rsidRPr="00057421" w:rsidRDefault="00A915C2" w:rsidP="00B41CCA">
      <w:pPr>
        <w:pStyle w:val="Paragraphedeliste"/>
        <w:spacing w:line="360" w:lineRule="auto"/>
        <w:jc w:val="both"/>
        <w:rPr>
          <w:rFonts w:ascii="Times New Roman" w:eastAsiaTheme="minorEastAsia" w:hAnsi="Times New Roman" w:cs="Times New Roman"/>
          <w:sz w:val="24"/>
          <w:szCs w:val="24"/>
        </w:rPr>
      </w:pPr>
      <m:oMathPara>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M-1</m:t>
              </m:r>
            </m:sup>
            <m:e>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n-i</m:t>
                  </m:r>
                </m:e>
              </m:d>
            </m:e>
          </m:nary>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n-R</m:t>
              </m:r>
            </m:e>
          </m:d>
        </m:oMath>
      </m:oMathPara>
    </w:p>
    <w:p w:rsidR="005F4263" w:rsidRPr="00057421" w:rsidRDefault="005F4263" w:rsidP="00B41CCA">
      <w:pPr>
        <w:pStyle w:val="Paragraphedeliste"/>
        <w:spacing w:line="360" w:lineRule="auto"/>
        <w:jc w:val="both"/>
        <w:rPr>
          <w:rFonts w:ascii="Times New Roman" w:hAnsi="Times New Roman" w:cs="Times New Roman"/>
          <w:sz w:val="24"/>
          <w:szCs w:val="24"/>
        </w:rPr>
      </w:pPr>
      <w:r w:rsidRPr="00057421">
        <w:rPr>
          <w:rFonts w:ascii="Times New Roman" w:hAnsi="Times New Roman" w:cs="Times New Roman"/>
          <w:sz w:val="24"/>
          <w:szCs w:val="24"/>
        </w:rPr>
        <w:t>R est un retard de temps.</w:t>
      </w:r>
    </w:p>
    <w:p w:rsidR="005F4263" w:rsidRPr="00057421" w:rsidRDefault="005F4263" w:rsidP="00B41CCA">
      <w:pPr>
        <w:pStyle w:val="Paragraphedeliste"/>
        <w:spacing w:line="360" w:lineRule="auto"/>
        <w:jc w:val="both"/>
        <w:rPr>
          <w:rFonts w:ascii="Times New Roman" w:hAnsi="Times New Roman" w:cs="Times New Roman"/>
          <w:sz w:val="24"/>
          <w:szCs w:val="24"/>
        </w:rPr>
      </w:pPr>
      <w:r w:rsidRPr="00057421">
        <w:rPr>
          <w:rFonts w:ascii="Times New Roman" w:hAnsi="Times New Roman" w:cs="Times New Roman"/>
          <w:sz w:val="24"/>
          <w:szCs w:val="24"/>
        </w:rPr>
        <w:t>La longueur canal L </w:t>
      </w:r>
    </w:p>
    <w:p w:rsidR="005F4263" w:rsidRDefault="005F4263" w:rsidP="00B41CCA">
      <w:pPr>
        <w:pStyle w:val="Paragraphedeliste"/>
        <w:spacing w:line="360" w:lineRule="auto"/>
        <w:jc w:val="both"/>
        <w:rPr>
          <w:rFonts w:ascii="Times New Roman" w:hAnsi="Times New Roman" w:cs="Times New Roman"/>
          <w:sz w:val="24"/>
          <w:szCs w:val="24"/>
        </w:rPr>
      </w:pPr>
    </w:p>
    <w:p w:rsidR="005F4263" w:rsidRDefault="005F4263" w:rsidP="00B639B3">
      <w:pPr>
        <w:pStyle w:val="Paragraphedeliste"/>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 choisie M assez grand pour que </w:t>
      </w:r>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A la sortie de l’égaliseur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n-R</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n-R</m:t>
            </m:r>
          </m:sub>
        </m:sSub>
      </m:oMath>
    </w:p>
    <w:p w:rsidR="005F4263" w:rsidRDefault="005F4263" w:rsidP="00B41CCA">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z</m:t>
        </m:r>
        <m:d>
          <m:dPr>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n-R</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m:t>
            </m:r>
          </m:sup>
        </m:sSup>
        <m:d>
          <m:dPr>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 </m:t>
        </m:r>
      </m:oMath>
      <w:r>
        <w:rPr>
          <w:rFonts w:ascii="Times New Roman" w:eastAsiaTheme="minorEastAsia" w:hAnsi="Times New Roman" w:cs="Times New Roman"/>
          <w:sz w:val="24"/>
          <w:szCs w:val="24"/>
        </w:rPr>
        <w:t>: Bruit d’observation filtré par l’égaliseur</w:t>
      </w:r>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En général l’annulation des IES se fait au prix d’une augmentation du bruit (en général le canal passe bas, on inverse passe haut et le bruit est large bande donc il s’en suit une forte augmentation du bruit dans les HF et les rapports SNR diminue.</w:t>
      </w:r>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Autre remarque dans cette démarche supervisée ou l’on considère que le canal est parfaitement connu.</w:t>
      </w:r>
    </w:p>
    <w:p w:rsidR="005F4263" w:rsidRDefault="005F4263" w:rsidP="00C5102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Les erreur</w:t>
      </w:r>
      <w:r w:rsidR="00AD3122">
        <w:rPr>
          <w:rFonts w:ascii="Times New Roman" w:eastAsiaTheme="minorEastAsia" w:hAnsi="Times New Roman" w:cs="Times New Roman"/>
          <w:sz w:val="24"/>
          <w:szCs w:val="24"/>
        </w:rPr>
        <w:t xml:space="preserve">s d’estimations de sa réponse </w:t>
      </w:r>
      <w:r w:rsidR="00C51024">
        <w:rPr>
          <w:rFonts w:ascii="Times New Roman" w:eastAsiaTheme="minorEastAsia" w:hAnsi="Times New Roman" w:cs="Times New Roman"/>
          <w:sz w:val="24"/>
          <w:szCs w:val="24"/>
        </w:rPr>
        <w:t>impulsionnelle</w:t>
      </w:r>
      <w:r>
        <w:rPr>
          <w:rFonts w:ascii="Times New Roman" w:eastAsiaTheme="minorEastAsia" w:hAnsi="Times New Roman" w:cs="Times New Roman"/>
          <w:sz w:val="24"/>
          <w:szCs w:val="24"/>
        </w:rPr>
        <w:t xml:space="preserve"> reprennent sur le canal des coefficients de l’égalisation</w:t>
      </w:r>
    </w:p>
    <w:p w:rsidR="005F4263" w:rsidRDefault="005F4263" w:rsidP="00B41CCA">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SNR=</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a</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b</m:t>
                  </m:r>
                </m:sub>
              </m:sSub>
            </m:den>
          </m:f>
          <m:r>
            <w:rPr>
              <w:rFonts w:ascii="Cambria Math" w:eastAsiaTheme="minorEastAsia" w:hAnsi="Cambria Math" w:cs="Times New Roman"/>
              <w:sz w:val="24"/>
              <w:szCs w:val="24"/>
            </w:rPr>
            <m:t>*</m:t>
          </m:r>
          <m:nary>
            <m:naryPr>
              <m:chr m:val="∑"/>
              <m:limLoc m:val="undOvr"/>
              <m:subHide m:val="on"/>
              <m:supHide m:val="on"/>
              <m:ctrlPr>
                <w:rPr>
                  <w:rFonts w:ascii="Cambria Math" w:eastAsiaTheme="minorEastAsia" w:hAnsi="Cambria Math" w:cs="Times New Roman"/>
                  <w:i/>
                  <w:sz w:val="24"/>
                  <w:szCs w:val="24"/>
                </w:rPr>
              </m:ctrlPr>
            </m:naryPr>
            <m:sub/>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e>
          </m:nary>
        </m:oMath>
      </m:oMathPara>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L’ét</w:t>
      </w:r>
      <w:r w:rsidR="00FE3013">
        <w:rPr>
          <w:rFonts w:ascii="Times New Roman" w:eastAsiaTheme="minorEastAsia" w:hAnsi="Times New Roman" w:cs="Times New Roman"/>
          <w:sz w:val="24"/>
          <w:szCs w:val="24"/>
        </w:rPr>
        <w:t>ude se sera pour les canaux de P</w:t>
      </w:r>
      <w:r w:rsidR="004A5A5D">
        <w:rPr>
          <w:rFonts w:ascii="Times New Roman" w:eastAsiaTheme="minorEastAsia" w:hAnsi="Times New Roman" w:cs="Times New Roman"/>
          <w:sz w:val="24"/>
          <w:szCs w:val="24"/>
        </w:rPr>
        <w:t>ROAKIS [6]</w:t>
      </w:r>
      <w:r>
        <w:rPr>
          <w:rFonts w:ascii="Times New Roman" w:eastAsiaTheme="minorEastAsia" w:hAnsi="Times New Roman" w:cs="Times New Roman"/>
          <w:sz w:val="24"/>
          <w:szCs w:val="24"/>
        </w:rPr>
        <w:t>.</w:t>
      </w:r>
    </w:p>
    <w:p w:rsidR="00AF303E"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Taux d’erreur plus grand que 10% pour un BNR élevé, ceci est due à la présence des évanouissements en fréquence dont l’inverse produit une amplification de bruit.</w:t>
      </w:r>
    </w:p>
    <w:p w:rsidR="00182AAF" w:rsidRPr="00182AAF" w:rsidRDefault="00DD3C76" w:rsidP="00772E8D">
      <w:pPr>
        <w:pStyle w:val="Titre3"/>
        <w:spacing w:line="360" w:lineRule="auto"/>
      </w:pPr>
      <w:bookmarkStart w:id="202" w:name="_Toc401588084"/>
      <w:r>
        <w:lastRenderedPageBreak/>
        <w:t xml:space="preserve">IV.5.2.  </w:t>
      </w:r>
      <w:r w:rsidR="005F4263" w:rsidRPr="00DD3C76">
        <w:t>Egaliseur à erreur quadratique minimale</w:t>
      </w:r>
      <w:r w:rsidR="002C3494" w:rsidRPr="00DD3C76">
        <w:t xml:space="preserve"> MMSE</w:t>
      </w:r>
      <w:bookmarkEnd w:id="202"/>
    </w:p>
    <w:p w:rsidR="005F4263" w:rsidRDefault="005F4263" w:rsidP="00772E8D">
      <w:pPr>
        <w:spacing w:line="360" w:lineRule="auto"/>
        <w:ind w:firstLine="567"/>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Contrairem</w:t>
      </w:r>
      <w:r w:rsidR="00C9303F">
        <w:rPr>
          <w:rFonts w:ascii="Times New Roman" w:eastAsiaTheme="minorEastAsia" w:hAnsi="Times New Roman" w:cs="Times New Roman"/>
          <w:sz w:val="24"/>
          <w:szCs w:val="24"/>
        </w:rPr>
        <w:t>ent au zéro forcing qui résoud</w:t>
      </w:r>
      <w:r>
        <w:rPr>
          <w:rFonts w:ascii="Times New Roman" w:eastAsiaTheme="minorEastAsia" w:hAnsi="Times New Roman" w:cs="Times New Roman"/>
          <w:sz w:val="24"/>
          <w:szCs w:val="24"/>
        </w:rPr>
        <w:t xml:space="preserve"> le problème en faisant abstraction au bruit. L’idée est minimiser l’</w:t>
      </w:r>
      <w:r w:rsidR="00C9303F">
        <w:rPr>
          <w:rFonts w:ascii="Times New Roman" w:eastAsiaTheme="minorEastAsia" w:hAnsi="Times New Roman" w:cs="Times New Roman"/>
          <w:sz w:val="24"/>
          <w:szCs w:val="24"/>
        </w:rPr>
        <w:t xml:space="preserve">EQM entre la séquence d’entrée </w:t>
      </w:r>
      <w:r>
        <w:rPr>
          <w:rFonts w:ascii="Times New Roman" w:eastAsiaTheme="minorEastAsia" w:hAnsi="Times New Roman" w:cs="Times New Roman"/>
          <w:sz w:val="24"/>
          <w:szCs w:val="24"/>
        </w:rPr>
        <w:t>symbole et la sortie de l’égaliseur d’où le bruit est pris en compte dans ce critère.</w:t>
      </w:r>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m:t>
                </m:r>
              </m:sup>
            </m:sSup>
          </m:e>
        </m:d>
        <m: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n-R</m:t>
                        </m:r>
                      </m:sub>
                    </m:sSub>
                  </m:e>
                </m:d>
              </m:e>
              <m:sup>
                <m:r>
                  <w:rPr>
                    <w:rFonts w:ascii="Cambria Math" w:eastAsiaTheme="minorEastAsia" w:hAnsi="Cambria Math" w:cs="Times New Roman"/>
                    <w:sz w:val="24"/>
                    <w:szCs w:val="24"/>
                  </w:rPr>
                  <m:t>2</m:t>
                </m:r>
              </m:sup>
            </m:sSup>
          </m:e>
        </m:d>
      </m:oMath>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Avec </w:t>
      </w:r>
      <m:oMath>
        <m:r>
          <w:rPr>
            <w:rFonts w:ascii="Cambria Math" w:eastAsiaTheme="minorEastAsia" w:hAnsi="Cambria Math" w:cs="Times New Roman"/>
            <w:sz w:val="24"/>
            <w:szCs w:val="24"/>
          </w:rPr>
          <m:t>z</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i=0</m:t>
            </m:r>
          </m:sub>
          <m:sup>
            <m:r>
              <w:rPr>
                <w:rFonts w:ascii="Cambria Math" w:eastAsiaTheme="minorEastAsia" w:hAnsi="Cambria Math" w:cs="Times New Roman"/>
                <w:sz w:val="24"/>
                <w:szCs w:val="24"/>
              </w:rPr>
              <m:t>M-1</m:t>
            </m:r>
          </m:sup>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n-i</m:t>
                </m:r>
              </m:e>
            </m:d>
          </m:e>
        </m:nary>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oMath>
    </w:p>
    <w:p w:rsidR="005F4263" w:rsidRDefault="00A915C2" w:rsidP="00B41CCA">
      <w:pPr>
        <w:spacing w:line="360" w:lineRule="auto"/>
        <w:jc w:val="both"/>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T</m:t>
            </m:r>
          </m:sup>
        </m:sSup>
      </m:oMath>
      <w:r w:rsidR="005F4263">
        <w:rPr>
          <w:rFonts w:ascii="Times New Roman" w:eastAsiaTheme="minorEastAsia" w:hAnsi="Times New Roman" w:cs="Times New Roman"/>
          <w:sz w:val="24"/>
          <w:szCs w:val="24"/>
        </w:rPr>
        <w:t>=</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e>
            </m:d>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M-1</m:t>
                </m:r>
              </m:e>
            </m:d>
          </m:e>
        </m:d>
      </m:oMath>
    </w:p>
    <w:p w:rsidR="005F4263" w:rsidRDefault="00A915C2" w:rsidP="00B41CCA">
      <w:pPr>
        <w:spacing w:line="360" w:lineRule="auto"/>
        <w:jc w:val="both"/>
        <w:rPr>
          <w:rFonts w:ascii="Times New Roman" w:eastAsiaTheme="minorEastAsia" w:hAnsi="Times New Roman" w:cs="Times New Roman"/>
          <w:sz w:val="24"/>
          <w:szCs w:val="24"/>
        </w:rPr>
      </w:pPr>
      <m:oMathPara>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m:t>
              </m:r>
            </m:sub>
            <m:sup>
              <m:r>
                <w:rPr>
                  <w:rFonts w:ascii="Cambria Math" w:eastAsiaTheme="minorEastAsia" w:hAnsi="Cambria Math" w:cs="Times New Roman"/>
                  <w:sz w:val="24"/>
                  <w:szCs w:val="24"/>
                </w:rPr>
                <m:t>T</m:t>
              </m:r>
            </m:sup>
          </m:sSubSup>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e>
              </m:d>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n+M-1</m:t>
                  </m:r>
                </m:e>
              </m:d>
            </m:e>
          </m:d>
        </m:oMath>
      </m:oMathPara>
    </w:p>
    <w:p w:rsidR="005F4263" w:rsidRDefault="005F4263" w:rsidP="00B41CCA">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m:t>
                  </m:r>
                </m:sup>
              </m:sSup>
            </m:e>
          </m:d>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n-R</m:t>
                          </m:r>
                        </m:sub>
                      </m:sSub>
                    </m:e>
                  </m:d>
                </m:e>
                <m:sup>
                  <m:r>
                    <w:rPr>
                      <w:rFonts w:ascii="Cambria Math" w:eastAsiaTheme="minorEastAsia" w:hAnsi="Cambria Math" w:cs="Times New Roman"/>
                      <w:sz w:val="24"/>
                      <w:szCs w:val="24"/>
                    </w:rPr>
                    <m:t>2</m:t>
                  </m:r>
                </m:sup>
              </m:sSup>
            </m:e>
          </m:d>
        </m:oMath>
      </m:oMathPara>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La minimisation de l’erreur quadratique moyenne est obtenue pour :</w:t>
      </w:r>
    </w:p>
    <w:p w:rsidR="005F4263" w:rsidRDefault="00A915C2" w:rsidP="00B41CCA">
      <w:pPr>
        <w:spacing w:line="360" w:lineRule="auto"/>
        <w:jc w:val="both"/>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m:t>
                      </m:r>
                    </m:sup>
                  </m:sSup>
                </m:e>
              </m:d>
            </m:num>
            <m:den>
              <m:r>
                <w:rPr>
                  <w:rFonts w:ascii="Cambria Math" w:eastAsiaTheme="minorEastAsia" w:hAnsi="Cambria Math" w:cs="Times New Roman"/>
                  <w:sz w:val="24"/>
                  <w:szCs w:val="24"/>
                </w:rPr>
                <m:t>∂e</m:t>
              </m:r>
            </m:den>
          </m:f>
          <m:r>
            <w:rPr>
              <w:rFonts w:ascii="Cambria Math" w:eastAsiaTheme="minorEastAsia" w:hAnsi="Cambria Math" w:cs="Times New Roman"/>
              <w:sz w:val="24"/>
              <w:szCs w:val="24"/>
            </w:rPr>
            <m:t>=2E</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n-R</m:t>
                      </m:r>
                    </m:sub>
                  </m:sSub>
                </m:e>
              </m:d>
            </m:e>
          </m:d>
          <m:r>
            <w:rPr>
              <w:rFonts w:ascii="Cambria Math" w:eastAsiaTheme="minorEastAsia" w:hAnsi="Cambria Math" w:cs="Times New Roman"/>
              <w:sz w:val="24"/>
              <w:szCs w:val="24"/>
            </w:rPr>
            <m:t>=0</m:t>
          </m:r>
        </m:oMath>
      </m:oMathPara>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Soit </w:t>
      </w:r>
      <m:oMath>
        <m: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I</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e>
        </m:d>
        <m:r>
          <w:rPr>
            <w:rFonts w:ascii="Cambria Math" w:eastAsiaTheme="minorEastAsia" w:hAnsi="Cambria Math" w:cs="Times New Roman"/>
            <w:sz w:val="24"/>
            <w:szCs w:val="24"/>
          </w:rPr>
          <m:t>e=E</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n-R</m:t>
                </m:r>
              </m:sub>
            </m:sSub>
          </m:e>
        </m:d>
      </m:oMath>
    </w:p>
    <w:p w:rsidR="005F4263" w:rsidRDefault="00A915C2" w:rsidP="00B41CCA">
      <w:pPr>
        <w:spacing w:line="360"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yy</m:t>
              </m:r>
            </m:sub>
          </m:sSub>
          <m:r>
            <w:rPr>
              <w:rFonts w:ascii="Cambria Math" w:eastAsiaTheme="minorEastAsia" w:hAnsi="Cambria Math" w:cs="Times New Roman"/>
              <w:sz w:val="24"/>
              <w:szCs w:val="24"/>
            </w:rPr>
            <m:t>e=</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ya</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oMath>
      </m:oMathPara>
    </w:p>
    <w:p w:rsidR="000A2FD3" w:rsidRDefault="005F4263" w:rsidP="00B41CCA">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ya</m:t>
              </m:r>
            </m:sub>
            <m:sup>
              <m:r>
                <w:rPr>
                  <w:rFonts w:ascii="Cambria Math" w:eastAsiaTheme="minorEastAsia" w:hAnsi="Cambria Math" w:cs="Times New Roman"/>
                  <w:sz w:val="24"/>
                  <w:szCs w:val="24"/>
                </w:rPr>
                <m:t>-1</m:t>
              </m:r>
            </m:sup>
          </m:sSub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ya</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oMath>
      </m:oMathPara>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Pour la résolution, la séquence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n-R</m:t>
            </m:r>
          </m:sub>
        </m:sSub>
      </m:oMath>
      <w:r>
        <w:rPr>
          <w:rFonts w:ascii="Times New Roman" w:eastAsiaTheme="minorEastAsia" w:hAnsi="Times New Roman" w:cs="Times New Roman"/>
          <w:sz w:val="24"/>
          <w:szCs w:val="24"/>
        </w:rPr>
        <w:t xml:space="preserve"> doit être connue, pour ce faire on utilise une séquence d’apprentissage pour calculer les coefficients du filtre.</w:t>
      </w:r>
    </w:p>
    <w:p w:rsidR="005F4263" w:rsidRDefault="005F4263" w:rsidP="00B41CCA">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Cette méthode doit améliorer les résultats donnés par la méthode du zéro forcing car elle prend en considération le facteur bruit et permet d’égaliser les canaux sélectifs en fréquence.</w:t>
      </w:r>
    </w:p>
    <w:p w:rsidR="00593D31" w:rsidRPr="00057421" w:rsidRDefault="00593D31" w:rsidP="00B41CCA">
      <w:pPr>
        <w:spacing w:line="360" w:lineRule="auto"/>
        <w:jc w:val="both"/>
        <w:rPr>
          <w:rFonts w:ascii="Times New Roman" w:hAnsi="Times New Roman" w:cs="Times New Roman"/>
          <w:sz w:val="24"/>
          <w:szCs w:val="24"/>
        </w:rPr>
      </w:pPr>
    </w:p>
    <w:p w:rsidR="000659FD" w:rsidRPr="000659FD" w:rsidRDefault="00DD3C76" w:rsidP="00772E8D">
      <w:pPr>
        <w:pStyle w:val="Titre2"/>
        <w:numPr>
          <w:ilvl w:val="0"/>
          <w:numId w:val="0"/>
        </w:numPr>
        <w:spacing w:line="360" w:lineRule="auto"/>
      </w:pPr>
      <w:bookmarkStart w:id="203" w:name="_Toc401588085"/>
      <w:r>
        <w:t xml:space="preserve">IV.6.  </w:t>
      </w:r>
      <w:r w:rsidR="009A2311" w:rsidRPr="00DD3C76">
        <w:t xml:space="preserve">Simulation avec Matlab: comparaison entre la méthode d’égalisation ZF et </w:t>
      </w:r>
      <w:r w:rsidR="002C3494" w:rsidRPr="00DD3C76">
        <w:t xml:space="preserve">la méthode </w:t>
      </w:r>
      <w:r w:rsidR="009A2311" w:rsidRPr="00DD3C76">
        <w:t>MMSE</w:t>
      </w:r>
      <w:bookmarkEnd w:id="203"/>
    </w:p>
    <w:p w:rsidR="009A2311" w:rsidRPr="003D0AFD" w:rsidRDefault="009A2311" w:rsidP="00B41CCA">
      <w:pPr>
        <w:spacing w:line="360" w:lineRule="auto"/>
        <w:jc w:val="both"/>
        <w:rPr>
          <w:rFonts w:asciiTheme="majorBidi" w:hAnsiTheme="majorBidi" w:cstheme="majorBidi"/>
          <w:b/>
          <w:bCs/>
          <w:i/>
          <w:iCs/>
          <w:sz w:val="24"/>
          <w:szCs w:val="24"/>
        </w:rPr>
      </w:pPr>
      <w:r w:rsidRPr="003D0AFD">
        <w:rPr>
          <w:rFonts w:asciiTheme="majorBidi" w:hAnsiTheme="majorBidi" w:cstheme="majorBidi"/>
          <w:b/>
          <w:bCs/>
          <w:i/>
          <w:iCs/>
          <w:sz w:val="24"/>
          <w:szCs w:val="24"/>
        </w:rPr>
        <w:t>Démarche</w:t>
      </w:r>
      <w:r>
        <w:rPr>
          <w:rFonts w:asciiTheme="majorBidi" w:hAnsiTheme="majorBidi" w:cstheme="majorBidi"/>
          <w:b/>
          <w:bCs/>
          <w:i/>
          <w:iCs/>
          <w:sz w:val="24"/>
          <w:szCs w:val="24"/>
        </w:rPr>
        <w:t xml:space="preserve"> de la simulation :</w:t>
      </w:r>
    </w:p>
    <w:p w:rsidR="009A2311" w:rsidRPr="003F7941" w:rsidRDefault="009A2311" w:rsidP="00C9303F">
      <w:pPr>
        <w:pStyle w:val="Paragraphedeliste"/>
        <w:numPr>
          <w:ilvl w:val="0"/>
          <w:numId w:val="18"/>
        </w:numPr>
        <w:spacing w:line="360" w:lineRule="auto"/>
        <w:jc w:val="both"/>
        <w:rPr>
          <w:rFonts w:asciiTheme="majorBidi" w:hAnsiTheme="majorBidi" w:cstheme="majorBidi"/>
          <w:noProof/>
          <w:sz w:val="24"/>
          <w:szCs w:val="24"/>
          <w:lang w:eastAsia="fr-FR"/>
        </w:rPr>
      </w:pPr>
      <w:r>
        <w:rPr>
          <w:rFonts w:asciiTheme="majorBidi" w:hAnsiTheme="majorBidi" w:cstheme="majorBidi"/>
          <w:noProof/>
          <w:sz w:val="24"/>
          <w:szCs w:val="24"/>
          <w:lang w:eastAsia="fr-FR"/>
        </w:rPr>
        <w:t xml:space="preserve">Définir </w:t>
      </w:r>
      <w:r w:rsidRPr="003F7941">
        <w:rPr>
          <w:rFonts w:asciiTheme="majorBidi" w:hAnsiTheme="majorBidi" w:cstheme="majorBidi"/>
          <w:noProof/>
          <w:sz w:val="24"/>
          <w:szCs w:val="24"/>
          <w:lang w:eastAsia="fr-FR"/>
        </w:rPr>
        <w:t xml:space="preserve"> le canal de transmission: Différents canaux peuvent </w:t>
      </w:r>
      <w:r w:rsidR="00C9303F">
        <w:rPr>
          <w:rFonts w:asciiTheme="majorBidi" w:hAnsiTheme="majorBidi" w:cstheme="majorBidi"/>
          <w:noProof/>
          <w:sz w:val="24"/>
          <w:szCs w:val="24"/>
          <w:lang w:eastAsia="fr-FR"/>
        </w:rPr>
        <w:t>ê</w:t>
      </w:r>
      <w:r w:rsidRPr="003F7941">
        <w:rPr>
          <w:rFonts w:asciiTheme="majorBidi" w:hAnsiTheme="majorBidi" w:cstheme="majorBidi"/>
          <w:noProof/>
          <w:sz w:val="24"/>
          <w:szCs w:val="24"/>
          <w:lang w:eastAsia="fr-FR"/>
        </w:rPr>
        <w:t xml:space="preserve">tre testés, ils peuvent </w:t>
      </w:r>
      <w:r w:rsidR="00C9303F">
        <w:rPr>
          <w:rFonts w:asciiTheme="majorBidi" w:hAnsiTheme="majorBidi" w:cstheme="majorBidi"/>
          <w:noProof/>
          <w:sz w:val="24"/>
          <w:szCs w:val="24"/>
          <w:lang w:eastAsia="fr-FR"/>
        </w:rPr>
        <w:t>ê</w:t>
      </w:r>
      <w:r w:rsidRPr="003F7941">
        <w:rPr>
          <w:rFonts w:asciiTheme="majorBidi" w:hAnsiTheme="majorBidi" w:cstheme="majorBidi"/>
          <w:noProof/>
          <w:sz w:val="24"/>
          <w:szCs w:val="24"/>
          <w:lang w:eastAsia="fr-FR"/>
        </w:rPr>
        <w:t>tre</w:t>
      </w:r>
      <w:r w:rsidR="00C9303F">
        <w:rPr>
          <w:rFonts w:asciiTheme="majorBidi" w:hAnsiTheme="majorBidi" w:cstheme="majorBidi"/>
          <w:noProof/>
          <w:sz w:val="24"/>
          <w:szCs w:val="24"/>
          <w:lang w:eastAsia="fr-FR"/>
        </w:rPr>
        <w:t xml:space="preserve"> </w:t>
      </w:r>
      <w:r w:rsidRPr="003F7941">
        <w:rPr>
          <w:rFonts w:asciiTheme="majorBidi" w:hAnsiTheme="majorBidi" w:cstheme="majorBidi"/>
          <w:noProof/>
          <w:sz w:val="24"/>
          <w:szCs w:val="24"/>
          <w:lang w:eastAsia="fr-FR"/>
        </w:rPr>
        <w:t xml:space="preserve"> définis </w:t>
      </w:r>
      <w:r>
        <w:rPr>
          <w:rFonts w:asciiTheme="majorBidi" w:hAnsiTheme="majorBidi" w:cstheme="majorBidi"/>
          <w:noProof/>
          <w:sz w:val="24"/>
          <w:szCs w:val="24"/>
          <w:lang w:eastAsia="fr-FR"/>
        </w:rPr>
        <w:t xml:space="preserve">par un vecteur des échantillons </w:t>
      </w:r>
      <w:r w:rsidRPr="003F7941">
        <w:rPr>
          <w:rFonts w:asciiTheme="majorBidi" w:hAnsiTheme="majorBidi" w:cstheme="majorBidi"/>
          <w:noProof/>
          <w:sz w:val="24"/>
          <w:szCs w:val="24"/>
          <w:lang w:eastAsia="fr-FR"/>
        </w:rPr>
        <w:t>ou bien par une équation dont on prend les valeurs discrètes aux instans kT.</w:t>
      </w:r>
    </w:p>
    <w:p w:rsidR="009A2311" w:rsidRPr="003F7941" w:rsidRDefault="009A2311" w:rsidP="00B639B3">
      <w:pPr>
        <w:pStyle w:val="Paragraphedeliste"/>
        <w:numPr>
          <w:ilvl w:val="0"/>
          <w:numId w:val="18"/>
        </w:numPr>
        <w:spacing w:line="360" w:lineRule="auto"/>
        <w:jc w:val="both"/>
        <w:rPr>
          <w:rFonts w:asciiTheme="majorBidi" w:hAnsiTheme="majorBidi" w:cstheme="majorBidi"/>
          <w:noProof/>
          <w:sz w:val="24"/>
          <w:szCs w:val="24"/>
          <w:lang w:eastAsia="fr-FR"/>
        </w:rPr>
      </w:pPr>
      <w:r w:rsidRPr="003F7941">
        <w:rPr>
          <w:rFonts w:asciiTheme="majorBidi" w:hAnsiTheme="majorBidi" w:cstheme="majorBidi"/>
          <w:noProof/>
          <w:sz w:val="24"/>
          <w:szCs w:val="24"/>
          <w:lang w:eastAsia="fr-FR"/>
        </w:rPr>
        <w:lastRenderedPageBreak/>
        <w:t>Calculer les  coefficients de l’égaliseur suivant le critère du ZF</w:t>
      </w:r>
      <w:r>
        <w:rPr>
          <w:rFonts w:asciiTheme="majorBidi" w:hAnsiTheme="majorBidi" w:cstheme="majorBidi"/>
          <w:noProof/>
          <w:sz w:val="24"/>
          <w:szCs w:val="24"/>
          <w:lang w:eastAsia="fr-FR"/>
        </w:rPr>
        <w:t xml:space="preserve"> ou bien MMSE</w:t>
      </w:r>
      <w:r w:rsidRPr="003F7941">
        <w:rPr>
          <w:rFonts w:asciiTheme="majorBidi" w:hAnsiTheme="majorBidi" w:cstheme="majorBidi"/>
          <w:noProof/>
          <w:sz w:val="24"/>
          <w:szCs w:val="24"/>
          <w:lang w:eastAsia="fr-FR"/>
        </w:rPr>
        <w:t>.</w:t>
      </w:r>
    </w:p>
    <w:p w:rsidR="009A2311" w:rsidRPr="003F7941" w:rsidRDefault="009A2311" w:rsidP="00B639B3">
      <w:pPr>
        <w:pStyle w:val="Paragraphedeliste"/>
        <w:numPr>
          <w:ilvl w:val="0"/>
          <w:numId w:val="18"/>
        </w:numPr>
        <w:spacing w:line="360" w:lineRule="auto"/>
        <w:jc w:val="both"/>
        <w:rPr>
          <w:rFonts w:asciiTheme="majorBidi" w:hAnsiTheme="majorBidi" w:cstheme="majorBidi"/>
          <w:noProof/>
          <w:sz w:val="24"/>
          <w:szCs w:val="24"/>
          <w:lang w:eastAsia="fr-FR"/>
        </w:rPr>
      </w:pPr>
      <w:r w:rsidRPr="003F7941">
        <w:rPr>
          <w:rFonts w:asciiTheme="majorBidi" w:hAnsiTheme="majorBidi" w:cstheme="majorBidi"/>
          <w:noProof/>
          <w:sz w:val="24"/>
          <w:szCs w:val="24"/>
          <w:lang w:eastAsia="fr-FR"/>
        </w:rPr>
        <w:t>Calculer les valeurs des échantillons de la sortie égalisée.</w:t>
      </w:r>
    </w:p>
    <w:p w:rsidR="00593D31" w:rsidRPr="00DD3C76" w:rsidRDefault="009A2311" w:rsidP="00B639B3">
      <w:pPr>
        <w:pStyle w:val="Paragraphedeliste"/>
        <w:numPr>
          <w:ilvl w:val="0"/>
          <w:numId w:val="18"/>
        </w:numPr>
        <w:spacing w:line="360" w:lineRule="auto"/>
        <w:jc w:val="both"/>
        <w:rPr>
          <w:rFonts w:asciiTheme="majorBidi" w:hAnsiTheme="majorBidi" w:cstheme="majorBidi"/>
          <w:noProof/>
          <w:sz w:val="24"/>
          <w:szCs w:val="24"/>
          <w:lang w:eastAsia="fr-FR"/>
        </w:rPr>
      </w:pPr>
      <w:r w:rsidRPr="003F7941">
        <w:rPr>
          <w:rFonts w:asciiTheme="majorBidi" w:hAnsiTheme="majorBidi" w:cstheme="majorBidi"/>
          <w:noProof/>
          <w:sz w:val="24"/>
          <w:szCs w:val="24"/>
          <w:lang w:eastAsia="fr-FR"/>
        </w:rPr>
        <w:t>On peut également utiliser un autre indicateur de performances : le Taux d’Erreur Binaire ou TEB d’une transmission sans et avec égalisation, en présence de bruit gaussien. Pour cela, on génere une suite de symboles avec la transmission NRZ.</w:t>
      </w:r>
    </w:p>
    <w:p w:rsidR="009A2311" w:rsidRPr="00DD3C76" w:rsidRDefault="00DD3C76" w:rsidP="00B41CCA">
      <w:pPr>
        <w:pStyle w:val="Titre3"/>
        <w:spacing w:line="360" w:lineRule="auto"/>
      </w:pPr>
      <w:bookmarkStart w:id="204" w:name="_Toc401588086"/>
      <w:r>
        <w:t xml:space="preserve">IV.6.1.  </w:t>
      </w:r>
      <w:r w:rsidR="009A2311" w:rsidRPr="00DD3C76">
        <w:t>Méthode d’égalisation ZERO FORCING</w:t>
      </w:r>
      <w:bookmarkEnd w:id="204"/>
    </w:p>
    <w:p w:rsidR="009A2311" w:rsidRPr="003D0AFD" w:rsidRDefault="009A2311" w:rsidP="00B41CCA">
      <w:pPr>
        <w:spacing w:line="360" w:lineRule="auto"/>
        <w:jc w:val="both"/>
        <w:rPr>
          <w:rFonts w:asciiTheme="majorBidi" w:hAnsiTheme="majorBidi" w:cstheme="majorBidi"/>
          <w:noProof/>
          <w:sz w:val="24"/>
          <w:szCs w:val="24"/>
          <w:lang w:eastAsia="fr-FR"/>
        </w:rPr>
      </w:pPr>
      <w:r w:rsidRPr="003D0AFD">
        <w:rPr>
          <w:rFonts w:asciiTheme="majorBidi" w:hAnsiTheme="majorBidi" w:cstheme="majorBidi"/>
          <w:noProof/>
          <w:sz w:val="24"/>
          <w:szCs w:val="24"/>
          <w:lang w:eastAsia="fr-FR"/>
        </w:rPr>
        <w:t>Soit le canal :</w:t>
      </w:r>
      <w:r>
        <w:rPr>
          <w:rFonts w:asciiTheme="majorBidi" w:hAnsiTheme="majorBidi" w:cstheme="majorBidi"/>
          <w:noProof/>
          <w:sz w:val="24"/>
          <w:szCs w:val="24"/>
          <w:lang w:eastAsia="fr-FR"/>
        </w:rPr>
        <w:t xml:space="preserve"> </w:t>
      </w:r>
      <w:r>
        <w:rPr>
          <w:rFonts w:asciiTheme="majorBidi" w:hAnsiTheme="majorBidi" w:cstheme="majorBidi"/>
          <w:color w:val="000000"/>
          <w:sz w:val="24"/>
          <w:szCs w:val="24"/>
        </w:rPr>
        <w:t>x</w:t>
      </w:r>
      <w:r w:rsidRPr="003D0AFD">
        <w:rPr>
          <w:rFonts w:asciiTheme="majorBidi" w:hAnsiTheme="majorBidi" w:cstheme="majorBidi"/>
          <w:color w:val="000000"/>
          <w:sz w:val="24"/>
          <w:szCs w:val="24"/>
        </w:rPr>
        <w:t>1= [0.0 0.2 0.9 -0.3 0.1];</w:t>
      </w:r>
    </w:p>
    <w:p w:rsidR="009A2311" w:rsidRPr="003D0AFD" w:rsidRDefault="009A2311" w:rsidP="00B41CCA">
      <w:pPr>
        <w:spacing w:line="360" w:lineRule="auto"/>
        <w:jc w:val="both"/>
        <w:rPr>
          <w:rFonts w:asciiTheme="majorBidi" w:hAnsiTheme="majorBidi" w:cstheme="majorBidi"/>
          <w:noProof/>
          <w:sz w:val="24"/>
          <w:szCs w:val="24"/>
          <w:lang w:eastAsia="fr-FR"/>
        </w:rPr>
      </w:pPr>
      <w:r w:rsidRPr="003D0AFD">
        <w:rPr>
          <w:rFonts w:asciiTheme="majorBidi" w:hAnsiTheme="majorBidi" w:cstheme="majorBidi"/>
          <w:noProof/>
          <w:sz w:val="24"/>
          <w:szCs w:val="24"/>
          <w:lang w:eastAsia="fr-FR"/>
        </w:rPr>
        <w:t>Il est nécessaire pour la mise en œuvre pratique de connaitre les donées émises. Pour contourner la difficulté, on utilise une séquence connue du récepteur appelée séquence d’apprentissage</w:t>
      </w:r>
      <w:r w:rsidR="004A5A5D">
        <w:rPr>
          <w:rFonts w:asciiTheme="majorBidi" w:hAnsiTheme="majorBidi" w:cstheme="majorBidi"/>
          <w:noProof/>
          <w:sz w:val="24"/>
          <w:szCs w:val="24"/>
          <w:lang w:eastAsia="fr-FR"/>
        </w:rPr>
        <w:t xml:space="preserve"> [4]</w:t>
      </w:r>
      <w:r w:rsidRPr="003D0AFD">
        <w:rPr>
          <w:rFonts w:asciiTheme="majorBidi" w:hAnsiTheme="majorBidi" w:cstheme="majorBidi"/>
          <w:noProof/>
          <w:sz w:val="24"/>
          <w:szCs w:val="24"/>
          <w:lang w:eastAsia="fr-FR"/>
        </w:rPr>
        <w:t>.</w:t>
      </w:r>
    </w:p>
    <w:p w:rsidR="009A2311" w:rsidRPr="003D0AFD" w:rsidRDefault="009A2311" w:rsidP="00C9303F">
      <w:pPr>
        <w:spacing w:line="360" w:lineRule="auto"/>
        <w:jc w:val="both"/>
        <w:rPr>
          <w:rFonts w:asciiTheme="majorBidi" w:hAnsiTheme="majorBidi" w:cstheme="majorBidi"/>
          <w:noProof/>
          <w:sz w:val="24"/>
          <w:szCs w:val="24"/>
          <w:lang w:eastAsia="fr-FR"/>
        </w:rPr>
      </w:pPr>
      <w:r w:rsidRPr="003D0AFD">
        <w:rPr>
          <w:rFonts w:asciiTheme="majorBidi" w:hAnsiTheme="majorBidi" w:cstheme="majorBidi"/>
          <w:noProof/>
          <w:sz w:val="24"/>
          <w:szCs w:val="24"/>
          <w:lang w:eastAsia="fr-FR"/>
        </w:rPr>
        <w:t>Dans cette partie, on a essay</w:t>
      </w:r>
      <w:r w:rsidR="00C9303F">
        <w:rPr>
          <w:rFonts w:asciiTheme="majorBidi" w:hAnsiTheme="majorBidi" w:cstheme="majorBidi"/>
          <w:noProof/>
          <w:sz w:val="24"/>
          <w:szCs w:val="24"/>
          <w:lang w:eastAsia="fr-FR"/>
        </w:rPr>
        <w:t>é</w:t>
      </w:r>
      <w:r w:rsidRPr="003D0AFD">
        <w:rPr>
          <w:rFonts w:asciiTheme="majorBidi" w:hAnsiTheme="majorBidi" w:cstheme="majorBidi"/>
          <w:noProof/>
          <w:sz w:val="24"/>
          <w:szCs w:val="24"/>
          <w:lang w:eastAsia="fr-FR"/>
        </w:rPr>
        <w:t xml:space="preserve"> de programmer le calcul des coeficients d’un filtre égaliseur basé sur le critère ZF à partir des valeurs des échantillons récus à l’entrée du récepteur. Dans ce cas en considére que la séquence d’apprentissage est un dirac. Cela signifie que les échantillons recue sont les  valeurs disrètes de la réponse </w:t>
      </w:r>
      <w:r w:rsidR="00C51024">
        <w:rPr>
          <w:rFonts w:ascii="Times New Roman" w:eastAsiaTheme="minorEastAsia" w:hAnsi="Times New Roman" w:cs="Times New Roman"/>
          <w:sz w:val="24"/>
          <w:szCs w:val="24"/>
        </w:rPr>
        <w:t>impulsionnelle</w:t>
      </w:r>
      <w:r w:rsidRPr="003D0AFD">
        <w:rPr>
          <w:rFonts w:asciiTheme="majorBidi" w:hAnsiTheme="majorBidi" w:cstheme="majorBidi"/>
          <w:noProof/>
          <w:sz w:val="24"/>
          <w:szCs w:val="24"/>
          <w:lang w:eastAsia="fr-FR"/>
        </w:rPr>
        <w:t xml:space="preserve"> du canal. </w:t>
      </w:r>
    </w:p>
    <w:p w:rsidR="00FE3013" w:rsidRDefault="009A2311" w:rsidP="00B41CCA">
      <w:pPr>
        <w:keepNext/>
        <w:spacing w:line="360" w:lineRule="auto"/>
      </w:pPr>
      <w:r w:rsidRPr="00B66984">
        <w:rPr>
          <w:noProof/>
          <w:lang w:eastAsia="fr-FR"/>
        </w:rPr>
        <w:drawing>
          <wp:inline distT="0" distB="0" distL="0" distR="0">
            <wp:extent cx="5725886" cy="3766457"/>
            <wp:effectExtent l="0" t="0" r="0" b="0"/>
            <wp:docPr id="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srcRect/>
                    <a:stretch>
                      <a:fillRect/>
                    </a:stretch>
                  </pic:blipFill>
                  <pic:spPr bwMode="auto">
                    <a:xfrm>
                      <a:off x="0" y="0"/>
                      <a:ext cx="5724525" cy="3765562"/>
                    </a:xfrm>
                    <a:prstGeom prst="rect">
                      <a:avLst/>
                    </a:prstGeom>
                    <a:noFill/>
                    <a:ln w="9525">
                      <a:noFill/>
                      <a:miter lim="800000"/>
                      <a:headEnd/>
                      <a:tailEnd/>
                    </a:ln>
                  </pic:spPr>
                </pic:pic>
              </a:graphicData>
            </a:graphic>
          </wp:inline>
        </w:drawing>
      </w:r>
    </w:p>
    <w:p w:rsidR="009A2311" w:rsidRPr="00720986" w:rsidRDefault="00FE3013" w:rsidP="00C51024">
      <w:pPr>
        <w:pStyle w:val="Lgende"/>
        <w:spacing w:line="360" w:lineRule="auto"/>
        <w:jc w:val="center"/>
        <w:rPr>
          <w:rFonts w:asciiTheme="majorBidi" w:hAnsiTheme="majorBidi" w:cstheme="majorBidi"/>
          <w:b w:val="0"/>
          <w:bCs w:val="0"/>
          <w:color w:val="auto"/>
          <w:sz w:val="24"/>
          <w:szCs w:val="24"/>
        </w:rPr>
      </w:pPr>
      <w:bookmarkStart w:id="205" w:name="_Toc388434117"/>
      <w:r w:rsidRPr="00720986">
        <w:rPr>
          <w:rFonts w:asciiTheme="majorBidi" w:hAnsiTheme="majorBidi" w:cstheme="majorBidi"/>
          <w:b w:val="0"/>
          <w:bCs w:val="0"/>
          <w:color w:val="auto"/>
          <w:sz w:val="24"/>
          <w:szCs w:val="24"/>
        </w:rPr>
        <w:t xml:space="preserve">Figure </w:t>
      </w:r>
      <w:r w:rsidR="00A915C2" w:rsidRPr="00720986">
        <w:rPr>
          <w:rFonts w:asciiTheme="majorBidi" w:hAnsiTheme="majorBidi" w:cstheme="majorBidi"/>
          <w:b w:val="0"/>
          <w:bCs w:val="0"/>
          <w:color w:val="auto"/>
          <w:sz w:val="24"/>
          <w:szCs w:val="24"/>
        </w:rPr>
        <w:fldChar w:fldCharType="begin"/>
      </w:r>
      <w:r w:rsidRPr="00720986">
        <w:rPr>
          <w:rFonts w:asciiTheme="majorBidi" w:hAnsiTheme="majorBidi" w:cstheme="majorBidi"/>
          <w:b w:val="0"/>
          <w:bCs w:val="0"/>
          <w:color w:val="auto"/>
          <w:sz w:val="24"/>
          <w:szCs w:val="24"/>
        </w:rPr>
        <w:instrText xml:space="preserve"> SEQ Figure \* ARABIC </w:instrText>
      </w:r>
      <w:r w:rsidR="00A915C2" w:rsidRPr="00720986">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32</w:t>
      </w:r>
      <w:r w:rsidR="00A915C2" w:rsidRPr="00720986">
        <w:rPr>
          <w:rFonts w:asciiTheme="majorBidi" w:hAnsiTheme="majorBidi" w:cstheme="majorBidi"/>
          <w:b w:val="0"/>
          <w:bCs w:val="0"/>
          <w:color w:val="auto"/>
          <w:sz w:val="24"/>
          <w:szCs w:val="24"/>
        </w:rPr>
        <w:fldChar w:fldCharType="end"/>
      </w:r>
      <w:r w:rsidRPr="00720986">
        <w:rPr>
          <w:rFonts w:asciiTheme="majorBidi" w:hAnsiTheme="majorBidi" w:cstheme="majorBidi"/>
          <w:b w:val="0"/>
          <w:bCs w:val="0"/>
          <w:color w:val="auto"/>
          <w:sz w:val="24"/>
          <w:szCs w:val="24"/>
        </w:rPr>
        <w:t xml:space="preserve">: </w:t>
      </w:r>
      <w:r w:rsidRPr="00C51024">
        <w:rPr>
          <w:rFonts w:asciiTheme="majorBidi" w:hAnsiTheme="majorBidi" w:cstheme="majorBidi"/>
          <w:b w:val="0"/>
          <w:bCs w:val="0"/>
          <w:color w:val="auto"/>
          <w:sz w:val="24"/>
          <w:szCs w:val="24"/>
        </w:rPr>
        <w:t xml:space="preserve">réponse </w:t>
      </w:r>
      <w:r w:rsidR="00C51024" w:rsidRPr="00C51024">
        <w:rPr>
          <w:rFonts w:ascii="Times New Roman" w:eastAsiaTheme="minorEastAsia" w:hAnsi="Times New Roman"/>
          <w:b w:val="0"/>
          <w:bCs w:val="0"/>
          <w:color w:val="auto"/>
          <w:sz w:val="24"/>
          <w:szCs w:val="24"/>
        </w:rPr>
        <w:t>impulsionnelle</w:t>
      </w:r>
      <w:r w:rsidRPr="00720986">
        <w:rPr>
          <w:rFonts w:asciiTheme="majorBidi" w:hAnsiTheme="majorBidi" w:cstheme="majorBidi"/>
          <w:b w:val="0"/>
          <w:bCs w:val="0"/>
          <w:color w:val="auto"/>
          <w:sz w:val="24"/>
          <w:szCs w:val="24"/>
        </w:rPr>
        <w:t xml:space="preserve"> d’un  canal x1 avant Egalisation</w:t>
      </w:r>
      <w:bookmarkEnd w:id="205"/>
    </w:p>
    <w:p w:rsidR="001C4ACD" w:rsidRDefault="009A2311" w:rsidP="00B41CCA">
      <w:pPr>
        <w:keepNext/>
        <w:spacing w:line="360" w:lineRule="auto"/>
      </w:pPr>
      <w:r w:rsidRPr="00B66984">
        <w:rPr>
          <w:noProof/>
          <w:lang w:eastAsia="fr-FR"/>
        </w:rPr>
        <w:lastRenderedPageBreak/>
        <w:drawing>
          <wp:inline distT="0" distB="0" distL="0" distR="0">
            <wp:extent cx="5334000" cy="3048000"/>
            <wp:effectExtent l="0" t="0" r="0" b="0"/>
            <wp:docPr id="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srcRect/>
                    <a:stretch>
                      <a:fillRect/>
                    </a:stretch>
                  </pic:blipFill>
                  <pic:spPr bwMode="auto">
                    <a:xfrm>
                      <a:off x="0" y="0"/>
                      <a:ext cx="5334000" cy="3048000"/>
                    </a:xfrm>
                    <a:prstGeom prst="rect">
                      <a:avLst/>
                    </a:prstGeom>
                    <a:noFill/>
                    <a:ln w="9525">
                      <a:noFill/>
                      <a:miter lim="800000"/>
                      <a:headEnd/>
                      <a:tailEnd/>
                    </a:ln>
                  </pic:spPr>
                </pic:pic>
              </a:graphicData>
            </a:graphic>
          </wp:inline>
        </w:drawing>
      </w:r>
    </w:p>
    <w:p w:rsidR="009A2311" w:rsidRPr="001C4ACD" w:rsidRDefault="001C4ACD" w:rsidP="00B41CCA">
      <w:pPr>
        <w:pStyle w:val="Lgende"/>
        <w:spacing w:line="360" w:lineRule="auto"/>
        <w:jc w:val="center"/>
        <w:rPr>
          <w:rFonts w:asciiTheme="majorBidi" w:hAnsiTheme="majorBidi" w:cstheme="majorBidi"/>
          <w:b w:val="0"/>
          <w:bCs w:val="0"/>
          <w:color w:val="auto"/>
          <w:sz w:val="24"/>
          <w:szCs w:val="24"/>
        </w:rPr>
      </w:pPr>
      <w:bookmarkStart w:id="206" w:name="_Toc388434118"/>
      <w:r w:rsidRPr="001C4ACD">
        <w:rPr>
          <w:rFonts w:asciiTheme="majorBidi" w:hAnsiTheme="majorBidi" w:cstheme="majorBidi"/>
          <w:b w:val="0"/>
          <w:bCs w:val="0"/>
          <w:color w:val="auto"/>
          <w:sz w:val="24"/>
          <w:szCs w:val="24"/>
        </w:rPr>
        <w:t xml:space="preserve">Figure </w:t>
      </w:r>
      <w:r w:rsidR="00A915C2" w:rsidRPr="001C4ACD">
        <w:rPr>
          <w:rFonts w:asciiTheme="majorBidi" w:hAnsiTheme="majorBidi" w:cstheme="majorBidi"/>
          <w:b w:val="0"/>
          <w:bCs w:val="0"/>
          <w:color w:val="auto"/>
          <w:sz w:val="24"/>
          <w:szCs w:val="24"/>
        </w:rPr>
        <w:fldChar w:fldCharType="begin"/>
      </w:r>
      <w:r w:rsidRPr="001C4ACD">
        <w:rPr>
          <w:rFonts w:asciiTheme="majorBidi" w:hAnsiTheme="majorBidi" w:cstheme="majorBidi"/>
          <w:b w:val="0"/>
          <w:bCs w:val="0"/>
          <w:color w:val="auto"/>
          <w:sz w:val="24"/>
          <w:szCs w:val="24"/>
        </w:rPr>
        <w:instrText xml:space="preserve"> SEQ Figure \* ARABIC </w:instrText>
      </w:r>
      <w:r w:rsidR="00A915C2" w:rsidRPr="001C4ACD">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33</w:t>
      </w:r>
      <w:r w:rsidR="00A915C2" w:rsidRPr="001C4ACD">
        <w:rPr>
          <w:rFonts w:asciiTheme="majorBidi" w:hAnsiTheme="majorBidi" w:cstheme="majorBidi"/>
          <w:b w:val="0"/>
          <w:bCs w:val="0"/>
          <w:color w:val="auto"/>
          <w:sz w:val="24"/>
          <w:szCs w:val="24"/>
        </w:rPr>
        <w:fldChar w:fldCharType="end"/>
      </w:r>
      <w:r w:rsidRPr="001C4ACD">
        <w:rPr>
          <w:rFonts w:asciiTheme="majorBidi" w:hAnsiTheme="majorBidi" w:cstheme="majorBidi"/>
          <w:b w:val="0"/>
          <w:bCs w:val="0"/>
          <w:color w:val="auto"/>
          <w:sz w:val="24"/>
          <w:szCs w:val="24"/>
        </w:rPr>
        <w:t>: réponse impulsionnelle d’un canal x après Egalisation</w:t>
      </w:r>
      <w:bookmarkEnd w:id="206"/>
    </w:p>
    <w:p w:rsidR="001C4ACD" w:rsidRDefault="009A2311" w:rsidP="00B41CCA">
      <w:pPr>
        <w:keepNext/>
        <w:spacing w:line="360" w:lineRule="auto"/>
      </w:pPr>
      <w:r>
        <w:rPr>
          <w:noProof/>
          <w:lang w:eastAsia="fr-FR"/>
        </w:rPr>
        <w:drawing>
          <wp:inline distT="0" distB="0" distL="0" distR="0">
            <wp:extent cx="5334000" cy="3943350"/>
            <wp:effectExtent l="0" t="0" r="0" b="0"/>
            <wp:docPr id="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srcRect/>
                    <a:stretch>
                      <a:fillRect/>
                    </a:stretch>
                  </pic:blipFill>
                  <pic:spPr bwMode="auto">
                    <a:xfrm>
                      <a:off x="0" y="0"/>
                      <a:ext cx="5334000" cy="3943350"/>
                    </a:xfrm>
                    <a:prstGeom prst="rect">
                      <a:avLst/>
                    </a:prstGeom>
                    <a:noFill/>
                    <a:ln w="9525">
                      <a:noFill/>
                      <a:miter lim="800000"/>
                      <a:headEnd/>
                      <a:tailEnd/>
                    </a:ln>
                  </pic:spPr>
                </pic:pic>
              </a:graphicData>
            </a:graphic>
          </wp:inline>
        </w:drawing>
      </w:r>
    </w:p>
    <w:p w:rsidR="009A2311" w:rsidRPr="001C4ACD" w:rsidRDefault="001C4ACD" w:rsidP="00B41CCA">
      <w:pPr>
        <w:pStyle w:val="Lgende"/>
        <w:spacing w:line="360" w:lineRule="auto"/>
        <w:jc w:val="center"/>
        <w:rPr>
          <w:rFonts w:asciiTheme="majorBidi" w:hAnsiTheme="majorBidi" w:cstheme="majorBidi"/>
          <w:b w:val="0"/>
          <w:bCs w:val="0"/>
          <w:color w:val="auto"/>
          <w:sz w:val="24"/>
          <w:szCs w:val="24"/>
        </w:rPr>
      </w:pPr>
      <w:bookmarkStart w:id="207" w:name="_Toc388434119"/>
      <w:r w:rsidRPr="001C4ACD">
        <w:rPr>
          <w:rFonts w:asciiTheme="majorBidi" w:hAnsiTheme="majorBidi" w:cstheme="majorBidi"/>
          <w:b w:val="0"/>
          <w:bCs w:val="0"/>
          <w:color w:val="auto"/>
          <w:sz w:val="24"/>
          <w:szCs w:val="24"/>
        </w:rPr>
        <w:t xml:space="preserve">Figure </w:t>
      </w:r>
      <w:r w:rsidR="00A915C2" w:rsidRPr="001C4ACD">
        <w:rPr>
          <w:rFonts w:asciiTheme="majorBidi" w:hAnsiTheme="majorBidi" w:cstheme="majorBidi"/>
          <w:b w:val="0"/>
          <w:bCs w:val="0"/>
          <w:color w:val="auto"/>
          <w:sz w:val="24"/>
          <w:szCs w:val="24"/>
        </w:rPr>
        <w:fldChar w:fldCharType="begin"/>
      </w:r>
      <w:r w:rsidRPr="001C4ACD">
        <w:rPr>
          <w:rFonts w:asciiTheme="majorBidi" w:hAnsiTheme="majorBidi" w:cstheme="majorBidi"/>
          <w:b w:val="0"/>
          <w:bCs w:val="0"/>
          <w:color w:val="auto"/>
          <w:sz w:val="24"/>
          <w:szCs w:val="24"/>
        </w:rPr>
        <w:instrText xml:space="preserve"> SEQ Figure \* ARABIC </w:instrText>
      </w:r>
      <w:r w:rsidR="00A915C2" w:rsidRPr="001C4ACD">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34</w:t>
      </w:r>
      <w:r w:rsidR="00A915C2" w:rsidRPr="001C4ACD">
        <w:rPr>
          <w:rFonts w:asciiTheme="majorBidi" w:hAnsiTheme="majorBidi" w:cstheme="majorBidi"/>
          <w:b w:val="0"/>
          <w:bCs w:val="0"/>
          <w:color w:val="auto"/>
          <w:sz w:val="24"/>
          <w:szCs w:val="24"/>
        </w:rPr>
        <w:fldChar w:fldCharType="end"/>
      </w:r>
      <w:r w:rsidRPr="001C4ACD">
        <w:rPr>
          <w:rFonts w:asciiTheme="majorBidi" w:hAnsiTheme="majorBidi" w:cstheme="majorBidi"/>
          <w:b w:val="0"/>
          <w:bCs w:val="0"/>
          <w:color w:val="auto"/>
          <w:sz w:val="24"/>
          <w:szCs w:val="24"/>
        </w:rPr>
        <w:t>: étude de performance pour une Egalisation avec la méthode ZF</w:t>
      </w:r>
      <w:bookmarkEnd w:id="207"/>
    </w:p>
    <w:p w:rsidR="009A2311" w:rsidRPr="00A23913" w:rsidRDefault="009A2311" w:rsidP="00B41CCA">
      <w:pPr>
        <w:spacing w:line="360" w:lineRule="auto"/>
      </w:pPr>
    </w:p>
    <w:p w:rsidR="009A2311" w:rsidRDefault="009A2311" w:rsidP="00772E8D">
      <w:pPr>
        <w:spacing w:line="360" w:lineRule="auto"/>
        <w:ind w:firstLine="567"/>
        <w:jc w:val="both"/>
        <w:rPr>
          <w:rFonts w:asciiTheme="majorBidi" w:hAnsiTheme="majorBidi" w:cstheme="majorBidi"/>
          <w:sz w:val="24"/>
          <w:szCs w:val="24"/>
        </w:rPr>
      </w:pPr>
      <w:r>
        <w:rPr>
          <w:rFonts w:asciiTheme="majorBidi" w:hAnsiTheme="majorBidi" w:cstheme="majorBidi"/>
          <w:sz w:val="24"/>
          <w:szCs w:val="24"/>
        </w:rPr>
        <w:lastRenderedPageBreak/>
        <w:tab/>
      </w:r>
      <w:r w:rsidRPr="00A23913">
        <w:rPr>
          <w:rFonts w:asciiTheme="majorBidi" w:hAnsiTheme="majorBidi" w:cstheme="majorBidi"/>
          <w:sz w:val="24"/>
          <w:szCs w:val="24"/>
        </w:rPr>
        <w:t xml:space="preserve">Le but de l’égalisation est de déterminer les coefficients d’un filtre égaliseur pour minimiser la probabilité d’erreur sur les prises de décisions en sortie, ainsi le BER </w:t>
      </w:r>
      <w:r w:rsidR="00772E8D">
        <w:rPr>
          <w:rFonts w:asciiTheme="majorBidi" w:hAnsiTheme="majorBidi" w:cstheme="majorBidi"/>
          <w:sz w:val="24"/>
          <w:szCs w:val="24"/>
        </w:rPr>
        <w:t>(</w:t>
      </w:r>
      <w:r w:rsidRPr="00A23913">
        <w:rPr>
          <w:rFonts w:asciiTheme="majorBidi" w:hAnsiTheme="majorBidi" w:cstheme="majorBidi"/>
          <w:sz w:val="24"/>
          <w:szCs w:val="24"/>
        </w:rPr>
        <w:t>Bit Error Rate</w:t>
      </w:r>
      <w:r w:rsidR="00772E8D">
        <w:rPr>
          <w:rFonts w:asciiTheme="majorBidi" w:hAnsiTheme="majorBidi" w:cstheme="majorBidi"/>
          <w:sz w:val="24"/>
          <w:szCs w:val="24"/>
        </w:rPr>
        <w:t>)</w:t>
      </w:r>
      <w:r w:rsidRPr="00A23913">
        <w:rPr>
          <w:rFonts w:asciiTheme="majorBidi" w:hAnsiTheme="majorBidi" w:cstheme="majorBidi"/>
          <w:sz w:val="24"/>
          <w:szCs w:val="24"/>
        </w:rPr>
        <w:t xml:space="preserve">. Une bonne performance lorsque en utilise un égaliseur du canal. </w:t>
      </w:r>
      <w:r w:rsidRPr="00A23913">
        <w:rPr>
          <w:rFonts w:asciiTheme="majorBidi" w:hAnsiTheme="majorBidi" w:cstheme="majorBidi"/>
          <w:sz w:val="24"/>
          <w:szCs w:val="24"/>
        </w:rPr>
        <w:tab/>
        <w:t xml:space="preserve"> </w:t>
      </w:r>
    </w:p>
    <w:p w:rsidR="00772E8D" w:rsidRPr="00A23913" w:rsidRDefault="00772E8D" w:rsidP="00772E8D">
      <w:pPr>
        <w:spacing w:line="360" w:lineRule="auto"/>
        <w:ind w:firstLine="567"/>
        <w:jc w:val="both"/>
        <w:rPr>
          <w:rFonts w:asciiTheme="majorBidi" w:hAnsiTheme="majorBidi" w:cstheme="majorBidi"/>
          <w:sz w:val="24"/>
          <w:szCs w:val="24"/>
        </w:rPr>
      </w:pPr>
    </w:p>
    <w:p w:rsidR="00CF3F30" w:rsidRPr="00CF3F30" w:rsidRDefault="00DD3C76" w:rsidP="00772E8D">
      <w:pPr>
        <w:pStyle w:val="Titre4"/>
        <w:numPr>
          <w:ilvl w:val="0"/>
          <w:numId w:val="0"/>
        </w:numPr>
        <w:spacing w:line="360" w:lineRule="auto"/>
      </w:pPr>
      <w:r>
        <w:t xml:space="preserve">IV.6.1.1.  </w:t>
      </w:r>
      <w:r w:rsidR="009A2311" w:rsidRPr="007D75A7">
        <w:t>Influence de nombre de coefficients de filtre d’égaliseur</w:t>
      </w:r>
    </w:p>
    <w:p w:rsidR="009A2311" w:rsidRPr="00A23913" w:rsidRDefault="009A2311" w:rsidP="00B41CCA">
      <w:pPr>
        <w:pStyle w:val="Paragraphedeliste"/>
        <w:spacing w:line="360" w:lineRule="auto"/>
        <w:ind w:left="0"/>
        <w:jc w:val="both"/>
        <w:rPr>
          <w:rFonts w:asciiTheme="majorBidi" w:eastAsiaTheme="minorEastAsia" w:hAnsiTheme="majorBidi" w:cstheme="majorBidi"/>
          <w:sz w:val="24"/>
          <w:szCs w:val="24"/>
        </w:rPr>
      </w:pPr>
      <w:r w:rsidRPr="00A23913">
        <w:rPr>
          <w:rFonts w:asciiTheme="majorBidi" w:eastAsiaTheme="minorEastAsia" w:hAnsiTheme="majorBidi" w:cstheme="majorBidi"/>
          <w:sz w:val="24"/>
          <w:szCs w:val="24"/>
        </w:rPr>
        <w:t>Considérons le canal de réponse impulsionnelle définie par l’équation suivante :</w:t>
      </w:r>
    </w:p>
    <w:p w:rsidR="009A2311" w:rsidRDefault="009A2311" w:rsidP="00B41CCA">
      <w:pPr>
        <w:pStyle w:val="Paragraphedeliste"/>
        <w:tabs>
          <w:tab w:val="left" w:pos="1200"/>
        </w:tabs>
        <w:spacing w:line="360" w:lineRule="auto"/>
        <w:ind w:left="1560"/>
        <w:rPr>
          <w:rFonts w:asciiTheme="majorBidi" w:eastAsiaTheme="minorEastAsia" w:hAnsiTheme="majorBidi" w:cstheme="majorBidi"/>
          <w:sz w:val="24"/>
          <w:szCs w:val="24"/>
        </w:rPr>
      </w:pPr>
    </w:p>
    <w:p w:rsidR="009A2311" w:rsidRPr="00A23913" w:rsidRDefault="009A2311" w:rsidP="00B41CCA">
      <w:pPr>
        <w:pStyle w:val="Paragraphedeliste"/>
        <w:tabs>
          <w:tab w:val="left" w:pos="1200"/>
        </w:tabs>
        <w:spacing w:line="360" w:lineRule="auto"/>
        <w:ind w:left="1560"/>
        <w:rPr>
          <w:rFonts w:asciiTheme="majorBidi" w:hAnsiTheme="majorBidi" w:cstheme="majorBidi"/>
          <w:b/>
          <w:bCs/>
          <w:sz w:val="24"/>
          <w:szCs w:val="24"/>
        </w:rPr>
      </w:pPr>
      <m:oMathPara>
        <m:oMath>
          <m:r>
            <m:rPr>
              <m:sty m:val="p"/>
            </m:rPr>
            <w:rPr>
              <w:rFonts w:ascii="Cambria Math" w:hAnsi="Cambria Math" w:cstheme="majorBidi"/>
              <w:sz w:val="24"/>
              <w:szCs w:val="24"/>
            </w:rPr>
            <m:t>x</m:t>
          </m:r>
          <m:d>
            <m:dPr>
              <m:ctrlPr>
                <w:rPr>
                  <w:rFonts w:ascii="Cambria Math" w:hAnsi="Cambria Math" w:cstheme="majorBidi"/>
                  <w:iCs/>
                  <w:sz w:val="24"/>
                  <w:szCs w:val="24"/>
                </w:rPr>
              </m:ctrlPr>
            </m:dPr>
            <m:e>
              <m:r>
                <m:rPr>
                  <m:sty m:val="p"/>
                </m:rPr>
                <w:rPr>
                  <w:rFonts w:ascii="Cambria Math" w:hAnsi="Cambria Math" w:cstheme="majorBidi"/>
                  <w:sz w:val="24"/>
                  <w:szCs w:val="24"/>
                </w:rPr>
                <m:t>t</m:t>
              </m:r>
            </m:e>
          </m:d>
          <m:r>
            <m:rPr>
              <m:sty m:val="p"/>
            </m:rPr>
            <w:rPr>
              <w:rFonts w:ascii="Cambria Math" w:hAnsi="Cambria Math" w:cstheme="majorBidi"/>
              <w:sz w:val="24"/>
              <w:szCs w:val="24"/>
            </w:rPr>
            <m:t>=</m:t>
          </m:r>
          <m:f>
            <m:fPr>
              <m:ctrlPr>
                <w:rPr>
                  <w:rFonts w:ascii="Cambria Math" w:hAnsi="Cambria Math" w:cstheme="majorBidi"/>
                  <w:iCs/>
                  <w:sz w:val="24"/>
                  <w:szCs w:val="24"/>
                </w:rPr>
              </m:ctrlPr>
            </m:fPr>
            <m:num>
              <m:r>
                <m:rPr>
                  <m:sty m:val="p"/>
                </m:rPr>
                <w:rPr>
                  <w:rFonts w:ascii="Cambria Math" w:hAnsi="Cambria Math" w:cstheme="majorBidi"/>
                  <w:sz w:val="24"/>
                  <w:szCs w:val="24"/>
                </w:rPr>
                <m:t>1</m:t>
              </m:r>
            </m:num>
            <m:den>
              <m:d>
                <m:dPr>
                  <m:ctrlPr>
                    <w:rPr>
                      <w:rFonts w:ascii="Cambria Math" w:hAnsi="Cambria Math" w:cstheme="majorBidi"/>
                      <w:iCs/>
                      <w:sz w:val="24"/>
                      <w:szCs w:val="24"/>
                    </w:rPr>
                  </m:ctrlPr>
                </m:dPr>
                <m:e>
                  <m:r>
                    <m:rPr>
                      <m:sty m:val="p"/>
                    </m:rPr>
                    <w:rPr>
                      <w:rFonts w:ascii="Cambria Math" w:hAnsi="Cambria Math" w:cstheme="majorBidi"/>
                      <w:sz w:val="24"/>
                      <w:szCs w:val="24"/>
                    </w:rPr>
                    <m:t>1+</m:t>
                  </m:r>
                  <m:sSup>
                    <m:sSupPr>
                      <m:ctrlPr>
                        <w:rPr>
                          <w:rFonts w:ascii="Cambria Math" w:hAnsi="Cambria Math" w:cstheme="majorBidi"/>
                          <w:iCs/>
                          <w:sz w:val="24"/>
                          <w:szCs w:val="24"/>
                        </w:rPr>
                      </m:ctrlPr>
                    </m:sSupPr>
                    <m:e>
                      <m:d>
                        <m:dPr>
                          <m:ctrlPr>
                            <w:rPr>
                              <w:rFonts w:ascii="Cambria Math" w:hAnsi="Cambria Math" w:cstheme="majorBidi"/>
                              <w:iCs/>
                              <w:sz w:val="24"/>
                              <w:szCs w:val="24"/>
                            </w:rPr>
                          </m:ctrlPr>
                        </m:dPr>
                        <m:e>
                          <m:f>
                            <m:fPr>
                              <m:ctrlPr>
                                <w:rPr>
                                  <w:rFonts w:ascii="Cambria Math" w:hAnsi="Cambria Math" w:cstheme="majorBidi"/>
                                  <w:iCs/>
                                  <w:sz w:val="24"/>
                                  <w:szCs w:val="24"/>
                                </w:rPr>
                              </m:ctrlPr>
                            </m:fPr>
                            <m:num>
                              <m:r>
                                <m:rPr>
                                  <m:sty m:val="p"/>
                                </m:rPr>
                                <w:rPr>
                                  <w:rFonts w:ascii="Cambria Math" w:hAnsi="Cambria Math" w:cstheme="majorBidi"/>
                                  <w:sz w:val="24"/>
                                  <w:szCs w:val="24"/>
                                </w:rPr>
                                <m:t>0.4t</m:t>
                              </m:r>
                            </m:num>
                            <m:den>
                              <m:r>
                                <m:rPr>
                                  <m:sty m:val="p"/>
                                </m:rPr>
                                <w:rPr>
                                  <w:rFonts w:ascii="Cambria Math" w:hAnsi="Cambria Math" w:cstheme="majorBidi"/>
                                  <w:sz w:val="24"/>
                                  <w:szCs w:val="24"/>
                                </w:rPr>
                                <m:t>T</m:t>
                              </m:r>
                            </m:den>
                          </m:f>
                        </m:e>
                      </m:d>
                    </m:e>
                    <m:sup>
                      <m:r>
                        <m:rPr>
                          <m:sty m:val="p"/>
                        </m:rPr>
                        <w:rPr>
                          <w:rFonts w:ascii="Cambria Math" w:hAnsi="Cambria Math" w:cstheme="majorBidi"/>
                          <w:sz w:val="24"/>
                          <w:szCs w:val="24"/>
                        </w:rPr>
                        <m:t>2</m:t>
                      </m:r>
                    </m:sup>
                  </m:sSup>
                </m:e>
              </m:d>
            </m:den>
          </m:f>
        </m:oMath>
      </m:oMathPara>
    </w:p>
    <w:p w:rsidR="009A2311" w:rsidRPr="001D3184" w:rsidRDefault="009A2311" w:rsidP="00B41CCA">
      <w:pPr>
        <w:spacing w:line="360" w:lineRule="auto"/>
        <w:rPr>
          <w:rFonts w:asciiTheme="majorBidi" w:hAnsiTheme="majorBidi" w:cstheme="majorBidi"/>
          <w:iCs/>
          <w:sz w:val="24"/>
          <w:szCs w:val="24"/>
        </w:rPr>
      </w:pPr>
    </w:p>
    <w:p w:rsidR="001C4ACD" w:rsidRDefault="009A2311" w:rsidP="00B41CCA">
      <w:pPr>
        <w:keepNext/>
        <w:spacing w:line="360" w:lineRule="auto"/>
      </w:pPr>
      <w:r>
        <w:rPr>
          <w:rFonts w:asciiTheme="majorBidi" w:hAnsiTheme="majorBidi" w:cstheme="majorBidi"/>
          <w:iCs/>
          <w:noProof/>
          <w:sz w:val="24"/>
          <w:szCs w:val="24"/>
          <w:lang w:eastAsia="fr-FR"/>
        </w:rPr>
        <w:drawing>
          <wp:inline distT="0" distB="0" distL="0" distR="0">
            <wp:extent cx="5334000" cy="3494315"/>
            <wp:effectExtent l="0" t="0" r="0" b="0"/>
            <wp:docPr id="1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srcRect/>
                    <a:stretch>
                      <a:fillRect/>
                    </a:stretch>
                  </pic:blipFill>
                  <pic:spPr bwMode="auto">
                    <a:xfrm>
                      <a:off x="0" y="0"/>
                      <a:ext cx="5334000" cy="3494315"/>
                    </a:xfrm>
                    <a:prstGeom prst="rect">
                      <a:avLst/>
                    </a:prstGeom>
                    <a:noFill/>
                    <a:ln w="9525">
                      <a:noFill/>
                      <a:miter lim="800000"/>
                      <a:headEnd/>
                      <a:tailEnd/>
                    </a:ln>
                  </pic:spPr>
                </pic:pic>
              </a:graphicData>
            </a:graphic>
          </wp:inline>
        </w:drawing>
      </w:r>
    </w:p>
    <w:p w:rsidR="009A2311" w:rsidRPr="00772E8D" w:rsidRDefault="001C4ACD" w:rsidP="00772E8D">
      <w:pPr>
        <w:pStyle w:val="Lgende"/>
        <w:spacing w:line="360" w:lineRule="auto"/>
        <w:jc w:val="center"/>
        <w:rPr>
          <w:rFonts w:asciiTheme="majorBidi" w:hAnsiTheme="majorBidi" w:cstheme="majorBidi"/>
          <w:b w:val="0"/>
          <w:bCs w:val="0"/>
          <w:color w:val="auto"/>
          <w:sz w:val="24"/>
          <w:szCs w:val="24"/>
        </w:rPr>
      </w:pPr>
      <w:bookmarkStart w:id="208" w:name="_Toc388434120"/>
      <w:r w:rsidRPr="001C4ACD">
        <w:rPr>
          <w:rFonts w:asciiTheme="majorBidi" w:hAnsiTheme="majorBidi" w:cstheme="majorBidi"/>
          <w:b w:val="0"/>
          <w:bCs w:val="0"/>
          <w:color w:val="auto"/>
          <w:sz w:val="24"/>
          <w:szCs w:val="24"/>
        </w:rPr>
        <w:t xml:space="preserve">Figure </w:t>
      </w:r>
      <w:r w:rsidR="00A915C2" w:rsidRPr="001C4ACD">
        <w:rPr>
          <w:rFonts w:asciiTheme="majorBidi" w:hAnsiTheme="majorBidi" w:cstheme="majorBidi"/>
          <w:b w:val="0"/>
          <w:bCs w:val="0"/>
          <w:color w:val="auto"/>
          <w:sz w:val="24"/>
          <w:szCs w:val="24"/>
        </w:rPr>
        <w:fldChar w:fldCharType="begin"/>
      </w:r>
      <w:r w:rsidRPr="001C4ACD">
        <w:rPr>
          <w:rFonts w:asciiTheme="majorBidi" w:hAnsiTheme="majorBidi" w:cstheme="majorBidi"/>
          <w:b w:val="0"/>
          <w:bCs w:val="0"/>
          <w:color w:val="auto"/>
          <w:sz w:val="24"/>
          <w:szCs w:val="24"/>
        </w:rPr>
        <w:instrText xml:space="preserve"> SEQ Figure \* ARABIC </w:instrText>
      </w:r>
      <w:r w:rsidR="00A915C2" w:rsidRPr="001C4ACD">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35</w:t>
      </w:r>
      <w:r w:rsidR="00A915C2" w:rsidRPr="001C4ACD">
        <w:rPr>
          <w:rFonts w:asciiTheme="majorBidi" w:hAnsiTheme="majorBidi" w:cstheme="majorBidi"/>
          <w:b w:val="0"/>
          <w:bCs w:val="0"/>
          <w:color w:val="auto"/>
          <w:sz w:val="24"/>
          <w:szCs w:val="24"/>
        </w:rPr>
        <w:fldChar w:fldCharType="end"/>
      </w:r>
      <w:r w:rsidRPr="001C4ACD">
        <w:rPr>
          <w:rFonts w:asciiTheme="majorBidi" w:hAnsiTheme="majorBidi" w:cstheme="majorBidi"/>
          <w:b w:val="0"/>
          <w:bCs w:val="0"/>
          <w:color w:val="auto"/>
          <w:sz w:val="24"/>
          <w:szCs w:val="24"/>
        </w:rPr>
        <w:t>: réponse impulsionnelle du canal</w:t>
      </w:r>
      <w:bookmarkEnd w:id="208"/>
    </w:p>
    <w:p w:rsidR="009A2311" w:rsidRPr="00EA265C" w:rsidRDefault="009A2311" w:rsidP="00B41CCA">
      <w:pPr>
        <w:tabs>
          <w:tab w:val="left" w:pos="1200"/>
        </w:tabs>
        <w:spacing w:line="360" w:lineRule="auto"/>
        <w:jc w:val="both"/>
        <w:rPr>
          <w:rFonts w:asciiTheme="majorBidi" w:hAnsiTheme="majorBidi" w:cstheme="majorBidi"/>
          <w:sz w:val="24"/>
          <w:szCs w:val="24"/>
        </w:rPr>
      </w:pPr>
      <w:r w:rsidRPr="00EA265C">
        <w:rPr>
          <w:rFonts w:asciiTheme="majorBidi" w:hAnsiTheme="majorBidi" w:cstheme="majorBidi"/>
          <w:sz w:val="24"/>
          <w:szCs w:val="24"/>
        </w:rPr>
        <w:t>On applique le critère du ZF avec une longueur d’égaliseur de 5 coefficients  ensuite de 17 coefficients. On va  visualiser la réponse impulsionnelle du canal en sortie de l’égaliseur.</w:t>
      </w:r>
    </w:p>
    <w:p w:rsidR="001C4ACD" w:rsidRDefault="009A2311" w:rsidP="00B41CCA">
      <w:pPr>
        <w:keepNext/>
        <w:spacing w:line="360" w:lineRule="auto"/>
      </w:pPr>
      <w:r>
        <w:rPr>
          <w:rFonts w:asciiTheme="majorBidi" w:hAnsiTheme="majorBidi" w:cstheme="majorBidi"/>
          <w:iCs/>
          <w:noProof/>
          <w:sz w:val="24"/>
          <w:szCs w:val="24"/>
          <w:lang w:eastAsia="fr-FR"/>
        </w:rPr>
        <w:lastRenderedPageBreak/>
        <w:drawing>
          <wp:inline distT="0" distB="0" distL="0" distR="0">
            <wp:extent cx="5334000" cy="3189515"/>
            <wp:effectExtent l="0" t="0" r="0" b="0"/>
            <wp:docPr id="1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srcRect/>
                    <a:stretch>
                      <a:fillRect/>
                    </a:stretch>
                  </pic:blipFill>
                  <pic:spPr bwMode="auto">
                    <a:xfrm>
                      <a:off x="0" y="0"/>
                      <a:ext cx="5334000" cy="3189515"/>
                    </a:xfrm>
                    <a:prstGeom prst="rect">
                      <a:avLst/>
                    </a:prstGeom>
                    <a:noFill/>
                    <a:ln w="9525">
                      <a:noFill/>
                      <a:miter lim="800000"/>
                      <a:headEnd/>
                      <a:tailEnd/>
                    </a:ln>
                  </pic:spPr>
                </pic:pic>
              </a:graphicData>
            </a:graphic>
          </wp:inline>
        </w:drawing>
      </w:r>
    </w:p>
    <w:p w:rsidR="009A2311" w:rsidRPr="001C4ACD" w:rsidRDefault="001C4ACD" w:rsidP="00B41CCA">
      <w:pPr>
        <w:pStyle w:val="Lgende"/>
        <w:spacing w:line="360" w:lineRule="auto"/>
        <w:jc w:val="center"/>
        <w:rPr>
          <w:rFonts w:asciiTheme="majorBidi" w:hAnsiTheme="majorBidi" w:cstheme="majorBidi"/>
          <w:b w:val="0"/>
          <w:bCs w:val="0"/>
          <w:color w:val="auto"/>
          <w:sz w:val="24"/>
          <w:szCs w:val="24"/>
        </w:rPr>
      </w:pPr>
      <w:bookmarkStart w:id="209" w:name="_Toc388434121"/>
      <w:r w:rsidRPr="001C4ACD">
        <w:rPr>
          <w:rFonts w:asciiTheme="majorBidi" w:hAnsiTheme="majorBidi" w:cstheme="majorBidi"/>
          <w:b w:val="0"/>
          <w:bCs w:val="0"/>
          <w:color w:val="auto"/>
          <w:sz w:val="24"/>
          <w:szCs w:val="24"/>
        </w:rPr>
        <w:t xml:space="preserve">Figure </w:t>
      </w:r>
      <w:r w:rsidR="00A915C2" w:rsidRPr="001C4ACD">
        <w:rPr>
          <w:rFonts w:asciiTheme="majorBidi" w:hAnsiTheme="majorBidi" w:cstheme="majorBidi"/>
          <w:b w:val="0"/>
          <w:bCs w:val="0"/>
          <w:color w:val="auto"/>
          <w:sz w:val="24"/>
          <w:szCs w:val="24"/>
        </w:rPr>
        <w:fldChar w:fldCharType="begin"/>
      </w:r>
      <w:r w:rsidRPr="001C4ACD">
        <w:rPr>
          <w:rFonts w:asciiTheme="majorBidi" w:hAnsiTheme="majorBidi" w:cstheme="majorBidi"/>
          <w:b w:val="0"/>
          <w:bCs w:val="0"/>
          <w:color w:val="auto"/>
          <w:sz w:val="24"/>
          <w:szCs w:val="24"/>
        </w:rPr>
        <w:instrText xml:space="preserve"> SEQ Figure \* ARABIC </w:instrText>
      </w:r>
      <w:r w:rsidR="00A915C2" w:rsidRPr="001C4ACD">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36</w:t>
      </w:r>
      <w:r w:rsidR="00A915C2" w:rsidRPr="001C4ACD">
        <w:rPr>
          <w:rFonts w:asciiTheme="majorBidi" w:hAnsiTheme="majorBidi" w:cstheme="majorBidi"/>
          <w:b w:val="0"/>
          <w:bCs w:val="0"/>
          <w:color w:val="auto"/>
          <w:sz w:val="24"/>
          <w:szCs w:val="24"/>
        </w:rPr>
        <w:fldChar w:fldCharType="end"/>
      </w:r>
      <w:r w:rsidRPr="001C4ACD">
        <w:rPr>
          <w:rFonts w:asciiTheme="majorBidi" w:hAnsiTheme="majorBidi" w:cstheme="majorBidi"/>
          <w:b w:val="0"/>
          <w:bCs w:val="0"/>
          <w:color w:val="auto"/>
          <w:sz w:val="24"/>
          <w:szCs w:val="24"/>
        </w:rPr>
        <w:t>: réponse impulsionnelle pour un filtre à 5 coefficients</w:t>
      </w:r>
      <w:bookmarkEnd w:id="209"/>
    </w:p>
    <w:p w:rsidR="009A2311" w:rsidRPr="00C752F3" w:rsidRDefault="009A2311" w:rsidP="00B41CCA">
      <w:pPr>
        <w:tabs>
          <w:tab w:val="left" w:pos="1230"/>
        </w:tabs>
        <w:spacing w:line="360" w:lineRule="auto"/>
        <w:rPr>
          <w:rFonts w:asciiTheme="majorBidi" w:hAnsiTheme="majorBidi" w:cstheme="majorBidi"/>
          <w:sz w:val="24"/>
          <w:szCs w:val="24"/>
        </w:rPr>
      </w:pPr>
    </w:p>
    <w:p w:rsidR="001C4ACD" w:rsidRDefault="009A2311" w:rsidP="00B41CCA">
      <w:pPr>
        <w:keepNext/>
        <w:tabs>
          <w:tab w:val="left" w:pos="1230"/>
        </w:tabs>
        <w:spacing w:line="360" w:lineRule="auto"/>
      </w:pPr>
      <w:r w:rsidRPr="00C752F3">
        <w:rPr>
          <w:rFonts w:asciiTheme="majorBidi" w:hAnsiTheme="majorBidi" w:cstheme="majorBidi"/>
          <w:sz w:val="24"/>
          <w:szCs w:val="24"/>
        </w:rPr>
        <w:t xml:space="preserve"> </w:t>
      </w:r>
      <w:r>
        <w:rPr>
          <w:rFonts w:asciiTheme="majorBidi" w:hAnsiTheme="majorBidi" w:cstheme="majorBidi"/>
          <w:noProof/>
          <w:sz w:val="24"/>
          <w:szCs w:val="24"/>
          <w:lang w:eastAsia="fr-FR"/>
        </w:rPr>
        <w:drawing>
          <wp:inline distT="0" distB="0" distL="0" distR="0">
            <wp:extent cx="5334000" cy="2982685"/>
            <wp:effectExtent l="0" t="0" r="0" b="0"/>
            <wp:docPr id="1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srcRect/>
                    <a:stretch>
                      <a:fillRect/>
                    </a:stretch>
                  </pic:blipFill>
                  <pic:spPr bwMode="auto">
                    <a:xfrm>
                      <a:off x="0" y="0"/>
                      <a:ext cx="5334000" cy="2982685"/>
                    </a:xfrm>
                    <a:prstGeom prst="rect">
                      <a:avLst/>
                    </a:prstGeom>
                    <a:noFill/>
                    <a:ln w="9525">
                      <a:noFill/>
                      <a:miter lim="800000"/>
                      <a:headEnd/>
                      <a:tailEnd/>
                    </a:ln>
                  </pic:spPr>
                </pic:pic>
              </a:graphicData>
            </a:graphic>
          </wp:inline>
        </w:drawing>
      </w:r>
    </w:p>
    <w:p w:rsidR="009A2311" w:rsidRPr="001C4ACD" w:rsidRDefault="001C4ACD" w:rsidP="00B41CCA">
      <w:pPr>
        <w:pStyle w:val="Lgende"/>
        <w:spacing w:line="360" w:lineRule="auto"/>
        <w:jc w:val="center"/>
        <w:rPr>
          <w:rFonts w:asciiTheme="majorBidi" w:hAnsiTheme="majorBidi" w:cstheme="majorBidi"/>
          <w:b w:val="0"/>
          <w:bCs w:val="0"/>
          <w:color w:val="auto"/>
          <w:sz w:val="24"/>
          <w:szCs w:val="24"/>
        </w:rPr>
      </w:pPr>
      <w:bookmarkStart w:id="210" w:name="_Toc388434122"/>
      <w:r w:rsidRPr="001C4ACD">
        <w:rPr>
          <w:rFonts w:asciiTheme="majorBidi" w:hAnsiTheme="majorBidi" w:cstheme="majorBidi"/>
          <w:b w:val="0"/>
          <w:bCs w:val="0"/>
          <w:color w:val="auto"/>
          <w:sz w:val="24"/>
          <w:szCs w:val="24"/>
        </w:rPr>
        <w:t xml:space="preserve">Figure </w:t>
      </w:r>
      <w:r w:rsidR="00A915C2" w:rsidRPr="001C4ACD">
        <w:rPr>
          <w:rFonts w:asciiTheme="majorBidi" w:hAnsiTheme="majorBidi" w:cstheme="majorBidi"/>
          <w:b w:val="0"/>
          <w:bCs w:val="0"/>
          <w:color w:val="auto"/>
          <w:sz w:val="24"/>
          <w:szCs w:val="24"/>
        </w:rPr>
        <w:fldChar w:fldCharType="begin"/>
      </w:r>
      <w:r w:rsidRPr="001C4ACD">
        <w:rPr>
          <w:rFonts w:asciiTheme="majorBidi" w:hAnsiTheme="majorBidi" w:cstheme="majorBidi"/>
          <w:b w:val="0"/>
          <w:bCs w:val="0"/>
          <w:color w:val="auto"/>
          <w:sz w:val="24"/>
          <w:szCs w:val="24"/>
        </w:rPr>
        <w:instrText xml:space="preserve"> SEQ Figure \* ARABIC </w:instrText>
      </w:r>
      <w:r w:rsidR="00A915C2" w:rsidRPr="001C4ACD">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37</w:t>
      </w:r>
      <w:r w:rsidR="00A915C2" w:rsidRPr="001C4ACD">
        <w:rPr>
          <w:rFonts w:asciiTheme="majorBidi" w:hAnsiTheme="majorBidi" w:cstheme="majorBidi"/>
          <w:b w:val="0"/>
          <w:bCs w:val="0"/>
          <w:color w:val="auto"/>
          <w:sz w:val="24"/>
          <w:szCs w:val="24"/>
        </w:rPr>
        <w:fldChar w:fldCharType="end"/>
      </w:r>
      <w:r w:rsidRPr="001C4ACD">
        <w:rPr>
          <w:rFonts w:asciiTheme="majorBidi" w:hAnsiTheme="majorBidi" w:cstheme="majorBidi"/>
          <w:b w:val="0"/>
          <w:bCs w:val="0"/>
          <w:color w:val="auto"/>
          <w:sz w:val="24"/>
          <w:szCs w:val="24"/>
        </w:rPr>
        <w:t>: réponse impulsionnelle pour un filtre à 17 coefficients</w:t>
      </w:r>
      <w:bookmarkEnd w:id="210"/>
    </w:p>
    <w:p w:rsidR="009A2311" w:rsidRPr="00C752F3" w:rsidRDefault="009A2311" w:rsidP="00B41CCA">
      <w:pPr>
        <w:tabs>
          <w:tab w:val="left" w:pos="1230"/>
        </w:tabs>
        <w:spacing w:line="360" w:lineRule="auto"/>
        <w:rPr>
          <w:rFonts w:asciiTheme="majorBidi" w:hAnsiTheme="majorBidi" w:cstheme="majorBidi"/>
          <w:sz w:val="24"/>
          <w:szCs w:val="24"/>
        </w:rPr>
      </w:pPr>
    </w:p>
    <w:p w:rsidR="009A2311" w:rsidRPr="009534D5" w:rsidRDefault="009A2311" w:rsidP="00772E8D">
      <w:pPr>
        <w:tabs>
          <w:tab w:val="left" w:pos="0"/>
        </w:tabs>
        <w:spacing w:line="360" w:lineRule="auto"/>
        <w:jc w:val="both"/>
        <w:rPr>
          <w:rFonts w:asciiTheme="majorBidi" w:hAnsiTheme="majorBidi" w:cstheme="majorBidi"/>
          <w:sz w:val="24"/>
          <w:szCs w:val="24"/>
        </w:rPr>
      </w:pPr>
      <w:r>
        <w:rPr>
          <w:rFonts w:asciiTheme="majorBidi" w:hAnsiTheme="majorBidi" w:cstheme="majorBidi"/>
          <w:sz w:val="24"/>
          <w:szCs w:val="24"/>
        </w:rPr>
        <w:tab/>
      </w:r>
      <w:r w:rsidRPr="009534D5">
        <w:rPr>
          <w:rFonts w:asciiTheme="majorBidi" w:hAnsiTheme="majorBidi" w:cstheme="majorBidi"/>
          <w:sz w:val="24"/>
          <w:szCs w:val="24"/>
        </w:rPr>
        <w:t>Le choix de la longueur d</w:t>
      </w:r>
      <w:r>
        <w:rPr>
          <w:rFonts w:asciiTheme="majorBidi" w:hAnsiTheme="majorBidi" w:cstheme="majorBidi"/>
          <w:sz w:val="24"/>
          <w:szCs w:val="24"/>
        </w:rPr>
        <w:t>’</w:t>
      </w:r>
      <w:r w:rsidRPr="009534D5">
        <w:rPr>
          <w:rFonts w:asciiTheme="majorBidi" w:hAnsiTheme="majorBidi" w:cstheme="majorBidi"/>
          <w:sz w:val="24"/>
          <w:szCs w:val="24"/>
        </w:rPr>
        <w:t xml:space="preserve">égaliseur est un élément important pour l’égalisation d’un canal. </w:t>
      </w:r>
      <w:r>
        <w:rPr>
          <w:rFonts w:asciiTheme="majorBidi" w:hAnsiTheme="majorBidi" w:cstheme="majorBidi"/>
          <w:sz w:val="24"/>
          <w:szCs w:val="24"/>
        </w:rPr>
        <w:t>Lorsqu’on augmente le nombre de coefficients du filtre égaliseur, l’étalement de la réponse impulsionnnelle du canal est mieux.</w:t>
      </w:r>
    </w:p>
    <w:p w:rsidR="00DD3C76" w:rsidRPr="00DD3C76" w:rsidRDefault="00DD3C76" w:rsidP="00772E8D">
      <w:pPr>
        <w:pStyle w:val="Titre4"/>
        <w:numPr>
          <w:ilvl w:val="0"/>
          <w:numId w:val="0"/>
        </w:numPr>
        <w:spacing w:line="360" w:lineRule="auto"/>
      </w:pPr>
      <w:r>
        <w:lastRenderedPageBreak/>
        <w:t xml:space="preserve">IV.6.1.2.  </w:t>
      </w:r>
      <w:r w:rsidR="009A2311" w:rsidRPr="007D75A7">
        <w:t>Influence du bruit</w:t>
      </w:r>
    </w:p>
    <w:p w:rsidR="009A2311" w:rsidRPr="009E6225" w:rsidRDefault="00772E8D" w:rsidP="00772E8D">
      <w:pPr>
        <w:tabs>
          <w:tab w:val="left" w:pos="0"/>
        </w:tabs>
        <w:spacing w:line="360" w:lineRule="auto"/>
        <w:ind w:firstLine="567"/>
        <w:jc w:val="both"/>
        <w:rPr>
          <w:rFonts w:asciiTheme="majorBidi" w:hAnsiTheme="majorBidi" w:cstheme="majorBidi"/>
          <w:sz w:val="24"/>
          <w:szCs w:val="24"/>
        </w:rPr>
      </w:pPr>
      <w:r>
        <w:rPr>
          <w:rFonts w:asciiTheme="majorBidi" w:hAnsiTheme="majorBidi" w:cstheme="majorBidi"/>
          <w:sz w:val="24"/>
          <w:szCs w:val="24"/>
        </w:rPr>
        <w:tab/>
      </w:r>
      <w:r w:rsidR="009A2311" w:rsidRPr="009E6225">
        <w:rPr>
          <w:rFonts w:asciiTheme="majorBidi" w:hAnsiTheme="majorBidi" w:cstheme="majorBidi"/>
          <w:sz w:val="24"/>
          <w:szCs w:val="24"/>
        </w:rPr>
        <w:t xml:space="preserve">On va ajouter </w:t>
      </w:r>
      <w:r w:rsidR="009A2311">
        <w:rPr>
          <w:rFonts w:asciiTheme="majorBidi" w:hAnsiTheme="majorBidi" w:cstheme="majorBidi"/>
          <w:sz w:val="24"/>
          <w:szCs w:val="24"/>
        </w:rPr>
        <w:t>un bruit blanc gaussien et centré aux échantillons de données. On trace la sortie d’égaliseur pour deux niveaux de bruit 20dB et 5 dB.</w:t>
      </w:r>
    </w:p>
    <w:p w:rsidR="001C4ACD" w:rsidRDefault="009A2311" w:rsidP="00B41CCA">
      <w:pPr>
        <w:keepNext/>
        <w:spacing w:line="360" w:lineRule="auto"/>
      </w:pPr>
      <w:r w:rsidRPr="00293461">
        <w:rPr>
          <w:noProof/>
          <w:lang w:eastAsia="fr-FR"/>
        </w:rPr>
        <w:drawing>
          <wp:inline distT="0" distB="0" distL="0" distR="0">
            <wp:extent cx="5900057" cy="3004457"/>
            <wp:effectExtent l="0" t="0" r="0" b="0"/>
            <wp:docPr id="1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srcRect/>
                    <a:stretch>
                      <a:fillRect/>
                    </a:stretch>
                  </pic:blipFill>
                  <pic:spPr bwMode="auto">
                    <a:xfrm>
                      <a:off x="0" y="0"/>
                      <a:ext cx="5895975" cy="3002378"/>
                    </a:xfrm>
                    <a:prstGeom prst="rect">
                      <a:avLst/>
                    </a:prstGeom>
                    <a:noFill/>
                    <a:ln w="9525">
                      <a:noFill/>
                      <a:miter lim="800000"/>
                      <a:headEnd/>
                      <a:tailEnd/>
                    </a:ln>
                  </pic:spPr>
                </pic:pic>
              </a:graphicData>
            </a:graphic>
          </wp:inline>
        </w:drawing>
      </w:r>
    </w:p>
    <w:p w:rsidR="009A2311" w:rsidRPr="001C4ACD" w:rsidRDefault="001C4ACD" w:rsidP="00B41CCA">
      <w:pPr>
        <w:pStyle w:val="Lgende"/>
        <w:spacing w:line="360" w:lineRule="auto"/>
        <w:jc w:val="center"/>
        <w:rPr>
          <w:rFonts w:asciiTheme="majorBidi" w:hAnsiTheme="majorBidi" w:cstheme="majorBidi"/>
          <w:b w:val="0"/>
          <w:bCs w:val="0"/>
          <w:color w:val="auto"/>
          <w:sz w:val="24"/>
          <w:szCs w:val="24"/>
        </w:rPr>
      </w:pPr>
      <w:bookmarkStart w:id="211" w:name="_Toc388434123"/>
      <w:r w:rsidRPr="001C4ACD">
        <w:rPr>
          <w:rFonts w:asciiTheme="majorBidi" w:hAnsiTheme="majorBidi" w:cstheme="majorBidi"/>
          <w:b w:val="0"/>
          <w:bCs w:val="0"/>
          <w:color w:val="auto"/>
          <w:sz w:val="24"/>
          <w:szCs w:val="24"/>
        </w:rPr>
        <w:t xml:space="preserve">Figure </w:t>
      </w:r>
      <w:r w:rsidR="00A915C2" w:rsidRPr="001C4ACD">
        <w:rPr>
          <w:rFonts w:asciiTheme="majorBidi" w:hAnsiTheme="majorBidi" w:cstheme="majorBidi"/>
          <w:b w:val="0"/>
          <w:bCs w:val="0"/>
          <w:color w:val="auto"/>
          <w:sz w:val="24"/>
          <w:szCs w:val="24"/>
        </w:rPr>
        <w:fldChar w:fldCharType="begin"/>
      </w:r>
      <w:r w:rsidRPr="001C4ACD">
        <w:rPr>
          <w:rFonts w:asciiTheme="majorBidi" w:hAnsiTheme="majorBidi" w:cstheme="majorBidi"/>
          <w:b w:val="0"/>
          <w:bCs w:val="0"/>
          <w:color w:val="auto"/>
          <w:sz w:val="24"/>
          <w:szCs w:val="24"/>
        </w:rPr>
        <w:instrText xml:space="preserve"> SEQ Figure \* ARABIC </w:instrText>
      </w:r>
      <w:r w:rsidR="00A915C2" w:rsidRPr="001C4ACD">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38</w:t>
      </w:r>
      <w:r w:rsidR="00A915C2" w:rsidRPr="001C4ACD">
        <w:rPr>
          <w:rFonts w:asciiTheme="majorBidi" w:hAnsiTheme="majorBidi" w:cstheme="majorBidi"/>
          <w:b w:val="0"/>
          <w:bCs w:val="0"/>
          <w:color w:val="auto"/>
          <w:sz w:val="24"/>
          <w:szCs w:val="24"/>
        </w:rPr>
        <w:fldChar w:fldCharType="end"/>
      </w:r>
      <w:r w:rsidRPr="001C4ACD">
        <w:rPr>
          <w:rFonts w:asciiTheme="majorBidi" w:hAnsiTheme="majorBidi" w:cstheme="majorBidi"/>
          <w:b w:val="0"/>
          <w:bCs w:val="0"/>
          <w:color w:val="auto"/>
          <w:sz w:val="24"/>
          <w:szCs w:val="24"/>
        </w:rPr>
        <w:t>: réponse impulsionnelle du canal dans le cas SNR=20dB</w:t>
      </w:r>
      <w:bookmarkEnd w:id="211"/>
    </w:p>
    <w:p w:rsidR="001C4ACD" w:rsidRDefault="009A2311" w:rsidP="00B41CCA">
      <w:pPr>
        <w:keepNext/>
        <w:spacing w:line="360" w:lineRule="auto"/>
      </w:pPr>
      <w:r>
        <w:rPr>
          <w:noProof/>
          <w:lang w:eastAsia="fr-FR"/>
        </w:rPr>
        <w:drawing>
          <wp:inline distT="0" distB="0" distL="0" distR="0">
            <wp:extent cx="5334000" cy="3635829"/>
            <wp:effectExtent l="0" t="0" r="0" b="0"/>
            <wp:docPr id="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srcRect/>
                    <a:stretch>
                      <a:fillRect/>
                    </a:stretch>
                  </pic:blipFill>
                  <pic:spPr bwMode="auto">
                    <a:xfrm>
                      <a:off x="0" y="0"/>
                      <a:ext cx="5334000" cy="3635829"/>
                    </a:xfrm>
                    <a:prstGeom prst="rect">
                      <a:avLst/>
                    </a:prstGeom>
                    <a:noFill/>
                    <a:ln w="9525">
                      <a:noFill/>
                      <a:miter lim="800000"/>
                      <a:headEnd/>
                      <a:tailEnd/>
                    </a:ln>
                  </pic:spPr>
                </pic:pic>
              </a:graphicData>
            </a:graphic>
          </wp:inline>
        </w:drawing>
      </w:r>
    </w:p>
    <w:p w:rsidR="009A2311" w:rsidRPr="001C4ACD" w:rsidRDefault="001C4ACD" w:rsidP="00B41CCA">
      <w:pPr>
        <w:pStyle w:val="Lgende"/>
        <w:spacing w:line="360" w:lineRule="auto"/>
        <w:jc w:val="center"/>
        <w:rPr>
          <w:rFonts w:asciiTheme="majorBidi" w:hAnsiTheme="majorBidi" w:cstheme="majorBidi"/>
          <w:b w:val="0"/>
          <w:bCs w:val="0"/>
          <w:color w:val="auto"/>
          <w:sz w:val="24"/>
          <w:szCs w:val="24"/>
        </w:rPr>
      </w:pPr>
      <w:bookmarkStart w:id="212" w:name="_Toc388434124"/>
      <w:r w:rsidRPr="001C4ACD">
        <w:rPr>
          <w:rFonts w:asciiTheme="majorBidi" w:hAnsiTheme="majorBidi" w:cstheme="majorBidi"/>
          <w:b w:val="0"/>
          <w:bCs w:val="0"/>
          <w:color w:val="auto"/>
          <w:sz w:val="24"/>
          <w:szCs w:val="24"/>
        </w:rPr>
        <w:t xml:space="preserve">Figure </w:t>
      </w:r>
      <w:r w:rsidR="00A915C2" w:rsidRPr="001C4ACD">
        <w:rPr>
          <w:rFonts w:asciiTheme="majorBidi" w:hAnsiTheme="majorBidi" w:cstheme="majorBidi"/>
          <w:b w:val="0"/>
          <w:bCs w:val="0"/>
          <w:color w:val="auto"/>
          <w:sz w:val="24"/>
          <w:szCs w:val="24"/>
        </w:rPr>
        <w:fldChar w:fldCharType="begin"/>
      </w:r>
      <w:r w:rsidRPr="001C4ACD">
        <w:rPr>
          <w:rFonts w:asciiTheme="majorBidi" w:hAnsiTheme="majorBidi" w:cstheme="majorBidi"/>
          <w:b w:val="0"/>
          <w:bCs w:val="0"/>
          <w:color w:val="auto"/>
          <w:sz w:val="24"/>
          <w:szCs w:val="24"/>
        </w:rPr>
        <w:instrText xml:space="preserve"> SEQ Figure \* ARABIC </w:instrText>
      </w:r>
      <w:r w:rsidR="00A915C2" w:rsidRPr="001C4ACD">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39</w:t>
      </w:r>
      <w:r w:rsidR="00A915C2" w:rsidRPr="001C4ACD">
        <w:rPr>
          <w:rFonts w:asciiTheme="majorBidi" w:hAnsiTheme="majorBidi" w:cstheme="majorBidi"/>
          <w:b w:val="0"/>
          <w:bCs w:val="0"/>
          <w:color w:val="auto"/>
          <w:sz w:val="24"/>
          <w:szCs w:val="24"/>
        </w:rPr>
        <w:fldChar w:fldCharType="end"/>
      </w:r>
      <w:r w:rsidRPr="001C4ACD">
        <w:rPr>
          <w:rFonts w:asciiTheme="majorBidi" w:hAnsiTheme="majorBidi" w:cstheme="majorBidi"/>
          <w:b w:val="0"/>
          <w:bCs w:val="0"/>
          <w:color w:val="auto"/>
          <w:sz w:val="24"/>
          <w:szCs w:val="24"/>
        </w:rPr>
        <w:t>: réponse impulsionnelle du canal dans le cas SNR=20dB</w:t>
      </w:r>
      <w:bookmarkEnd w:id="212"/>
    </w:p>
    <w:p w:rsidR="001C4ACD" w:rsidRDefault="009A2311" w:rsidP="00B41CCA">
      <w:pPr>
        <w:keepNext/>
        <w:spacing w:line="360" w:lineRule="auto"/>
      </w:pPr>
      <w:r>
        <w:rPr>
          <w:noProof/>
          <w:lang w:eastAsia="fr-FR"/>
        </w:rPr>
        <w:lastRenderedPageBreak/>
        <w:drawing>
          <wp:inline distT="0" distB="0" distL="0" distR="0">
            <wp:extent cx="5334000" cy="4000500"/>
            <wp:effectExtent l="0" t="0" r="0" b="0"/>
            <wp:docPr id="1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srcRect/>
                    <a:stretch>
                      <a:fillRect/>
                    </a:stretch>
                  </pic:blipFill>
                  <pic:spPr bwMode="auto">
                    <a:xfrm>
                      <a:off x="0" y="0"/>
                      <a:ext cx="5334000" cy="4000500"/>
                    </a:xfrm>
                    <a:prstGeom prst="rect">
                      <a:avLst/>
                    </a:prstGeom>
                    <a:noFill/>
                    <a:ln w="9525">
                      <a:noFill/>
                      <a:miter lim="800000"/>
                      <a:headEnd/>
                      <a:tailEnd/>
                    </a:ln>
                  </pic:spPr>
                </pic:pic>
              </a:graphicData>
            </a:graphic>
          </wp:inline>
        </w:drawing>
      </w:r>
    </w:p>
    <w:p w:rsidR="009A2311" w:rsidRPr="001C4ACD" w:rsidRDefault="001C4ACD" w:rsidP="00B41CCA">
      <w:pPr>
        <w:pStyle w:val="Lgende"/>
        <w:spacing w:line="360" w:lineRule="auto"/>
        <w:jc w:val="center"/>
        <w:rPr>
          <w:rFonts w:asciiTheme="majorBidi" w:hAnsiTheme="majorBidi" w:cstheme="majorBidi"/>
          <w:b w:val="0"/>
          <w:bCs w:val="0"/>
          <w:color w:val="auto"/>
          <w:sz w:val="24"/>
          <w:szCs w:val="24"/>
        </w:rPr>
      </w:pPr>
      <w:bookmarkStart w:id="213" w:name="_Toc388434125"/>
      <w:r w:rsidRPr="001C4ACD">
        <w:rPr>
          <w:rFonts w:asciiTheme="majorBidi" w:hAnsiTheme="majorBidi" w:cstheme="majorBidi"/>
          <w:b w:val="0"/>
          <w:bCs w:val="0"/>
          <w:color w:val="auto"/>
          <w:sz w:val="24"/>
          <w:szCs w:val="24"/>
        </w:rPr>
        <w:t xml:space="preserve">Figure </w:t>
      </w:r>
      <w:r w:rsidR="00A915C2" w:rsidRPr="001C4ACD">
        <w:rPr>
          <w:rFonts w:asciiTheme="majorBidi" w:hAnsiTheme="majorBidi" w:cstheme="majorBidi"/>
          <w:b w:val="0"/>
          <w:bCs w:val="0"/>
          <w:color w:val="auto"/>
          <w:sz w:val="24"/>
          <w:szCs w:val="24"/>
        </w:rPr>
        <w:fldChar w:fldCharType="begin"/>
      </w:r>
      <w:r w:rsidRPr="001C4ACD">
        <w:rPr>
          <w:rFonts w:asciiTheme="majorBidi" w:hAnsiTheme="majorBidi" w:cstheme="majorBidi"/>
          <w:b w:val="0"/>
          <w:bCs w:val="0"/>
          <w:color w:val="auto"/>
          <w:sz w:val="24"/>
          <w:szCs w:val="24"/>
        </w:rPr>
        <w:instrText xml:space="preserve"> SEQ Figure \* ARABIC </w:instrText>
      </w:r>
      <w:r w:rsidR="00A915C2" w:rsidRPr="001C4ACD">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40</w:t>
      </w:r>
      <w:r w:rsidR="00A915C2" w:rsidRPr="001C4ACD">
        <w:rPr>
          <w:rFonts w:asciiTheme="majorBidi" w:hAnsiTheme="majorBidi" w:cstheme="majorBidi"/>
          <w:b w:val="0"/>
          <w:bCs w:val="0"/>
          <w:color w:val="auto"/>
          <w:sz w:val="24"/>
          <w:szCs w:val="24"/>
        </w:rPr>
        <w:fldChar w:fldCharType="end"/>
      </w:r>
      <w:r w:rsidRPr="001C4ACD">
        <w:rPr>
          <w:rFonts w:asciiTheme="majorBidi" w:hAnsiTheme="majorBidi" w:cstheme="majorBidi"/>
          <w:b w:val="0"/>
          <w:bCs w:val="0"/>
          <w:color w:val="auto"/>
          <w:sz w:val="24"/>
          <w:szCs w:val="24"/>
        </w:rPr>
        <w:t>: Comparaison entrées sorties égaliseur dans le cas SNR=20dB</w:t>
      </w:r>
      <w:bookmarkEnd w:id="213"/>
    </w:p>
    <w:p w:rsidR="009A2311" w:rsidRDefault="009A2311" w:rsidP="00B41CCA">
      <w:pPr>
        <w:tabs>
          <w:tab w:val="left" w:pos="1500"/>
        </w:tabs>
        <w:spacing w:line="360" w:lineRule="auto"/>
        <w:rPr>
          <w:b/>
          <w:bCs/>
          <w:sz w:val="24"/>
          <w:szCs w:val="24"/>
          <w:u w:val="single"/>
        </w:rPr>
      </w:pPr>
    </w:p>
    <w:p w:rsidR="001C4ACD" w:rsidRDefault="009A2311" w:rsidP="00B41CCA">
      <w:pPr>
        <w:keepNext/>
        <w:tabs>
          <w:tab w:val="left" w:pos="1500"/>
        </w:tabs>
        <w:spacing w:line="360" w:lineRule="auto"/>
      </w:pPr>
      <w:r w:rsidRPr="00B67F90">
        <w:rPr>
          <w:noProof/>
          <w:sz w:val="24"/>
          <w:szCs w:val="24"/>
          <w:lang w:eastAsia="fr-FR"/>
        </w:rPr>
        <w:drawing>
          <wp:inline distT="0" distB="0" distL="0" distR="0">
            <wp:extent cx="5332091" cy="3396343"/>
            <wp:effectExtent l="0" t="0" r="0" b="0"/>
            <wp:docPr id="3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srcRect/>
                    <a:stretch>
                      <a:fillRect/>
                    </a:stretch>
                  </pic:blipFill>
                  <pic:spPr bwMode="auto">
                    <a:xfrm>
                      <a:off x="0" y="0"/>
                      <a:ext cx="5334000" cy="3397559"/>
                    </a:xfrm>
                    <a:prstGeom prst="rect">
                      <a:avLst/>
                    </a:prstGeom>
                    <a:noFill/>
                    <a:ln w="9525">
                      <a:noFill/>
                      <a:miter lim="800000"/>
                      <a:headEnd/>
                      <a:tailEnd/>
                    </a:ln>
                  </pic:spPr>
                </pic:pic>
              </a:graphicData>
            </a:graphic>
          </wp:inline>
        </w:drawing>
      </w:r>
    </w:p>
    <w:p w:rsidR="009A2311" w:rsidRPr="001C4ACD" w:rsidRDefault="001C4ACD" w:rsidP="00B41CCA">
      <w:pPr>
        <w:pStyle w:val="Lgende"/>
        <w:spacing w:line="360" w:lineRule="auto"/>
        <w:jc w:val="center"/>
        <w:rPr>
          <w:rFonts w:asciiTheme="majorBidi" w:hAnsiTheme="majorBidi" w:cstheme="majorBidi"/>
          <w:b w:val="0"/>
          <w:bCs w:val="0"/>
          <w:color w:val="auto"/>
          <w:sz w:val="24"/>
          <w:szCs w:val="24"/>
        </w:rPr>
      </w:pPr>
      <w:bookmarkStart w:id="214" w:name="_Toc388434126"/>
      <w:r w:rsidRPr="001C4ACD">
        <w:rPr>
          <w:rFonts w:asciiTheme="majorBidi" w:hAnsiTheme="majorBidi" w:cstheme="majorBidi"/>
          <w:b w:val="0"/>
          <w:bCs w:val="0"/>
          <w:color w:val="auto"/>
          <w:sz w:val="24"/>
          <w:szCs w:val="24"/>
        </w:rPr>
        <w:t xml:space="preserve">Figure </w:t>
      </w:r>
      <w:r w:rsidR="00A915C2" w:rsidRPr="001C4ACD">
        <w:rPr>
          <w:rFonts w:asciiTheme="majorBidi" w:hAnsiTheme="majorBidi" w:cstheme="majorBidi"/>
          <w:b w:val="0"/>
          <w:bCs w:val="0"/>
          <w:color w:val="auto"/>
          <w:sz w:val="24"/>
          <w:szCs w:val="24"/>
        </w:rPr>
        <w:fldChar w:fldCharType="begin"/>
      </w:r>
      <w:r w:rsidRPr="001C4ACD">
        <w:rPr>
          <w:rFonts w:asciiTheme="majorBidi" w:hAnsiTheme="majorBidi" w:cstheme="majorBidi"/>
          <w:b w:val="0"/>
          <w:bCs w:val="0"/>
          <w:color w:val="auto"/>
          <w:sz w:val="24"/>
          <w:szCs w:val="24"/>
        </w:rPr>
        <w:instrText xml:space="preserve"> SEQ Figure \* ARABIC </w:instrText>
      </w:r>
      <w:r w:rsidR="00A915C2" w:rsidRPr="001C4ACD">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41</w:t>
      </w:r>
      <w:r w:rsidR="00A915C2" w:rsidRPr="001C4ACD">
        <w:rPr>
          <w:rFonts w:asciiTheme="majorBidi" w:hAnsiTheme="majorBidi" w:cstheme="majorBidi"/>
          <w:b w:val="0"/>
          <w:bCs w:val="0"/>
          <w:color w:val="auto"/>
          <w:sz w:val="24"/>
          <w:szCs w:val="24"/>
        </w:rPr>
        <w:fldChar w:fldCharType="end"/>
      </w:r>
      <w:r w:rsidRPr="001C4ACD">
        <w:rPr>
          <w:rFonts w:asciiTheme="majorBidi" w:hAnsiTheme="majorBidi" w:cstheme="majorBidi"/>
          <w:b w:val="0"/>
          <w:bCs w:val="0"/>
          <w:color w:val="auto"/>
          <w:sz w:val="24"/>
          <w:szCs w:val="24"/>
        </w:rPr>
        <w:t>: réponse impulsionnelle du canal dans le cas SNR=5dB</w:t>
      </w:r>
      <w:bookmarkEnd w:id="214"/>
    </w:p>
    <w:p w:rsidR="00301794" w:rsidRDefault="009A2311" w:rsidP="00B41CCA">
      <w:pPr>
        <w:keepNext/>
        <w:tabs>
          <w:tab w:val="left" w:pos="1500"/>
        </w:tabs>
        <w:spacing w:line="360" w:lineRule="auto"/>
      </w:pPr>
      <w:r w:rsidRPr="00153D22">
        <w:rPr>
          <w:noProof/>
          <w:sz w:val="24"/>
          <w:szCs w:val="24"/>
          <w:lang w:eastAsia="fr-FR"/>
        </w:rPr>
        <w:lastRenderedPageBreak/>
        <w:drawing>
          <wp:inline distT="0" distB="0" distL="0" distR="0">
            <wp:extent cx="5334000" cy="3505200"/>
            <wp:effectExtent l="0" t="0" r="0" b="0"/>
            <wp:docPr id="3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srcRect/>
                    <a:stretch>
                      <a:fillRect/>
                    </a:stretch>
                  </pic:blipFill>
                  <pic:spPr bwMode="auto">
                    <a:xfrm>
                      <a:off x="0" y="0"/>
                      <a:ext cx="5334000" cy="3505200"/>
                    </a:xfrm>
                    <a:prstGeom prst="rect">
                      <a:avLst/>
                    </a:prstGeom>
                    <a:noFill/>
                    <a:ln w="9525">
                      <a:noFill/>
                      <a:miter lim="800000"/>
                      <a:headEnd/>
                      <a:tailEnd/>
                    </a:ln>
                  </pic:spPr>
                </pic:pic>
              </a:graphicData>
            </a:graphic>
          </wp:inline>
        </w:drawing>
      </w:r>
    </w:p>
    <w:p w:rsidR="009A2311" w:rsidRPr="00772E8D" w:rsidRDefault="00301794" w:rsidP="00772E8D">
      <w:pPr>
        <w:pStyle w:val="Lgende"/>
        <w:spacing w:line="360" w:lineRule="auto"/>
        <w:jc w:val="center"/>
        <w:rPr>
          <w:rFonts w:asciiTheme="majorBidi" w:hAnsiTheme="majorBidi" w:cstheme="majorBidi"/>
          <w:b w:val="0"/>
          <w:bCs w:val="0"/>
          <w:color w:val="auto"/>
          <w:sz w:val="24"/>
          <w:szCs w:val="24"/>
        </w:rPr>
      </w:pPr>
      <w:bookmarkStart w:id="215" w:name="_Toc388434127"/>
      <w:r w:rsidRPr="00301794">
        <w:rPr>
          <w:rFonts w:asciiTheme="majorBidi" w:hAnsiTheme="majorBidi" w:cstheme="majorBidi"/>
          <w:b w:val="0"/>
          <w:bCs w:val="0"/>
          <w:color w:val="auto"/>
          <w:sz w:val="24"/>
          <w:szCs w:val="24"/>
        </w:rPr>
        <w:t xml:space="preserve">Figure </w:t>
      </w:r>
      <w:r w:rsidR="00A915C2" w:rsidRPr="00301794">
        <w:rPr>
          <w:rFonts w:asciiTheme="majorBidi" w:hAnsiTheme="majorBidi" w:cstheme="majorBidi"/>
          <w:b w:val="0"/>
          <w:bCs w:val="0"/>
          <w:color w:val="auto"/>
          <w:sz w:val="24"/>
          <w:szCs w:val="24"/>
        </w:rPr>
        <w:fldChar w:fldCharType="begin"/>
      </w:r>
      <w:r w:rsidRPr="00301794">
        <w:rPr>
          <w:rFonts w:asciiTheme="majorBidi" w:hAnsiTheme="majorBidi" w:cstheme="majorBidi"/>
          <w:b w:val="0"/>
          <w:bCs w:val="0"/>
          <w:color w:val="auto"/>
          <w:sz w:val="24"/>
          <w:szCs w:val="24"/>
        </w:rPr>
        <w:instrText xml:space="preserve"> SEQ Figure \* ARABIC </w:instrText>
      </w:r>
      <w:r w:rsidR="00A915C2" w:rsidRPr="00301794">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42</w:t>
      </w:r>
      <w:r w:rsidR="00A915C2" w:rsidRPr="00301794">
        <w:rPr>
          <w:rFonts w:asciiTheme="majorBidi" w:hAnsiTheme="majorBidi" w:cstheme="majorBidi"/>
          <w:b w:val="0"/>
          <w:bCs w:val="0"/>
          <w:color w:val="auto"/>
          <w:sz w:val="24"/>
          <w:szCs w:val="24"/>
        </w:rPr>
        <w:fldChar w:fldCharType="end"/>
      </w:r>
      <w:r w:rsidRPr="00301794">
        <w:rPr>
          <w:rFonts w:asciiTheme="majorBidi" w:hAnsiTheme="majorBidi" w:cstheme="majorBidi"/>
          <w:b w:val="0"/>
          <w:bCs w:val="0"/>
          <w:color w:val="auto"/>
          <w:sz w:val="24"/>
          <w:szCs w:val="24"/>
        </w:rPr>
        <w:t>: réponse impulsionnelle du canal sans et avec bruit dans le cas SNR=5 dB</w:t>
      </w:r>
      <w:bookmarkEnd w:id="215"/>
    </w:p>
    <w:p w:rsidR="00301794" w:rsidRDefault="009A2311" w:rsidP="00B41CCA">
      <w:pPr>
        <w:keepNext/>
        <w:tabs>
          <w:tab w:val="left" w:pos="1500"/>
        </w:tabs>
        <w:spacing w:line="360" w:lineRule="auto"/>
      </w:pPr>
      <w:r w:rsidRPr="00153D22">
        <w:rPr>
          <w:noProof/>
          <w:sz w:val="24"/>
          <w:szCs w:val="24"/>
          <w:lang w:eastAsia="fr-FR"/>
        </w:rPr>
        <w:drawing>
          <wp:inline distT="0" distB="0" distL="0" distR="0">
            <wp:extent cx="5333998" cy="3091542"/>
            <wp:effectExtent l="0" t="0" r="0" b="0"/>
            <wp:docPr id="6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srcRect/>
                    <a:stretch>
                      <a:fillRect/>
                    </a:stretch>
                  </pic:blipFill>
                  <pic:spPr bwMode="auto">
                    <a:xfrm>
                      <a:off x="0" y="0"/>
                      <a:ext cx="5334000" cy="3091543"/>
                    </a:xfrm>
                    <a:prstGeom prst="rect">
                      <a:avLst/>
                    </a:prstGeom>
                    <a:noFill/>
                    <a:ln w="9525">
                      <a:noFill/>
                      <a:miter lim="800000"/>
                      <a:headEnd/>
                      <a:tailEnd/>
                    </a:ln>
                  </pic:spPr>
                </pic:pic>
              </a:graphicData>
            </a:graphic>
          </wp:inline>
        </w:drawing>
      </w:r>
    </w:p>
    <w:p w:rsidR="009A2311" w:rsidRPr="00301794" w:rsidRDefault="00301794" w:rsidP="00B41CCA">
      <w:pPr>
        <w:pStyle w:val="Lgende"/>
        <w:spacing w:line="360" w:lineRule="auto"/>
        <w:jc w:val="center"/>
        <w:rPr>
          <w:rFonts w:asciiTheme="majorBidi" w:hAnsiTheme="majorBidi" w:cstheme="majorBidi"/>
          <w:b w:val="0"/>
          <w:bCs w:val="0"/>
          <w:color w:val="auto"/>
          <w:sz w:val="24"/>
          <w:szCs w:val="24"/>
        </w:rPr>
      </w:pPr>
      <w:bookmarkStart w:id="216" w:name="_Toc388434128"/>
      <w:r w:rsidRPr="00301794">
        <w:rPr>
          <w:rFonts w:asciiTheme="majorBidi" w:hAnsiTheme="majorBidi" w:cstheme="majorBidi"/>
          <w:b w:val="0"/>
          <w:bCs w:val="0"/>
          <w:color w:val="auto"/>
          <w:sz w:val="24"/>
          <w:szCs w:val="24"/>
        </w:rPr>
        <w:t xml:space="preserve">Figure </w:t>
      </w:r>
      <w:r w:rsidR="00A915C2" w:rsidRPr="00301794">
        <w:rPr>
          <w:rFonts w:asciiTheme="majorBidi" w:hAnsiTheme="majorBidi" w:cstheme="majorBidi"/>
          <w:b w:val="0"/>
          <w:bCs w:val="0"/>
          <w:color w:val="auto"/>
          <w:sz w:val="24"/>
          <w:szCs w:val="24"/>
        </w:rPr>
        <w:fldChar w:fldCharType="begin"/>
      </w:r>
      <w:r w:rsidRPr="00301794">
        <w:rPr>
          <w:rFonts w:asciiTheme="majorBidi" w:hAnsiTheme="majorBidi" w:cstheme="majorBidi"/>
          <w:b w:val="0"/>
          <w:bCs w:val="0"/>
          <w:color w:val="auto"/>
          <w:sz w:val="24"/>
          <w:szCs w:val="24"/>
        </w:rPr>
        <w:instrText xml:space="preserve"> SEQ Figure \* ARABIC </w:instrText>
      </w:r>
      <w:r w:rsidR="00A915C2" w:rsidRPr="00301794">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43</w:t>
      </w:r>
      <w:r w:rsidR="00A915C2" w:rsidRPr="00301794">
        <w:rPr>
          <w:rFonts w:asciiTheme="majorBidi" w:hAnsiTheme="majorBidi" w:cstheme="majorBidi"/>
          <w:b w:val="0"/>
          <w:bCs w:val="0"/>
          <w:color w:val="auto"/>
          <w:sz w:val="24"/>
          <w:szCs w:val="24"/>
        </w:rPr>
        <w:fldChar w:fldCharType="end"/>
      </w:r>
      <w:r w:rsidRPr="00301794">
        <w:rPr>
          <w:rFonts w:asciiTheme="majorBidi" w:hAnsiTheme="majorBidi" w:cstheme="majorBidi"/>
          <w:b w:val="0"/>
          <w:bCs w:val="0"/>
          <w:color w:val="auto"/>
          <w:sz w:val="24"/>
          <w:szCs w:val="24"/>
        </w:rPr>
        <w:t>: Comparaison entrées sorties égaliseur dans le cas SNR=5dB</w:t>
      </w:r>
      <w:bookmarkEnd w:id="216"/>
    </w:p>
    <w:p w:rsidR="007D75A7" w:rsidRPr="00DD3C76" w:rsidRDefault="009A2311" w:rsidP="00B41CCA">
      <w:pPr>
        <w:tabs>
          <w:tab w:val="left" w:pos="1500"/>
        </w:tabs>
        <w:spacing w:line="360" w:lineRule="auto"/>
        <w:jc w:val="both"/>
        <w:rPr>
          <w:rFonts w:asciiTheme="majorBidi" w:hAnsiTheme="majorBidi" w:cstheme="majorBidi"/>
          <w:sz w:val="24"/>
          <w:szCs w:val="24"/>
        </w:rPr>
      </w:pPr>
      <w:r>
        <w:rPr>
          <w:sz w:val="24"/>
          <w:szCs w:val="24"/>
        </w:rPr>
        <w:tab/>
      </w:r>
      <w:r w:rsidRPr="00DD3C76">
        <w:rPr>
          <w:rFonts w:asciiTheme="majorBidi" w:hAnsiTheme="majorBidi" w:cstheme="majorBidi"/>
          <w:sz w:val="24"/>
          <w:szCs w:val="24"/>
        </w:rPr>
        <w:t>L’inconvénient du critère du ZF est la  non-prise en compte du bruit. En pratique, le bruit est cependant toujours présent. L’annulation de l’IES par le critère du ZF se fait généralement au prix d’une augmentation sensible du niveau de bruit. Donc, en dehors du cas où on est assuré d’un faible niveau de bruit dans le canal, cette solution n’est pas à retenir.</w:t>
      </w:r>
    </w:p>
    <w:p w:rsidR="00CD20BE" w:rsidRPr="00CD20BE" w:rsidRDefault="00CD20BE" w:rsidP="00772E8D">
      <w:pPr>
        <w:pStyle w:val="Titre3"/>
        <w:spacing w:line="360" w:lineRule="auto"/>
      </w:pPr>
      <w:bookmarkStart w:id="217" w:name="_Toc401588087"/>
      <w:r>
        <w:lastRenderedPageBreak/>
        <w:t xml:space="preserve">IV.6.2.  </w:t>
      </w:r>
      <w:r w:rsidR="009A2311" w:rsidRPr="00CD20BE">
        <w:t>Egaliseur MMSE</w:t>
      </w:r>
      <w:bookmarkEnd w:id="217"/>
    </w:p>
    <w:p w:rsidR="009A2311" w:rsidRPr="00DD3C76" w:rsidRDefault="00772E8D" w:rsidP="00772E8D">
      <w:pPr>
        <w:tabs>
          <w:tab w:val="left" w:pos="0"/>
        </w:tabs>
        <w:spacing w:line="360" w:lineRule="auto"/>
        <w:ind w:firstLine="567"/>
        <w:jc w:val="both"/>
        <w:rPr>
          <w:rFonts w:asciiTheme="majorBidi" w:hAnsiTheme="majorBidi" w:cstheme="majorBidi"/>
          <w:sz w:val="24"/>
          <w:szCs w:val="24"/>
        </w:rPr>
      </w:pPr>
      <w:r>
        <w:rPr>
          <w:sz w:val="24"/>
          <w:szCs w:val="24"/>
        </w:rPr>
        <w:tab/>
      </w:r>
      <w:r w:rsidR="009A2311" w:rsidRPr="00DD3C76">
        <w:rPr>
          <w:rFonts w:asciiTheme="majorBidi" w:hAnsiTheme="majorBidi" w:cstheme="majorBidi"/>
          <w:sz w:val="24"/>
          <w:szCs w:val="24"/>
        </w:rPr>
        <w:t>Pour calculer les coefficients de l’égaliseur par le critère de l’EQM, on utilise une séquence connue du récepteur appelée séquence d’apprentissage, c’est un simple Dirac.</w:t>
      </w:r>
    </w:p>
    <w:p w:rsidR="00301794" w:rsidRDefault="009A2311" w:rsidP="00B41CCA">
      <w:pPr>
        <w:keepNext/>
        <w:tabs>
          <w:tab w:val="left" w:pos="1500"/>
        </w:tabs>
        <w:spacing w:line="360" w:lineRule="auto"/>
      </w:pPr>
      <w:r>
        <w:rPr>
          <w:noProof/>
          <w:sz w:val="24"/>
          <w:szCs w:val="24"/>
          <w:lang w:eastAsia="fr-FR"/>
        </w:rPr>
        <w:drawing>
          <wp:inline distT="0" distB="0" distL="0" distR="0">
            <wp:extent cx="5334000" cy="3178629"/>
            <wp:effectExtent l="0" t="0" r="0" b="0"/>
            <wp:docPr id="6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a:srcRect/>
                    <a:stretch>
                      <a:fillRect/>
                    </a:stretch>
                  </pic:blipFill>
                  <pic:spPr bwMode="auto">
                    <a:xfrm>
                      <a:off x="0" y="0"/>
                      <a:ext cx="5334000" cy="3178629"/>
                    </a:xfrm>
                    <a:prstGeom prst="rect">
                      <a:avLst/>
                    </a:prstGeom>
                    <a:noFill/>
                    <a:ln w="9525">
                      <a:noFill/>
                      <a:miter lim="800000"/>
                      <a:headEnd/>
                      <a:tailEnd/>
                    </a:ln>
                  </pic:spPr>
                </pic:pic>
              </a:graphicData>
            </a:graphic>
          </wp:inline>
        </w:drawing>
      </w:r>
    </w:p>
    <w:p w:rsidR="009A2311" w:rsidRPr="00301794" w:rsidRDefault="00301794" w:rsidP="00B41CCA">
      <w:pPr>
        <w:pStyle w:val="Lgende"/>
        <w:spacing w:line="360" w:lineRule="auto"/>
        <w:jc w:val="center"/>
        <w:rPr>
          <w:rFonts w:asciiTheme="majorBidi" w:hAnsiTheme="majorBidi" w:cstheme="majorBidi"/>
          <w:b w:val="0"/>
          <w:bCs w:val="0"/>
          <w:color w:val="auto"/>
          <w:sz w:val="24"/>
          <w:szCs w:val="24"/>
        </w:rPr>
      </w:pPr>
      <w:bookmarkStart w:id="218" w:name="_Toc388434129"/>
      <w:r w:rsidRPr="00301794">
        <w:rPr>
          <w:rFonts w:asciiTheme="majorBidi" w:hAnsiTheme="majorBidi" w:cstheme="majorBidi"/>
          <w:b w:val="0"/>
          <w:bCs w:val="0"/>
          <w:color w:val="auto"/>
          <w:sz w:val="24"/>
          <w:szCs w:val="24"/>
        </w:rPr>
        <w:t xml:space="preserve">Figure </w:t>
      </w:r>
      <w:r w:rsidR="00A915C2" w:rsidRPr="00301794">
        <w:rPr>
          <w:rFonts w:asciiTheme="majorBidi" w:hAnsiTheme="majorBidi" w:cstheme="majorBidi"/>
          <w:b w:val="0"/>
          <w:bCs w:val="0"/>
          <w:color w:val="auto"/>
          <w:sz w:val="24"/>
          <w:szCs w:val="24"/>
        </w:rPr>
        <w:fldChar w:fldCharType="begin"/>
      </w:r>
      <w:r w:rsidRPr="00301794">
        <w:rPr>
          <w:rFonts w:asciiTheme="majorBidi" w:hAnsiTheme="majorBidi" w:cstheme="majorBidi"/>
          <w:b w:val="0"/>
          <w:bCs w:val="0"/>
          <w:color w:val="auto"/>
          <w:sz w:val="24"/>
          <w:szCs w:val="24"/>
        </w:rPr>
        <w:instrText xml:space="preserve"> SEQ Figure \* ARABIC </w:instrText>
      </w:r>
      <w:r w:rsidR="00A915C2" w:rsidRPr="00301794">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44</w:t>
      </w:r>
      <w:r w:rsidR="00A915C2" w:rsidRPr="00301794">
        <w:rPr>
          <w:rFonts w:asciiTheme="majorBidi" w:hAnsiTheme="majorBidi" w:cstheme="majorBidi"/>
          <w:b w:val="0"/>
          <w:bCs w:val="0"/>
          <w:color w:val="auto"/>
          <w:sz w:val="24"/>
          <w:szCs w:val="24"/>
        </w:rPr>
        <w:fldChar w:fldCharType="end"/>
      </w:r>
      <w:r w:rsidRPr="00301794">
        <w:rPr>
          <w:rFonts w:asciiTheme="majorBidi" w:hAnsiTheme="majorBidi" w:cstheme="majorBidi"/>
          <w:b w:val="0"/>
          <w:bCs w:val="0"/>
          <w:color w:val="auto"/>
          <w:sz w:val="24"/>
          <w:szCs w:val="24"/>
        </w:rPr>
        <w:t>: réponse impulsionnelle du canal par la méthode MMSE</w:t>
      </w:r>
      <w:bookmarkEnd w:id="218"/>
    </w:p>
    <w:p w:rsidR="009A2311" w:rsidRDefault="009A2311" w:rsidP="00B41CCA">
      <w:pPr>
        <w:tabs>
          <w:tab w:val="left" w:pos="1500"/>
        </w:tabs>
        <w:spacing w:line="360" w:lineRule="auto"/>
        <w:rPr>
          <w:sz w:val="24"/>
          <w:szCs w:val="24"/>
        </w:rPr>
      </w:pPr>
    </w:p>
    <w:p w:rsidR="00301794" w:rsidRDefault="009A2311" w:rsidP="00B41CCA">
      <w:pPr>
        <w:keepNext/>
        <w:tabs>
          <w:tab w:val="left" w:pos="1500"/>
        </w:tabs>
        <w:spacing w:line="360" w:lineRule="auto"/>
      </w:pPr>
      <w:r>
        <w:rPr>
          <w:noProof/>
          <w:sz w:val="24"/>
          <w:szCs w:val="24"/>
          <w:lang w:eastAsia="fr-FR"/>
        </w:rPr>
        <w:drawing>
          <wp:inline distT="0" distB="0" distL="0" distR="0">
            <wp:extent cx="5333998" cy="3189514"/>
            <wp:effectExtent l="0" t="0" r="0" b="0"/>
            <wp:docPr id="6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a:srcRect/>
                    <a:stretch>
                      <a:fillRect/>
                    </a:stretch>
                  </pic:blipFill>
                  <pic:spPr bwMode="auto">
                    <a:xfrm>
                      <a:off x="0" y="0"/>
                      <a:ext cx="5334000" cy="3189515"/>
                    </a:xfrm>
                    <a:prstGeom prst="rect">
                      <a:avLst/>
                    </a:prstGeom>
                    <a:noFill/>
                    <a:ln w="9525">
                      <a:noFill/>
                      <a:miter lim="800000"/>
                      <a:headEnd/>
                      <a:tailEnd/>
                    </a:ln>
                  </pic:spPr>
                </pic:pic>
              </a:graphicData>
            </a:graphic>
          </wp:inline>
        </w:drawing>
      </w:r>
    </w:p>
    <w:p w:rsidR="009A2311" w:rsidRPr="00772E8D" w:rsidRDefault="00301794" w:rsidP="00772E8D">
      <w:pPr>
        <w:pStyle w:val="Lgende"/>
        <w:spacing w:line="360" w:lineRule="auto"/>
        <w:jc w:val="center"/>
        <w:rPr>
          <w:rFonts w:asciiTheme="majorBidi" w:hAnsiTheme="majorBidi" w:cstheme="majorBidi"/>
          <w:b w:val="0"/>
          <w:bCs w:val="0"/>
          <w:color w:val="auto"/>
          <w:sz w:val="24"/>
          <w:szCs w:val="24"/>
        </w:rPr>
      </w:pPr>
      <w:bookmarkStart w:id="219" w:name="_Toc388434130"/>
      <w:r w:rsidRPr="00301794">
        <w:rPr>
          <w:rFonts w:asciiTheme="majorBidi" w:hAnsiTheme="majorBidi" w:cstheme="majorBidi"/>
          <w:b w:val="0"/>
          <w:bCs w:val="0"/>
          <w:color w:val="auto"/>
          <w:sz w:val="24"/>
          <w:szCs w:val="24"/>
        </w:rPr>
        <w:t xml:space="preserve">Figure </w:t>
      </w:r>
      <w:r w:rsidR="00A915C2" w:rsidRPr="00301794">
        <w:rPr>
          <w:rFonts w:asciiTheme="majorBidi" w:hAnsiTheme="majorBidi" w:cstheme="majorBidi"/>
          <w:b w:val="0"/>
          <w:bCs w:val="0"/>
          <w:color w:val="auto"/>
          <w:sz w:val="24"/>
          <w:szCs w:val="24"/>
        </w:rPr>
        <w:fldChar w:fldCharType="begin"/>
      </w:r>
      <w:r w:rsidRPr="00301794">
        <w:rPr>
          <w:rFonts w:asciiTheme="majorBidi" w:hAnsiTheme="majorBidi" w:cstheme="majorBidi"/>
          <w:b w:val="0"/>
          <w:bCs w:val="0"/>
          <w:color w:val="auto"/>
          <w:sz w:val="24"/>
          <w:szCs w:val="24"/>
        </w:rPr>
        <w:instrText xml:space="preserve"> SEQ Figure \* ARABIC </w:instrText>
      </w:r>
      <w:r w:rsidR="00A915C2" w:rsidRPr="00301794">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45</w:t>
      </w:r>
      <w:r w:rsidR="00A915C2" w:rsidRPr="00301794">
        <w:rPr>
          <w:rFonts w:asciiTheme="majorBidi" w:hAnsiTheme="majorBidi" w:cstheme="majorBidi"/>
          <w:b w:val="0"/>
          <w:bCs w:val="0"/>
          <w:color w:val="auto"/>
          <w:sz w:val="24"/>
          <w:szCs w:val="24"/>
        </w:rPr>
        <w:fldChar w:fldCharType="end"/>
      </w:r>
      <w:r w:rsidRPr="00301794">
        <w:rPr>
          <w:rFonts w:asciiTheme="majorBidi" w:hAnsiTheme="majorBidi" w:cstheme="majorBidi"/>
          <w:b w:val="0"/>
          <w:bCs w:val="0"/>
          <w:color w:val="auto"/>
          <w:sz w:val="24"/>
          <w:szCs w:val="24"/>
        </w:rPr>
        <w:t>: sortie égaliseur utilisant la méthode MMSE</w:t>
      </w:r>
      <w:bookmarkEnd w:id="219"/>
      <w:r w:rsidR="009A2311">
        <w:rPr>
          <w:sz w:val="24"/>
          <w:szCs w:val="24"/>
        </w:rPr>
        <w:tab/>
      </w:r>
    </w:p>
    <w:p w:rsidR="009A2311" w:rsidRPr="00CF3F30" w:rsidRDefault="009A2311" w:rsidP="00B41CCA">
      <w:pPr>
        <w:tabs>
          <w:tab w:val="left" w:pos="1500"/>
        </w:tabs>
        <w:spacing w:line="360" w:lineRule="auto"/>
        <w:rPr>
          <w:rFonts w:asciiTheme="majorBidi" w:hAnsiTheme="majorBidi" w:cstheme="majorBidi"/>
          <w:sz w:val="24"/>
          <w:szCs w:val="24"/>
        </w:rPr>
      </w:pPr>
      <w:r w:rsidRPr="00CF3F30">
        <w:rPr>
          <w:rFonts w:asciiTheme="majorBidi" w:hAnsiTheme="majorBidi" w:cstheme="majorBidi"/>
          <w:sz w:val="24"/>
          <w:szCs w:val="24"/>
        </w:rPr>
        <w:lastRenderedPageBreak/>
        <w:t>On trace la courbe de BER pour le</w:t>
      </w:r>
      <w:r w:rsidR="00BC5514">
        <w:rPr>
          <w:rFonts w:asciiTheme="majorBidi" w:hAnsiTheme="majorBidi" w:cstheme="majorBidi"/>
          <w:sz w:val="24"/>
          <w:szCs w:val="24"/>
        </w:rPr>
        <w:t>s</w:t>
      </w:r>
      <w:r w:rsidRPr="00CF3F30">
        <w:rPr>
          <w:rFonts w:asciiTheme="majorBidi" w:hAnsiTheme="majorBidi" w:cstheme="majorBidi"/>
          <w:sz w:val="24"/>
          <w:szCs w:val="24"/>
        </w:rPr>
        <w:t xml:space="preserve"> deux méthode ZF et MMSE :</w:t>
      </w:r>
    </w:p>
    <w:p w:rsidR="00301794" w:rsidRDefault="009A2311" w:rsidP="00B41CCA">
      <w:pPr>
        <w:keepNext/>
        <w:tabs>
          <w:tab w:val="left" w:pos="1500"/>
        </w:tabs>
        <w:spacing w:line="360" w:lineRule="auto"/>
      </w:pPr>
      <w:r>
        <w:rPr>
          <w:noProof/>
          <w:sz w:val="24"/>
          <w:szCs w:val="24"/>
          <w:lang w:eastAsia="fr-FR"/>
        </w:rPr>
        <w:drawing>
          <wp:inline distT="0" distB="0" distL="0" distR="0">
            <wp:extent cx="5334000" cy="2924175"/>
            <wp:effectExtent l="0" t="0" r="0" b="0"/>
            <wp:docPr id="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srcRect/>
                    <a:stretch>
                      <a:fillRect/>
                    </a:stretch>
                  </pic:blipFill>
                  <pic:spPr bwMode="auto">
                    <a:xfrm>
                      <a:off x="0" y="0"/>
                      <a:ext cx="5334000" cy="2924175"/>
                    </a:xfrm>
                    <a:prstGeom prst="rect">
                      <a:avLst/>
                    </a:prstGeom>
                    <a:noFill/>
                    <a:ln w="9525">
                      <a:noFill/>
                      <a:miter lim="800000"/>
                      <a:headEnd/>
                      <a:tailEnd/>
                    </a:ln>
                  </pic:spPr>
                </pic:pic>
              </a:graphicData>
            </a:graphic>
          </wp:inline>
        </w:drawing>
      </w:r>
    </w:p>
    <w:p w:rsidR="009A2311" w:rsidRPr="00301794" w:rsidRDefault="00301794" w:rsidP="00B41CCA">
      <w:pPr>
        <w:pStyle w:val="Lgende"/>
        <w:spacing w:line="360" w:lineRule="auto"/>
        <w:jc w:val="center"/>
        <w:rPr>
          <w:rFonts w:asciiTheme="majorBidi" w:hAnsiTheme="majorBidi" w:cstheme="majorBidi"/>
          <w:b w:val="0"/>
          <w:bCs w:val="0"/>
          <w:color w:val="auto"/>
          <w:sz w:val="24"/>
          <w:szCs w:val="24"/>
        </w:rPr>
      </w:pPr>
      <w:bookmarkStart w:id="220" w:name="_Toc388434131"/>
      <w:r w:rsidRPr="00301794">
        <w:rPr>
          <w:rFonts w:asciiTheme="majorBidi" w:hAnsiTheme="majorBidi" w:cstheme="majorBidi"/>
          <w:b w:val="0"/>
          <w:bCs w:val="0"/>
          <w:color w:val="auto"/>
          <w:sz w:val="24"/>
          <w:szCs w:val="24"/>
        </w:rPr>
        <w:t xml:space="preserve">Figure </w:t>
      </w:r>
      <w:r w:rsidR="00A915C2" w:rsidRPr="00301794">
        <w:rPr>
          <w:rFonts w:asciiTheme="majorBidi" w:hAnsiTheme="majorBidi" w:cstheme="majorBidi"/>
          <w:b w:val="0"/>
          <w:bCs w:val="0"/>
          <w:color w:val="auto"/>
          <w:sz w:val="24"/>
          <w:szCs w:val="24"/>
        </w:rPr>
        <w:fldChar w:fldCharType="begin"/>
      </w:r>
      <w:r w:rsidRPr="00301794">
        <w:rPr>
          <w:rFonts w:asciiTheme="majorBidi" w:hAnsiTheme="majorBidi" w:cstheme="majorBidi"/>
          <w:b w:val="0"/>
          <w:bCs w:val="0"/>
          <w:color w:val="auto"/>
          <w:sz w:val="24"/>
          <w:szCs w:val="24"/>
        </w:rPr>
        <w:instrText xml:space="preserve"> SEQ Figure \* ARABIC </w:instrText>
      </w:r>
      <w:r w:rsidR="00A915C2" w:rsidRPr="00301794">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46</w:t>
      </w:r>
      <w:r w:rsidR="00A915C2" w:rsidRPr="00301794">
        <w:rPr>
          <w:rFonts w:asciiTheme="majorBidi" w:hAnsiTheme="majorBidi" w:cstheme="majorBidi"/>
          <w:b w:val="0"/>
          <w:bCs w:val="0"/>
          <w:color w:val="auto"/>
          <w:sz w:val="24"/>
          <w:szCs w:val="24"/>
        </w:rPr>
        <w:fldChar w:fldCharType="end"/>
      </w:r>
      <w:r w:rsidRPr="00301794">
        <w:rPr>
          <w:rFonts w:asciiTheme="majorBidi" w:hAnsiTheme="majorBidi" w:cstheme="majorBidi"/>
          <w:b w:val="0"/>
          <w:bCs w:val="0"/>
          <w:color w:val="auto"/>
          <w:sz w:val="24"/>
          <w:szCs w:val="24"/>
        </w:rPr>
        <w:t>: Comparaison entre les deux méthodes ZF et MMSE</w:t>
      </w:r>
      <w:bookmarkEnd w:id="220"/>
    </w:p>
    <w:p w:rsidR="009A2311" w:rsidRPr="00AE7696" w:rsidRDefault="009A2311" w:rsidP="00772E8D">
      <w:pPr>
        <w:spacing w:line="360" w:lineRule="auto"/>
        <w:rPr>
          <w:sz w:val="24"/>
          <w:szCs w:val="24"/>
        </w:rPr>
      </w:pPr>
      <w:r w:rsidRPr="00EA5C51">
        <w:rPr>
          <w:rFonts w:asciiTheme="majorBidi" w:hAnsiTheme="majorBidi" w:cstheme="majorBidi"/>
          <w:sz w:val="24"/>
          <w:szCs w:val="24"/>
        </w:rPr>
        <w:t>On constate ainsi que dans le cas sans bruit, les deux critères conduisent à des résultats quasi-identiques</w:t>
      </w:r>
      <w:r>
        <w:rPr>
          <w:rFonts w:asciiTheme="majorBidi" w:hAnsiTheme="majorBidi" w:cstheme="majorBidi"/>
          <w:sz w:val="24"/>
          <w:szCs w:val="24"/>
        </w:rPr>
        <w:t>.</w:t>
      </w:r>
    </w:p>
    <w:p w:rsidR="009A2311" w:rsidRPr="002C3494" w:rsidRDefault="002C3494" w:rsidP="00B41CCA">
      <w:pPr>
        <w:tabs>
          <w:tab w:val="left" w:pos="1020"/>
        </w:tabs>
        <w:spacing w:line="360" w:lineRule="auto"/>
        <w:rPr>
          <w:rFonts w:asciiTheme="majorBidi" w:hAnsiTheme="majorBidi" w:cstheme="majorBidi"/>
          <w:b/>
          <w:bCs/>
          <w:sz w:val="24"/>
          <w:szCs w:val="24"/>
        </w:rPr>
      </w:pPr>
      <w:r w:rsidRPr="002C3494">
        <w:rPr>
          <w:rFonts w:asciiTheme="majorBidi" w:hAnsiTheme="majorBidi" w:cstheme="majorBidi"/>
          <w:b/>
          <w:bCs/>
          <w:sz w:val="24"/>
          <w:szCs w:val="24"/>
        </w:rPr>
        <w:t xml:space="preserve"> </w:t>
      </w:r>
      <w:r w:rsidR="009A2311" w:rsidRPr="002C3494">
        <w:rPr>
          <w:rFonts w:asciiTheme="majorBidi" w:hAnsiTheme="majorBidi" w:cstheme="majorBidi"/>
          <w:b/>
          <w:bCs/>
          <w:sz w:val="24"/>
          <w:szCs w:val="24"/>
        </w:rPr>
        <w:t>Influence  du bruit</w:t>
      </w:r>
    </w:p>
    <w:p w:rsidR="00301794" w:rsidRDefault="009A2311" w:rsidP="00B41CCA">
      <w:pPr>
        <w:keepNext/>
        <w:tabs>
          <w:tab w:val="left" w:pos="1020"/>
        </w:tabs>
        <w:spacing w:line="360" w:lineRule="auto"/>
      </w:pPr>
      <w:r>
        <w:rPr>
          <w:noProof/>
          <w:sz w:val="24"/>
          <w:szCs w:val="24"/>
          <w:lang w:eastAsia="fr-FR"/>
        </w:rPr>
        <w:drawing>
          <wp:inline distT="0" distB="0" distL="0" distR="0">
            <wp:extent cx="5334000" cy="3267075"/>
            <wp:effectExtent l="0" t="0" r="0" b="0"/>
            <wp:docPr id="6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srcRect/>
                    <a:stretch>
                      <a:fillRect/>
                    </a:stretch>
                  </pic:blipFill>
                  <pic:spPr bwMode="auto">
                    <a:xfrm>
                      <a:off x="0" y="0"/>
                      <a:ext cx="5334000" cy="3267075"/>
                    </a:xfrm>
                    <a:prstGeom prst="rect">
                      <a:avLst/>
                    </a:prstGeom>
                    <a:noFill/>
                    <a:ln w="9525">
                      <a:noFill/>
                      <a:miter lim="800000"/>
                      <a:headEnd/>
                      <a:tailEnd/>
                    </a:ln>
                  </pic:spPr>
                </pic:pic>
              </a:graphicData>
            </a:graphic>
          </wp:inline>
        </w:drawing>
      </w:r>
    </w:p>
    <w:p w:rsidR="009A2311" w:rsidRPr="00301794" w:rsidRDefault="00301794" w:rsidP="00B41CCA">
      <w:pPr>
        <w:pStyle w:val="Lgende"/>
        <w:spacing w:line="360" w:lineRule="auto"/>
        <w:jc w:val="center"/>
        <w:rPr>
          <w:rFonts w:asciiTheme="majorBidi" w:hAnsiTheme="majorBidi" w:cstheme="majorBidi"/>
          <w:b w:val="0"/>
          <w:bCs w:val="0"/>
          <w:color w:val="auto"/>
          <w:sz w:val="24"/>
          <w:szCs w:val="24"/>
        </w:rPr>
      </w:pPr>
      <w:bookmarkStart w:id="221" w:name="_Toc388434132"/>
      <w:r w:rsidRPr="00301794">
        <w:rPr>
          <w:rFonts w:asciiTheme="majorBidi" w:hAnsiTheme="majorBidi" w:cstheme="majorBidi"/>
          <w:b w:val="0"/>
          <w:bCs w:val="0"/>
          <w:color w:val="auto"/>
          <w:sz w:val="24"/>
          <w:szCs w:val="24"/>
        </w:rPr>
        <w:t xml:space="preserve">Figure </w:t>
      </w:r>
      <w:r w:rsidR="00A915C2" w:rsidRPr="00301794">
        <w:rPr>
          <w:rFonts w:asciiTheme="majorBidi" w:hAnsiTheme="majorBidi" w:cstheme="majorBidi"/>
          <w:b w:val="0"/>
          <w:bCs w:val="0"/>
          <w:color w:val="auto"/>
          <w:sz w:val="24"/>
          <w:szCs w:val="24"/>
        </w:rPr>
        <w:fldChar w:fldCharType="begin"/>
      </w:r>
      <w:r w:rsidRPr="00301794">
        <w:rPr>
          <w:rFonts w:asciiTheme="majorBidi" w:hAnsiTheme="majorBidi" w:cstheme="majorBidi"/>
          <w:b w:val="0"/>
          <w:bCs w:val="0"/>
          <w:color w:val="auto"/>
          <w:sz w:val="24"/>
          <w:szCs w:val="24"/>
        </w:rPr>
        <w:instrText xml:space="preserve"> SEQ Figure \* ARABIC </w:instrText>
      </w:r>
      <w:r w:rsidR="00A915C2" w:rsidRPr="00301794">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47</w:t>
      </w:r>
      <w:r w:rsidR="00A915C2" w:rsidRPr="00301794">
        <w:rPr>
          <w:rFonts w:asciiTheme="majorBidi" w:hAnsiTheme="majorBidi" w:cstheme="majorBidi"/>
          <w:b w:val="0"/>
          <w:bCs w:val="0"/>
          <w:color w:val="auto"/>
          <w:sz w:val="24"/>
          <w:szCs w:val="24"/>
        </w:rPr>
        <w:fldChar w:fldCharType="end"/>
      </w:r>
      <w:r w:rsidRPr="00301794">
        <w:rPr>
          <w:rFonts w:asciiTheme="majorBidi" w:hAnsiTheme="majorBidi" w:cstheme="majorBidi"/>
          <w:b w:val="0"/>
          <w:bCs w:val="0"/>
          <w:color w:val="auto"/>
          <w:sz w:val="24"/>
          <w:szCs w:val="24"/>
        </w:rPr>
        <w:t>: réponse impulsionnelle du canal avec et sans bruit dans le cas où SNR=20dB</w:t>
      </w:r>
      <w:bookmarkEnd w:id="221"/>
    </w:p>
    <w:p w:rsidR="00301794" w:rsidRDefault="009A2311" w:rsidP="00B41CCA">
      <w:pPr>
        <w:keepNext/>
        <w:tabs>
          <w:tab w:val="left" w:pos="1020"/>
        </w:tabs>
        <w:spacing w:line="360" w:lineRule="auto"/>
      </w:pPr>
      <w:r>
        <w:rPr>
          <w:noProof/>
          <w:sz w:val="24"/>
          <w:szCs w:val="24"/>
          <w:lang w:eastAsia="fr-FR"/>
        </w:rPr>
        <w:lastRenderedPageBreak/>
        <w:drawing>
          <wp:inline distT="0" distB="0" distL="0" distR="0">
            <wp:extent cx="5334000" cy="3592286"/>
            <wp:effectExtent l="0" t="0" r="0" b="0"/>
            <wp:docPr id="6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srcRect/>
                    <a:stretch>
                      <a:fillRect/>
                    </a:stretch>
                  </pic:blipFill>
                  <pic:spPr bwMode="auto">
                    <a:xfrm>
                      <a:off x="0" y="0"/>
                      <a:ext cx="5334000" cy="3592286"/>
                    </a:xfrm>
                    <a:prstGeom prst="rect">
                      <a:avLst/>
                    </a:prstGeom>
                    <a:noFill/>
                    <a:ln w="9525">
                      <a:noFill/>
                      <a:miter lim="800000"/>
                      <a:headEnd/>
                      <a:tailEnd/>
                    </a:ln>
                  </pic:spPr>
                </pic:pic>
              </a:graphicData>
            </a:graphic>
          </wp:inline>
        </w:drawing>
      </w:r>
    </w:p>
    <w:p w:rsidR="009A2311" w:rsidRPr="00301794" w:rsidRDefault="00301794" w:rsidP="00B41CCA">
      <w:pPr>
        <w:pStyle w:val="Lgende"/>
        <w:spacing w:line="360" w:lineRule="auto"/>
        <w:jc w:val="center"/>
        <w:rPr>
          <w:rFonts w:asciiTheme="majorBidi" w:hAnsiTheme="majorBidi" w:cstheme="majorBidi"/>
          <w:b w:val="0"/>
          <w:bCs w:val="0"/>
          <w:color w:val="auto"/>
          <w:sz w:val="24"/>
          <w:szCs w:val="24"/>
        </w:rPr>
      </w:pPr>
      <w:bookmarkStart w:id="222" w:name="_Toc388434133"/>
      <w:r w:rsidRPr="00301794">
        <w:rPr>
          <w:rFonts w:asciiTheme="majorBidi" w:hAnsiTheme="majorBidi" w:cstheme="majorBidi"/>
          <w:b w:val="0"/>
          <w:bCs w:val="0"/>
          <w:color w:val="auto"/>
          <w:sz w:val="24"/>
          <w:szCs w:val="24"/>
        </w:rPr>
        <w:t xml:space="preserve">Figure </w:t>
      </w:r>
      <w:r w:rsidR="00A915C2" w:rsidRPr="00301794">
        <w:rPr>
          <w:rFonts w:asciiTheme="majorBidi" w:hAnsiTheme="majorBidi" w:cstheme="majorBidi"/>
          <w:b w:val="0"/>
          <w:bCs w:val="0"/>
          <w:color w:val="auto"/>
          <w:sz w:val="24"/>
          <w:szCs w:val="24"/>
        </w:rPr>
        <w:fldChar w:fldCharType="begin"/>
      </w:r>
      <w:r w:rsidRPr="00301794">
        <w:rPr>
          <w:rFonts w:asciiTheme="majorBidi" w:hAnsiTheme="majorBidi" w:cstheme="majorBidi"/>
          <w:b w:val="0"/>
          <w:bCs w:val="0"/>
          <w:color w:val="auto"/>
          <w:sz w:val="24"/>
          <w:szCs w:val="24"/>
        </w:rPr>
        <w:instrText xml:space="preserve"> SEQ Figure \* ARABIC </w:instrText>
      </w:r>
      <w:r w:rsidR="00A915C2" w:rsidRPr="00301794">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48</w:t>
      </w:r>
      <w:r w:rsidR="00A915C2" w:rsidRPr="00301794">
        <w:rPr>
          <w:rFonts w:asciiTheme="majorBidi" w:hAnsiTheme="majorBidi" w:cstheme="majorBidi"/>
          <w:b w:val="0"/>
          <w:bCs w:val="0"/>
          <w:color w:val="auto"/>
          <w:sz w:val="24"/>
          <w:szCs w:val="24"/>
        </w:rPr>
        <w:fldChar w:fldCharType="end"/>
      </w:r>
      <w:r w:rsidRPr="00301794">
        <w:rPr>
          <w:rFonts w:asciiTheme="majorBidi" w:hAnsiTheme="majorBidi" w:cstheme="majorBidi"/>
          <w:b w:val="0"/>
          <w:bCs w:val="0"/>
          <w:color w:val="auto"/>
          <w:sz w:val="24"/>
          <w:szCs w:val="24"/>
        </w:rPr>
        <w:t>: Comparaison entrée sortie égalisée dans le cas SNR=20dB</w:t>
      </w:r>
      <w:bookmarkEnd w:id="222"/>
    </w:p>
    <w:p w:rsidR="00301794" w:rsidRDefault="009A2311" w:rsidP="00B41CCA">
      <w:pPr>
        <w:keepNext/>
        <w:tabs>
          <w:tab w:val="left" w:pos="1020"/>
        </w:tabs>
        <w:spacing w:line="360" w:lineRule="auto"/>
      </w:pPr>
      <w:r>
        <w:rPr>
          <w:noProof/>
          <w:sz w:val="24"/>
          <w:szCs w:val="24"/>
          <w:lang w:eastAsia="fr-FR"/>
        </w:rPr>
        <w:drawing>
          <wp:inline distT="0" distB="0" distL="0" distR="0">
            <wp:extent cx="5334000" cy="3494315"/>
            <wp:effectExtent l="0" t="0" r="0" b="0"/>
            <wp:docPr id="7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srcRect/>
                    <a:stretch>
                      <a:fillRect/>
                    </a:stretch>
                  </pic:blipFill>
                  <pic:spPr bwMode="auto">
                    <a:xfrm>
                      <a:off x="0" y="0"/>
                      <a:ext cx="5334000" cy="3494315"/>
                    </a:xfrm>
                    <a:prstGeom prst="rect">
                      <a:avLst/>
                    </a:prstGeom>
                    <a:noFill/>
                    <a:ln w="9525">
                      <a:noFill/>
                      <a:miter lim="800000"/>
                      <a:headEnd/>
                      <a:tailEnd/>
                    </a:ln>
                  </pic:spPr>
                </pic:pic>
              </a:graphicData>
            </a:graphic>
          </wp:inline>
        </w:drawing>
      </w:r>
    </w:p>
    <w:p w:rsidR="009A2311" w:rsidRPr="00301794" w:rsidRDefault="00301794" w:rsidP="00B41CCA">
      <w:pPr>
        <w:pStyle w:val="Lgende"/>
        <w:spacing w:line="360" w:lineRule="auto"/>
        <w:jc w:val="center"/>
        <w:rPr>
          <w:b w:val="0"/>
          <w:bCs w:val="0"/>
          <w:color w:val="auto"/>
          <w:sz w:val="24"/>
          <w:szCs w:val="24"/>
        </w:rPr>
      </w:pPr>
      <w:bookmarkStart w:id="223" w:name="_Toc388434134"/>
      <w:r w:rsidRPr="00301794">
        <w:rPr>
          <w:b w:val="0"/>
          <w:bCs w:val="0"/>
          <w:color w:val="auto"/>
          <w:sz w:val="24"/>
          <w:szCs w:val="24"/>
        </w:rPr>
        <w:t xml:space="preserve">Figure </w:t>
      </w:r>
      <w:r w:rsidR="00A915C2" w:rsidRPr="00301794">
        <w:rPr>
          <w:b w:val="0"/>
          <w:bCs w:val="0"/>
          <w:color w:val="auto"/>
          <w:sz w:val="24"/>
          <w:szCs w:val="24"/>
        </w:rPr>
        <w:fldChar w:fldCharType="begin"/>
      </w:r>
      <w:r w:rsidRPr="00301794">
        <w:rPr>
          <w:b w:val="0"/>
          <w:bCs w:val="0"/>
          <w:color w:val="auto"/>
          <w:sz w:val="24"/>
          <w:szCs w:val="24"/>
        </w:rPr>
        <w:instrText xml:space="preserve"> SEQ Figure \* ARABIC </w:instrText>
      </w:r>
      <w:r w:rsidR="00A915C2" w:rsidRPr="00301794">
        <w:rPr>
          <w:b w:val="0"/>
          <w:bCs w:val="0"/>
          <w:color w:val="auto"/>
          <w:sz w:val="24"/>
          <w:szCs w:val="24"/>
        </w:rPr>
        <w:fldChar w:fldCharType="separate"/>
      </w:r>
      <w:r w:rsidR="006B608F">
        <w:rPr>
          <w:b w:val="0"/>
          <w:bCs w:val="0"/>
          <w:noProof/>
          <w:color w:val="auto"/>
          <w:sz w:val="24"/>
          <w:szCs w:val="24"/>
        </w:rPr>
        <w:t>49</w:t>
      </w:r>
      <w:r w:rsidR="00A915C2" w:rsidRPr="00301794">
        <w:rPr>
          <w:b w:val="0"/>
          <w:bCs w:val="0"/>
          <w:color w:val="auto"/>
          <w:sz w:val="24"/>
          <w:szCs w:val="24"/>
        </w:rPr>
        <w:fldChar w:fldCharType="end"/>
      </w:r>
      <w:r w:rsidRPr="00301794">
        <w:rPr>
          <w:b w:val="0"/>
          <w:bCs w:val="0"/>
          <w:color w:val="auto"/>
          <w:sz w:val="24"/>
          <w:szCs w:val="24"/>
        </w:rPr>
        <w:t>: réponse impulsionnelle du canal avec et sans bruit dans le cas où SNR=5dB</w:t>
      </w:r>
      <w:bookmarkEnd w:id="223"/>
    </w:p>
    <w:p w:rsidR="00301794" w:rsidRDefault="009A2311" w:rsidP="00B41CCA">
      <w:pPr>
        <w:keepNext/>
        <w:tabs>
          <w:tab w:val="left" w:pos="1020"/>
        </w:tabs>
        <w:spacing w:line="360" w:lineRule="auto"/>
      </w:pPr>
      <w:r>
        <w:rPr>
          <w:noProof/>
          <w:sz w:val="24"/>
          <w:szCs w:val="24"/>
          <w:lang w:eastAsia="fr-FR"/>
        </w:rPr>
        <w:lastRenderedPageBreak/>
        <w:drawing>
          <wp:inline distT="0" distB="0" distL="0" distR="0">
            <wp:extent cx="5686425" cy="4000500"/>
            <wp:effectExtent l="0" t="0" r="0" b="0"/>
            <wp:docPr id="7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6"/>
                    <a:srcRect/>
                    <a:stretch>
                      <a:fillRect/>
                    </a:stretch>
                  </pic:blipFill>
                  <pic:spPr bwMode="auto">
                    <a:xfrm>
                      <a:off x="0" y="0"/>
                      <a:ext cx="5686425" cy="4000500"/>
                    </a:xfrm>
                    <a:prstGeom prst="rect">
                      <a:avLst/>
                    </a:prstGeom>
                    <a:noFill/>
                    <a:ln w="9525">
                      <a:noFill/>
                      <a:miter lim="800000"/>
                      <a:headEnd/>
                      <a:tailEnd/>
                    </a:ln>
                  </pic:spPr>
                </pic:pic>
              </a:graphicData>
            </a:graphic>
          </wp:inline>
        </w:drawing>
      </w:r>
    </w:p>
    <w:p w:rsidR="009A2311" w:rsidRPr="00301794" w:rsidRDefault="00301794" w:rsidP="00B41CCA">
      <w:pPr>
        <w:pStyle w:val="Lgende"/>
        <w:spacing w:line="360" w:lineRule="auto"/>
        <w:jc w:val="center"/>
        <w:rPr>
          <w:rFonts w:asciiTheme="majorBidi" w:hAnsiTheme="majorBidi" w:cstheme="majorBidi"/>
          <w:b w:val="0"/>
          <w:bCs w:val="0"/>
          <w:color w:val="auto"/>
          <w:sz w:val="24"/>
          <w:szCs w:val="24"/>
        </w:rPr>
      </w:pPr>
      <w:bookmarkStart w:id="224" w:name="_Toc388434135"/>
      <w:r w:rsidRPr="00301794">
        <w:rPr>
          <w:rFonts w:asciiTheme="majorBidi" w:hAnsiTheme="majorBidi" w:cstheme="majorBidi"/>
          <w:b w:val="0"/>
          <w:bCs w:val="0"/>
          <w:color w:val="auto"/>
          <w:sz w:val="24"/>
          <w:szCs w:val="24"/>
        </w:rPr>
        <w:t xml:space="preserve">Figure </w:t>
      </w:r>
      <w:r w:rsidR="00A915C2" w:rsidRPr="00301794">
        <w:rPr>
          <w:rFonts w:asciiTheme="majorBidi" w:hAnsiTheme="majorBidi" w:cstheme="majorBidi"/>
          <w:b w:val="0"/>
          <w:bCs w:val="0"/>
          <w:color w:val="auto"/>
          <w:sz w:val="24"/>
          <w:szCs w:val="24"/>
        </w:rPr>
        <w:fldChar w:fldCharType="begin"/>
      </w:r>
      <w:r w:rsidRPr="00301794">
        <w:rPr>
          <w:rFonts w:asciiTheme="majorBidi" w:hAnsiTheme="majorBidi" w:cstheme="majorBidi"/>
          <w:b w:val="0"/>
          <w:bCs w:val="0"/>
          <w:color w:val="auto"/>
          <w:sz w:val="24"/>
          <w:szCs w:val="24"/>
        </w:rPr>
        <w:instrText xml:space="preserve"> SEQ Figure \* ARABIC </w:instrText>
      </w:r>
      <w:r w:rsidR="00A915C2" w:rsidRPr="00301794">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50</w:t>
      </w:r>
      <w:r w:rsidR="00A915C2" w:rsidRPr="00301794">
        <w:rPr>
          <w:rFonts w:asciiTheme="majorBidi" w:hAnsiTheme="majorBidi" w:cstheme="majorBidi"/>
          <w:b w:val="0"/>
          <w:bCs w:val="0"/>
          <w:color w:val="auto"/>
          <w:sz w:val="24"/>
          <w:szCs w:val="24"/>
        </w:rPr>
        <w:fldChar w:fldCharType="end"/>
      </w:r>
      <w:r w:rsidRPr="00301794">
        <w:rPr>
          <w:rFonts w:asciiTheme="majorBidi" w:hAnsiTheme="majorBidi" w:cstheme="majorBidi"/>
          <w:b w:val="0"/>
          <w:bCs w:val="0"/>
          <w:color w:val="auto"/>
          <w:sz w:val="24"/>
          <w:szCs w:val="24"/>
        </w:rPr>
        <w:t>: Comparaison entrée sortie égalisée dans le cas SNR=5dB</w:t>
      </w:r>
      <w:bookmarkEnd w:id="224"/>
    </w:p>
    <w:p w:rsidR="009A2311" w:rsidRDefault="009A2311" w:rsidP="00B41CCA">
      <w:pPr>
        <w:tabs>
          <w:tab w:val="left" w:pos="1020"/>
        </w:tabs>
        <w:spacing w:line="360" w:lineRule="auto"/>
        <w:rPr>
          <w:sz w:val="24"/>
          <w:szCs w:val="24"/>
        </w:rPr>
      </w:pPr>
    </w:p>
    <w:p w:rsidR="00301794" w:rsidRPr="00772E8D" w:rsidRDefault="001468F8" w:rsidP="00772E8D">
      <w:pPr>
        <w:tabs>
          <w:tab w:val="left" w:pos="1020"/>
        </w:tabs>
        <w:spacing w:line="360" w:lineRule="auto"/>
        <w:rPr>
          <w:sz w:val="24"/>
          <w:szCs w:val="24"/>
        </w:rPr>
      </w:pPr>
      <w:r w:rsidRPr="001468F8">
        <w:rPr>
          <w:noProof/>
          <w:sz w:val="24"/>
          <w:szCs w:val="24"/>
          <w:lang w:eastAsia="fr-FR"/>
        </w:rPr>
        <w:drawing>
          <wp:inline distT="0" distB="0" distL="0" distR="0">
            <wp:extent cx="5971459" cy="2895600"/>
            <wp:effectExtent l="0" t="0" r="0"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srcRect/>
                    <a:stretch>
                      <a:fillRect/>
                    </a:stretch>
                  </pic:blipFill>
                  <pic:spPr bwMode="auto">
                    <a:xfrm>
                      <a:off x="0" y="0"/>
                      <a:ext cx="5978698" cy="2899110"/>
                    </a:xfrm>
                    <a:prstGeom prst="rect">
                      <a:avLst/>
                    </a:prstGeom>
                    <a:noFill/>
                    <a:ln w="9525">
                      <a:noFill/>
                      <a:miter lim="800000"/>
                      <a:headEnd/>
                      <a:tailEnd/>
                    </a:ln>
                  </pic:spPr>
                </pic:pic>
              </a:graphicData>
            </a:graphic>
          </wp:inline>
        </w:drawing>
      </w:r>
    </w:p>
    <w:p w:rsidR="009A2311" w:rsidRPr="00CA3EDE" w:rsidRDefault="00301794" w:rsidP="00B41CCA">
      <w:pPr>
        <w:pStyle w:val="Lgende"/>
        <w:spacing w:line="360" w:lineRule="auto"/>
        <w:jc w:val="center"/>
        <w:rPr>
          <w:rFonts w:asciiTheme="majorBidi" w:hAnsiTheme="majorBidi" w:cstheme="majorBidi"/>
          <w:b w:val="0"/>
          <w:bCs w:val="0"/>
          <w:color w:val="auto"/>
          <w:sz w:val="24"/>
          <w:szCs w:val="24"/>
        </w:rPr>
      </w:pPr>
      <w:bookmarkStart w:id="225" w:name="_Toc388434136"/>
      <w:r w:rsidRPr="00CA3EDE">
        <w:rPr>
          <w:rFonts w:asciiTheme="majorBidi" w:hAnsiTheme="majorBidi" w:cstheme="majorBidi"/>
          <w:b w:val="0"/>
          <w:bCs w:val="0"/>
          <w:color w:val="auto"/>
          <w:sz w:val="24"/>
          <w:szCs w:val="24"/>
        </w:rPr>
        <w:t xml:space="preserve">Figure </w:t>
      </w:r>
      <w:r w:rsidR="00A915C2" w:rsidRPr="00CA3EDE">
        <w:rPr>
          <w:rFonts w:asciiTheme="majorBidi" w:hAnsiTheme="majorBidi" w:cstheme="majorBidi"/>
          <w:b w:val="0"/>
          <w:bCs w:val="0"/>
          <w:color w:val="auto"/>
          <w:sz w:val="24"/>
          <w:szCs w:val="24"/>
        </w:rPr>
        <w:fldChar w:fldCharType="begin"/>
      </w:r>
      <w:r w:rsidRPr="00CA3EDE">
        <w:rPr>
          <w:rFonts w:asciiTheme="majorBidi" w:hAnsiTheme="majorBidi" w:cstheme="majorBidi"/>
          <w:b w:val="0"/>
          <w:bCs w:val="0"/>
          <w:color w:val="auto"/>
          <w:sz w:val="24"/>
          <w:szCs w:val="24"/>
        </w:rPr>
        <w:instrText xml:space="preserve"> SEQ Figure \* ARABIC </w:instrText>
      </w:r>
      <w:r w:rsidR="00A915C2" w:rsidRPr="00CA3EDE">
        <w:rPr>
          <w:rFonts w:asciiTheme="majorBidi" w:hAnsiTheme="majorBidi" w:cstheme="majorBidi"/>
          <w:b w:val="0"/>
          <w:bCs w:val="0"/>
          <w:color w:val="auto"/>
          <w:sz w:val="24"/>
          <w:szCs w:val="24"/>
        </w:rPr>
        <w:fldChar w:fldCharType="separate"/>
      </w:r>
      <w:r w:rsidR="006B608F">
        <w:rPr>
          <w:rFonts w:asciiTheme="majorBidi" w:hAnsiTheme="majorBidi" w:cstheme="majorBidi"/>
          <w:b w:val="0"/>
          <w:bCs w:val="0"/>
          <w:noProof/>
          <w:color w:val="auto"/>
          <w:sz w:val="24"/>
          <w:szCs w:val="24"/>
        </w:rPr>
        <w:t>51</w:t>
      </w:r>
      <w:r w:rsidR="00A915C2" w:rsidRPr="00CA3EDE">
        <w:rPr>
          <w:rFonts w:asciiTheme="majorBidi" w:hAnsiTheme="majorBidi" w:cstheme="majorBidi"/>
          <w:b w:val="0"/>
          <w:bCs w:val="0"/>
          <w:color w:val="auto"/>
          <w:sz w:val="24"/>
          <w:szCs w:val="24"/>
        </w:rPr>
        <w:fldChar w:fldCharType="end"/>
      </w:r>
      <w:r w:rsidRPr="00CA3EDE">
        <w:rPr>
          <w:rFonts w:asciiTheme="majorBidi" w:hAnsiTheme="majorBidi" w:cstheme="majorBidi"/>
          <w:b w:val="0"/>
          <w:bCs w:val="0"/>
          <w:color w:val="auto"/>
          <w:sz w:val="24"/>
          <w:szCs w:val="24"/>
        </w:rPr>
        <w:t>: Comparaison de l'impact du bruit pour le deux critère ZF et  MMSE</w:t>
      </w:r>
      <w:bookmarkEnd w:id="225"/>
    </w:p>
    <w:p w:rsidR="009A2311" w:rsidRDefault="009A2311" w:rsidP="00B41CCA">
      <w:pPr>
        <w:tabs>
          <w:tab w:val="left" w:pos="1020"/>
        </w:tabs>
        <w:spacing w:line="360" w:lineRule="auto"/>
        <w:jc w:val="both"/>
        <w:rPr>
          <w:sz w:val="24"/>
          <w:szCs w:val="24"/>
        </w:rPr>
      </w:pPr>
      <w:r>
        <w:rPr>
          <w:sz w:val="24"/>
          <w:szCs w:val="24"/>
        </w:rPr>
        <w:tab/>
      </w:r>
    </w:p>
    <w:p w:rsidR="009A2311" w:rsidRPr="00EA5C51" w:rsidRDefault="009A2311" w:rsidP="00B41CCA">
      <w:pPr>
        <w:tabs>
          <w:tab w:val="left" w:pos="1020"/>
        </w:tabs>
        <w:spacing w:line="360" w:lineRule="auto"/>
        <w:jc w:val="both"/>
        <w:rPr>
          <w:rFonts w:asciiTheme="majorBidi" w:hAnsiTheme="majorBidi" w:cstheme="majorBidi"/>
          <w:sz w:val="24"/>
          <w:szCs w:val="24"/>
        </w:rPr>
      </w:pPr>
      <w:r>
        <w:rPr>
          <w:sz w:val="24"/>
          <w:szCs w:val="24"/>
        </w:rPr>
        <w:lastRenderedPageBreak/>
        <w:tab/>
      </w:r>
      <w:r w:rsidRPr="00EA5C51">
        <w:rPr>
          <w:rFonts w:asciiTheme="majorBidi" w:hAnsiTheme="majorBidi" w:cstheme="majorBidi"/>
          <w:sz w:val="24"/>
          <w:szCs w:val="24"/>
        </w:rPr>
        <w:t xml:space="preserve"> Dans le cas où le signal est br</w:t>
      </w:r>
      <w:r w:rsidR="006A2194">
        <w:rPr>
          <w:rFonts w:asciiTheme="majorBidi" w:hAnsiTheme="majorBidi" w:cstheme="majorBidi"/>
          <w:sz w:val="24"/>
          <w:szCs w:val="24"/>
        </w:rPr>
        <w:t xml:space="preserve">uité, contrairement au critère </w:t>
      </w:r>
      <w:r w:rsidRPr="00EA5C51">
        <w:rPr>
          <w:rFonts w:asciiTheme="majorBidi" w:hAnsiTheme="majorBidi" w:cstheme="majorBidi"/>
          <w:sz w:val="24"/>
          <w:szCs w:val="24"/>
        </w:rPr>
        <w:t>Z</w:t>
      </w:r>
      <w:r w:rsidR="006A2194">
        <w:rPr>
          <w:rFonts w:asciiTheme="majorBidi" w:hAnsiTheme="majorBidi" w:cstheme="majorBidi"/>
          <w:sz w:val="24"/>
          <w:szCs w:val="24"/>
        </w:rPr>
        <w:t>F</w:t>
      </w:r>
      <w:r w:rsidRPr="00EA5C51">
        <w:rPr>
          <w:rFonts w:asciiTheme="majorBidi" w:hAnsiTheme="majorBidi" w:cstheme="majorBidi"/>
          <w:sz w:val="24"/>
          <w:szCs w:val="24"/>
        </w:rPr>
        <w:t xml:space="preserve"> qui ne tient pas compte du bruit, le critère de l’EQM conduit à un signal de sortie mieux égalisé. </w:t>
      </w:r>
    </w:p>
    <w:p w:rsidR="009A2311" w:rsidRPr="00EA5C51" w:rsidRDefault="009A2311" w:rsidP="00B41CCA">
      <w:pPr>
        <w:tabs>
          <w:tab w:val="left" w:pos="1020"/>
        </w:tabs>
        <w:spacing w:line="360" w:lineRule="auto"/>
        <w:jc w:val="both"/>
        <w:rPr>
          <w:rFonts w:asciiTheme="majorBidi" w:hAnsiTheme="majorBidi" w:cstheme="majorBidi"/>
          <w:sz w:val="24"/>
          <w:szCs w:val="24"/>
        </w:rPr>
      </w:pPr>
      <w:r w:rsidRPr="00EA5C51">
        <w:rPr>
          <w:rFonts w:asciiTheme="majorBidi" w:hAnsiTheme="majorBidi" w:cstheme="majorBidi"/>
          <w:sz w:val="24"/>
          <w:szCs w:val="24"/>
        </w:rPr>
        <w:t>Le critère de l’EQM est un critère plus robuste par rapport au bruit. Il permet de réaliser un compromis entre réduction de l’ISE et du bruit.</w:t>
      </w:r>
    </w:p>
    <w:p w:rsidR="00CD20BE" w:rsidRPr="00CD20BE" w:rsidRDefault="00CD20BE" w:rsidP="00772E8D">
      <w:pPr>
        <w:pStyle w:val="Titre2"/>
        <w:numPr>
          <w:ilvl w:val="0"/>
          <w:numId w:val="0"/>
        </w:numPr>
        <w:spacing w:line="360" w:lineRule="auto"/>
      </w:pPr>
      <w:bookmarkStart w:id="226" w:name="_Toc401588088"/>
      <w:r>
        <w:t>IV.7.  Conclusion</w:t>
      </w:r>
      <w:bookmarkEnd w:id="226"/>
      <w:r>
        <w:t> </w:t>
      </w:r>
    </w:p>
    <w:p w:rsidR="00A447BA" w:rsidRDefault="00A447BA" w:rsidP="00B41CCA">
      <w:pPr>
        <w:tabs>
          <w:tab w:val="left" w:pos="1020"/>
        </w:tabs>
        <w:spacing w:line="360" w:lineRule="auto"/>
        <w:jc w:val="both"/>
        <w:rPr>
          <w:rFonts w:asciiTheme="majorBidi" w:hAnsiTheme="majorBidi" w:cstheme="majorBidi"/>
          <w:b/>
          <w:bCs/>
          <w:sz w:val="24"/>
          <w:szCs w:val="24"/>
        </w:rPr>
      </w:pPr>
      <w:r>
        <w:rPr>
          <w:rFonts w:asciiTheme="majorBidi" w:hAnsiTheme="majorBidi" w:cstheme="majorBidi"/>
          <w:sz w:val="24"/>
          <w:szCs w:val="24"/>
        </w:rPr>
        <w:tab/>
      </w:r>
      <w:r w:rsidRPr="00EA5C51">
        <w:rPr>
          <w:rFonts w:asciiTheme="majorBidi" w:hAnsiTheme="majorBidi" w:cstheme="majorBidi"/>
          <w:sz w:val="24"/>
          <w:szCs w:val="24"/>
        </w:rPr>
        <w:t>L’égaliseur basé sur le critère ZF annule l’IES mais ne donne pas de bonnes performances car il ne tient pas compte du bruit dans le système. L’égaliseur basé sur le critère MMSE, tient compte du bruit. Il est basé sur le critère de l’erreur quadratique moyenne, c’est un critère robuste qui permet de déterminer les coefficients de l’égaliseur en minimisant l’EQM.</w:t>
      </w:r>
    </w:p>
    <w:p w:rsidR="000659FD" w:rsidRDefault="000659FD" w:rsidP="00B41CCA">
      <w:pPr>
        <w:tabs>
          <w:tab w:val="left" w:pos="1020"/>
        </w:tabs>
        <w:spacing w:line="360" w:lineRule="auto"/>
        <w:jc w:val="both"/>
        <w:rPr>
          <w:rFonts w:asciiTheme="majorBidi" w:hAnsiTheme="majorBidi" w:cstheme="majorBidi"/>
          <w:b/>
          <w:bCs/>
          <w:sz w:val="24"/>
          <w:szCs w:val="24"/>
        </w:rPr>
      </w:pPr>
    </w:p>
    <w:p w:rsidR="000659FD" w:rsidRDefault="000659FD" w:rsidP="00B41CCA">
      <w:pPr>
        <w:tabs>
          <w:tab w:val="left" w:pos="1020"/>
        </w:tabs>
        <w:spacing w:line="360" w:lineRule="auto"/>
        <w:jc w:val="both"/>
        <w:rPr>
          <w:rFonts w:asciiTheme="majorBidi" w:hAnsiTheme="majorBidi" w:cstheme="majorBidi"/>
          <w:b/>
          <w:bCs/>
          <w:sz w:val="24"/>
          <w:szCs w:val="24"/>
        </w:rPr>
      </w:pPr>
    </w:p>
    <w:p w:rsidR="000659FD" w:rsidRDefault="000659FD" w:rsidP="00B41CCA">
      <w:pPr>
        <w:tabs>
          <w:tab w:val="left" w:pos="1020"/>
        </w:tabs>
        <w:spacing w:line="360" w:lineRule="auto"/>
        <w:jc w:val="both"/>
        <w:rPr>
          <w:rFonts w:asciiTheme="majorBidi" w:hAnsiTheme="majorBidi" w:cstheme="majorBidi"/>
          <w:b/>
          <w:bCs/>
          <w:sz w:val="24"/>
          <w:szCs w:val="24"/>
        </w:rPr>
      </w:pPr>
    </w:p>
    <w:p w:rsidR="00F83BAD" w:rsidRDefault="00F83BAD" w:rsidP="00B41CCA">
      <w:pPr>
        <w:pStyle w:val="Titre1"/>
        <w:spacing w:line="360" w:lineRule="auto"/>
        <w:jc w:val="left"/>
      </w:pPr>
    </w:p>
    <w:p w:rsidR="00772E8D" w:rsidRDefault="00772E8D" w:rsidP="00B41CCA">
      <w:pPr>
        <w:pStyle w:val="Titre1"/>
        <w:spacing w:line="360" w:lineRule="auto"/>
        <w:jc w:val="left"/>
      </w:pPr>
    </w:p>
    <w:p w:rsidR="00772E8D" w:rsidRDefault="00772E8D" w:rsidP="00B41CCA">
      <w:pPr>
        <w:pStyle w:val="Titre1"/>
        <w:spacing w:line="360" w:lineRule="auto"/>
        <w:jc w:val="left"/>
      </w:pPr>
    </w:p>
    <w:p w:rsidR="00772E8D" w:rsidRDefault="00772E8D" w:rsidP="00B41CCA">
      <w:pPr>
        <w:pStyle w:val="Titre1"/>
        <w:spacing w:line="360" w:lineRule="auto"/>
        <w:jc w:val="left"/>
      </w:pPr>
    </w:p>
    <w:p w:rsidR="00772E8D" w:rsidRDefault="00772E8D" w:rsidP="00B41CCA">
      <w:pPr>
        <w:pStyle w:val="Titre1"/>
        <w:spacing w:line="360" w:lineRule="auto"/>
        <w:jc w:val="left"/>
      </w:pPr>
    </w:p>
    <w:p w:rsidR="00772E8D" w:rsidRDefault="00772E8D" w:rsidP="00B41CCA">
      <w:pPr>
        <w:pStyle w:val="Titre1"/>
        <w:spacing w:line="360" w:lineRule="auto"/>
        <w:jc w:val="left"/>
      </w:pPr>
    </w:p>
    <w:p w:rsidR="00772E8D" w:rsidRDefault="00772E8D" w:rsidP="00B41CCA">
      <w:pPr>
        <w:pStyle w:val="Titre1"/>
        <w:spacing w:line="360" w:lineRule="auto"/>
        <w:jc w:val="left"/>
      </w:pPr>
    </w:p>
    <w:p w:rsidR="00772E8D" w:rsidRDefault="00772E8D" w:rsidP="00B41CCA">
      <w:pPr>
        <w:pStyle w:val="Titre1"/>
        <w:spacing w:line="360" w:lineRule="auto"/>
        <w:jc w:val="left"/>
      </w:pPr>
    </w:p>
    <w:p w:rsidR="00772E8D" w:rsidRDefault="00772E8D" w:rsidP="00B41CCA">
      <w:pPr>
        <w:pStyle w:val="Titre1"/>
        <w:spacing w:line="360" w:lineRule="auto"/>
        <w:jc w:val="left"/>
      </w:pPr>
    </w:p>
    <w:p w:rsidR="009A2311" w:rsidRPr="00CD20BE" w:rsidRDefault="009A2311" w:rsidP="00B41CCA">
      <w:pPr>
        <w:pStyle w:val="Titre1"/>
        <w:spacing w:line="360" w:lineRule="auto"/>
      </w:pPr>
      <w:bookmarkStart w:id="227" w:name="_Toc401588089"/>
      <w:r w:rsidRPr="00CD20BE">
        <w:lastRenderedPageBreak/>
        <w:t>Conclusion</w:t>
      </w:r>
      <w:bookmarkEnd w:id="227"/>
    </w:p>
    <w:p w:rsidR="00D97934" w:rsidRDefault="00D97934" w:rsidP="00D97934">
      <w:pPr>
        <w:spacing w:line="360" w:lineRule="auto"/>
        <w:ind w:firstLine="567"/>
        <w:jc w:val="both"/>
        <w:rPr>
          <w:rFonts w:asciiTheme="majorBidi" w:hAnsiTheme="majorBidi" w:cstheme="majorBidi"/>
          <w:sz w:val="24"/>
          <w:szCs w:val="24"/>
        </w:rPr>
      </w:pPr>
      <w:r w:rsidRPr="0013492A">
        <w:rPr>
          <w:rFonts w:asciiTheme="majorBidi" w:hAnsiTheme="majorBidi" w:cstheme="majorBidi"/>
          <w:sz w:val="24"/>
          <w:szCs w:val="24"/>
        </w:rPr>
        <w:t xml:space="preserve">Ce mémoire traite de </w:t>
      </w:r>
      <w:r>
        <w:rPr>
          <w:rFonts w:asciiTheme="majorBidi" w:hAnsiTheme="majorBidi" w:cstheme="majorBidi"/>
          <w:sz w:val="24"/>
          <w:szCs w:val="24"/>
        </w:rPr>
        <w:t>la problématique de qualité des réseaux WIFI en terme de minimisation des erreurs véhiculées lors de la traversée des signaux via les canaux de transmissions.</w:t>
      </w:r>
    </w:p>
    <w:p w:rsidR="00D97934" w:rsidRDefault="00D97934" w:rsidP="00D97934">
      <w:pPr>
        <w:spacing w:line="360" w:lineRule="auto"/>
        <w:jc w:val="both"/>
        <w:rPr>
          <w:rFonts w:asciiTheme="majorBidi" w:hAnsiTheme="majorBidi" w:cstheme="majorBidi"/>
          <w:sz w:val="24"/>
          <w:szCs w:val="24"/>
        </w:rPr>
      </w:pPr>
      <w:r>
        <w:rPr>
          <w:rFonts w:asciiTheme="majorBidi" w:hAnsiTheme="majorBidi" w:cstheme="majorBidi"/>
          <w:sz w:val="24"/>
          <w:szCs w:val="24"/>
        </w:rPr>
        <w:t>Cette minimisation est assurée en majeure partie par le choix des techniques de multiplexage OFDM (Orthogonal Frequency Division Multiplexe) car même si les techniques CDMA ont fait leurs preuves dans les systèmes 3G en offrant une large bande  aux utilisateurs et en minimisant les interférences entre symboles.</w:t>
      </w:r>
    </w:p>
    <w:p w:rsidR="00D97934" w:rsidRDefault="00D97934" w:rsidP="00D97934">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L’OFDM agit grâce à ces problèmes avec une grande robustesse et moins de complexité grâce à l’étalement spectral ce qui la laisse attractive à l’égard des systèmes 4G. </w:t>
      </w:r>
    </w:p>
    <w:p w:rsidR="00D97934" w:rsidRDefault="00D97934" w:rsidP="00D97934">
      <w:pPr>
        <w:spacing w:line="360" w:lineRule="auto"/>
        <w:jc w:val="both"/>
        <w:rPr>
          <w:rFonts w:asciiTheme="majorBidi" w:hAnsiTheme="majorBidi" w:cstheme="majorBidi"/>
          <w:sz w:val="24"/>
          <w:szCs w:val="24"/>
        </w:rPr>
      </w:pPr>
      <w:r>
        <w:rPr>
          <w:rFonts w:asciiTheme="majorBidi" w:hAnsiTheme="majorBidi" w:cstheme="majorBidi"/>
          <w:sz w:val="24"/>
          <w:szCs w:val="24"/>
        </w:rPr>
        <w:t>En vue d’assurer une meilleure qualité des OFDM / 4G nous nous proposons d’étudier en un premier lieu tous les problèmes qui enlèvent  la transmission dans un réseau WIFI des tests et des simulations Matlab ont été effectués et comparés aux résultats théoriques que proposant les modèles existant en littérature et qui relèvent de méthode probabilistique basés sur des mesures de performances des modèles de canaux AWGN, Raleigh et multi-trajets.</w:t>
      </w:r>
    </w:p>
    <w:p w:rsidR="00D97934" w:rsidRDefault="00D97934" w:rsidP="00D97934">
      <w:pPr>
        <w:spacing w:line="360" w:lineRule="auto"/>
        <w:jc w:val="both"/>
        <w:rPr>
          <w:rFonts w:asciiTheme="majorBidi" w:hAnsiTheme="majorBidi" w:cstheme="majorBidi"/>
          <w:sz w:val="24"/>
          <w:szCs w:val="24"/>
        </w:rPr>
      </w:pPr>
      <w:r>
        <w:rPr>
          <w:rFonts w:asciiTheme="majorBidi" w:hAnsiTheme="majorBidi" w:cstheme="majorBidi"/>
          <w:sz w:val="24"/>
          <w:szCs w:val="24"/>
        </w:rPr>
        <w:t>A l’issu de cette premier étude nous avons pu constater que les sources d’erreurs peuvent être nombreuses (fréquences résiduelles, Doppler,…) ce qui justifie encore plus notre souci pour une meilleure modélisation du canal de transmission avec un choix judicieux de méthode d’égalisation malheureusement les méthodes offertes en bibliographie et étudiées dans le cadre de ce mémoire offrent toutes un inconvénient.</w:t>
      </w:r>
    </w:p>
    <w:p w:rsidR="00D97934" w:rsidRDefault="00D97934" w:rsidP="00D97934">
      <w:pPr>
        <w:spacing w:line="360" w:lineRule="auto"/>
        <w:jc w:val="both"/>
        <w:rPr>
          <w:rFonts w:asciiTheme="majorBidi" w:hAnsiTheme="majorBidi" w:cstheme="majorBidi"/>
          <w:sz w:val="24"/>
          <w:szCs w:val="24"/>
        </w:rPr>
      </w:pPr>
      <w:r>
        <w:rPr>
          <w:rFonts w:asciiTheme="majorBidi" w:hAnsiTheme="majorBidi" w:cstheme="majorBidi"/>
          <w:sz w:val="24"/>
          <w:szCs w:val="24"/>
        </w:rPr>
        <w:t>Il est bien connu que les méthodes d’égalisation aveugles au second ordre basés sur le sur-échantillonnage du signal reçu ont des performances médiocres lorsque le signal modulé à un bande passante réduite d’autant plus que la reconstitution des symboles nécessitent la connaissance du filtre RIF résultant de l’effet conjugué du  filtre de mise en forme et du canal multi-trajets pour pouvoir compenser son effet et que sa connaissance introduit des statistiques d’ordre supérieur à 2 très souvent difficile à élaborer et les performances de ces techniques restent médiocres [] et même si Tong et Ali [] ont permis de donner une identification de h(τ) grâce à la cyclo-stationnarité des symboles échantillonnées à 2 fois la fréquences du signal émis (</w:t>
      </w:r>
      <m:oMath>
        <m:r>
          <w:rPr>
            <w:rFonts w:ascii="Cambria Math" w:hAnsi="Cambria Math" w:cstheme="majorBidi"/>
            <w:sz w:val="24"/>
            <w:szCs w:val="24"/>
          </w:rPr>
          <m:t>y</m:t>
        </m:r>
        <m:d>
          <m:dPr>
            <m:ctrlPr>
              <w:rPr>
                <w:rFonts w:ascii="Cambria Math" w:hAnsi="Cambria Math" w:cstheme="majorBidi"/>
                <w:i/>
                <w:sz w:val="24"/>
                <w:szCs w:val="24"/>
              </w:rPr>
            </m:ctrlPr>
          </m:dPr>
          <m:e>
            <m:r>
              <w:rPr>
                <w:rFonts w:ascii="Cambria Math" w:hAnsi="Cambria Math" w:cstheme="majorBidi"/>
                <w:sz w:val="24"/>
                <w:szCs w:val="24"/>
              </w:rPr>
              <m:t>n</m:t>
            </m:r>
          </m:e>
        </m:d>
        <m:r>
          <w:rPr>
            <w:rFonts w:ascii="Cambria Math" w:hAnsi="Cambria Math" w:cstheme="majorBidi"/>
            <w:sz w:val="24"/>
            <w:szCs w:val="24"/>
          </w:rPr>
          <m:t>=y(n</m:t>
        </m:r>
        <m:f>
          <m:fPr>
            <m:ctrlPr>
              <w:rPr>
                <w:rFonts w:ascii="Cambria Math" w:hAnsi="Cambria Math" w:cstheme="majorBidi"/>
                <w:i/>
                <w:sz w:val="24"/>
                <w:szCs w:val="24"/>
              </w:rPr>
            </m:ctrlPr>
          </m:fPr>
          <m:num>
            <m:r>
              <w:rPr>
                <w:rFonts w:ascii="Cambria Math" w:hAnsi="Cambria Math" w:cstheme="majorBidi"/>
                <w:sz w:val="24"/>
                <w:szCs w:val="24"/>
              </w:rPr>
              <m:t>T</m:t>
            </m:r>
          </m:num>
          <m:den>
            <m:r>
              <w:rPr>
                <w:rFonts w:ascii="Cambria Math" w:hAnsi="Cambria Math" w:cstheme="majorBidi"/>
                <w:sz w:val="24"/>
                <w:szCs w:val="24"/>
              </w:rPr>
              <m:t>2</m:t>
            </m:r>
          </m:den>
        </m:f>
        <m:r>
          <w:rPr>
            <w:rFonts w:ascii="Cambria Math" w:hAnsi="Cambria Math" w:cstheme="majorBidi"/>
            <w:sz w:val="24"/>
            <w:szCs w:val="24"/>
          </w:rPr>
          <m:t>)</m:t>
        </m:r>
      </m:oMath>
      <w:r>
        <w:rPr>
          <w:rFonts w:asciiTheme="majorBidi" w:eastAsiaTheme="minorEastAsia" w:hAnsiTheme="majorBidi" w:cstheme="majorBidi"/>
          <w:sz w:val="24"/>
          <w:szCs w:val="24"/>
        </w:rPr>
        <w:t>)</w:t>
      </w:r>
      <w:r>
        <w:rPr>
          <w:rFonts w:asciiTheme="majorBidi" w:hAnsiTheme="majorBidi" w:cstheme="majorBidi"/>
          <w:sz w:val="24"/>
          <w:szCs w:val="24"/>
        </w:rPr>
        <w:t>, est désormais et identifiable à partir des statistiques cyclique des observations d’ordre 2.</w:t>
      </w:r>
    </w:p>
    <w:p w:rsidR="00D97934" w:rsidRDefault="00D97934" w:rsidP="00D97934">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 xml:space="preserve">Il a été observé que ces méthodes sont … que la bande du signal reçu </w:t>
      </w:r>
      <m:oMath>
        <m:acc>
          <m:accPr>
            <m:chr m:val="̌"/>
            <m:ctrlPr>
              <w:rPr>
                <w:rFonts w:ascii="Cambria Math" w:hAnsi="Cambria Math" w:cstheme="majorBidi"/>
                <w:i/>
                <w:sz w:val="24"/>
                <w:szCs w:val="24"/>
              </w:rPr>
            </m:ctrlPr>
          </m:accPr>
          <m:e>
            <m:r>
              <w:rPr>
                <w:rFonts w:ascii="Cambria Math" w:hAnsi="Cambria Math" w:cstheme="majorBidi"/>
                <w:sz w:val="24"/>
                <w:szCs w:val="24"/>
              </w:rPr>
              <m:t>y</m:t>
            </m:r>
          </m:e>
        </m:acc>
        <m:r>
          <w:rPr>
            <w:rFonts w:ascii="Cambria Math" w:hAnsi="Cambria Math" w:cstheme="majorBidi"/>
            <w:sz w:val="24"/>
            <w:szCs w:val="24"/>
          </w:rPr>
          <m:t>(t)</m:t>
        </m:r>
      </m:oMath>
      <w:r>
        <w:rPr>
          <w:rFonts w:asciiTheme="majorBidi" w:hAnsiTheme="majorBidi" w:cstheme="majorBidi"/>
          <w:sz w:val="24"/>
          <w:szCs w:val="24"/>
        </w:rPr>
        <w:t xml:space="preserve"> est réduite.</w:t>
      </w:r>
    </w:p>
    <w:p w:rsidR="00D97934" w:rsidRDefault="00D97934" w:rsidP="00D97934">
      <w:pPr>
        <w:spacing w:line="360" w:lineRule="auto"/>
        <w:jc w:val="both"/>
        <w:rPr>
          <w:rFonts w:asciiTheme="majorBidi" w:hAnsiTheme="majorBidi" w:cstheme="majorBidi"/>
          <w:sz w:val="24"/>
          <w:szCs w:val="24"/>
        </w:rPr>
      </w:pPr>
      <w:r>
        <w:rPr>
          <w:rFonts w:asciiTheme="majorBidi" w:hAnsiTheme="majorBidi" w:cstheme="majorBidi"/>
          <w:sz w:val="24"/>
          <w:szCs w:val="24"/>
        </w:rPr>
        <w:t>Par ailleurs les méthodes OFDM sont souvent mises en œuvre en respectant l’orthogonalité des fréquences et en ignorant les effets de phases, ces bruits de phase peuvent détruire l’orthogonalité à la réception et engendrer des interférences. Ces effets ont étés signalés au chapitre 4 en terme de références aux publications des auteurs qui se sont penchés sur ces travaux. De même pour l’effet Doppler qui est dû à la mobilité des émetteurs et récepteurs.</w:t>
      </w:r>
    </w:p>
    <w:p w:rsidR="00D97934" w:rsidRDefault="00D97934" w:rsidP="00D97934">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La transmission dans un système OFDM peut également être affectée par l’effet Doppler qui génère une erreur supplémentaire dans l’estimation des fréquences porteuses à la réception en plus des fréquences résiduelles imposées par l’éloignement des oscillateurs locaux d’émission et de réception. </w:t>
      </w:r>
    </w:p>
    <w:p w:rsidR="00D97934" w:rsidRDefault="00D97934" w:rsidP="00D97934">
      <w:pPr>
        <w:spacing w:line="360" w:lineRule="auto"/>
        <w:jc w:val="both"/>
        <w:rPr>
          <w:rFonts w:asciiTheme="majorBidi" w:hAnsiTheme="majorBidi" w:cstheme="majorBidi"/>
          <w:sz w:val="24"/>
          <w:szCs w:val="24"/>
        </w:rPr>
      </w:pPr>
      <w:r>
        <w:rPr>
          <w:rFonts w:asciiTheme="majorBidi" w:hAnsiTheme="majorBidi" w:cstheme="majorBidi"/>
          <w:sz w:val="24"/>
          <w:szCs w:val="24"/>
        </w:rPr>
        <w:t>Pour ces différentes raisons l’estimation du canal s’impose deux méthodes ont été présentées :</w:t>
      </w:r>
    </w:p>
    <w:p w:rsidR="00D97934" w:rsidRDefault="00D97934" w:rsidP="00D97934">
      <w:pPr>
        <w:pStyle w:val="Paragraphedeliste"/>
        <w:numPr>
          <w:ilvl w:val="0"/>
          <w:numId w:val="39"/>
        </w:numPr>
        <w:spacing w:line="360" w:lineRule="auto"/>
        <w:jc w:val="both"/>
        <w:rPr>
          <w:rFonts w:asciiTheme="majorBidi" w:hAnsiTheme="majorBidi" w:cstheme="majorBidi"/>
          <w:sz w:val="24"/>
          <w:szCs w:val="24"/>
        </w:rPr>
      </w:pPr>
      <w:r>
        <w:rPr>
          <w:rFonts w:asciiTheme="majorBidi" w:hAnsiTheme="majorBidi" w:cstheme="majorBidi"/>
          <w:sz w:val="24"/>
          <w:szCs w:val="24"/>
        </w:rPr>
        <w:t>Estimation aveugle (Blind Equalization).</w:t>
      </w:r>
    </w:p>
    <w:p w:rsidR="00D97934" w:rsidRDefault="00D97934" w:rsidP="00D97934">
      <w:pPr>
        <w:pStyle w:val="Paragraphedeliste"/>
        <w:numPr>
          <w:ilvl w:val="0"/>
          <w:numId w:val="39"/>
        </w:numPr>
        <w:spacing w:line="360" w:lineRule="auto"/>
        <w:jc w:val="both"/>
        <w:rPr>
          <w:rFonts w:asciiTheme="majorBidi" w:hAnsiTheme="majorBidi" w:cstheme="majorBidi"/>
          <w:sz w:val="24"/>
          <w:szCs w:val="24"/>
        </w:rPr>
      </w:pPr>
      <w:r>
        <w:rPr>
          <w:rFonts w:asciiTheme="majorBidi" w:hAnsiTheme="majorBidi" w:cstheme="majorBidi"/>
          <w:sz w:val="24"/>
          <w:szCs w:val="24"/>
        </w:rPr>
        <w:t>Estimation supervisée grâce à la séquence d’apprentissage et très souvent l’estimateur maximum de vraisemblance est appliqué [38]. Il s’agit de maximiser la ressemblance à l’aide de l’algorithme de Viterbi.</w:t>
      </w:r>
    </w:p>
    <w:p w:rsidR="00D97934" w:rsidRPr="003A0D3C" w:rsidRDefault="00D97934" w:rsidP="00D97934">
      <w:pPr>
        <w:spacing w:line="360" w:lineRule="auto"/>
        <w:jc w:val="both"/>
        <w:rPr>
          <w:rFonts w:asciiTheme="majorBidi" w:hAnsiTheme="majorBidi" w:cstheme="majorBidi"/>
          <w:sz w:val="24"/>
          <w:szCs w:val="24"/>
        </w:rPr>
      </w:pPr>
      <w:r>
        <w:rPr>
          <w:rFonts w:asciiTheme="majorBidi" w:hAnsiTheme="majorBidi" w:cstheme="majorBidi"/>
          <w:sz w:val="24"/>
          <w:szCs w:val="24"/>
        </w:rPr>
        <w:t>Le chapitre IV cite quelques unes d’entre elles, et les simulations seront axées sur une comparaison</w:t>
      </w:r>
    </w:p>
    <w:p w:rsidR="00D97934" w:rsidRDefault="00D97934" w:rsidP="00830290">
      <w:pPr>
        <w:tabs>
          <w:tab w:val="left" w:pos="0"/>
        </w:tabs>
        <w:spacing w:line="360" w:lineRule="auto"/>
        <w:ind w:firstLine="567"/>
        <w:jc w:val="both"/>
        <w:rPr>
          <w:rFonts w:ascii="Times New Roman" w:eastAsia="Times New Roman" w:hAnsi="Times New Roman" w:cs="Times New Roman"/>
          <w:b/>
          <w:bCs/>
          <w:kern w:val="36"/>
          <w:sz w:val="32"/>
          <w:szCs w:val="48"/>
          <w:lang w:eastAsia="fr-FR"/>
        </w:rPr>
      </w:pPr>
    </w:p>
    <w:p w:rsidR="00D97934" w:rsidRDefault="00D97934" w:rsidP="00830290">
      <w:pPr>
        <w:tabs>
          <w:tab w:val="left" w:pos="0"/>
        </w:tabs>
        <w:spacing w:line="360" w:lineRule="auto"/>
        <w:ind w:firstLine="567"/>
        <w:jc w:val="both"/>
        <w:rPr>
          <w:rFonts w:ascii="Times New Roman" w:eastAsia="Times New Roman" w:hAnsi="Times New Roman" w:cs="Times New Roman"/>
          <w:b/>
          <w:bCs/>
          <w:kern w:val="36"/>
          <w:sz w:val="32"/>
          <w:szCs w:val="48"/>
          <w:lang w:eastAsia="fr-FR"/>
        </w:rPr>
      </w:pPr>
    </w:p>
    <w:p w:rsidR="00D97934" w:rsidRDefault="00D97934" w:rsidP="00830290">
      <w:pPr>
        <w:tabs>
          <w:tab w:val="left" w:pos="0"/>
        </w:tabs>
        <w:spacing w:line="360" w:lineRule="auto"/>
        <w:ind w:firstLine="567"/>
        <w:jc w:val="both"/>
        <w:rPr>
          <w:rFonts w:ascii="Times New Roman" w:eastAsia="Times New Roman" w:hAnsi="Times New Roman" w:cs="Times New Roman"/>
          <w:b/>
          <w:bCs/>
          <w:kern w:val="36"/>
          <w:sz w:val="32"/>
          <w:szCs w:val="48"/>
          <w:lang w:eastAsia="fr-FR"/>
        </w:rPr>
      </w:pPr>
    </w:p>
    <w:p w:rsidR="00830290" w:rsidRDefault="00365951" w:rsidP="00830290">
      <w:pPr>
        <w:tabs>
          <w:tab w:val="left" w:pos="0"/>
        </w:tabs>
        <w:spacing w:line="360" w:lineRule="auto"/>
        <w:ind w:firstLine="567"/>
        <w:jc w:val="both"/>
        <w:rPr>
          <w:rFonts w:asciiTheme="majorBidi" w:hAnsiTheme="majorBidi" w:cstheme="majorBidi"/>
          <w:sz w:val="24"/>
          <w:szCs w:val="24"/>
        </w:rPr>
      </w:pPr>
      <w:r>
        <w:rPr>
          <w:rFonts w:ascii="Times New Roman" w:eastAsia="Times New Roman" w:hAnsi="Times New Roman" w:cs="Times New Roman"/>
          <w:b/>
          <w:bCs/>
          <w:kern w:val="36"/>
          <w:sz w:val="32"/>
          <w:szCs w:val="48"/>
          <w:lang w:eastAsia="fr-FR"/>
        </w:rPr>
        <w:tab/>
      </w:r>
    </w:p>
    <w:p w:rsidR="007C5C51" w:rsidRDefault="007C5C51" w:rsidP="00B41CCA">
      <w:pPr>
        <w:tabs>
          <w:tab w:val="left" w:pos="1020"/>
        </w:tabs>
        <w:spacing w:line="360" w:lineRule="auto"/>
        <w:jc w:val="both"/>
        <w:rPr>
          <w:rFonts w:asciiTheme="majorBidi" w:hAnsiTheme="majorBidi" w:cstheme="majorBidi"/>
          <w:sz w:val="24"/>
          <w:szCs w:val="24"/>
        </w:rPr>
      </w:pPr>
    </w:p>
    <w:p w:rsidR="00563CF8" w:rsidRPr="00563CF8" w:rsidRDefault="00563CF8" w:rsidP="00B41CCA">
      <w:pPr>
        <w:spacing w:line="360" w:lineRule="auto"/>
        <w:jc w:val="both"/>
        <w:rPr>
          <w:rFonts w:ascii="Times New Roman" w:hAnsi="Times New Roman" w:cs="Times New Roman"/>
          <w:b/>
          <w:i/>
          <w:sz w:val="28"/>
          <w:szCs w:val="28"/>
        </w:rPr>
      </w:pPr>
    </w:p>
    <w:p w:rsidR="000659FD" w:rsidRDefault="000659FD" w:rsidP="00B41CCA">
      <w:pPr>
        <w:spacing w:line="360" w:lineRule="auto"/>
        <w:jc w:val="both"/>
        <w:rPr>
          <w:rFonts w:ascii="Times New Roman" w:hAnsi="Times New Roman" w:cs="Times New Roman"/>
          <w:b/>
          <w:i/>
          <w:sz w:val="28"/>
          <w:szCs w:val="28"/>
        </w:rPr>
      </w:pPr>
    </w:p>
    <w:p w:rsidR="00C8510F" w:rsidRPr="00C8510F" w:rsidRDefault="00C8510F" w:rsidP="00B41CCA">
      <w:pPr>
        <w:spacing w:line="360" w:lineRule="auto"/>
        <w:jc w:val="both"/>
        <w:rPr>
          <w:rFonts w:ascii="Times New Roman" w:hAnsi="Times New Roman" w:cs="Times New Roman"/>
          <w:b/>
          <w:i/>
          <w:sz w:val="28"/>
          <w:szCs w:val="28"/>
        </w:rPr>
      </w:pPr>
    </w:p>
    <w:p w:rsidR="000659FD" w:rsidRPr="00641070" w:rsidRDefault="000A2FD3" w:rsidP="00641070">
      <w:pPr>
        <w:pStyle w:val="Titre1"/>
        <w:spacing w:line="360" w:lineRule="auto"/>
      </w:pPr>
      <w:bookmarkStart w:id="228" w:name="_Toc401588090"/>
      <w:r w:rsidRPr="00CD20BE">
        <w:lastRenderedPageBreak/>
        <w:t>Bibliographie</w:t>
      </w:r>
      <w:bookmarkEnd w:id="228"/>
    </w:p>
    <w:p w:rsidR="00F1555F" w:rsidRPr="00E305EF" w:rsidRDefault="000A2FD3" w:rsidP="00B41CCA">
      <w:pPr>
        <w:spacing w:line="360" w:lineRule="auto"/>
        <w:jc w:val="both"/>
        <w:rPr>
          <w:rFonts w:asciiTheme="majorBidi" w:hAnsiTheme="majorBidi" w:cstheme="majorBidi"/>
          <w:sz w:val="24"/>
          <w:szCs w:val="24"/>
          <w:lang w:val="en-US"/>
        </w:rPr>
      </w:pPr>
      <w:r w:rsidRPr="00E305EF">
        <w:rPr>
          <w:rFonts w:asciiTheme="majorBidi" w:eastAsia="Times New Roman" w:hAnsiTheme="majorBidi" w:cstheme="majorBidi"/>
          <w:sz w:val="24"/>
          <w:szCs w:val="24"/>
          <w:lang w:eastAsia="fr-FR"/>
        </w:rPr>
        <w:t xml:space="preserve">[1] </w:t>
      </w:r>
      <w:r w:rsidR="000A23D8" w:rsidRPr="00E305EF">
        <w:rPr>
          <w:rFonts w:asciiTheme="majorBidi" w:hAnsiTheme="majorBidi" w:cstheme="majorBidi"/>
          <w:color w:val="000000"/>
          <w:sz w:val="24"/>
          <w:szCs w:val="24"/>
          <w:shd w:val="clear" w:color="auto" w:fill="FFFFFF"/>
        </w:rPr>
        <w:t>Jitendra</w:t>
      </w:r>
      <w:r w:rsidR="000A23D8" w:rsidRPr="00E305EF">
        <w:rPr>
          <w:rFonts w:asciiTheme="majorBidi" w:hAnsiTheme="majorBidi" w:cstheme="majorBidi"/>
          <w:sz w:val="24"/>
          <w:szCs w:val="24"/>
        </w:rPr>
        <w:t xml:space="preserve"> K.TUGNAIT, Liang TONG</w:t>
      </w:r>
      <w:r w:rsidR="00F1555F" w:rsidRPr="00E305EF">
        <w:rPr>
          <w:rFonts w:asciiTheme="majorBidi" w:hAnsiTheme="majorBidi" w:cstheme="majorBidi"/>
          <w:sz w:val="24"/>
          <w:szCs w:val="24"/>
        </w:rPr>
        <w:t xml:space="preserve">, </w:t>
      </w:r>
      <w:r w:rsidR="000A23D8" w:rsidRPr="00E305EF">
        <w:rPr>
          <w:rFonts w:asciiTheme="majorBidi" w:hAnsiTheme="majorBidi" w:cstheme="majorBidi"/>
          <w:sz w:val="24"/>
          <w:szCs w:val="24"/>
        </w:rPr>
        <w:t>Zhi DING</w:t>
      </w:r>
      <w:r w:rsidR="00F1555F" w:rsidRPr="00E305EF">
        <w:rPr>
          <w:rFonts w:asciiTheme="majorBidi" w:hAnsiTheme="majorBidi" w:cstheme="majorBidi"/>
          <w:sz w:val="24"/>
          <w:szCs w:val="24"/>
        </w:rPr>
        <w:t xml:space="preserve">. </w:t>
      </w:r>
      <w:r w:rsidR="00F1555F" w:rsidRPr="00E305EF">
        <w:rPr>
          <w:rFonts w:asciiTheme="majorBidi" w:hAnsiTheme="majorBidi" w:cstheme="majorBidi"/>
          <w:sz w:val="24"/>
          <w:szCs w:val="24"/>
          <w:lang w:val="en-US"/>
        </w:rPr>
        <w:t>Single User Channel Estimation and Equalization, IEEE Signa</w:t>
      </w:r>
      <w:r w:rsidR="000B64AD" w:rsidRPr="00E305EF">
        <w:rPr>
          <w:rFonts w:asciiTheme="majorBidi" w:hAnsiTheme="majorBidi" w:cstheme="majorBidi"/>
          <w:sz w:val="24"/>
          <w:szCs w:val="24"/>
          <w:lang w:val="en-US"/>
        </w:rPr>
        <w:t>l Processing Magazine</w:t>
      </w:r>
      <w:r w:rsidR="00F1555F" w:rsidRPr="00E305EF">
        <w:rPr>
          <w:rFonts w:asciiTheme="majorBidi" w:hAnsiTheme="majorBidi" w:cstheme="majorBidi"/>
          <w:sz w:val="24"/>
          <w:szCs w:val="24"/>
          <w:lang w:val="en-US"/>
        </w:rPr>
        <w:t xml:space="preserve">, may 2000. </w:t>
      </w:r>
    </w:p>
    <w:p w:rsidR="00F1555F" w:rsidRPr="00E305EF" w:rsidRDefault="00F1555F" w:rsidP="00B41CCA">
      <w:pPr>
        <w:spacing w:line="360" w:lineRule="auto"/>
        <w:jc w:val="both"/>
        <w:rPr>
          <w:rFonts w:asciiTheme="majorBidi" w:hAnsiTheme="majorBidi" w:cstheme="majorBidi"/>
          <w:sz w:val="24"/>
          <w:szCs w:val="24"/>
          <w:lang w:val="en-US"/>
        </w:rPr>
      </w:pPr>
      <w:r w:rsidRPr="00E305EF">
        <w:rPr>
          <w:rFonts w:asciiTheme="majorBidi" w:hAnsiTheme="majorBidi" w:cstheme="majorBidi"/>
          <w:sz w:val="24"/>
          <w:szCs w:val="24"/>
          <w:lang w:val="en-US"/>
        </w:rPr>
        <w:t>[2]</w:t>
      </w:r>
      <w:r w:rsidR="000A23D8" w:rsidRPr="00E305EF">
        <w:rPr>
          <w:rFonts w:asciiTheme="majorBidi" w:hAnsiTheme="majorBidi" w:cstheme="majorBidi"/>
          <w:sz w:val="24"/>
          <w:szCs w:val="24"/>
          <w:lang w:val="en-US"/>
        </w:rPr>
        <w:t xml:space="preserve"> </w:t>
      </w:r>
      <w:r w:rsidR="0038064B" w:rsidRPr="00E305EF">
        <w:rPr>
          <w:rFonts w:asciiTheme="majorBidi" w:hAnsiTheme="majorBidi" w:cstheme="majorBidi"/>
          <w:sz w:val="24"/>
          <w:szCs w:val="24"/>
          <w:shd w:val="clear" w:color="auto" w:fill="FFFFFF"/>
          <w:lang w:val="en-US"/>
        </w:rPr>
        <w:t>Joël</w:t>
      </w:r>
      <w:r w:rsidR="0038064B" w:rsidRPr="00E305EF">
        <w:rPr>
          <w:rStyle w:val="apple-converted-space"/>
          <w:rFonts w:asciiTheme="majorBidi" w:hAnsiTheme="majorBidi" w:cstheme="majorBidi"/>
          <w:sz w:val="24"/>
          <w:szCs w:val="24"/>
          <w:shd w:val="clear" w:color="auto" w:fill="FFFFFF"/>
          <w:lang w:val="en-US"/>
        </w:rPr>
        <w:t> </w:t>
      </w:r>
      <w:r w:rsidR="0038064B" w:rsidRPr="00E305EF">
        <w:rPr>
          <w:rStyle w:val="Accentuation"/>
          <w:rFonts w:asciiTheme="majorBidi" w:hAnsiTheme="majorBidi" w:cstheme="majorBidi"/>
          <w:sz w:val="24"/>
          <w:szCs w:val="24"/>
          <w:shd w:val="clear" w:color="auto" w:fill="FFFFFF"/>
          <w:lang w:val="en-US"/>
        </w:rPr>
        <w:t>Labat</w:t>
      </w:r>
      <w:r w:rsidR="0038064B" w:rsidRPr="00E305EF">
        <w:rPr>
          <w:rStyle w:val="Accentuation"/>
          <w:rFonts w:asciiTheme="majorBidi" w:hAnsiTheme="majorBidi" w:cstheme="majorBidi"/>
          <w:color w:val="545454"/>
          <w:sz w:val="24"/>
          <w:szCs w:val="24"/>
          <w:shd w:val="clear" w:color="auto" w:fill="FFFFFF"/>
          <w:lang w:val="en-US"/>
        </w:rPr>
        <w:t xml:space="preserve">, </w:t>
      </w:r>
      <w:r w:rsidR="002C3A56" w:rsidRPr="00E305EF">
        <w:rPr>
          <w:rFonts w:asciiTheme="majorBidi" w:hAnsiTheme="majorBidi" w:cstheme="majorBidi"/>
          <w:sz w:val="24"/>
          <w:szCs w:val="24"/>
          <w:lang w:val="en-US"/>
        </w:rPr>
        <w:t>Odile MACCHI</w:t>
      </w:r>
      <w:r w:rsidRPr="00E305EF">
        <w:rPr>
          <w:rFonts w:asciiTheme="majorBidi" w:hAnsiTheme="majorBidi" w:cstheme="majorBidi"/>
          <w:sz w:val="24"/>
          <w:szCs w:val="24"/>
          <w:lang w:val="en-US"/>
        </w:rPr>
        <w:t xml:space="preserve">, </w:t>
      </w:r>
      <w:r w:rsidR="002C3A56" w:rsidRPr="00E305EF">
        <w:rPr>
          <w:rFonts w:asciiTheme="majorBidi" w:hAnsiTheme="majorBidi" w:cstheme="majorBidi"/>
          <w:color w:val="000000"/>
          <w:sz w:val="24"/>
          <w:szCs w:val="24"/>
          <w:shd w:val="clear" w:color="auto" w:fill="FFFFFF"/>
          <w:lang w:val="en-US"/>
        </w:rPr>
        <w:t>Christophe LAOT</w:t>
      </w:r>
      <w:r w:rsidRPr="00E305EF">
        <w:rPr>
          <w:rFonts w:asciiTheme="majorBidi" w:hAnsiTheme="majorBidi" w:cstheme="majorBidi"/>
          <w:sz w:val="24"/>
          <w:szCs w:val="24"/>
          <w:lang w:val="en-US"/>
        </w:rPr>
        <w:t>. Adaptive decision feedback Equaliz</w:t>
      </w:r>
      <w:r w:rsidR="00486E38" w:rsidRPr="00E305EF">
        <w:rPr>
          <w:rFonts w:asciiTheme="majorBidi" w:hAnsiTheme="majorBidi" w:cstheme="majorBidi"/>
          <w:sz w:val="24"/>
          <w:szCs w:val="24"/>
          <w:lang w:val="en-US"/>
        </w:rPr>
        <w:t>ers</w:t>
      </w:r>
      <w:r w:rsidRPr="00E305EF">
        <w:rPr>
          <w:rFonts w:asciiTheme="majorBidi" w:hAnsiTheme="majorBidi" w:cstheme="majorBidi"/>
          <w:sz w:val="24"/>
          <w:szCs w:val="24"/>
          <w:lang w:val="en-US"/>
        </w:rPr>
        <w:t xml:space="preserve">: Can you skip the training period, IEEE </w:t>
      </w:r>
      <w:r w:rsidR="002C3A56" w:rsidRPr="00E305EF">
        <w:rPr>
          <w:rFonts w:asciiTheme="majorBidi" w:hAnsiTheme="majorBidi" w:cstheme="majorBidi"/>
          <w:sz w:val="24"/>
          <w:szCs w:val="24"/>
          <w:lang w:val="en-US"/>
        </w:rPr>
        <w:t xml:space="preserve">Transactions </w:t>
      </w:r>
      <w:r w:rsidRPr="00E305EF">
        <w:rPr>
          <w:rFonts w:asciiTheme="majorBidi" w:hAnsiTheme="majorBidi" w:cstheme="majorBidi"/>
          <w:sz w:val="24"/>
          <w:szCs w:val="24"/>
          <w:lang w:val="en-US"/>
        </w:rPr>
        <w:t>on Communications, 1996.</w:t>
      </w:r>
    </w:p>
    <w:p w:rsidR="000A2FD3" w:rsidRPr="00E305EF" w:rsidRDefault="00F1555F" w:rsidP="00B41CCA">
      <w:pPr>
        <w:spacing w:line="360" w:lineRule="auto"/>
        <w:jc w:val="both"/>
        <w:rPr>
          <w:rFonts w:asciiTheme="majorBidi" w:hAnsiTheme="majorBidi" w:cstheme="majorBidi"/>
          <w:sz w:val="24"/>
          <w:szCs w:val="24"/>
          <w:lang w:val="en-US"/>
        </w:rPr>
      </w:pPr>
      <w:r w:rsidRPr="00E305EF">
        <w:rPr>
          <w:rFonts w:asciiTheme="majorBidi" w:hAnsiTheme="majorBidi" w:cstheme="majorBidi"/>
          <w:sz w:val="24"/>
          <w:szCs w:val="24"/>
          <w:lang w:val="en-US"/>
        </w:rPr>
        <w:t>[3</w:t>
      </w:r>
      <w:r w:rsidR="000A2FD3" w:rsidRPr="00E305EF">
        <w:rPr>
          <w:rFonts w:asciiTheme="majorBidi" w:hAnsiTheme="majorBidi" w:cstheme="majorBidi"/>
          <w:sz w:val="24"/>
          <w:szCs w:val="24"/>
          <w:lang w:val="en-US"/>
        </w:rPr>
        <w:t>] Kai SHI, Erchin SERPEDIN, Philippe CIBLAT. Decision-Directed Fine Synchronization in OFDM Systems, IEEE Transactions on Communicati</w:t>
      </w:r>
      <w:r w:rsidR="000B64AD" w:rsidRPr="00E305EF">
        <w:rPr>
          <w:rFonts w:asciiTheme="majorBidi" w:hAnsiTheme="majorBidi" w:cstheme="majorBidi"/>
          <w:sz w:val="24"/>
          <w:szCs w:val="24"/>
          <w:lang w:val="en-US"/>
        </w:rPr>
        <w:t>ons</w:t>
      </w:r>
      <w:r w:rsidR="000A2FD3" w:rsidRPr="00E305EF">
        <w:rPr>
          <w:rFonts w:asciiTheme="majorBidi" w:hAnsiTheme="majorBidi" w:cstheme="majorBidi"/>
          <w:sz w:val="24"/>
          <w:szCs w:val="24"/>
          <w:lang w:val="en-US"/>
        </w:rPr>
        <w:t>, Mars 2005.</w:t>
      </w:r>
    </w:p>
    <w:p w:rsidR="000A2FD3" w:rsidRPr="00E305EF" w:rsidRDefault="0038064B" w:rsidP="00B41CCA">
      <w:pPr>
        <w:spacing w:line="360" w:lineRule="auto"/>
        <w:jc w:val="both"/>
        <w:rPr>
          <w:rFonts w:asciiTheme="majorBidi" w:eastAsia="Times New Roman" w:hAnsiTheme="majorBidi" w:cstheme="majorBidi"/>
          <w:sz w:val="24"/>
          <w:szCs w:val="24"/>
          <w:lang w:eastAsia="fr-FR"/>
        </w:rPr>
      </w:pPr>
      <w:r w:rsidRPr="00E305EF">
        <w:rPr>
          <w:rFonts w:asciiTheme="majorBidi" w:hAnsiTheme="majorBidi" w:cstheme="majorBidi"/>
          <w:sz w:val="24"/>
          <w:szCs w:val="24"/>
        </w:rPr>
        <w:t>[4</w:t>
      </w:r>
      <w:r w:rsidR="000A2FD3" w:rsidRPr="00E305EF">
        <w:rPr>
          <w:rFonts w:asciiTheme="majorBidi" w:hAnsiTheme="majorBidi" w:cstheme="majorBidi"/>
          <w:sz w:val="24"/>
          <w:szCs w:val="24"/>
        </w:rPr>
        <w:t xml:space="preserve">] </w:t>
      </w:r>
      <w:r w:rsidR="000A2FD3" w:rsidRPr="00E305EF">
        <w:rPr>
          <w:rFonts w:asciiTheme="majorBidi" w:eastAsia="Times New Roman" w:hAnsiTheme="majorBidi" w:cstheme="majorBidi"/>
          <w:sz w:val="24"/>
          <w:szCs w:val="24"/>
          <w:lang w:eastAsia="fr-FR"/>
        </w:rPr>
        <w:t>Philippe CIBLAT, Pascal BIANCHI. Séquence d’apprentissage optimale pour l’estimation conjointe du canal et du résidu de fréquence porteuse,</w:t>
      </w:r>
      <w:r w:rsidR="000A2FD3" w:rsidRPr="00E305EF">
        <w:rPr>
          <w:rFonts w:asciiTheme="majorBidi" w:hAnsiTheme="majorBidi" w:cstheme="majorBidi"/>
          <w:sz w:val="24"/>
          <w:szCs w:val="24"/>
        </w:rPr>
        <w:t xml:space="preserve"> </w:t>
      </w:r>
      <w:r w:rsidR="000B64AD" w:rsidRPr="00E305EF">
        <w:rPr>
          <w:rFonts w:asciiTheme="majorBidi" w:eastAsia="Times New Roman" w:hAnsiTheme="majorBidi" w:cstheme="majorBidi"/>
          <w:sz w:val="24"/>
          <w:szCs w:val="24"/>
          <w:lang w:eastAsia="fr-FR"/>
        </w:rPr>
        <w:t xml:space="preserve">Colloque GRETSI, </w:t>
      </w:r>
      <w:r w:rsidR="002607D1" w:rsidRPr="00E305EF">
        <w:rPr>
          <w:rFonts w:asciiTheme="majorBidi" w:eastAsia="Times New Roman" w:hAnsiTheme="majorBidi" w:cstheme="majorBidi"/>
          <w:sz w:val="24"/>
          <w:szCs w:val="24"/>
          <w:lang w:eastAsia="fr-FR"/>
        </w:rPr>
        <w:t xml:space="preserve"> septembre </w:t>
      </w:r>
      <w:r w:rsidR="000A2FD3" w:rsidRPr="00E305EF">
        <w:rPr>
          <w:rFonts w:asciiTheme="majorBidi" w:eastAsia="Times New Roman" w:hAnsiTheme="majorBidi" w:cstheme="majorBidi"/>
          <w:sz w:val="24"/>
          <w:szCs w:val="24"/>
          <w:lang w:eastAsia="fr-FR"/>
        </w:rPr>
        <w:t>2007.</w:t>
      </w:r>
    </w:p>
    <w:p w:rsidR="000A2FD3" w:rsidRPr="00E305EF" w:rsidRDefault="0038064B" w:rsidP="00B41CCA">
      <w:pPr>
        <w:autoSpaceDE w:val="0"/>
        <w:autoSpaceDN w:val="0"/>
        <w:adjustRightInd w:val="0"/>
        <w:spacing w:after="0" w:line="360" w:lineRule="auto"/>
        <w:jc w:val="both"/>
        <w:rPr>
          <w:rFonts w:asciiTheme="majorBidi" w:hAnsiTheme="majorBidi" w:cstheme="majorBidi"/>
          <w:sz w:val="24"/>
          <w:szCs w:val="24"/>
        </w:rPr>
      </w:pPr>
      <w:bookmarkStart w:id="229" w:name="_Toc379369484"/>
      <w:bookmarkStart w:id="230" w:name="_Toc388436198"/>
      <w:bookmarkStart w:id="231" w:name="_Toc388436295"/>
      <w:bookmarkStart w:id="232" w:name="_Toc388436832"/>
      <w:r w:rsidRPr="00E305EF">
        <w:rPr>
          <w:rFonts w:asciiTheme="majorBidi" w:hAnsiTheme="majorBidi" w:cstheme="majorBidi"/>
          <w:sz w:val="24"/>
          <w:szCs w:val="24"/>
        </w:rPr>
        <w:t>[5</w:t>
      </w:r>
      <w:r w:rsidR="00CD4BF9" w:rsidRPr="00E305EF">
        <w:rPr>
          <w:rFonts w:asciiTheme="majorBidi" w:hAnsiTheme="majorBidi" w:cstheme="majorBidi"/>
          <w:sz w:val="24"/>
          <w:szCs w:val="24"/>
        </w:rPr>
        <w:t xml:space="preserve">] </w:t>
      </w:r>
      <w:r w:rsidR="000A2FD3" w:rsidRPr="00E305EF">
        <w:rPr>
          <w:rFonts w:asciiTheme="majorBidi" w:hAnsiTheme="majorBidi" w:cstheme="majorBidi"/>
          <w:sz w:val="24"/>
          <w:szCs w:val="24"/>
        </w:rPr>
        <w:t>Jean-François BERCHER. Radiocommunications numériques</w:t>
      </w:r>
      <w:r w:rsidR="00DB6080" w:rsidRPr="00E305EF">
        <w:rPr>
          <w:rFonts w:asciiTheme="majorBidi" w:hAnsiTheme="majorBidi" w:cstheme="majorBidi"/>
          <w:b/>
          <w:bCs/>
          <w:sz w:val="24"/>
          <w:szCs w:val="24"/>
        </w:rPr>
        <w:t xml:space="preserve">, </w:t>
      </w:r>
      <w:r w:rsidR="00DB6080" w:rsidRPr="00E305EF">
        <w:rPr>
          <w:rFonts w:asciiTheme="majorBidi" w:hAnsiTheme="majorBidi" w:cstheme="majorBidi"/>
          <w:sz w:val="24"/>
          <w:szCs w:val="24"/>
        </w:rPr>
        <w:t xml:space="preserve">Tome 1(sous la direction de G. BAUDION), </w:t>
      </w:r>
      <w:r w:rsidR="004A5A5D" w:rsidRPr="00E305EF">
        <w:rPr>
          <w:rFonts w:asciiTheme="majorBidi" w:hAnsiTheme="majorBidi" w:cstheme="majorBidi"/>
          <w:sz w:val="24"/>
          <w:szCs w:val="24"/>
        </w:rPr>
        <w:t>Chapitre 4</w:t>
      </w:r>
      <w:r w:rsidR="00DB6080" w:rsidRPr="00E305EF">
        <w:rPr>
          <w:rFonts w:asciiTheme="majorBidi" w:hAnsiTheme="majorBidi" w:cstheme="majorBidi"/>
          <w:sz w:val="24"/>
          <w:szCs w:val="24"/>
        </w:rPr>
        <w:t xml:space="preserve">: </w:t>
      </w:r>
      <w:r w:rsidR="004A5A5D" w:rsidRPr="00E305EF">
        <w:rPr>
          <w:rFonts w:asciiTheme="majorBidi" w:hAnsiTheme="majorBidi" w:cstheme="majorBidi"/>
          <w:sz w:val="24"/>
          <w:szCs w:val="24"/>
        </w:rPr>
        <w:t>Égalisation</w:t>
      </w:r>
      <w:r w:rsidR="000A2FD3" w:rsidRPr="00E305EF">
        <w:rPr>
          <w:rFonts w:asciiTheme="majorBidi" w:hAnsiTheme="majorBidi" w:cstheme="majorBidi"/>
          <w:sz w:val="24"/>
          <w:szCs w:val="24"/>
        </w:rPr>
        <w:t>, Dunod, Paris 2002.</w:t>
      </w:r>
      <w:bookmarkEnd w:id="229"/>
      <w:bookmarkEnd w:id="230"/>
      <w:bookmarkEnd w:id="231"/>
      <w:bookmarkEnd w:id="232"/>
    </w:p>
    <w:p w:rsidR="00DB6080" w:rsidRPr="00E305EF" w:rsidRDefault="00DB6080" w:rsidP="00B41CCA">
      <w:pPr>
        <w:autoSpaceDE w:val="0"/>
        <w:autoSpaceDN w:val="0"/>
        <w:adjustRightInd w:val="0"/>
        <w:spacing w:after="0" w:line="360" w:lineRule="auto"/>
        <w:jc w:val="both"/>
        <w:rPr>
          <w:rFonts w:asciiTheme="majorBidi" w:hAnsiTheme="majorBidi" w:cstheme="majorBidi"/>
          <w:sz w:val="24"/>
          <w:szCs w:val="24"/>
        </w:rPr>
      </w:pPr>
    </w:p>
    <w:p w:rsidR="00212723" w:rsidRPr="00E305EF" w:rsidRDefault="0038064B" w:rsidP="00B41CCA">
      <w:pPr>
        <w:spacing w:line="360" w:lineRule="auto"/>
        <w:jc w:val="both"/>
        <w:rPr>
          <w:rFonts w:asciiTheme="majorBidi" w:hAnsiTheme="majorBidi" w:cstheme="majorBidi"/>
          <w:sz w:val="24"/>
          <w:szCs w:val="24"/>
          <w:lang w:val="en-US"/>
        </w:rPr>
      </w:pPr>
      <w:r w:rsidRPr="00E305EF">
        <w:rPr>
          <w:rFonts w:asciiTheme="majorBidi" w:eastAsia="Times New Roman" w:hAnsiTheme="majorBidi" w:cstheme="majorBidi"/>
          <w:sz w:val="24"/>
          <w:szCs w:val="24"/>
          <w:lang w:val="en-US" w:eastAsia="fr-FR"/>
        </w:rPr>
        <w:t>[6</w:t>
      </w:r>
      <w:r w:rsidR="00212723" w:rsidRPr="00E305EF">
        <w:rPr>
          <w:rFonts w:asciiTheme="majorBidi" w:eastAsia="Times New Roman" w:hAnsiTheme="majorBidi" w:cstheme="majorBidi"/>
          <w:sz w:val="24"/>
          <w:szCs w:val="24"/>
          <w:lang w:val="en-US" w:eastAsia="fr-FR"/>
        </w:rPr>
        <w:t xml:space="preserve">] </w:t>
      </w:r>
      <w:r w:rsidRPr="00E305EF">
        <w:rPr>
          <w:rFonts w:asciiTheme="majorBidi" w:eastAsia="Times New Roman" w:hAnsiTheme="majorBidi" w:cstheme="majorBidi"/>
          <w:sz w:val="24"/>
          <w:szCs w:val="24"/>
          <w:lang w:val="en-US" w:eastAsia="fr-FR"/>
        </w:rPr>
        <w:t>John G.</w:t>
      </w:r>
      <w:r w:rsidRPr="00E305EF">
        <w:rPr>
          <w:rFonts w:asciiTheme="majorBidi" w:hAnsiTheme="majorBidi" w:cstheme="majorBidi"/>
          <w:sz w:val="24"/>
          <w:szCs w:val="24"/>
          <w:lang w:val="en-US"/>
        </w:rPr>
        <w:t xml:space="preserve">PROAKIS. </w:t>
      </w:r>
      <w:r w:rsidR="00212723" w:rsidRPr="00E305EF">
        <w:rPr>
          <w:rFonts w:asciiTheme="majorBidi" w:hAnsiTheme="majorBidi" w:cstheme="majorBidi"/>
          <w:sz w:val="24"/>
          <w:szCs w:val="24"/>
          <w:lang w:val="en-US"/>
        </w:rPr>
        <w:t>Digital Communications, 4</w:t>
      </w:r>
      <w:r w:rsidRPr="00E305EF">
        <w:rPr>
          <w:rFonts w:asciiTheme="majorBidi" w:hAnsiTheme="majorBidi" w:cstheme="majorBidi"/>
          <w:sz w:val="24"/>
          <w:szCs w:val="24"/>
          <w:lang w:val="en-US"/>
        </w:rPr>
        <w:t xml:space="preserve">e édition, New York, Mc Graw-Hill, </w:t>
      </w:r>
      <w:r w:rsidR="00212723" w:rsidRPr="00E305EF">
        <w:rPr>
          <w:rFonts w:asciiTheme="majorBidi" w:hAnsiTheme="majorBidi" w:cstheme="majorBidi"/>
          <w:sz w:val="24"/>
          <w:szCs w:val="24"/>
          <w:lang w:val="en-US"/>
        </w:rPr>
        <w:t>2000.</w:t>
      </w:r>
    </w:p>
    <w:p w:rsidR="000A2FD3" w:rsidRPr="00E305EF" w:rsidRDefault="0038064B" w:rsidP="00B41CCA">
      <w:pPr>
        <w:spacing w:line="360" w:lineRule="auto"/>
        <w:jc w:val="both"/>
        <w:rPr>
          <w:rFonts w:asciiTheme="majorBidi" w:eastAsia="Times New Roman" w:hAnsiTheme="majorBidi" w:cstheme="majorBidi"/>
          <w:sz w:val="24"/>
          <w:szCs w:val="24"/>
          <w:lang w:eastAsia="fr-FR"/>
        </w:rPr>
      </w:pPr>
      <w:r w:rsidRPr="00E305EF">
        <w:rPr>
          <w:rFonts w:asciiTheme="majorBidi" w:eastAsia="Times New Roman" w:hAnsiTheme="majorBidi" w:cstheme="majorBidi"/>
          <w:sz w:val="24"/>
          <w:szCs w:val="24"/>
          <w:lang w:eastAsia="fr-FR"/>
        </w:rPr>
        <w:t>[7</w:t>
      </w:r>
      <w:r w:rsidR="000A2FD3" w:rsidRPr="00E305EF">
        <w:rPr>
          <w:rFonts w:asciiTheme="majorBidi" w:eastAsia="Times New Roman" w:hAnsiTheme="majorBidi" w:cstheme="majorBidi"/>
          <w:sz w:val="24"/>
          <w:szCs w:val="24"/>
          <w:lang w:eastAsia="fr-FR"/>
        </w:rPr>
        <w:t>] Vincent CALMETTES, Pierre GRUYER, Simon PAILLARD. Modélisation d’un modulateur et démodulateur OFDM, décembre 2005.</w:t>
      </w:r>
    </w:p>
    <w:p w:rsidR="000A2FD3" w:rsidRPr="00E305EF" w:rsidRDefault="0038064B" w:rsidP="00B41CCA">
      <w:pPr>
        <w:spacing w:line="360" w:lineRule="auto"/>
        <w:jc w:val="both"/>
        <w:rPr>
          <w:rFonts w:asciiTheme="majorBidi" w:eastAsia="Times New Roman" w:hAnsiTheme="majorBidi" w:cstheme="majorBidi"/>
          <w:sz w:val="24"/>
          <w:szCs w:val="24"/>
          <w:lang w:eastAsia="fr-FR"/>
        </w:rPr>
      </w:pPr>
      <w:r w:rsidRPr="00E305EF">
        <w:rPr>
          <w:rFonts w:asciiTheme="majorBidi" w:eastAsia="Times New Roman" w:hAnsiTheme="majorBidi" w:cstheme="majorBidi"/>
          <w:sz w:val="24"/>
          <w:szCs w:val="24"/>
          <w:lang w:eastAsia="fr-FR"/>
        </w:rPr>
        <w:t>[8</w:t>
      </w:r>
      <w:r w:rsidR="000A2FD3" w:rsidRPr="00E305EF">
        <w:rPr>
          <w:rFonts w:asciiTheme="majorBidi" w:eastAsia="Times New Roman" w:hAnsiTheme="majorBidi" w:cstheme="majorBidi"/>
          <w:sz w:val="24"/>
          <w:szCs w:val="24"/>
          <w:lang w:eastAsia="fr-FR"/>
        </w:rPr>
        <w:t xml:space="preserve">] </w:t>
      </w:r>
      <w:r w:rsidR="000A2FD3" w:rsidRPr="00E305EF">
        <w:rPr>
          <w:rFonts w:asciiTheme="majorBidi" w:hAnsiTheme="majorBidi" w:cstheme="majorBidi"/>
          <w:sz w:val="24"/>
          <w:szCs w:val="24"/>
        </w:rPr>
        <w:t>Jean-François</w:t>
      </w:r>
      <w:r w:rsidR="000A2FD3" w:rsidRPr="00E305EF">
        <w:rPr>
          <w:rFonts w:asciiTheme="majorBidi" w:eastAsia="Times New Roman" w:hAnsiTheme="majorBidi" w:cstheme="majorBidi"/>
          <w:sz w:val="24"/>
          <w:szCs w:val="24"/>
          <w:lang w:eastAsia="fr-FR"/>
        </w:rPr>
        <w:t xml:space="preserve"> BERCHER. Signaux Aléatoires, version 0.8 novembre 2001.</w:t>
      </w:r>
    </w:p>
    <w:p w:rsidR="000A2FD3" w:rsidRPr="00E305EF" w:rsidRDefault="0038064B" w:rsidP="00B41CCA">
      <w:pPr>
        <w:pStyle w:val="Titre3"/>
        <w:spacing w:line="360" w:lineRule="auto"/>
        <w:jc w:val="both"/>
        <w:rPr>
          <w:rFonts w:asciiTheme="majorBidi" w:hAnsiTheme="majorBidi"/>
          <w:b w:val="0"/>
          <w:bCs w:val="0"/>
          <w:szCs w:val="24"/>
        </w:rPr>
      </w:pPr>
      <w:bookmarkStart w:id="233" w:name="_Toc379369485"/>
      <w:bookmarkStart w:id="234" w:name="_Toc388436199"/>
      <w:bookmarkStart w:id="235" w:name="_Toc388436296"/>
      <w:bookmarkStart w:id="236" w:name="_Toc388436833"/>
      <w:bookmarkStart w:id="237" w:name="_Toc391977092"/>
      <w:bookmarkStart w:id="238" w:name="_Toc401573458"/>
      <w:bookmarkStart w:id="239" w:name="_Toc401588091"/>
      <w:r w:rsidRPr="00E305EF">
        <w:rPr>
          <w:rFonts w:asciiTheme="majorBidi" w:hAnsiTheme="majorBidi"/>
          <w:b w:val="0"/>
          <w:bCs w:val="0"/>
          <w:szCs w:val="24"/>
        </w:rPr>
        <w:t>[9</w:t>
      </w:r>
      <w:r w:rsidR="000A2FD3" w:rsidRPr="00E305EF">
        <w:rPr>
          <w:rFonts w:asciiTheme="majorBidi" w:hAnsiTheme="majorBidi"/>
          <w:b w:val="0"/>
          <w:bCs w:val="0"/>
          <w:szCs w:val="24"/>
        </w:rPr>
        <w:t>] Roger DIB. Conception et validation d’un système OFDM pour les réseaux intérieures sans fil, Ecole de technologie supérieure, Montréal avril 2003.</w:t>
      </w:r>
      <w:bookmarkEnd w:id="233"/>
      <w:bookmarkEnd w:id="234"/>
      <w:bookmarkEnd w:id="235"/>
      <w:bookmarkEnd w:id="236"/>
      <w:bookmarkEnd w:id="237"/>
      <w:bookmarkEnd w:id="238"/>
      <w:bookmarkEnd w:id="239"/>
    </w:p>
    <w:p w:rsidR="00AF3071" w:rsidRPr="00E305EF" w:rsidRDefault="00AF3071" w:rsidP="00B41CCA">
      <w:pPr>
        <w:spacing w:line="360" w:lineRule="auto"/>
        <w:jc w:val="both"/>
        <w:rPr>
          <w:rFonts w:asciiTheme="majorBidi" w:hAnsiTheme="majorBidi" w:cstheme="majorBidi"/>
          <w:sz w:val="24"/>
          <w:szCs w:val="24"/>
          <w:lang w:val="en-US"/>
        </w:rPr>
      </w:pPr>
      <w:r w:rsidRPr="00E305EF">
        <w:rPr>
          <w:rFonts w:asciiTheme="majorBidi" w:hAnsiTheme="majorBidi" w:cstheme="majorBidi"/>
          <w:sz w:val="24"/>
          <w:szCs w:val="24"/>
          <w:lang w:val="en-US"/>
        </w:rPr>
        <w:t xml:space="preserve">[10] </w:t>
      </w:r>
      <w:r w:rsidR="000B64AD" w:rsidRPr="00E305EF">
        <w:rPr>
          <w:rFonts w:asciiTheme="majorBidi" w:hAnsiTheme="majorBidi" w:cstheme="majorBidi"/>
          <w:sz w:val="24"/>
          <w:szCs w:val="24"/>
          <w:lang w:val="en-US"/>
        </w:rPr>
        <w:t>Robert W.CANG. Synthesis of Band-Limited orthogonal signals for multichannel data transmission. Aout 1966.</w:t>
      </w:r>
    </w:p>
    <w:p w:rsidR="0030364B" w:rsidRPr="00E305EF" w:rsidRDefault="0030364B" w:rsidP="00B41CCA">
      <w:pPr>
        <w:spacing w:line="360" w:lineRule="auto"/>
        <w:jc w:val="both"/>
        <w:rPr>
          <w:rFonts w:asciiTheme="majorBidi" w:hAnsiTheme="majorBidi" w:cstheme="majorBidi"/>
          <w:sz w:val="24"/>
          <w:szCs w:val="24"/>
          <w:lang w:val="en-US"/>
        </w:rPr>
      </w:pPr>
      <w:r w:rsidRPr="00E305EF">
        <w:rPr>
          <w:rFonts w:asciiTheme="majorBidi" w:hAnsiTheme="majorBidi" w:cstheme="majorBidi"/>
          <w:sz w:val="24"/>
          <w:szCs w:val="24"/>
          <w:lang w:val="en-US"/>
        </w:rPr>
        <w:t xml:space="preserve">[11] </w:t>
      </w:r>
      <w:r w:rsidR="0075148C" w:rsidRPr="00E305EF">
        <w:rPr>
          <w:rFonts w:asciiTheme="majorBidi" w:hAnsiTheme="majorBidi" w:cstheme="majorBidi"/>
          <w:sz w:val="24"/>
          <w:szCs w:val="24"/>
          <w:lang w:val="en-US"/>
        </w:rPr>
        <w:t>Burton R. SALTZBERG. Performance of an efficient parallel data transmission system. IEEE Transactions on Communications, December 1967.</w:t>
      </w:r>
    </w:p>
    <w:p w:rsidR="00FB2FD1" w:rsidRPr="00E305EF" w:rsidRDefault="00FB2FD1" w:rsidP="00B41CCA">
      <w:pPr>
        <w:pStyle w:val="Titre1"/>
        <w:shd w:val="clear" w:color="auto" w:fill="FFFFFF"/>
        <w:spacing w:before="0" w:beforeAutospacing="0" w:after="0" w:afterAutospacing="0" w:line="360" w:lineRule="auto"/>
        <w:jc w:val="both"/>
        <w:rPr>
          <w:rFonts w:asciiTheme="majorBidi" w:hAnsiTheme="majorBidi" w:cstheme="majorBidi"/>
          <w:b w:val="0"/>
          <w:bCs w:val="0"/>
          <w:sz w:val="24"/>
          <w:szCs w:val="24"/>
          <w:lang w:val="en-US"/>
        </w:rPr>
      </w:pPr>
      <w:bookmarkStart w:id="240" w:name="_Toc391977093"/>
      <w:bookmarkStart w:id="241" w:name="_Toc401573459"/>
      <w:bookmarkStart w:id="242" w:name="_Toc401588092"/>
      <w:r w:rsidRPr="00E305EF">
        <w:rPr>
          <w:rFonts w:asciiTheme="majorBidi" w:hAnsiTheme="majorBidi" w:cstheme="majorBidi"/>
          <w:b w:val="0"/>
          <w:bCs w:val="0"/>
          <w:sz w:val="24"/>
          <w:szCs w:val="24"/>
          <w:lang w:val="en-US"/>
        </w:rPr>
        <w:t>[12] S.B.WEINSTEIN, P.M.EBERT.</w:t>
      </w:r>
      <w:r w:rsidRPr="00E305EF">
        <w:rPr>
          <w:rFonts w:asciiTheme="majorBidi" w:hAnsiTheme="majorBidi" w:cstheme="majorBidi"/>
          <w:b w:val="0"/>
          <w:bCs w:val="0"/>
          <w:color w:val="333333"/>
          <w:sz w:val="45"/>
          <w:szCs w:val="45"/>
          <w:lang w:val="en-US"/>
        </w:rPr>
        <w:t xml:space="preserve"> </w:t>
      </w:r>
      <w:r w:rsidRPr="00E305EF">
        <w:rPr>
          <w:rFonts w:asciiTheme="majorBidi" w:hAnsiTheme="majorBidi" w:cstheme="majorBidi"/>
          <w:b w:val="0"/>
          <w:bCs w:val="0"/>
          <w:sz w:val="24"/>
          <w:szCs w:val="24"/>
          <w:lang w:val="en-US"/>
        </w:rPr>
        <w:t xml:space="preserve">Data transmission by frequency-division multiplexing using the </w:t>
      </w:r>
      <w:r w:rsidR="00C951B9" w:rsidRPr="00E305EF">
        <w:rPr>
          <w:rFonts w:asciiTheme="majorBidi" w:hAnsiTheme="majorBidi" w:cstheme="majorBidi"/>
          <w:b w:val="0"/>
          <w:bCs w:val="0"/>
          <w:sz w:val="24"/>
          <w:szCs w:val="24"/>
          <w:lang w:val="en-US"/>
        </w:rPr>
        <w:t>D</w:t>
      </w:r>
      <w:r w:rsidRPr="00E305EF">
        <w:rPr>
          <w:rFonts w:asciiTheme="majorBidi" w:hAnsiTheme="majorBidi" w:cstheme="majorBidi"/>
          <w:b w:val="0"/>
          <w:bCs w:val="0"/>
          <w:sz w:val="24"/>
          <w:szCs w:val="24"/>
          <w:lang w:val="en-US"/>
        </w:rPr>
        <w:t xml:space="preserve">iscrete </w:t>
      </w:r>
      <w:r w:rsidR="00C951B9" w:rsidRPr="00E305EF">
        <w:rPr>
          <w:rFonts w:asciiTheme="majorBidi" w:hAnsiTheme="majorBidi" w:cstheme="majorBidi"/>
          <w:b w:val="0"/>
          <w:bCs w:val="0"/>
          <w:sz w:val="24"/>
          <w:szCs w:val="24"/>
          <w:lang w:val="en-US"/>
        </w:rPr>
        <w:t>F</w:t>
      </w:r>
      <w:r w:rsidRPr="00E305EF">
        <w:rPr>
          <w:rFonts w:asciiTheme="majorBidi" w:hAnsiTheme="majorBidi" w:cstheme="majorBidi"/>
          <w:b w:val="0"/>
          <w:bCs w:val="0"/>
          <w:sz w:val="24"/>
          <w:szCs w:val="24"/>
          <w:lang w:val="en-US"/>
        </w:rPr>
        <w:t xml:space="preserve">ourier </w:t>
      </w:r>
      <w:r w:rsidR="00C951B9" w:rsidRPr="00E305EF">
        <w:rPr>
          <w:rFonts w:asciiTheme="majorBidi" w:hAnsiTheme="majorBidi" w:cstheme="majorBidi"/>
          <w:b w:val="0"/>
          <w:bCs w:val="0"/>
          <w:sz w:val="24"/>
          <w:szCs w:val="24"/>
          <w:lang w:val="en-US"/>
        </w:rPr>
        <w:t>T</w:t>
      </w:r>
      <w:r w:rsidRPr="00E305EF">
        <w:rPr>
          <w:rFonts w:asciiTheme="majorBidi" w:hAnsiTheme="majorBidi" w:cstheme="majorBidi"/>
          <w:b w:val="0"/>
          <w:bCs w:val="0"/>
          <w:sz w:val="24"/>
          <w:szCs w:val="24"/>
          <w:lang w:val="en-US"/>
        </w:rPr>
        <w:t>ransform</w:t>
      </w:r>
      <w:r w:rsidR="00C951B9" w:rsidRPr="00E305EF">
        <w:rPr>
          <w:rFonts w:asciiTheme="majorBidi" w:hAnsiTheme="majorBidi" w:cstheme="majorBidi"/>
          <w:b w:val="0"/>
          <w:bCs w:val="0"/>
          <w:sz w:val="24"/>
          <w:szCs w:val="24"/>
          <w:lang w:val="en-US"/>
        </w:rPr>
        <w:t>. IEEE Transactions on Communications, October 1967.</w:t>
      </w:r>
      <w:bookmarkEnd w:id="240"/>
      <w:bookmarkEnd w:id="241"/>
      <w:bookmarkEnd w:id="242"/>
    </w:p>
    <w:p w:rsidR="00C951B9" w:rsidRPr="00E305EF" w:rsidRDefault="00C951B9" w:rsidP="00B41CCA">
      <w:pPr>
        <w:pStyle w:val="Titre1"/>
        <w:shd w:val="clear" w:color="auto" w:fill="FFFFFF"/>
        <w:spacing w:before="0" w:beforeAutospacing="0" w:after="0" w:afterAutospacing="0" w:line="360" w:lineRule="auto"/>
        <w:jc w:val="both"/>
        <w:rPr>
          <w:rFonts w:asciiTheme="majorBidi" w:hAnsiTheme="majorBidi" w:cstheme="majorBidi"/>
          <w:b w:val="0"/>
          <w:bCs w:val="0"/>
          <w:sz w:val="24"/>
          <w:szCs w:val="24"/>
          <w:lang w:val="en-US"/>
        </w:rPr>
      </w:pPr>
      <w:bookmarkStart w:id="243" w:name="_Toc391977094"/>
      <w:bookmarkStart w:id="244" w:name="_Toc401573460"/>
      <w:bookmarkStart w:id="245" w:name="_Toc401588093"/>
      <w:r w:rsidRPr="00E305EF">
        <w:rPr>
          <w:rFonts w:asciiTheme="majorBidi" w:hAnsiTheme="majorBidi" w:cstheme="majorBidi"/>
          <w:b w:val="0"/>
          <w:bCs w:val="0"/>
          <w:sz w:val="24"/>
          <w:szCs w:val="24"/>
          <w:lang w:val="en-US"/>
        </w:rPr>
        <w:t xml:space="preserve">[13] </w:t>
      </w:r>
      <w:r w:rsidR="00BB194E" w:rsidRPr="00E305EF">
        <w:rPr>
          <w:rFonts w:asciiTheme="majorBidi" w:hAnsiTheme="majorBidi" w:cstheme="majorBidi"/>
          <w:b w:val="0"/>
          <w:bCs w:val="0"/>
          <w:sz w:val="24"/>
          <w:szCs w:val="24"/>
          <w:lang w:val="en-US"/>
        </w:rPr>
        <w:t>T.KELLER. Report on digital audio radio laboratory tests. Technical report, Electronic industries Association. Mai 1995.</w:t>
      </w:r>
      <w:bookmarkEnd w:id="243"/>
      <w:bookmarkEnd w:id="244"/>
      <w:bookmarkEnd w:id="245"/>
    </w:p>
    <w:p w:rsidR="00BB194E" w:rsidRPr="00E305EF" w:rsidRDefault="00BB194E" w:rsidP="00B41CCA">
      <w:pPr>
        <w:pStyle w:val="Titre1"/>
        <w:shd w:val="clear" w:color="auto" w:fill="FFFFFF"/>
        <w:spacing w:before="0" w:beforeAutospacing="0" w:after="0" w:afterAutospacing="0" w:line="360" w:lineRule="auto"/>
        <w:jc w:val="both"/>
        <w:rPr>
          <w:rFonts w:asciiTheme="majorBidi" w:hAnsiTheme="majorBidi" w:cstheme="majorBidi"/>
          <w:b w:val="0"/>
          <w:bCs w:val="0"/>
          <w:color w:val="000000"/>
          <w:sz w:val="24"/>
          <w:szCs w:val="24"/>
          <w:shd w:val="clear" w:color="auto" w:fill="FFFFFF"/>
          <w:lang w:val="en-US"/>
        </w:rPr>
      </w:pPr>
      <w:bookmarkStart w:id="246" w:name="_Toc391977095"/>
      <w:bookmarkStart w:id="247" w:name="_Toc401573461"/>
      <w:bookmarkStart w:id="248" w:name="_Toc401588094"/>
      <w:r w:rsidRPr="00E305EF">
        <w:rPr>
          <w:rFonts w:asciiTheme="majorBidi" w:hAnsiTheme="majorBidi" w:cstheme="majorBidi"/>
          <w:b w:val="0"/>
          <w:bCs w:val="0"/>
          <w:sz w:val="24"/>
          <w:szCs w:val="24"/>
          <w:lang w:val="en-US"/>
        </w:rPr>
        <w:t xml:space="preserve">[14] </w:t>
      </w:r>
      <w:r w:rsidR="00163B0F" w:rsidRPr="00E305EF">
        <w:rPr>
          <w:rFonts w:asciiTheme="majorBidi" w:hAnsiTheme="majorBidi" w:cstheme="majorBidi"/>
          <w:b w:val="0"/>
          <w:bCs w:val="0"/>
          <w:sz w:val="24"/>
          <w:szCs w:val="24"/>
          <w:lang w:val="en-US"/>
        </w:rPr>
        <w:t>David R.SMITH. Digital transmission systems.</w:t>
      </w:r>
      <w:r w:rsidR="00163B0F" w:rsidRPr="00E305EF">
        <w:rPr>
          <w:rFonts w:asciiTheme="majorBidi" w:hAnsiTheme="majorBidi" w:cstheme="majorBidi"/>
          <w:b w:val="0"/>
          <w:bCs w:val="0"/>
          <w:color w:val="000000"/>
          <w:sz w:val="24"/>
          <w:szCs w:val="24"/>
          <w:shd w:val="clear" w:color="auto" w:fill="FFFFFF"/>
          <w:lang w:val="en-US"/>
        </w:rPr>
        <w:t xml:space="preserve"> 3</w:t>
      </w:r>
      <w:r w:rsidR="00D136B1" w:rsidRPr="00E305EF">
        <w:rPr>
          <w:rFonts w:asciiTheme="majorBidi" w:hAnsiTheme="majorBidi" w:cstheme="majorBidi"/>
          <w:b w:val="0"/>
          <w:bCs w:val="0"/>
          <w:color w:val="000000"/>
          <w:sz w:val="24"/>
          <w:szCs w:val="24"/>
          <w:shd w:val="clear" w:color="auto" w:fill="FFFFFF"/>
          <w:vertAlign w:val="superscript"/>
          <w:lang w:val="en-US"/>
        </w:rPr>
        <w:t>rd</w:t>
      </w:r>
      <w:r w:rsidR="00D136B1" w:rsidRPr="00E305EF">
        <w:rPr>
          <w:rFonts w:asciiTheme="majorBidi" w:hAnsiTheme="majorBidi" w:cstheme="majorBidi"/>
          <w:b w:val="0"/>
          <w:bCs w:val="0"/>
          <w:color w:val="000000"/>
          <w:sz w:val="24"/>
          <w:szCs w:val="24"/>
          <w:shd w:val="clear" w:color="auto" w:fill="FFFFFF"/>
          <w:lang w:val="en-US"/>
        </w:rPr>
        <w:t xml:space="preserve"> </w:t>
      </w:r>
      <w:r w:rsidR="00163B0F" w:rsidRPr="00E305EF">
        <w:rPr>
          <w:rFonts w:asciiTheme="majorBidi" w:hAnsiTheme="majorBidi" w:cstheme="majorBidi"/>
          <w:b w:val="0"/>
          <w:bCs w:val="0"/>
          <w:color w:val="000000"/>
          <w:sz w:val="24"/>
          <w:szCs w:val="24"/>
          <w:shd w:val="clear" w:color="auto" w:fill="FFFFFF"/>
          <w:lang w:val="en-US"/>
        </w:rPr>
        <w:t xml:space="preserve"> </w:t>
      </w:r>
      <w:r w:rsidR="00D136B1" w:rsidRPr="00E305EF">
        <w:rPr>
          <w:rFonts w:asciiTheme="majorBidi" w:hAnsiTheme="majorBidi" w:cstheme="majorBidi"/>
          <w:b w:val="0"/>
          <w:bCs w:val="0"/>
          <w:color w:val="000000"/>
          <w:sz w:val="24"/>
          <w:szCs w:val="24"/>
          <w:shd w:val="clear" w:color="auto" w:fill="FFFFFF"/>
          <w:lang w:val="en-US"/>
        </w:rPr>
        <w:t>edition</w:t>
      </w:r>
      <w:r w:rsidR="00163B0F" w:rsidRPr="00E305EF">
        <w:rPr>
          <w:rFonts w:asciiTheme="majorBidi" w:hAnsiTheme="majorBidi" w:cstheme="majorBidi"/>
          <w:b w:val="0"/>
          <w:bCs w:val="0"/>
          <w:color w:val="000000"/>
          <w:sz w:val="24"/>
          <w:szCs w:val="24"/>
          <w:shd w:val="clear" w:color="auto" w:fill="FFFFFF"/>
          <w:lang w:val="en-US"/>
        </w:rPr>
        <w:t xml:space="preserve">. </w:t>
      </w:r>
      <w:r w:rsidR="00FE52CB" w:rsidRPr="00E305EF">
        <w:rPr>
          <w:rFonts w:asciiTheme="majorBidi" w:hAnsiTheme="majorBidi" w:cstheme="majorBidi"/>
          <w:b w:val="0"/>
          <w:bCs w:val="0"/>
          <w:color w:val="000000"/>
          <w:sz w:val="24"/>
          <w:szCs w:val="24"/>
          <w:shd w:val="clear" w:color="auto" w:fill="FFFFFF"/>
          <w:lang w:val="en-US"/>
        </w:rPr>
        <w:t>November</w:t>
      </w:r>
      <w:r w:rsidR="00163B0F" w:rsidRPr="00E305EF">
        <w:rPr>
          <w:rFonts w:asciiTheme="majorBidi" w:hAnsiTheme="majorBidi" w:cstheme="majorBidi"/>
          <w:b w:val="0"/>
          <w:bCs w:val="0"/>
          <w:color w:val="000000"/>
          <w:sz w:val="24"/>
          <w:szCs w:val="24"/>
          <w:shd w:val="clear" w:color="auto" w:fill="FFFFFF"/>
          <w:lang w:val="en-US"/>
        </w:rPr>
        <w:t xml:space="preserve"> 2003.</w:t>
      </w:r>
      <w:bookmarkEnd w:id="246"/>
      <w:bookmarkEnd w:id="247"/>
      <w:bookmarkEnd w:id="248"/>
    </w:p>
    <w:p w:rsidR="00163B0F" w:rsidRPr="00864281" w:rsidRDefault="00163B0F" w:rsidP="00B41CCA">
      <w:pPr>
        <w:pStyle w:val="Titre1"/>
        <w:shd w:val="clear" w:color="auto" w:fill="FFFFFF"/>
        <w:spacing w:before="0" w:beforeAutospacing="0" w:after="0" w:afterAutospacing="0" w:line="360" w:lineRule="auto"/>
        <w:jc w:val="both"/>
        <w:rPr>
          <w:rFonts w:asciiTheme="majorBidi" w:hAnsiTheme="majorBidi" w:cstheme="majorBidi"/>
          <w:b w:val="0"/>
          <w:bCs w:val="0"/>
          <w:color w:val="333333"/>
          <w:sz w:val="24"/>
          <w:szCs w:val="24"/>
          <w:lang w:val="en-US"/>
        </w:rPr>
      </w:pPr>
      <w:bookmarkStart w:id="249" w:name="_Toc391977096"/>
      <w:bookmarkStart w:id="250" w:name="_Toc401573462"/>
      <w:bookmarkStart w:id="251" w:name="_Toc401588095"/>
      <w:r w:rsidRPr="00E305EF">
        <w:rPr>
          <w:rFonts w:asciiTheme="majorBidi" w:hAnsiTheme="majorBidi" w:cstheme="majorBidi"/>
          <w:b w:val="0"/>
          <w:bCs w:val="0"/>
          <w:sz w:val="24"/>
          <w:szCs w:val="24"/>
          <w:lang w:val="en-US"/>
        </w:rPr>
        <w:lastRenderedPageBreak/>
        <w:t xml:space="preserve">[15] </w:t>
      </w:r>
      <w:r w:rsidR="00D136B1" w:rsidRPr="00E305EF">
        <w:rPr>
          <w:rFonts w:asciiTheme="majorBidi" w:hAnsiTheme="majorBidi" w:cstheme="majorBidi"/>
          <w:b w:val="0"/>
          <w:bCs w:val="0"/>
          <w:sz w:val="24"/>
          <w:szCs w:val="24"/>
          <w:lang w:val="en-US"/>
        </w:rPr>
        <w:t xml:space="preserve">F G.STREMLER. Introduction to communication systems. Reading Mass.:Addison-Wesley. </w:t>
      </w:r>
      <w:r w:rsidR="00D136B1" w:rsidRPr="00864281">
        <w:rPr>
          <w:rFonts w:asciiTheme="majorBidi" w:hAnsiTheme="majorBidi" w:cstheme="majorBidi"/>
          <w:b w:val="0"/>
          <w:bCs w:val="0"/>
          <w:sz w:val="24"/>
          <w:szCs w:val="24"/>
          <w:lang w:val="en-US"/>
        </w:rPr>
        <w:t>3</w:t>
      </w:r>
      <w:r w:rsidR="00D136B1" w:rsidRPr="00864281">
        <w:rPr>
          <w:rFonts w:asciiTheme="majorBidi" w:hAnsiTheme="majorBidi" w:cstheme="majorBidi"/>
          <w:b w:val="0"/>
          <w:bCs w:val="0"/>
          <w:sz w:val="24"/>
          <w:szCs w:val="24"/>
          <w:vertAlign w:val="superscript"/>
          <w:lang w:val="en-US"/>
        </w:rPr>
        <w:t>rd</w:t>
      </w:r>
      <w:r w:rsidR="00D136B1" w:rsidRPr="00864281">
        <w:rPr>
          <w:rFonts w:asciiTheme="majorBidi" w:hAnsiTheme="majorBidi" w:cstheme="majorBidi"/>
          <w:b w:val="0"/>
          <w:bCs w:val="0"/>
          <w:sz w:val="24"/>
          <w:szCs w:val="24"/>
          <w:lang w:val="en-US"/>
        </w:rPr>
        <w:t xml:space="preserve"> </w:t>
      </w:r>
      <w:r w:rsidR="000F31B0" w:rsidRPr="00864281">
        <w:rPr>
          <w:rFonts w:asciiTheme="majorBidi" w:hAnsiTheme="majorBidi" w:cstheme="majorBidi"/>
          <w:b w:val="0"/>
          <w:bCs w:val="0"/>
          <w:sz w:val="24"/>
          <w:szCs w:val="24"/>
          <w:lang w:val="en-US"/>
        </w:rPr>
        <w:t>édition</w:t>
      </w:r>
      <w:r w:rsidR="00D136B1" w:rsidRPr="00864281">
        <w:rPr>
          <w:rFonts w:asciiTheme="majorBidi" w:hAnsiTheme="majorBidi" w:cstheme="majorBidi"/>
          <w:b w:val="0"/>
          <w:bCs w:val="0"/>
          <w:sz w:val="24"/>
          <w:szCs w:val="24"/>
          <w:lang w:val="en-US"/>
        </w:rPr>
        <w:t xml:space="preserve"> 1990</w:t>
      </w:r>
      <w:r w:rsidR="00D136B1" w:rsidRPr="00864281">
        <w:rPr>
          <w:rFonts w:asciiTheme="majorBidi" w:hAnsiTheme="majorBidi" w:cstheme="majorBidi"/>
          <w:b w:val="0"/>
          <w:bCs w:val="0"/>
          <w:color w:val="333333"/>
          <w:sz w:val="24"/>
          <w:szCs w:val="24"/>
          <w:lang w:val="en-US"/>
        </w:rPr>
        <w:t>.</w:t>
      </w:r>
      <w:bookmarkEnd w:id="249"/>
      <w:bookmarkEnd w:id="250"/>
      <w:bookmarkEnd w:id="251"/>
    </w:p>
    <w:p w:rsidR="00D136B1" w:rsidRPr="00E305EF" w:rsidRDefault="00D136B1" w:rsidP="00B41CCA">
      <w:pPr>
        <w:autoSpaceDE w:val="0"/>
        <w:autoSpaceDN w:val="0"/>
        <w:adjustRightInd w:val="0"/>
        <w:spacing w:after="0" w:line="360" w:lineRule="auto"/>
        <w:jc w:val="both"/>
        <w:rPr>
          <w:rFonts w:asciiTheme="majorBidi" w:hAnsiTheme="majorBidi" w:cstheme="majorBidi"/>
          <w:sz w:val="24"/>
          <w:szCs w:val="24"/>
          <w:lang w:val="en-US"/>
        </w:rPr>
      </w:pPr>
      <w:r w:rsidRPr="00E305EF">
        <w:rPr>
          <w:rFonts w:asciiTheme="majorBidi" w:hAnsiTheme="majorBidi" w:cstheme="majorBidi"/>
          <w:sz w:val="24"/>
          <w:szCs w:val="24"/>
          <w:lang w:val="en-US"/>
        </w:rPr>
        <w:t xml:space="preserve">[16] </w:t>
      </w:r>
      <w:r w:rsidR="00FE52CB" w:rsidRPr="00E305EF">
        <w:rPr>
          <w:rFonts w:asciiTheme="majorBidi" w:hAnsiTheme="majorBidi" w:cstheme="majorBidi"/>
          <w:sz w:val="24"/>
          <w:szCs w:val="24"/>
          <w:lang w:val="en-US"/>
        </w:rPr>
        <w:t>Ahmad R. S. BAHAI.</w:t>
      </w:r>
      <w:r w:rsidR="000F31B0" w:rsidRPr="00E305EF">
        <w:rPr>
          <w:rFonts w:asciiTheme="majorBidi" w:hAnsiTheme="majorBidi" w:cstheme="majorBidi"/>
          <w:sz w:val="24"/>
          <w:szCs w:val="24"/>
          <w:lang w:val="en-US"/>
        </w:rPr>
        <w:t xml:space="preserve"> Mul</w:t>
      </w:r>
      <w:r w:rsidR="00FE52CB" w:rsidRPr="00E305EF">
        <w:rPr>
          <w:rFonts w:asciiTheme="majorBidi" w:hAnsiTheme="majorBidi" w:cstheme="majorBidi"/>
          <w:sz w:val="24"/>
          <w:szCs w:val="24"/>
          <w:lang w:val="en-US"/>
        </w:rPr>
        <w:t xml:space="preserve">ti-carrier digital communications: theory and applications of OFDM. </w:t>
      </w:r>
      <w:r w:rsidR="000F31B0" w:rsidRPr="00E305EF">
        <w:rPr>
          <w:rFonts w:asciiTheme="majorBidi" w:hAnsiTheme="majorBidi" w:cstheme="majorBidi"/>
          <w:sz w:val="24"/>
          <w:szCs w:val="24"/>
          <w:lang w:val="en-US"/>
        </w:rPr>
        <w:t>2</w:t>
      </w:r>
      <w:r w:rsidR="000F31B0" w:rsidRPr="00E305EF">
        <w:rPr>
          <w:rFonts w:asciiTheme="majorBidi" w:hAnsiTheme="majorBidi" w:cstheme="majorBidi"/>
          <w:sz w:val="24"/>
          <w:szCs w:val="24"/>
          <w:vertAlign w:val="superscript"/>
          <w:lang w:val="en-US"/>
        </w:rPr>
        <w:t>nd</w:t>
      </w:r>
      <w:r w:rsidR="000F31B0" w:rsidRPr="00E305EF">
        <w:rPr>
          <w:rFonts w:asciiTheme="majorBidi" w:hAnsiTheme="majorBidi" w:cstheme="majorBidi"/>
          <w:sz w:val="24"/>
          <w:szCs w:val="24"/>
          <w:lang w:val="en-US"/>
        </w:rPr>
        <w:t xml:space="preserve"> édition, 2004</w:t>
      </w:r>
      <w:r w:rsidR="00FE52CB" w:rsidRPr="00E305EF">
        <w:rPr>
          <w:rFonts w:asciiTheme="majorBidi" w:hAnsiTheme="majorBidi" w:cstheme="majorBidi"/>
          <w:sz w:val="24"/>
          <w:szCs w:val="24"/>
          <w:lang w:val="en-US"/>
        </w:rPr>
        <w:t>.</w:t>
      </w:r>
    </w:p>
    <w:p w:rsidR="000F31B0" w:rsidRPr="00E305EF" w:rsidRDefault="000F31B0" w:rsidP="00B41CCA">
      <w:pPr>
        <w:autoSpaceDE w:val="0"/>
        <w:autoSpaceDN w:val="0"/>
        <w:adjustRightInd w:val="0"/>
        <w:spacing w:after="0" w:line="360" w:lineRule="auto"/>
        <w:jc w:val="both"/>
        <w:rPr>
          <w:rFonts w:asciiTheme="majorBidi" w:hAnsiTheme="majorBidi" w:cstheme="majorBidi"/>
          <w:sz w:val="24"/>
          <w:szCs w:val="24"/>
          <w:lang w:val="en-US"/>
        </w:rPr>
      </w:pPr>
      <w:r w:rsidRPr="00E305EF">
        <w:rPr>
          <w:rFonts w:asciiTheme="majorBidi" w:hAnsiTheme="majorBidi" w:cstheme="majorBidi"/>
          <w:sz w:val="24"/>
          <w:szCs w:val="24"/>
        </w:rPr>
        <w:t xml:space="preserve">[17] </w:t>
      </w:r>
      <w:r w:rsidR="001E1841" w:rsidRPr="00E305EF">
        <w:rPr>
          <w:rFonts w:asciiTheme="majorBidi" w:hAnsiTheme="majorBidi" w:cstheme="majorBidi"/>
          <w:sz w:val="24"/>
          <w:szCs w:val="24"/>
        </w:rPr>
        <w:t xml:space="preserve">Bernard LE FLOCH, Michel ALARD, Claude BERROU. </w:t>
      </w:r>
      <w:r w:rsidR="001E1841" w:rsidRPr="00E305EF">
        <w:rPr>
          <w:rFonts w:asciiTheme="majorBidi" w:hAnsiTheme="majorBidi" w:cstheme="majorBidi"/>
          <w:sz w:val="24"/>
          <w:szCs w:val="24"/>
          <w:lang w:val="en-US"/>
        </w:rPr>
        <w:t>Coded orthogonal frequency division multiplex. IEEE Transactions on Communications</w:t>
      </w:r>
      <w:r w:rsidR="00395F5B" w:rsidRPr="00E305EF">
        <w:rPr>
          <w:rFonts w:asciiTheme="majorBidi" w:hAnsiTheme="majorBidi" w:cstheme="majorBidi"/>
          <w:sz w:val="24"/>
          <w:szCs w:val="24"/>
          <w:lang w:val="en-US"/>
        </w:rPr>
        <w:t>,</w:t>
      </w:r>
      <w:r w:rsidR="008231F3" w:rsidRPr="00864281">
        <w:rPr>
          <w:rFonts w:asciiTheme="majorBidi" w:hAnsiTheme="majorBidi" w:cstheme="majorBidi"/>
          <w:lang w:val="en-US"/>
        </w:rPr>
        <w:t xml:space="preserve"> </w:t>
      </w:r>
      <w:r w:rsidR="00395F5B" w:rsidRPr="00E305EF">
        <w:rPr>
          <w:rFonts w:asciiTheme="majorBidi" w:hAnsiTheme="majorBidi" w:cstheme="majorBidi"/>
          <w:sz w:val="24"/>
          <w:szCs w:val="24"/>
          <w:lang w:val="en-US"/>
        </w:rPr>
        <w:t>j</w:t>
      </w:r>
      <w:r w:rsidR="008231F3" w:rsidRPr="00E305EF">
        <w:rPr>
          <w:rFonts w:asciiTheme="majorBidi" w:hAnsiTheme="majorBidi" w:cstheme="majorBidi"/>
          <w:sz w:val="24"/>
          <w:szCs w:val="24"/>
          <w:lang w:val="en-US"/>
        </w:rPr>
        <w:t xml:space="preserve">uin </w:t>
      </w:r>
      <w:r w:rsidR="001E1841" w:rsidRPr="00E305EF">
        <w:rPr>
          <w:rFonts w:asciiTheme="majorBidi" w:hAnsiTheme="majorBidi" w:cstheme="majorBidi"/>
          <w:sz w:val="24"/>
          <w:szCs w:val="24"/>
          <w:lang w:val="en-US"/>
        </w:rPr>
        <w:t xml:space="preserve">1995. </w:t>
      </w:r>
    </w:p>
    <w:p w:rsidR="000373E4" w:rsidRPr="00E305EF" w:rsidRDefault="000373E4" w:rsidP="00B41CCA">
      <w:pPr>
        <w:autoSpaceDE w:val="0"/>
        <w:autoSpaceDN w:val="0"/>
        <w:adjustRightInd w:val="0"/>
        <w:spacing w:after="0" w:line="360" w:lineRule="auto"/>
        <w:jc w:val="both"/>
        <w:rPr>
          <w:rFonts w:asciiTheme="majorBidi" w:hAnsiTheme="majorBidi" w:cstheme="majorBidi"/>
          <w:sz w:val="24"/>
          <w:szCs w:val="24"/>
          <w:lang w:val="en-US"/>
        </w:rPr>
      </w:pPr>
      <w:r w:rsidRPr="00E305EF">
        <w:rPr>
          <w:rFonts w:asciiTheme="majorBidi" w:hAnsiTheme="majorBidi" w:cstheme="majorBidi"/>
          <w:sz w:val="24"/>
          <w:szCs w:val="24"/>
          <w:lang w:val="en-US"/>
        </w:rPr>
        <w:t>[18]</w:t>
      </w:r>
      <w:r w:rsidR="00395F5B" w:rsidRPr="00E305EF">
        <w:rPr>
          <w:rFonts w:asciiTheme="majorBidi" w:hAnsiTheme="majorBidi" w:cstheme="majorBidi"/>
          <w:sz w:val="24"/>
          <w:szCs w:val="24"/>
          <w:lang w:val="en-US"/>
        </w:rPr>
        <w:t xml:space="preserve"> John A.C.BINGHAM. Multicarrier modulation for data transmission: an idea whose time has come. IEEE Transactions on Communications, mai 1990.</w:t>
      </w:r>
    </w:p>
    <w:p w:rsidR="00395F5B" w:rsidRPr="00E305EF" w:rsidRDefault="00AF19A7" w:rsidP="00B41CCA">
      <w:pPr>
        <w:autoSpaceDE w:val="0"/>
        <w:autoSpaceDN w:val="0"/>
        <w:adjustRightInd w:val="0"/>
        <w:spacing w:after="0" w:line="360" w:lineRule="auto"/>
        <w:jc w:val="both"/>
        <w:rPr>
          <w:rFonts w:asciiTheme="majorBidi" w:hAnsiTheme="majorBidi" w:cstheme="majorBidi"/>
          <w:sz w:val="24"/>
          <w:szCs w:val="24"/>
          <w:lang w:val="en-US"/>
        </w:rPr>
      </w:pPr>
      <w:r w:rsidRPr="00E305EF">
        <w:rPr>
          <w:rFonts w:asciiTheme="majorBidi" w:hAnsiTheme="majorBidi" w:cstheme="majorBidi"/>
          <w:sz w:val="24"/>
          <w:szCs w:val="24"/>
          <w:lang w:val="en-US"/>
        </w:rPr>
        <w:t>[19] Stefan KAIER. Multi-carrier CDMA mobile radio systems – analysis and optimization of detection decoding and channel estimation. Munich, janvier 1998.</w:t>
      </w:r>
    </w:p>
    <w:p w:rsidR="00AF19A7" w:rsidRPr="00864281" w:rsidRDefault="00AF19A7" w:rsidP="00B41CCA">
      <w:pPr>
        <w:autoSpaceDE w:val="0"/>
        <w:autoSpaceDN w:val="0"/>
        <w:adjustRightInd w:val="0"/>
        <w:spacing w:after="0" w:line="360" w:lineRule="auto"/>
        <w:jc w:val="both"/>
        <w:rPr>
          <w:rFonts w:asciiTheme="majorBidi" w:eastAsia="TTE22C63E8t00" w:hAnsiTheme="majorBidi" w:cstheme="majorBidi"/>
          <w:sz w:val="24"/>
          <w:szCs w:val="24"/>
          <w:lang w:val="en-US"/>
        </w:rPr>
      </w:pPr>
      <w:r w:rsidRPr="00E305EF">
        <w:rPr>
          <w:rFonts w:asciiTheme="majorBidi" w:hAnsiTheme="majorBidi" w:cstheme="majorBidi"/>
          <w:sz w:val="24"/>
          <w:szCs w:val="24"/>
          <w:lang w:val="en-US"/>
        </w:rPr>
        <w:t xml:space="preserve">[20] </w:t>
      </w:r>
      <w:r w:rsidR="00611072" w:rsidRPr="00E305EF">
        <w:rPr>
          <w:rFonts w:asciiTheme="majorBidi" w:hAnsiTheme="majorBidi" w:cstheme="majorBidi"/>
          <w:sz w:val="24"/>
          <w:szCs w:val="24"/>
          <w:lang w:val="en-US"/>
        </w:rPr>
        <w:t xml:space="preserve">Stefan KAIER. </w:t>
      </w:r>
      <w:r w:rsidR="00611072" w:rsidRPr="00E305EF">
        <w:rPr>
          <w:rFonts w:asciiTheme="majorBidi" w:eastAsia="TTE22CB008t00" w:hAnsiTheme="majorBidi" w:cstheme="majorBidi"/>
          <w:sz w:val="24"/>
          <w:szCs w:val="24"/>
          <w:lang w:val="en-US"/>
        </w:rPr>
        <w:t>Performance of multi-carrier CDM and COFDM in fading channels.</w:t>
      </w:r>
      <w:r w:rsidR="00611072" w:rsidRPr="00E305EF">
        <w:rPr>
          <w:rFonts w:asciiTheme="majorBidi" w:eastAsia="TTE22C63E8t00" w:hAnsiTheme="majorBidi" w:cstheme="majorBidi"/>
          <w:sz w:val="24"/>
          <w:szCs w:val="24"/>
          <w:lang w:val="en-US"/>
        </w:rPr>
        <w:t xml:space="preserve"> </w:t>
      </w:r>
      <w:r w:rsidR="00611072" w:rsidRPr="00E305EF">
        <w:rPr>
          <w:rFonts w:asciiTheme="majorBidi" w:hAnsiTheme="majorBidi" w:cstheme="majorBidi"/>
          <w:sz w:val="24"/>
          <w:szCs w:val="24"/>
          <w:lang w:val="en-US"/>
        </w:rPr>
        <w:t>IEEE Transactions on Communications</w:t>
      </w:r>
      <w:r w:rsidR="00611072" w:rsidRPr="00864281">
        <w:rPr>
          <w:rFonts w:asciiTheme="majorBidi" w:eastAsia="TTE22C63E8t00" w:hAnsiTheme="majorBidi" w:cstheme="majorBidi"/>
          <w:sz w:val="24"/>
          <w:szCs w:val="24"/>
          <w:lang w:val="en-US"/>
        </w:rPr>
        <w:t>.1999.</w:t>
      </w:r>
    </w:p>
    <w:p w:rsidR="00B10B97" w:rsidRPr="00864281" w:rsidRDefault="00B10B97" w:rsidP="00B41CCA">
      <w:pPr>
        <w:autoSpaceDE w:val="0"/>
        <w:autoSpaceDN w:val="0"/>
        <w:adjustRightInd w:val="0"/>
        <w:spacing w:after="0" w:line="360" w:lineRule="auto"/>
        <w:jc w:val="both"/>
        <w:rPr>
          <w:rFonts w:asciiTheme="majorBidi" w:eastAsia="TTE22C63E8t00" w:hAnsiTheme="majorBidi" w:cstheme="majorBidi"/>
          <w:sz w:val="24"/>
          <w:szCs w:val="24"/>
          <w:lang w:val="en-US"/>
        </w:rPr>
      </w:pPr>
      <w:r w:rsidRPr="00E305EF">
        <w:rPr>
          <w:rFonts w:asciiTheme="majorBidi" w:eastAsia="TTE22C63E8t00" w:hAnsiTheme="majorBidi" w:cstheme="majorBidi"/>
          <w:sz w:val="24"/>
          <w:szCs w:val="24"/>
          <w:lang w:val="en-US"/>
        </w:rPr>
        <w:t xml:space="preserve">[21] Christian IBARS, Yeheskel BAR-NESS. </w:t>
      </w:r>
      <w:r w:rsidRPr="00E305EF">
        <w:rPr>
          <w:rFonts w:asciiTheme="majorBidi" w:eastAsia="TTE22CB008t00" w:hAnsiTheme="majorBidi" w:cstheme="majorBidi"/>
          <w:sz w:val="24"/>
          <w:szCs w:val="24"/>
          <w:lang w:val="en-US"/>
        </w:rPr>
        <w:t xml:space="preserve">Comparing the performance of coded multiuser OFDM and coded MC-CDMA over fading channels. </w:t>
      </w:r>
      <w:r w:rsidRPr="00E305EF">
        <w:rPr>
          <w:rFonts w:asciiTheme="majorBidi" w:hAnsiTheme="majorBidi" w:cstheme="majorBidi"/>
          <w:sz w:val="24"/>
          <w:szCs w:val="24"/>
          <w:lang w:val="en-US"/>
        </w:rPr>
        <w:t>IEEE Transactions on Communications</w:t>
      </w:r>
      <w:r w:rsidRPr="00864281">
        <w:rPr>
          <w:rFonts w:asciiTheme="majorBidi" w:eastAsia="TTE22C63E8t00" w:hAnsiTheme="majorBidi" w:cstheme="majorBidi"/>
          <w:sz w:val="24"/>
          <w:szCs w:val="24"/>
          <w:lang w:val="en-US"/>
        </w:rPr>
        <w:t>. November 2001.</w:t>
      </w:r>
    </w:p>
    <w:p w:rsidR="00FB2FD1" w:rsidRPr="00E305EF" w:rsidRDefault="00F44CC6" w:rsidP="00B41CCA">
      <w:pPr>
        <w:autoSpaceDE w:val="0"/>
        <w:autoSpaceDN w:val="0"/>
        <w:adjustRightInd w:val="0"/>
        <w:spacing w:after="0" w:line="360" w:lineRule="auto"/>
        <w:jc w:val="both"/>
        <w:rPr>
          <w:rFonts w:asciiTheme="majorBidi" w:hAnsiTheme="majorBidi" w:cstheme="majorBidi"/>
          <w:sz w:val="24"/>
          <w:szCs w:val="24"/>
        </w:rPr>
      </w:pPr>
      <w:r w:rsidRPr="00E305EF">
        <w:rPr>
          <w:rFonts w:asciiTheme="majorBidi" w:eastAsia="TTE22C63E8t00" w:hAnsiTheme="majorBidi" w:cstheme="majorBidi"/>
          <w:sz w:val="24"/>
          <w:szCs w:val="24"/>
          <w:lang w:val="en-US"/>
        </w:rPr>
        <w:t xml:space="preserve">[22] </w:t>
      </w:r>
      <w:r w:rsidRPr="00E305EF">
        <w:rPr>
          <w:rFonts w:asciiTheme="majorBidi" w:hAnsiTheme="majorBidi" w:cstheme="majorBidi"/>
          <w:sz w:val="24"/>
          <w:szCs w:val="24"/>
          <w:lang w:val="en-US"/>
        </w:rPr>
        <w:t xml:space="preserve">IEEE Standard for Information technology - telecommunications and information exchange between systems - local and metropolitan area networks - specific requirements. Part 11: Wireless LAN Medium Access Control (MAC) and Physical Layer (PHY) Specifications. </w:t>
      </w:r>
      <w:r w:rsidRPr="00E305EF">
        <w:rPr>
          <w:rFonts w:asciiTheme="majorBidi" w:hAnsiTheme="majorBidi" w:cstheme="majorBidi"/>
          <w:sz w:val="24"/>
          <w:szCs w:val="24"/>
        </w:rPr>
        <w:t>IEEE Std 802.11™-2012 (Revision of IEEE Std 802.11-2007).</w:t>
      </w:r>
    </w:p>
    <w:p w:rsidR="00DB6080" w:rsidRPr="00E305EF" w:rsidRDefault="00E305EF" w:rsidP="00B41CCA">
      <w:pPr>
        <w:pStyle w:val="Titre3"/>
        <w:spacing w:line="360" w:lineRule="auto"/>
        <w:jc w:val="both"/>
        <w:rPr>
          <w:rFonts w:asciiTheme="majorBidi" w:hAnsiTheme="majorBidi"/>
          <w:b w:val="0"/>
          <w:bCs w:val="0"/>
          <w:szCs w:val="24"/>
        </w:rPr>
      </w:pPr>
      <w:bookmarkStart w:id="252" w:name="_Toc379369486"/>
      <w:bookmarkStart w:id="253" w:name="_Toc388436200"/>
      <w:bookmarkStart w:id="254" w:name="_Toc388436297"/>
      <w:bookmarkStart w:id="255" w:name="_Toc388436834"/>
      <w:bookmarkStart w:id="256" w:name="_Toc391977097"/>
      <w:bookmarkStart w:id="257" w:name="_Toc401573463"/>
      <w:bookmarkStart w:id="258" w:name="_Toc401588096"/>
      <w:r w:rsidRPr="00E305EF">
        <w:rPr>
          <w:rFonts w:asciiTheme="majorBidi" w:hAnsiTheme="majorBidi"/>
          <w:b w:val="0"/>
          <w:bCs w:val="0"/>
          <w:szCs w:val="24"/>
        </w:rPr>
        <w:t>[23</w:t>
      </w:r>
      <w:r w:rsidR="00D45A4E" w:rsidRPr="00E305EF">
        <w:rPr>
          <w:rFonts w:asciiTheme="majorBidi" w:hAnsiTheme="majorBidi"/>
          <w:b w:val="0"/>
          <w:bCs w:val="0"/>
          <w:szCs w:val="24"/>
        </w:rPr>
        <w:t xml:space="preserve">] </w:t>
      </w:r>
      <w:r w:rsidR="00CD4BF9" w:rsidRPr="00E305EF">
        <w:rPr>
          <w:rFonts w:asciiTheme="majorBidi" w:hAnsiTheme="majorBidi"/>
          <w:b w:val="0"/>
          <w:bCs w:val="0"/>
          <w:szCs w:val="24"/>
        </w:rPr>
        <w:t xml:space="preserve">Damien ROQUE. </w:t>
      </w:r>
      <w:r w:rsidR="000A2FD3" w:rsidRPr="00E305EF">
        <w:rPr>
          <w:rFonts w:asciiTheme="majorBidi" w:hAnsiTheme="majorBidi"/>
          <w:b w:val="0"/>
          <w:bCs w:val="0"/>
          <w:szCs w:val="24"/>
        </w:rPr>
        <w:t>Modulations multi porteuses WCP-OFDM : évaluation des performances en environnement radio mobile, Université de Grenoble, 12 décembre 2012.</w:t>
      </w:r>
      <w:bookmarkEnd w:id="252"/>
      <w:bookmarkEnd w:id="253"/>
      <w:bookmarkEnd w:id="254"/>
      <w:bookmarkEnd w:id="255"/>
      <w:bookmarkEnd w:id="256"/>
      <w:bookmarkEnd w:id="257"/>
      <w:bookmarkEnd w:id="258"/>
    </w:p>
    <w:p w:rsidR="000A2FD3" w:rsidRPr="00E305EF" w:rsidRDefault="00E305EF" w:rsidP="00B41CCA">
      <w:pPr>
        <w:spacing w:line="360" w:lineRule="auto"/>
        <w:jc w:val="both"/>
        <w:rPr>
          <w:rFonts w:asciiTheme="majorBidi" w:hAnsiTheme="majorBidi" w:cstheme="majorBidi"/>
          <w:sz w:val="24"/>
          <w:szCs w:val="24"/>
        </w:rPr>
      </w:pPr>
      <w:r w:rsidRPr="00E305EF">
        <w:rPr>
          <w:rFonts w:asciiTheme="majorBidi" w:hAnsiTheme="majorBidi" w:cstheme="majorBidi"/>
          <w:sz w:val="24"/>
          <w:szCs w:val="24"/>
        </w:rPr>
        <w:t>[24</w:t>
      </w:r>
      <w:r w:rsidR="00CD4BF9" w:rsidRPr="00E305EF">
        <w:rPr>
          <w:rFonts w:asciiTheme="majorBidi" w:hAnsiTheme="majorBidi" w:cstheme="majorBidi"/>
          <w:sz w:val="24"/>
          <w:szCs w:val="24"/>
        </w:rPr>
        <w:t xml:space="preserve">] </w:t>
      </w:r>
      <w:r w:rsidR="00317283" w:rsidRPr="00E305EF">
        <w:rPr>
          <w:rFonts w:asciiTheme="majorBidi" w:hAnsiTheme="majorBidi" w:cstheme="majorBidi"/>
          <w:sz w:val="24"/>
          <w:szCs w:val="24"/>
        </w:rPr>
        <w:t>Alain GLAVIEUX</w:t>
      </w:r>
      <w:r w:rsidR="00CD4BF9" w:rsidRPr="00E305EF">
        <w:rPr>
          <w:rFonts w:asciiTheme="majorBidi" w:hAnsiTheme="majorBidi" w:cstheme="majorBidi"/>
          <w:sz w:val="24"/>
          <w:szCs w:val="24"/>
        </w:rPr>
        <w:t>, M</w:t>
      </w:r>
      <w:r w:rsidR="00317283" w:rsidRPr="00E305EF">
        <w:rPr>
          <w:rFonts w:asciiTheme="majorBidi" w:hAnsiTheme="majorBidi" w:cstheme="majorBidi"/>
          <w:sz w:val="24"/>
          <w:szCs w:val="24"/>
        </w:rPr>
        <w:t>ichel JOINDOT</w:t>
      </w:r>
      <w:r w:rsidR="00CD4BF9" w:rsidRPr="00E305EF">
        <w:rPr>
          <w:rFonts w:asciiTheme="majorBidi" w:hAnsiTheme="majorBidi" w:cstheme="majorBidi"/>
          <w:sz w:val="24"/>
          <w:szCs w:val="24"/>
        </w:rPr>
        <w:t>. Communications numé</w:t>
      </w:r>
      <w:r w:rsidR="00317283" w:rsidRPr="00E305EF">
        <w:rPr>
          <w:rFonts w:asciiTheme="majorBidi" w:hAnsiTheme="majorBidi" w:cstheme="majorBidi"/>
          <w:sz w:val="24"/>
          <w:szCs w:val="24"/>
        </w:rPr>
        <w:t>riques - Introduction, Masson, 1997</w:t>
      </w:r>
      <w:r w:rsidR="00CD4BF9" w:rsidRPr="00E305EF">
        <w:rPr>
          <w:rFonts w:asciiTheme="majorBidi" w:hAnsiTheme="majorBidi" w:cstheme="majorBidi"/>
          <w:sz w:val="24"/>
          <w:szCs w:val="24"/>
        </w:rPr>
        <w:t>.</w:t>
      </w:r>
    </w:p>
    <w:p w:rsidR="00A25D8D" w:rsidRPr="00E305EF" w:rsidRDefault="00E305EF" w:rsidP="00B41CCA">
      <w:pPr>
        <w:autoSpaceDE w:val="0"/>
        <w:autoSpaceDN w:val="0"/>
        <w:adjustRightInd w:val="0"/>
        <w:spacing w:after="0" w:line="360" w:lineRule="auto"/>
        <w:jc w:val="both"/>
        <w:rPr>
          <w:rFonts w:asciiTheme="majorBidi" w:hAnsiTheme="majorBidi" w:cstheme="majorBidi"/>
          <w:sz w:val="24"/>
          <w:szCs w:val="24"/>
        </w:rPr>
      </w:pPr>
      <w:r w:rsidRPr="00E305EF">
        <w:rPr>
          <w:rFonts w:asciiTheme="majorBidi" w:hAnsiTheme="majorBidi" w:cstheme="majorBidi"/>
          <w:sz w:val="24"/>
          <w:szCs w:val="24"/>
        </w:rPr>
        <w:t>[25</w:t>
      </w:r>
      <w:r w:rsidR="00A25D8D" w:rsidRPr="00E305EF">
        <w:rPr>
          <w:rFonts w:asciiTheme="majorBidi" w:hAnsiTheme="majorBidi" w:cstheme="majorBidi"/>
          <w:sz w:val="24"/>
          <w:szCs w:val="24"/>
        </w:rPr>
        <w:t>] Anne JULIEN-VERGONJANNE. INTRODUCTION A L’EGALISATION EN</w:t>
      </w:r>
    </w:p>
    <w:p w:rsidR="00F1555F" w:rsidRPr="00E305EF" w:rsidRDefault="00A25D8D" w:rsidP="00B41CCA">
      <w:pPr>
        <w:spacing w:line="360" w:lineRule="auto"/>
        <w:jc w:val="both"/>
        <w:rPr>
          <w:rFonts w:asciiTheme="majorBidi" w:hAnsiTheme="majorBidi" w:cstheme="majorBidi"/>
          <w:sz w:val="24"/>
          <w:szCs w:val="24"/>
        </w:rPr>
      </w:pPr>
      <w:r w:rsidRPr="00E305EF">
        <w:rPr>
          <w:rFonts w:asciiTheme="majorBidi" w:hAnsiTheme="majorBidi" w:cstheme="majorBidi"/>
          <w:sz w:val="24"/>
          <w:szCs w:val="24"/>
        </w:rPr>
        <w:t>COMMUNICATIONS NUMERIQUES</w:t>
      </w:r>
      <w:r w:rsidR="00F1555F" w:rsidRPr="00E305EF">
        <w:rPr>
          <w:rFonts w:asciiTheme="majorBidi" w:hAnsiTheme="majorBidi" w:cstheme="majorBidi"/>
          <w:sz w:val="24"/>
          <w:szCs w:val="24"/>
        </w:rPr>
        <w:t>, 2012-2013.</w:t>
      </w:r>
    </w:p>
    <w:p w:rsidR="00DB6080" w:rsidRPr="00E305EF" w:rsidRDefault="00E305EF" w:rsidP="00B41CCA">
      <w:pPr>
        <w:autoSpaceDE w:val="0"/>
        <w:autoSpaceDN w:val="0"/>
        <w:adjustRightInd w:val="0"/>
        <w:spacing w:after="0" w:line="360" w:lineRule="auto"/>
        <w:jc w:val="both"/>
        <w:rPr>
          <w:rFonts w:asciiTheme="majorBidi" w:hAnsiTheme="majorBidi" w:cstheme="majorBidi"/>
          <w:sz w:val="24"/>
          <w:szCs w:val="24"/>
        </w:rPr>
      </w:pPr>
      <w:r w:rsidRPr="00E305EF">
        <w:rPr>
          <w:rFonts w:asciiTheme="majorBidi" w:hAnsiTheme="majorBidi" w:cstheme="majorBidi"/>
          <w:sz w:val="24"/>
          <w:szCs w:val="24"/>
        </w:rPr>
        <w:t>[26</w:t>
      </w:r>
      <w:r w:rsidR="001521A9">
        <w:rPr>
          <w:rFonts w:asciiTheme="majorBidi" w:hAnsiTheme="majorBidi" w:cstheme="majorBidi"/>
          <w:sz w:val="24"/>
          <w:szCs w:val="24"/>
        </w:rPr>
        <w:t>] Geneviève BAUDOIN.</w:t>
      </w:r>
      <w:r w:rsidR="00DB6080" w:rsidRPr="00E305EF">
        <w:rPr>
          <w:rFonts w:asciiTheme="majorBidi" w:hAnsiTheme="majorBidi" w:cstheme="majorBidi"/>
          <w:sz w:val="24"/>
          <w:szCs w:val="24"/>
        </w:rPr>
        <w:t xml:space="preserve"> Radiocommunications numériques, Tome 1, Principes: modélisation et simulation, Dunod, Paris 2002.</w:t>
      </w:r>
    </w:p>
    <w:p w:rsidR="00A25D8D" w:rsidRPr="005274EC" w:rsidRDefault="00E305EF" w:rsidP="00B41CCA">
      <w:pPr>
        <w:autoSpaceDE w:val="0"/>
        <w:autoSpaceDN w:val="0"/>
        <w:adjustRightInd w:val="0"/>
        <w:spacing w:after="0" w:line="360" w:lineRule="auto"/>
        <w:jc w:val="both"/>
        <w:rPr>
          <w:rFonts w:asciiTheme="majorBidi" w:hAnsiTheme="majorBidi" w:cstheme="majorBidi"/>
          <w:sz w:val="24"/>
          <w:szCs w:val="24"/>
          <w:lang w:val="en-US"/>
        </w:rPr>
      </w:pPr>
      <w:r w:rsidRPr="00E305EF">
        <w:rPr>
          <w:rFonts w:asciiTheme="majorBidi" w:hAnsiTheme="majorBidi" w:cstheme="majorBidi"/>
          <w:sz w:val="24"/>
          <w:szCs w:val="24"/>
        </w:rPr>
        <w:t>[27</w:t>
      </w:r>
      <w:r w:rsidR="001521A9">
        <w:rPr>
          <w:rFonts w:asciiTheme="majorBidi" w:hAnsiTheme="majorBidi" w:cstheme="majorBidi"/>
          <w:sz w:val="24"/>
          <w:szCs w:val="24"/>
        </w:rPr>
        <w:t>] Fabien MULOT.</w:t>
      </w:r>
      <w:r w:rsidR="00DB6080" w:rsidRPr="00E305EF">
        <w:rPr>
          <w:rFonts w:asciiTheme="majorBidi" w:hAnsiTheme="majorBidi" w:cstheme="majorBidi"/>
          <w:sz w:val="24"/>
          <w:szCs w:val="24"/>
        </w:rPr>
        <w:t xml:space="preserve"> Etude et modélisation d'une liaison de données pour micro-drone en en</w:t>
      </w:r>
      <w:r w:rsidR="001521A9">
        <w:rPr>
          <w:rFonts w:asciiTheme="majorBidi" w:hAnsiTheme="majorBidi" w:cstheme="majorBidi"/>
          <w:sz w:val="24"/>
          <w:szCs w:val="24"/>
        </w:rPr>
        <w:t>vironnement à trajets multiples.</w:t>
      </w:r>
      <w:r w:rsidR="00DB6080" w:rsidRPr="00E305EF">
        <w:rPr>
          <w:rFonts w:asciiTheme="majorBidi" w:hAnsiTheme="majorBidi" w:cstheme="majorBidi"/>
          <w:sz w:val="24"/>
          <w:szCs w:val="24"/>
        </w:rPr>
        <w:t xml:space="preserve"> </w:t>
      </w:r>
      <w:r w:rsidR="00DB6080" w:rsidRPr="005274EC">
        <w:rPr>
          <w:rFonts w:asciiTheme="majorBidi" w:hAnsiTheme="majorBidi" w:cstheme="majorBidi"/>
          <w:sz w:val="24"/>
          <w:szCs w:val="24"/>
          <w:lang w:val="en-US"/>
        </w:rPr>
        <w:t>Supaéro, 2004.</w:t>
      </w:r>
    </w:p>
    <w:p w:rsidR="000A2FD3" w:rsidRPr="005274EC" w:rsidRDefault="00665077" w:rsidP="00B41CCA">
      <w:pPr>
        <w:autoSpaceDE w:val="0"/>
        <w:autoSpaceDN w:val="0"/>
        <w:adjustRightInd w:val="0"/>
        <w:spacing w:after="0" w:line="360" w:lineRule="auto"/>
        <w:jc w:val="both"/>
        <w:rPr>
          <w:rFonts w:ascii="Times New Roman" w:hAnsi="Times New Roman" w:cs="Times New Roman"/>
          <w:sz w:val="24"/>
          <w:szCs w:val="24"/>
          <w:lang w:val="en-US"/>
        </w:rPr>
      </w:pPr>
      <w:r w:rsidRPr="005274EC">
        <w:rPr>
          <w:rFonts w:ascii="Times New Roman" w:hAnsi="Times New Roman" w:cs="Times New Roman"/>
          <w:sz w:val="24"/>
          <w:szCs w:val="24"/>
          <w:lang w:val="en-US"/>
        </w:rPr>
        <w:t xml:space="preserve">[28] </w:t>
      </w:r>
      <w:r w:rsidR="001521A9" w:rsidRPr="005274EC">
        <w:rPr>
          <w:rFonts w:ascii="Times New Roman" w:hAnsi="Times New Roman" w:cs="Times New Roman"/>
          <w:sz w:val="24"/>
          <w:szCs w:val="24"/>
          <w:lang w:val="en-US"/>
        </w:rPr>
        <w:t>Denis PETROVIC, Wolfgang RAVE, Gerhard FETTWEIS. Phase Noise Suppression in OFDM Including Intercarrier Interference. Vodafone Chair for Mobile Communications. Dresden University of Technology, Allmagne.</w:t>
      </w:r>
    </w:p>
    <w:p w:rsidR="001521A9" w:rsidRPr="005274EC" w:rsidRDefault="001521A9" w:rsidP="00B41CCA">
      <w:pPr>
        <w:autoSpaceDE w:val="0"/>
        <w:autoSpaceDN w:val="0"/>
        <w:adjustRightInd w:val="0"/>
        <w:spacing w:after="0" w:line="360" w:lineRule="auto"/>
        <w:jc w:val="both"/>
        <w:rPr>
          <w:rFonts w:ascii="Times New Roman" w:hAnsi="Times New Roman" w:cs="Times New Roman"/>
          <w:sz w:val="24"/>
          <w:szCs w:val="24"/>
          <w:lang w:val="en-US"/>
        </w:rPr>
      </w:pPr>
      <w:r w:rsidRPr="005274EC">
        <w:rPr>
          <w:rFonts w:ascii="Times New Roman" w:hAnsi="Times New Roman" w:cs="Times New Roman"/>
          <w:sz w:val="24"/>
          <w:szCs w:val="24"/>
          <w:lang w:val="en-US"/>
        </w:rPr>
        <w:lastRenderedPageBreak/>
        <w:t>[29] Denis PETROVIC, Wolfgang RAVE, Gerhard FETTWEIS. Intercarrier Interference due to Phase Noise in OFDM - Estimation and Suppression. Vodafone Chair for Mobile Communications. Dresden University of Technology, Allmagne.</w:t>
      </w:r>
    </w:p>
    <w:p w:rsidR="001521A9" w:rsidRDefault="001521A9" w:rsidP="00B41CCA">
      <w:pPr>
        <w:autoSpaceDE w:val="0"/>
        <w:autoSpaceDN w:val="0"/>
        <w:adjustRightInd w:val="0"/>
        <w:spacing w:after="0" w:line="360" w:lineRule="auto"/>
        <w:jc w:val="both"/>
        <w:rPr>
          <w:rFonts w:ascii="Times New Roman" w:hAnsi="Times New Roman" w:cs="Times New Roman"/>
          <w:sz w:val="24"/>
          <w:szCs w:val="24"/>
          <w:lang w:val="en-US"/>
        </w:rPr>
      </w:pPr>
      <w:r w:rsidRPr="005274EC">
        <w:rPr>
          <w:rFonts w:ascii="Times New Roman" w:hAnsi="Times New Roman" w:cs="Times New Roman"/>
          <w:sz w:val="24"/>
          <w:szCs w:val="24"/>
          <w:lang w:val="en-US"/>
        </w:rPr>
        <w:t>[30] Denis PETROVIC, Wolfgang RAVE, Gerhard FETTWEIS.</w:t>
      </w:r>
      <w:r w:rsidRPr="005274EC">
        <w:rPr>
          <w:rFonts w:ascii="Times New Roman" w:hAnsi="Times New Roman" w:cs="Times New Roman"/>
          <w:sz w:val="48"/>
          <w:szCs w:val="48"/>
          <w:lang w:val="en-US"/>
        </w:rPr>
        <w:t xml:space="preserve"> </w:t>
      </w:r>
      <w:r w:rsidRPr="005274EC">
        <w:rPr>
          <w:rFonts w:ascii="Times New Roman" w:hAnsi="Times New Roman" w:cs="Times New Roman"/>
          <w:sz w:val="24"/>
          <w:szCs w:val="24"/>
          <w:lang w:val="en-US"/>
        </w:rPr>
        <w:t>Effects of Phase Noise on OFDM Systems With and Without PLL: Characterization and Compensation.</w:t>
      </w:r>
      <w:r w:rsidRPr="001521A9">
        <w:rPr>
          <w:rFonts w:ascii="Times New Roman" w:hAnsi="Times New Roman" w:cs="Times New Roman"/>
          <w:sz w:val="24"/>
          <w:szCs w:val="24"/>
          <w:lang w:val="en-US"/>
        </w:rPr>
        <w:t xml:space="preserve"> IEEE Transactions on Communications. Aout 2007.</w:t>
      </w:r>
    </w:p>
    <w:p w:rsidR="001521A9" w:rsidRPr="005274EC" w:rsidRDefault="001521A9" w:rsidP="00B41CCA">
      <w:pPr>
        <w:autoSpaceDE w:val="0"/>
        <w:autoSpaceDN w:val="0"/>
        <w:adjustRightInd w:val="0"/>
        <w:spacing w:after="0" w:line="360" w:lineRule="auto"/>
        <w:jc w:val="both"/>
        <w:rPr>
          <w:rFonts w:ascii="TimesNewRomanPSMT" w:hAnsi="TimesNewRomanPSMT" w:cs="TimesNewRomanPSMT"/>
          <w:sz w:val="24"/>
          <w:szCs w:val="24"/>
          <w:lang w:val="en-US"/>
        </w:rPr>
      </w:pPr>
      <w:r>
        <w:rPr>
          <w:rFonts w:ascii="Times New Roman" w:hAnsi="Times New Roman" w:cs="Times New Roman"/>
          <w:sz w:val="24"/>
          <w:szCs w:val="24"/>
          <w:lang w:val="en-US"/>
        </w:rPr>
        <w:t xml:space="preserve">[31] </w:t>
      </w:r>
      <w:r w:rsidRPr="005274EC">
        <w:rPr>
          <w:rFonts w:ascii="TimesNewRomanPSMT" w:hAnsi="TimesNewRomanPSMT" w:cs="TimesNewRomanPSMT"/>
          <w:sz w:val="24"/>
          <w:szCs w:val="24"/>
          <w:lang w:val="en-US"/>
        </w:rPr>
        <w:t>Ville SYRJALA, Mikko VALKAMA, Nikolay N. TCHAMOV, Jukka RINNE. Phase Noise Modelling and Mitigation Techniques in OFDM Communications Systems. Tampere University of Technology - Department of Communications Engineering. Finland.</w:t>
      </w:r>
    </w:p>
    <w:p w:rsidR="001521A9" w:rsidRPr="005274EC" w:rsidRDefault="00F109EA" w:rsidP="00B41CCA">
      <w:pPr>
        <w:autoSpaceDE w:val="0"/>
        <w:autoSpaceDN w:val="0"/>
        <w:adjustRightInd w:val="0"/>
        <w:spacing w:after="0" w:line="360" w:lineRule="auto"/>
        <w:jc w:val="both"/>
        <w:rPr>
          <w:rFonts w:ascii="Times New Roman" w:eastAsia="TTE22C63E8t00" w:hAnsi="Times New Roman" w:cs="Times New Roman"/>
          <w:sz w:val="24"/>
          <w:szCs w:val="24"/>
          <w:lang w:val="en-US"/>
        </w:rPr>
      </w:pPr>
      <w:r w:rsidRPr="005274EC">
        <w:rPr>
          <w:rFonts w:ascii="Times New Roman" w:hAnsi="Times New Roman" w:cs="Times New Roman"/>
          <w:sz w:val="24"/>
          <w:szCs w:val="24"/>
          <w:lang w:val="en-US"/>
        </w:rPr>
        <w:t>[32]</w:t>
      </w:r>
      <w:r w:rsidR="005C63B2" w:rsidRPr="005274EC">
        <w:rPr>
          <w:rFonts w:ascii="Times New Roman" w:eastAsia="TTE22C63E8t00" w:hAnsi="Times New Roman" w:cs="Times New Roman"/>
          <w:sz w:val="24"/>
          <w:szCs w:val="24"/>
          <w:lang w:val="en-US"/>
        </w:rPr>
        <w:t xml:space="preserve"> H.STEENDAM, M.MOENECLAEY. </w:t>
      </w:r>
      <w:r w:rsidR="005C63B2" w:rsidRPr="005274EC">
        <w:rPr>
          <w:rFonts w:ascii="Times New Roman" w:eastAsia="TTE22CB008t00" w:hAnsi="Times New Roman" w:cs="Times New Roman"/>
          <w:sz w:val="24"/>
          <w:szCs w:val="24"/>
          <w:lang w:val="en-US"/>
        </w:rPr>
        <w:t xml:space="preserve">The effect of carrier Phase jitter on MC-CDMA performance. </w:t>
      </w:r>
      <w:r w:rsidR="005C63B2" w:rsidRPr="005274EC">
        <w:rPr>
          <w:rFonts w:ascii="Times New Roman" w:eastAsia="TTE22C63E8t00" w:hAnsi="Times New Roman" w:cs="Times New Roman"/>
          <w:sz w:val="24"/>
          <w:szCs w:val="24"/>
          <w:lang w:val="en-US"/>
        </w:rPr>
        <w:t>IEEE Transactions On Communications. Fevrier 1999.</w:t>
      </w:r>
    </w:p>
    <w:p w:rsidR="00F109EA" w:rsidRPr="005274EC" w:rsidRDefault="00F109EA" w:rsidP="00B41CCA">
      <w:pPr>
        <w:autoSpaceDE w:val="0"/>
        <w:autoSpaceDN w:val="0"/>
        <w:adjustRightInd w:val="0"/>
        <w:spacing w:after="0" w:line="360" w:lineRule="auto"/>
        <w:jc w:val="both"/>
        <w:rPr>
          <w:rFonts w:ascii="Times New Roman" w:eastAsia="TTE22CB008t00" w:hAnsi="Times New Roman" w:cs="Times New Roman"/>
          <w:sz w:val="24"/>
          <w:szCs w:val="24"/>
          <w:lang w:val="en-US"/>
        </w:rPr>
      </w:pPr>
      <w:r w:rsidRPr="005274EC">
        <w:rPr>
          <w:rFonts w:ascii="TimesNewRomanPSMT" w:hAnsi="TimesNewRomanPSMT" w:cs="TimesNewRomanPSMT"/>
          <w:sz w:val="24"/>
          <w:szCs w:val="24"/>
          <w:lang w:val="en-US"/>
        </w:rPr>
        <w:t>[33]</w:t>
      </w:r>
      <w:r w:rsidRPr="005274EC">
        <w:rPr>
          <w:rFonts w:ascii="TTE22C63E8t00" w:eastAsia="TTE22C63E8t00" w:cs="TTE22C63E8t00" w:hint="eastAsia"/>
          <w:sz w:val="20"/>
          <w:szCs w:val="20"/>
          <w:lang w:val="en-US"/>
        </w:rPr>
        <w:t xml:space="preserve"> </w:t>
      </w:r>
      <w:r w:rsidR="0021024E" w:rsidRPr="005274EC">
        <w:rPr>
          <w:rFonts w:ascii="Times New Roman" w:eastAsia="TTE22C63E8t00" w:hAnsi="Times New Roman" w:cs="Times New Roman"/>
          <w:sz w:val="24"/>
          <w:szCs w:val="24"/>
          <w:lang w:val="en-US"/>
        </w:rPr>
        <w:t>Thomas SALZER, David MOTTIER, Loïc BRUNEL</w:t>
      </w:r>
      <w:r w:rsidRPr="005274EC">
        <w:rPr>
          <w:rFonts w:ascii="Times New Roman" w:eastAsia="TTE22C63E8t00" w:hAnsi="Times New Roman" w:cs="Times New Roman"/>
          <w:sz w:val="24"/>
          <w:szCs w:val="24"/>
          <w:lang w:val="en-US"/>
        </w:rPr>
        <w:t xml:space="preserve">. </w:t>
      </w:r>
      <w:r w:rsidRPr="005274EC">
        <w:rPr>
          <w:rFonts w:ascii="Times New Roman" w:eastAsia="TTE22CB008t00" w:hAnsi="Times New Roman" w:cs="Times New Roman"/>
          <w:sz w:val="24"/>
          <w:szCs w:val="24"/>
          <w:lang w:val="en-US"/>
        </w:rPr>
        <w:t>Influence of system load on channel estimation in MC-CDMA mob</w:t>
      </w:r>
      <w:r w:rsidR="0021024E" w:rsidRPr="005274EC">
        <w:rPr>
          <w:rFonts w:ascii="Times New Roman" w:eastAsia="TTE22CB008t00" w:hAnsi="Times New Roman" w:cs="Times New Roman"/>
          <w:sz w:val="24"/>
          <w:szCs w:val="24"/>
          <w:lang w:val="en-US"/>
        </w:rPr>
        <w:t>ile radio communication systems.</w:t>
      </w:r>
      <w:r w:rsidRPr="005274EC">
        <w:rPr>
          <w:rFonts w:ascii="Times New Roman" w:eastAsia="TTE22C63E8t00" w:hAnsi="Times New Roman" w:cs="Times New Roman"/>
          <w:sz w:val="24"/>
          <w:szCs w:val="24"/>
          <w:lang w:val="en-US"/>
        </w:rPr>
        <w:t xml:space="preserve"> Proceedings of the IEEE Vehicular Technology Conference, Mai 2001.</w:t>
      </w:r>
    </w:p>
    <w:p w:rsidR="00F109EA" w:rsidRPr="005274EC" w:rsidRDefault="00F109EA" w:rsidP="00B41CCA">
      <w:pPr>
        <w:autoSpaceDE w:val="0"/>
        <w:autoSpaceDN w:val="0"/>
        <w:adjustRightInd w:val="0"/>
        <w:spacing w:after="0" w:line="360" w:lineRule="auto"/>
        <w:jc w:val="both"/>
        <w:rPr>
          <w:rFonts w:ascii="TTE22CB008t00" w:eastAsia="TTE22CB008t00" w:cs="TTE22CB008t00"/>
          <w:sz w:val="20"/>
          <w:szCs w:val="20"/>
          <w:lang w:val="en-US"/>
        </w:rPr>
      </w:pPr>
      <w:r w:rsidRPr="005274EC">
        <w:rPr>
          <w:rFonts w:ascii="Times New Roman" w:hAnsi="Times New Roman" w:cs="Times New Roman"/>
          <w:sz w:val="24"/>
          <w:szCs w:val="24"/>
          <w:lang w:val="en-US"/>
        </w:rPr>
        <w:t>[34]</w:t>
      </w:r>
      <w:r w:rsidR="0021024E" w:rsidRPr="005274EC">
        <w:rPr>
          <w:rFonts w:ascii="Times New Roman" w:hAnsi="Times New Roman" w:cs="Times New Roman"/>
          <w:sz w:val="24"/>
          <w:szCs w:val="24"/>
          <w:lang w:val="en-US"/>
        </w:rPr>
        <w:t xml:space="preserve"> </w:t>
      </w:r>
      <w:r w:rsidR="00692700" w:rsidRPr="005274EC">
        <w:rPr>
          <w:rFonts w:ascii="Times New Roman" w:eastAsia="TTE22C63E8t00" w:hAnsi="Times New Roman" w:cs="Times New Roman"/>
          <w:sz w:val="24"/>
          <w:szCs w:val="24"/>
          <w:lang w:val="en-US"/>
        </w:rPr>
        <w:t xml:space="preserve">A. GOROKHOV, J.-P. LINNARTZ. </w:t>
      </w:r>
      <w:r w:rsidR="00692700" w:rsidRPr="005274EC">
        <w:rPr>
          <w:rFonts w:ascii="Times New Roman" w:eastAsia="TTE22CB008t00" w:hAnsi="Times New Roman" w:cs="Times New Roman"/>
          <w:sz w:val="24"/>
          <w:szCs w:val="24"/>
          <w:lang w:val="en-US"/>
        </w:rPr>
        <w:t>Robust OFDM receivers for dispersive time varying channels:Equalization and channel acquisition.</w:t>
      </w:r>
      <w:r w:rsidR="00692700" w:rsidRPr="005274EC">
        <w:rPr>
          <w:rFonts w:ascii="Times New Roman" w:eastAsia="TTE22C63E8t00" w:hAnsi="Times New Roman" w:cs="Times New Roman"/>
          <w:sz w:val="24"/>
          <w:szCs w:val="24"/>
          <w:lang w:val="en-US"/>
        </w:rPr>
        <w:t xml:space="preserve"> Proceedings of the IEEE International Conference on Communications</w:t>
      </w:r>
      <w:r w:rsidR="00692700" w:rsidRPr="005274EC">
        <w:rPr>
          <w:rFonts w:ascii="Times New Roman" w:eastAsia="TTE22CB008t00" w:hAnsi="Times New Roman" w:cs="Times New Roman"/>
          <w:sz w:val="24"/>
          <w:szCs w:val="24"/>
          <w:lang w:val="en-US"/>
        </w:rPr>
        <w:t>.</w:t>
      </w:r>
      <w:r w:rsidR="00692700" w:rsidRPr="005274EC">
        <w:rPr>
          <w:rFonts w:ascii="Times New Roman" w:eastAsia="TTE22C63E8t00" w:hAnsi="Times New Roman" w:cs="Times New Roman"/>
          <w:sz w:val="24"/>
          <w:szCs w:val="24"/>
          <w:lang w:val="en-US"/>
        </w:rPr>
        <w:t xml:space="preserve"> Avril 2004</w:t>
      </w:r>
      <w:r w:rsidR="00692700" w:rsidRPr="005274EC">
        <w:rPr>
          <w:rFonts w:ascii="TTE22C63E8t00" w:eastAsia="TTE22C63E8t00" w:cs="TTE22C63E8t00"/>
          <w:sz w:val="20"/>
          <w:szCs w:val="20"/>
          <w:lang w:val="en-US"/>
        </w:rPr>
        <w:t>.</w:t>
      </w:r>
    </w:p>
    <w:p w:rsidR="00F109EA" w:rsidRPr="005274EC" w:rsidRDefault="00F109EA" w:rsidP="00B41CCA">
      <w:pPr>
        <w:autoSpaceDE w:val="0"/>
        <w:autoSpaceDN w:val="0"/>
        <w:adjustRightInd w:val="0"/>
        <w:spacing w:after="0" w:line="360" w:lineRule="auto"/>
        <w:jc w:val="both"/>
        <w:rPr>
          <w:rFonts w:ascii="TTE22C63E8t00" w:eastAsia="TTE22C63E8t00" w:cs="TTE22C63E8t00"/>
          <w:sz w:val="20"/>
          <w:szCs w:val="20"/>
          <w:lang w:val="en-US"/>
        </w:rPr>
      </w:pPr>
      <w:r w:rsidRPr="005274EC">
        <w:rPr>
          <w:rFonts w:ascii="TimesNewRomanPSMT" w:hAnsi="TimesNewRomanPSMT" w:cs="TimesNewRomanPSMT"/>
          <w:sz w:val="24"/>
          <w:szCs w:val="24"/>
          <w:lang w:val="en-US"/>
        </w:rPr>
        <w:t>[35]</w:t>
      </w:r>
      <w:r w:rsidR="00692700" w:rsidRPr="005274EC">
        <w:rPr>
          <w:rFonts w:ascii="TTE22C63E8t00" w:eastAsia="TTE22C63E8t00" w:cs="TTE22C63E8t00"/>
          <w:sz w:val="20"/>
          <w:szCs w:val="20"/>
          <w:lang w:val="en-US"/>
        </w:rPr>
        <w:t xml:space="preserve"> </w:t>
      </w:r>
      <w:r w:rsidR="00692700" w:rsidRPr="005274EC">
        <w:rPr>
          <w:rFonts w:ascii="Times New Roman" w:eastAsia="TTE22C63E8t00" w:hAnsi="Times New Roman" w:cs="Times New Roman"/>
          <w:sz w:val="24"/>
          <w:szCs w:val="24"/>
          <w:lang w:val="en-US"/>
        </w:rPr>
        <w:t xml:space="preserve">Y. LI, L. J. CIMINI. </w:t>
      </w:r>
      <w:r w:rsidR="00692700" w:rsidRPr="005274EC">
        <w:rPr>
          <w:rFonts w:ascii="Times New Roman" w:eastAsia="TTE22CB008t00" w:hAnsi="Times New Roman" w:cs="Times New Roman"/>
          <w:sz w:val="24"/>
          <w:szCs w:val="24"/>
          <w:lang w:val="en-US"/>
        </w:rPr>
        <w:t xml:space="preserve">Bounds on the interchannel interference of OFDM in time-varying impairments. </w:t>
      </w:r>
      <w:r w:rsidR="00692700" w:rsidRPr="005274EC">
        <w:rPr>
          <w:rFonts w:ascii="Times New Roman" w:eastAsia="TTE22C63E8t00" w:hAnsi="Times New Roman" w:cs="Times New Roman"/>
          <w:sz w:val="24"/>
          <w:szCs w:val="24"/>
          <w:lang w:val="en-US"/>
        </w:rPr>
        <w:t>AOUT 2001.</w:t>
      </w:r>
    </w:p>
    <w:p w:rsidR="00F109EA" w:rsidRDefault="00F109EA" w:rsidP="00B41CCA">
      <w:pPr>
        <w:autoSpaceDE w:val="0"/>
        <w:autoSpaceDN w:val="0"/>
        <w:adjustRightInd w:val="0"/>
        <w:spacing w:after="0" w:line="360" w:lineRule="auto"/>
        <w:jc w:val="both"/>
        <w:rPr>
          <w:rFonts w:ascii="Times New Roman" w:eastAsia="TTE22C63E8t00" w:hAnsi="Times New Roman" w:cs="Times New Roman"/>
          <w:sz w:val="24"/>
          <w:szCs w:val="24"/>
          <w:lang w:val="en-US"/>
        </w:rPr>
      </w:pPr>
      <w:r w:rsidRPr="005274EC">
        <w:rPr>
          <w:rFonts w:ascii="Times New Roman" w:hAnsi="Times New Roman" w:cs="Times New Roman"/>
          <w:sz w:val="24"/>
          <w:szCs w:val="24"/>
          <w:lang w:val="en-US"/>
        </w:rPr>
        <w:t>[36]</w:t>
      </w:r>
      <w:r w:rsidR="00692700" w:rsidRPr="005274EC">
        <w:rPr>
          <w:rFonts w:ascii="Times New Roman" w:eastAsia="TTE22C63E8t00" w:hAnsi="Times New Roman" w:cs="Times New Roman"/>
          <w:sz w:val="24"/>
          <w:szCs w:val="24"/>
          <w:lang w:val="en-US"/>
        </w:rPr>
        <w:t xml:space="preserve"> A. STAMOULIS, S. N. DIGGAVI, N. AL-DHAHIR</w:t>
      </w:r>
      <w:r w:rsidR="005C63B2" w:rsidRPr="005274EC">
        <w:rPr>
          <w:rFonts w:ascii="Times New Roman" w:eastAsia="TTE22C63E8t00" w:hAnsi="Times New Roman" w:cs="Times New Roman"/>
          <w:sz w:val="24"/>
          <w:szCs w:val="24"/>
          <w:lang w:val="en-US"/>
        </w:rPr>
        <w:t xml:space="preserve">. </w:t>
      </w:r>
      <w:r w:rsidR="00692700" w:rsidRPr="005274EC">
        <w:rPr>
          <w:rFonts w:ascii="Times New Roman" w:eastAsia="TTE22CB008t00" w:hAnsi="Times New Roman" w:cs="Times New Roman"/>
          <w:sz w:val="24"/>
          <w:szCs w:val="24"/>
          <w:lang w:val="en-US"/>
        </w:rPr>
        <w:t xml:space="preserve">Estimation of fast fading channels in OFDM. </w:t>
      </w:r>
      <w:r w:rsidR="00692700" w:rsidRPr="005274EC">
        <w:rPr>
          <w:rFonts w:ascii="Times New Roman" w:eastAsia="TTE22C63E8t00" w:hAnsi="Times New Roman" w:cs="Times New Roman"/>
          <w:sz w:val="24"/>
          <w:szCs w:val="24"/>
          <w:lang w:val="en-US"/>
        </w:rPr>
        <w:t>Proceedings of the IEEE Wireless communications and Networking Conference. Mars 2002.</w:t>
      </w:r>
    </w:p>
    <w:p w:rsidR="002830D2" w:rsidRDefault="002830D2" w:rsidP="00B41CCA">
      <w:pPr>
        <w:autoSpaceDE w:val="0"/>
        <w:autoSpaceDN w:val="0"/>
        <w:adjustRightInd w:val="0"/>
        <w:spacing w:after="0" w:line="360" w:lineRule="auto"/>
        <w:jc w:val="both"/>
        <w:rPr>
          <w:rFonts w:ascii="Times New Roman" w:eastAsia="TTE22C63E8t00" w:hAnsi="Times New Roman" w:cs="Times New Roman"/>
          <w:sz w:val="24"/>
          <w:szCs w:val="24"/>
        </w:rPr>
      </w:pPr>
      <w:r w:rsidRPr="002830D2">
        <w:rPr>
          <w:rFonts w:ascii="Times New Roman" w:eastAsia="TTE22C63E8t00" w:hAnsi="Times New Roman" w:cs="Times New Roman"/>
          <w:sz w:val="24"/>
          <w:szCs w:val="24"/>
        </w:rPr>
        <w:t xml:space="preserve">[37] Ahmed SAADANI, </w:t>
      </w:r>
      <w:r>
        <w:rPr>
          <w:rFonts w:ascii="Times New Roman" w:eastAsia="TTE22C63E8t00" w:hAnsi="Times New Roman" w:cs="Times New Roman"/>
          <w:sz w:val="24"/>
          <w:szCs w:val="24"/>
        </w:rPr>
        <w:t>Mé</w:t>
      </w:r>
      <w:r w:rsidRPr="002830D2">
        <w:rPr>
          <w:rFonts w:ascii="Times New Roman" w:eastAsia="TTE22C63E8t00" w:hAnsi="Times New Roman" w:cs="Times New Roman"/>
          <w:sz w:val="24"/>
          <w:szCs w:val="24"/>
        </w:rPr>
        <w:t>thodes de Si</w:t>
      </w:r>
      <w:r>
        <w:rPr>
          <w:rFonts w:ascii="Times New Roman" w:eastAsia="TTE22C63E8t00" w:hAnsi="Times New Roman" w:cs="Times New Roman"/>
          <w:sz w:val="24"/>
          <w:szCs w:val="24"/>
        </w:rPr>
        <w:t>mulations Rapides du Lien Radio pour les Systè</w:t>
      </w:r>
      <w:r w:rsidRPr="002830D2">
        <w:rPr>
          <w:rFonts w:ascii="Times New Roman" w:eastAsia="TTE22C63E8t00" w:hAnsi="Times New Roman" w:cs="Times New Roman"/>
          <w:sz w:val="24"/>
          <w:szCs w:val="24"/>
        </w:rPr>
        <w:t>mes 3G</w:t>
      </w:r>
      <w:r>
        <w:rPr>
          <w:rFonts w:ascii="Times New Roman" w:eastAsia="TTE22C63E8t00" w:hAnsi="Times New Roman" w:cs="Times New Roman"/>
          <w:sz w:val="24"/>
          <w:szCs w:val="24"/>
        </w:rPr>
        <w:t xml:space="preserve">. Thèse, </w:t>
      </w:r>
      <w:r w:rsidRPr="002830D2">
        <w:rPr>
          <w:rFonts w:ascii="Times New Roman" w:eastAsia="TTE22C63E8t00" w:hAnsi="Times New Roman" w:cs="Times New Roman"/>
          <w:sz w:val="24"/>
          <w:szCs w:val="24"/>
        </w:rPr>
        <w:t xml:space="preserve">Ecole </w:t>
      </w:r>
      <w:r>
        <w:rPr>
          <w:rFonts w:ascii="Times New Roman" w:eastAsia="TTE22C63E8t00" w:hAnsi="Times New Roman" w:cs="Times New Roman"/>
          <w:sz w:val="24"/>
          <w:szCs w:val="24"/>
        </w:rPr>
        <w:t>Nationale Supérieure des Télé</w:t>
      </w:r>
      <w:r w:rsidRPr="002830D2">
        <w:rPr>
          <w:rFonts w:ascii="Times New Roman" w:eastAsia="TTE22C63E8t00" w:hAnsi="Times New Roman" w:cs="Times New Roman"/>
          <w:sz w:val="24"/>
          <w:szCs w:val="24"/>
        </w:rPr>
        <w:t>communications</w:t>
      </w:r>
      <w:r>
        <w:rPr>
          <w:rFonts w:ascii="Times New Roman" w:eastAsia="TTE22C63E8t00" w:hAnsi="Times New Roman" w:cs="Times New Roman"/>
          <w:sz w:val="24"/>
          <w:szCs w:val="24"/>
        </w:rPr>
        <w:t>, Dé</w:t>
      </w:r>
      <w:r w:rsidRPr="002830D2">
        <w:rPr>
          <w:rFonts w:ascii="Times New Roman" w:eastAsia="TTE22C63E8t00" w:hAnsi="Times New Roman" w:cs="Times New Roman"/>
          <w:sz w:val="24"/>
          <w:szCs w:val="24"/>
        </w:rPr>
        <w:t>cembre 2003</w:t>
      </w:r>
      <w:r>
        <w:rPr>
          <w:rFonts w:ascii="Times New Roman" w:eastAsia="TTE22C63E8t00" w:hAnsi="Times New Roman" w:cs="Times New Roman"/>
          <w:sz w:val="24"/>
          <w:szCs w:val="24"/>
        </w:rPr>
        <w:t>.</w:t>
      </w:r>
    </w:p>
    <w:p w:rsidR="002830D2" w:rsidRDefault="002830D2" w:rsidP="00B41CCA">
      <w:pPr>
        <w:autoSpaceDE w:val="0"/>
        <w:autoSpaceDN w:val="0"/>
        <w:adjustRightInd w:val="0"/>
        <w:spacing w:after="0" w:line="360" w:lineRule="auto"/>
        <w:jc w:val="both"/>
        <w:rPr>
          <w:rFonts w:ascii="Times New Roman" w:hAnsi="Times New Roman" w:cs="Times New Roman"/>
          <w:sz w:val="24"/>
          <w:szCs w:val="24"/>
        </w:rPr>
      </w:pPr>
      <w:r w:rsidRPr="002830D2">
        <w:rPr>
          <w:rFonts w:ascii="Times New Roman" w:eastAsia="TTE22C63E8t00" w:hAnsi="Times New Roman" w:cs="Times New Roman"/>
          <w:sz w:val="24"/>
          <w:szCs w:val="24"/>
        </w:rPr>
        <w:t xml:space="preserve">[38] Pascal BIANCHI, Démodulation aveugle de modulations non linéaires à phase continue, Thèse, </w:t>
      </w:r>
      <w:r w:rsidRPr="002830D2">
        <w:rPr>
          <w:rFonts w:ascii="Times New Roman" w:hAnsi="Times New Roman" w:cs="Times New Roman"/>
          <w:sz w:val="24"/>
          <w:szCs w:val="24"/>
        </w:rPr>
        <w:t xml:space="preserve">Université de Marne la Vallée, </w:t>
      </w:r>
      <w:r>
        <w:rPr>
          <w:rFonts w:ascii="Times New Roman" w:hAnsi="Times New Roman" w:cs="Times New Roman"/>
          <w:sz w:val="24"/>
          <w:szCs w:val="24"/>
        </w:rPr>
        <w:t>2003.</w:t>
      </w:r>
    </w:p>
    <w:p w:rsidR="00B30BE0" w:rsidRDefault="00B30BE0" w:rsidP="00B41CCA">
      <w:pPr>
        <w:autoSpaceDE w:val="0"/>
        <w:autoSpaceDN w:val="0"/>
        <w:adjustRightInd w:val="0"/>
        <w:spacing w:after="0" w:line="360" w:lineRule="auto"/>
        <w:jc w:val="both"/>
        <w:rPr>
          <w:rFonts w:ascii="TTE22DE108t00" w:hAnsi="TTE22DE108t00" w:cs="TTE22DE108t00"/>
          <w:sz w:val="20"/>
          <w:szCs w:val="20"/>
        </w:rPr>
      </w:pPr>
      <w:r w:rsidRPr="00B30BE0">
        <w:rPr>
          <w:rFonts w:ascii="Times New Roman" w:hAnsi="Times New Roman" w:cs="Times New Roman"/>
          <w:sz w:val="24"/>
          <w:szCs w:val="24"/>
        </w:rPr>
        <w:t>[</w:t>
      </w:r>
      <w:r>
        <w:rPr>
          <w:rFonts w:ascii="Times New Roman" w:hAnsi="Times New Roman" w:cs="Times New Roman"/>
          <w:sz w:val="24"/>
          <w:szCs w:val="24"/>
        </w:rPr>
        <w:t>39</w:t>
      </w:r>
      <w:r w:rsidR="009B3055">
        <w:rPr>
          <w:rFonts w:ascii="Times New Roman" w:hAnsi="Times New Roman" w:cs="Times New Roman"/>
          <w:sz w:val="24"/>
          <w:szCs w:val="24"/>
        </w:rPr>
        <w:t xml:space="preserve">] </w:t>
      </w:r>
      <w:r w:rsidRPr="00B30BE0">
        <w:rPr>
          <w:rFonts w:ascii="Times New Roman" w:hAnsi="Times New Roman" w:cs="Times New Roman"/>
          <w:sz w:val="24"/>
          <w:szCs w:val="24"/>
        </w:rPr>
        <w:t xml:space="preserve">Youssef NASSER, Sensibilité des Systèmes OFDM-CDMA aux Erreurs de synchronisation en Réception Radio Mobile, </w:t>
      </w:r>
      <w:r w:rsidRPr="00B30BE0">
        <w:rPr>
          <w:rFonts w:ascii="Times New Roman" w:eastAsia="TTE22C63E8t00" w:hAnsi="Times New Roman" w:cs="Times New Roman"/>
          <w:sz w:val="24"/>
          <w:szCs w:val="24"/>
        </w:rPr>
        <w:t xml:space="preserve">Thèse, </w:t>
      </w:r>
      <w:r w:rsidRPr="00B30BE0">
        <w:rPr>
          <w:rFonts w:ascii="Times New Roman" w:hAnsi="Times New Roman" w:cs="Times New Roman"/>
          <w:sz w:val="24"/>
          <w:szCs w:val="24"/>
        </w:rPr>
        <w:t>Institut National Polytechnique De Grenoble, Octobre 2006</w:t>
      </w:r>
      <w:r>
        <w:rPr>
          <w:rFonts w:ascii="TTE22DE108t00" w:hAnsi="TTE22DE108t00" w:cs="TTE22DE108t00"/>
          <w:sz w:val="20"/>
          <w:szCs w:val="20"/>
        </w:rPr>
        <w:t>.</w:t>
      </w:r>
    </w:p>
    <w:p w:rsidR="009B3055" w:rsidRDefault="009B3055" w:rsidP="00B41CCA">
      <w:pPr>
        <w:autoSpaceDE w:val="0"/>
        <w:autoSpaceDN w:val="0"/>
        <w:adjustRightInd w:val="0"/>
        <w:spacing w:after="0" w:line="360" w:lineRule="auto"/>
        <w:jc w:val="both"/>
        <w:rPr>
          <w:rFonts w:ascii="Times New Roman" w:eastAsia="TTE22CB008t00" w:hAnsi="Times New Roman" w:cs="Times New Roman"/>
          <w:sz w:val="24"/>
          <w:szCs w:val="24"/>
          <w:lang w:val="en-US"/>
        </w:rPr>
      </w:pPr>
      <w:r w:rsidRPr="009A2F50">
        <w:rPr>
          <w:rFonts w:asciiTheme="majorBidi" w:hAnsiTheme="majorBidi" w:cstheme="majorBidi"/>
          <w:sz w:val="24"/>
          <w:szCs w:val="24"/>
          <w:lang w:val="en-US"/>
        </w:rPr>
        <w:t xml:space="preserve">[40] </w:t>
      </w:r>
      <w:r w:rsidR="009A2F50" w:rsidRPr="009A2F50">
        <w:rPr>
          <w:rFonts w:asciiTheme="majorBidi" w:hAnsiTheme="majorBidi" w:cstheme="majorBidi"/>
          <w:sz w:val="24"/>
          <w:szCs w:val="24"/>
          <w:lang w:val="en-US"/>
        </w:rPr>
        <w:t>D.</w:t>
      </w:r>
      <w:r w:rsidR="00A05A74">
        <w:rPr>
          <w:rFonts w:asciiTheme="majorBidi" w:hAnsiTheme="majorBidi" w:cstheme="majorBidi"/>
          <w:sz w:val="24"/>
          <w:szCs w:val="24"/>
          <w:lang w:val="en-US"/>
        </w:rPr>
        <w:t xml:space="preserve"> </w:t>
      </w:r>
      <w:r w:rsidR="009A2F50" w:rsidRPr="009A2F50">
        <w:rPr>
          <w:rFonts w:asciiTheme="majorBidi" w:hAnsiTheme="majorBidi" w:cstheme="majorBidi"/>
          <w:sz w:val="24"/>
          <w:szCs w:val="24"/>
          <w:lang w:val="en-US"/>
        </w:rPr>
        <w:t>N.</w:t>
      </w:r>
      <w:r w:rsidR="00A05A74">
        <w:rPr>
          <w:rFonts w:asciiTheme="majorBidi" w:hAnsiTheme="majorBidi" w:cstheme="majorBidi"/>
          <w:sz w:val="24"/>
          <w:szCs w:val="24"/>
          <w:lang w:val="en-US"/>
        </w:rPr>
        <w:t xml:space="preserve"> </w:t>
      </w:r>
      <w:r w:rsidR="009A2F50" w:rsidRPr="009A2F50">
        <w:rPr>
          <w:rFonts w:asciiTheme="majorBidi" w:hAnsiTheme="majorBidi" w:cstheme="majorBidi"/>
          <w:sz w:val="24"/>
          <w:szCs w:val="24"/>
          <w:lang w:val="en-US"/>
        </w:rPr>
        <w:t xml:space="preserve">Godard, </w:t>
      </w:r>
      <w:r w:rsidR="00A05A74">
        <w:rPr>
          <w:rFonts w:asciiTheme="majorBidi" w:hAnsiTheme="majorBidi" w:cstheme="majorBidi"/>
          <w:sz w:val="24"/>
          <w:szCs w:val="24"/>
          <w:lang w:val="en-US"/>
        </w:rPr>
        <w:t>Self-</w:t>
      </w:r>
      <w:r w:rsidR="009A2F50" w:rsidRPr="009A2F50">
        <w:rPr>
          <w:rFonts w:asciiTheme="majorBidi" w:hAnsiTheme="majorBidi" w:cstheme="majorBidi"/>
          <w:sz w:val="24"/>
          <w:szCs w:val="24"/>
          <w:lang w:val="en-US"/>
        </w:rPr>
        <w:t>recovering equalization and carri</w:t>
      </w:r>
      <w:r w:rsidR="00A05A74">
        <w:rPr>
          <w:rFonts w:asciiTheme="majorBidi" w:hAnsiTheme="majorBidi" w:cstheme="majorBidi"/>
          <w:sz w:val="24"/>
          <w:szCs w:val="24"/>
          <w:lang w:val="en-US"/>
        </w:rPr>
        <w:t>er tracking in tow-</w:t>
      </w:r>
      <w:r w:rsidR="009A2F50" w:rsidRPr="009A2F50">
        <w:rPr>
          <w:rFonts w:asciiTheme="majorBidi" w:hAnsiTheme="majorBidi" w:cstheme="majorBidi"/>
          <w:sz w:val="24"/>
          <w:szCs w:val="24"/>
          <w:lang w:val="en-US"/>
        </w:rPr>
        <w:t xml:space="preserve">dimentional data communication </w:t>
      </w:r>
      <w:r w:rsidR="00A05A74">
        <w:rPr>
          <w:rFonts w:asciiTheme="majorBidi" w:hAnsiTheme="majorBidi" w:cstheme="majorBidi"/>
          <w:sz w:val="24"/>
          <w:szCs w:val="24"/>
          <w:lang w:val="en-US"/>
        </w:rPr>
        <w:t xml:space="preserve">systems, </w:t>
      </w:r>
      <w:r w:rsidR="00A05A74" w:rsidRPr="005274EC">
        <w:rPr>
          <w:rFonts w:ascii="Times New Roman" w:eastAsia="TTE22C63E8t00" w:hAnsi="Times New Roman" w:cs="Times New Roman"/>
          <w:sz w:val="24"/>
          <w:szCs w:val="24"/>
          <w:lang w:val="en-US"/>
        </w:rPr>
        <w:t>IEEE Transactions on Communications</w:t>
      </w:r>
      <w:r w:rsidR="00A05A74" w:rsidRPr="005274EC">
        <w:rPr>
          <w:rFonts w:ascii="Times New Roman" w:eastAsia="TTE22CB008t00" w:hAnsi="Times New Roman" w:cs="Times New Roman"/>
          <w:sz w:val="24"/>
          <w:szCs w:val="24"/>
          <w:lang w:val="en-US"/>
        </w:rPr>
        <w:t>,</w:t>
      </w:r>
      <w:r w:rsidR="00A05A74">
        <w:rPr>
          <w:rFonts w:ascii="Times New Roman" w:eastAsia="TTE22CB008t00" w:hAnsi="Times New Roman" w:cs="Times New Roman"/>
          <w:sz w:val="24"/>
          <w:szCs w:val="24"/>
          <w:lang w:val="en-US"/>
        </w:rPr>
        <w:t xml:space="preserve"> November 1980.</w:t>
      </w:r>
    </w:p>
    <w:p w:rsidR="00A05A74" w:rsidRDefault="00A05A74" w:rsidP="00B41CCA">
      <w:pPr>
        <w:autoSpaceDE w:val="0"/>
        <w:autoSpaceDN w:val="0"/>
        <w:adjustRightInd w:val="0"/>
        <w:spacing w:after="0" w:line="360" w:lineRule="auto"/>
        <w:jc w:val="both"/>
        <w:rPr>
          <w:rFonts w:ascii="Times New Roman" w:eastAsia="TTE22CB008t00" w:hAnsi="Times New Roman" w:cs="Times New Roman"/>
          <w:sz w:val="24"/>
          <w:szCs w:val="24"/>
          <w:lang w:val="en-US"/>
        </w:rPr>
      </w:pPr>
      <w:r>
        <w:rPr>
          <w:rFonts w:ascii="Times New Roman" w:eastAsia="TTE22CB008t00" w:hAnsi="Times New Roman" w:cs="Times New Roman"/>
          <w:sz w:val="24"/>
          <w:szCs w:val="24"/>
          <w:lang w:val="en-US"/>
        </w:rPr>
        <w:t xml:space="preserve">[41] J. R. Triechler, B. G. Agee, A new approach to multipath connection of constant </w:t>
      </w:r>
      <w:r w:rsidR="00C946DD">
        <w:rPr>
          <w:rFonts w:ascii="Times New Roman" w:eastAsia="TTE22CB008t00" w:hAnsi="Times New Roman" w:cs="Times New Roman"/>
          <w:sz w:val="24"/>
          <w:szCs w:val="24"/>
          <w:lang w:val="en-US"/>
        </w:rPr>
        <w:t xml:space="preserve">modulus signals, </w:t>
      </w:r>
      <w:r w:rsidR="00C946DD" w:rsidRPr="005274EC">
        <w:rPr>
          <w:rFonts w:ascii="Times New Roman" w:eastAsia="TTE22C63E8t00" w:hAnsi="Times New Roman" w:cs="Times New Roman"/>
          <w:sz w:val="24"/>
          <w:szCs w:val="24"/>
          <w:lang w:val="en-US"/>
        </w:rPr>
        <w:t>IEEE Transactions on Communications</w:t>
      </w:r>
      <w:r w:rsidR="00C946DD">
        <w:rPr>
          <w:rFonts w:ascii="Times New Roman" w:eastAsia="TTE22CB008t00" w:hAnsi="Times New Roman" w:cs="Times New Roman"/>
          <w:sz w:val="24"/>
          <w:szCs w:val="24"/>
          <w:lang w:val="en-US"/>
        </w:rPr>
        <w:t>, Avril 1983.</w:t>
      </w:r>
    </w:p>
    <w:p w:rsidR="00C946DD" w:rsidRDefault="00C946DD" w:rsidP="00B41CCA">
      <w:pPr>
        <w:autoSpaceDE w:val="0"/>
        <w:autoSpaceDN w:val="0"/>
        <w:adjustRightInd w:val="0"/>
        <w:spacing w:after="0" w:line="360" w:lineRule="auto"/>
        <w:jc w:val="both"/>
        <w:rPr>
          <w:rFonts w:ascii="Times New Roman" w:eastAsia="TTE22CB008t00" w:hAnsi="Times New Roman" w:cs="Times New Roman"/>
          <w:sz w:val="24"/>
          <w:szCs w:val="24"/>
        </w:rPr>
      </w:pPr>
      <w:r w:rsidRPr="00C946DD">
        <w:rPr>
          <w:rFonts w:ascii="Times New Roman" w:eastAsia="TTE22CB008t00" w:hAnsi="Times New Roman" w:cs="Times New Roman"/>
          <w:sz w:val="24"/>
          <w:szCs w:val="24"/>
        </w:rPr>
        <w:lastRenderedPageBreak/>
        <w:t>[42] A. Touzi, Performances et robustesse e</w:t>
      </w:r>
      <w:r>
        <w:rPr>
          <w:rFonts w:ascii="Times New Roman" w:eastAsia="TTE22CB008t00" w:hAnsi="Times New Roman" w:cs="Times New Roman"/>
          <w:sz w:val="24"/>
          <w:szCs w:val="24"/>
        </w:rPr>
        <w:t>n égalisation aveugle spatio-temporelle, thèse, Université de Cergy-Pontoise, 1998.</w:t>
      </w:r>
    </w:p>
    <w:p w:rsidR="00C946DD" w:rsidRDefault="00C946DD" w:rsidP="00B41CCA">
      <w:pPr>
        <w:autoSpaceDE w:val="0"/>
        <w:autoSpaceDN w:val="0"/>
        <w:adjustRightInd w:val="0"/>
        <w:spacing w:after="0" w:line="360" w:lineRule="auto"/>
        <w:jc w:val="both"/>
        <w:rPr>
          <w:rFonts w:ascii="Times New Roman" w:eastAsia="TTE22C63E8t00" w:hAnsi="Times New Roman" w:cs="Times New Roman"/>
          <w:sz w:val="24"/>
          <w:szCs w:val="24"/>
          <w:lang w:val="en-US"/>
        </w:rPr>
      </w:pPr>
      <w:r w:rsidRPr="004156B7">
        <w:rPr>
          <w:rFonts w:ascii="Times New Roman" w:eastAsia="TTE22CB008t00" w:hAnsi="Times New Roman" w:cs="Times New Roman"/>
          <w:sz w:val="24"/>
          <w:szCs w:val="24"/>
          <w:lang w:val="en-US"/>
        </w:rPr>
        <w:t>[43]</w:t>
      </w:r>
      <w:r w:rsidR="004156B7" w:rsidRPr="004156B7">
        <w:rPr>
          <w:rFonts w:ascii="Times New Roman" w:eastAsia="TTE22CB008t00" w:hAnsi="Times New Roman" w:cs="Times New Roman"/>
          <w:sz w:val="24"/>
          <w:szCs w:val="24"/>
          <w:lang w:val="en-US"/>
        </w:rPr>
        <w:t xml:space="preserve"> O. Shalvi, E. Weinsten, New criteria for blind deconvolution of non-minimum phase systems, </w:t>
      </w:r>
      <w:r w:rsidR="004156B7" w:rsidRPr="005274EC">
        <w:rPr>
          <w:rFonts w:ascii="Times New Roman" w:eastAsia="TTE22C63E8t00" w:hAnsi="Times New Roman" w:cs="Times New Roman"/>
          <w:sz w:val="24"/>
          <w:szCs w:val="24"/>
          <w:lang w:val="en-US"/>
        </w:rPr>
        <w:t>IEEE Transactions on Communications</w:t>
      </w:r>
      <w:r w:rsidR="004156B7">
        <w:rPr>
          <w:rFonts w:ascii="Times New Roman" w:eastAsia="TTE22C63E8t00" w:hAnsi="Times New Roman" w:cs="Times New Roman"/>
          <w:sz w:val="24"/>
          <w:szCs w:val="24"/>
          <w:lang w:val="en-US"/>
        </w:rPr>
        <w:t>, Mars 1990.</w:t>
      </w:r>
    </w:p>
    <w:p w:rsidR="004156B7" w:rsidRDefault="004156B7" w:rsidP="00B41CCA">
      <w:pPr>
        <w:autoSpaceDE w:val="0"/>
        <w:autoSpaceDN w:val="0"/>
        <w:adjustRightInd w:val="0"/>
        <w:spacing w:after="0" w:line="360" w:lineRule="auto"/>
        <w:jc w:val="both"/>
        <w:rPr>
          <w:rFonts w:ascii="Times New Roman" w:eastAsia="TTE22C63E8t00" w:hAnsi="Times New Roman" w:cs="Times New Roman"/>
          <w:sz w:val="24"/>
          <w:szCs w:val="24"/>
          <w:lang w:val="en-US"/>
        </w:rPr>
      </w:pPr>
      <w:r>
        <w:rPr>
          <w:rFonts w:ascii="Times New Roman" w:eastAsia="TTE22C63E8t00" w:hAnsi="Times New Roman" w:cs="Times New Roman"/>
          <w:sz w:val="24"/>
          <w:szCs w:val="24"/>
          <w:lang w:val="en-US"/>
        </w:rPr>
        <w:t>[44] L. Mazet, Ph. Ciblat, Ph. Loubaton, Fractionally spaced blind equalization: CMA versus second order based methods, SPAWC, Annapolis Etats-Unis, Mai 1999.</w:t>
      </w:r>
    </w:p>
    <w:p w:rsidR="004156B7" w:rsidRDefault="004156B7" w:rsidP="00B41CCA">
      <w:pPr>
        <w:autoSpaceDE w:val="0"/>
        <w:autoSpaceDN w:val="0"/>
        <w:adjustRightInd w:val="0"/>
        <w:spacing w:after="0" w:line="360" w:lineRule="auto"/>
        <w:jc w:val="both"/>
        <w:rPr>
          <w:rFonts w:ascii="Times New Roman" w:eastAsia="TTE22C63E8t00" w:hAnsi="Times New Roman" w:cs="Times New Roman"/>
          <w:sz w:val="24"/>
          <w:szCs w:val="24"/>
          <w:lang w:val="en-US"/>
        </w:rPr>
      </w:pPr>
      <w:r>
        <w:rPr>
          <w:rFonts w:ascii="Times New Roman" w:eastAsia="TTE22C63E8t00" w:hAnsi="Times New Roman" w:cs="Times New Roman"/>
          <w:sz w:val="24"/>
          <w:szCs w:val="24"/>
          <w:lang w:val="en-US"/>
        </w:rPr>
        <w:t>[45] W. A. Gardner, A new method of channel identification,</w:t>
      </w:r>
      <w:r w:rsidRPr="004156B7">
        <w:rPr>
          <w:rFonts w:ascii="Times New Roman" w:eastAsia="TTE22C63E8t00" w:hAnsi="Times New Roman" w:cs="Times New Roman"/>
          <w:sz w:val="24"/>
          <w:szCs w:val="24"/>
          <w:lang w:val="en-US"/>
        </w:rPr>
        <w:t xml:space="preserve"> </w:t>
      </w:r>
      <w:r w:rsidRPr="005274EC">
        <w:rPr>
          <w:rFonts w:ascii="Times New Roman" w:eastAsia="TTE22C63E8t00" w:hAnsi="Times New Roman" w:cs="Times New Roman"/>
          <w:sz w:val="24"/>
          <w:szCs w:val="24"/>
          <w:lang w:val="en-US"/>
        </w:rPr>
        <w:t>IEEE Transactions on Communications</w:t>
      </w:r>
      <w:r>
        <w:rPr>
          <w:rFonts w:ascii="Times New Roman" w:eastAsia="TTE22C63E8t00" w:hAnsi="Times New Roman" w:cs="Times New Roman"/>
          <w:sz w:val="24"/>
          <w:szCs w:val="24"/>
          <w:lang w:val="en-US"/>
        </w:rPr>
        <w:t>, 1991.</w:t>
      </w:r>
    </w:p>
    <w:p w:rsidR="004156B7" w:rsidRDefault="004156B7" w:rsidP="00B41CCA">
      <w:pPr>
        <w:autoSpaceDE w:val="0"/>
        <w:autoSpaceDN w:val="0"/>
        <w:adjustRightInd w:val="0"/>
        <w:spacing w:after="0" w:line="360" w:lineRule="auto"/>
        <w:jc w:val="both"/>
        <w:rPr>
          <w:rFonts w:ascii="Times New Roman" w:eastAsia="TTE22C63E8t00" w:hAnsi="Times New Roman" w:cs="Times New Roman"/>
          <w:sz w:val="24"/>
          <w:szCs w:val="24"/>
          <w:lang w:val="en-US"/>
        </w:rPr>
      </w:pPr>
      <w:r>
        <w:rPr>
          <w:rFonts w:ascii="Times New Roman" w:eastAsia="TTE22C63E8t00" w:hAnsi="Times New Roman" w:cs="Times New Roman"/>
          <w:sz w:val="24"/>
          <w:szCs w:val="24"/>
          <w:lang w:val="en-US"/>
        </w:rPr>
        <w:t xml:space="preserve">[46] L. Tong, G. Xu, T. Kailath, A new </w:t>
      </w:r>
      <w:r w:rsidR="009E60C9">
        <w:rPr>
          <w:rFonts w:ascii="Times New Roman" w:eastAsia="TTE22C63E8t00" w:hAnsi="Times New Roman" w:cs="Times New Roman"/>
          <w:sz w:val="24"/>
          <w:szCs w:val="24"/>
          <w:lang w:val="en-US"/>
        </w:rPr>
        <w:t>approach to blind identification and equalization of multipath channels, ASILOMAR, Pacific Grove Etats-Unis, 1991.</w:t>
      </w:r>
    </w:p>
    <w:p w:rsidR="009E60C9" w:rsidRPr="00BB191F" w:rsidRDefault="009E60C9" w:rsidP="00B41CCA">
      <w:pPr>
        <w:autoSpaceDE w:val="0"/>
        <w:autoSpaceDN w:val="0"/>
        <w:adjustRightInd w:val="0"/>
        <w:spacing w:after="0" w:line="360" w:lineRule="auto"/>
        <w:jc w:val="both"/>
        <w:rPr>
          <w:rFonts w:ascii="Times New Roman" w:eastAsia="TTE22C63E8t00" w:hAnsi="Times New Roman" w:cs="Times New Roman"/>
          <w:sz w:val="24"/>
          <w:szCs w:val="24"/>
          <w:lang w:val="en-US"/>
        </w:rPr>
      </w:pPr>
      <w:r w:rsidRPr="009E60C9">
        <w:rPr>
          <w:rFonts w:ascii="Times New Roman" w:eastAsia="TTE22C63E8t00" w:hAnsi="Times New Roman" w:cs="Times New Roman"/>
          <w:sz w:val="24"/>
          <w:szCs w:val="24"/>
          <w:lang w:val="en-US"/>
        </w:rPr>
        <w:t>[47] E. Moulines, P. Duhanel, J. F. Cardoso, S. Mayrarque, Subspace method for</w:t>
      </w:r>
      <w:r>
        <w:rPr>
          <w:rFonts w:ascii="Times New Roman" w:eastAsia="TTE22C63E8t00" w:hAnsi="Times New Roman" w:cs="Times New Roman"/>
          <w:sz w:val="24"/>
          <w:szCs w:val="24"/>
          <w:lang w:val="en-US"/>
        </w:rPr>
        <w:t xml:space="preserve"> the blind equalization of multichannel FIR filters, </w:t>
      </w:r>
      <w:r w:rsidRPr="005274EC">
        <w:rPr>
          <w:rFonts w:ascii="Times New Roman" w:eastAsia="TTE22C63E8t00" w:hAnsi="Times New Roman" w:cs="Times New Roman"/>
          <w:sz w:val="24"/>
          <w:szCs w:val="24"/>
          <w:lang w:val="en-US"/>
        </w:rPr>
        <w:t>IEEE Transactions on Communications</w:t>
      </w:r>
      <w:r>
        <w:rPr>
          <w:rFonts w:ascii="Times New Roman" w:eastAsia="TTE22C63E8t00" w:hAnsi="Times New Roman" w:cs="Times New Roman"/>
          <w:sz w:val="24"/>
          <w:szCs w:val="24"/>
          <w:lang w:val="en-US"/>
        </w:rPr>
        <w:t xml:space="preserve">, </w:t>
      </w:r>
      <w:r w:rsidRPr="00BB191F">
        <w:rPr>
          <w:rFonts w:ascii="Times New Roman" w:eastAsia="TTE22C63E8t00" w:hAnsi="Times New Roman" w:cs="Times New Roman"/>
          <w:sz w:val="24"/>
          <w:szCs w:val="24"/>
          <w:lang w:val="en-US"/>
        </w:rPr>
        <w:t xml:space="preserve">Fevrier </w:t>
      </w:r>
      <w:r>
        <w:rPr>
          <w:rFonts w:ascii="Times New Roman" w:eastAsia="TTE22C63E8t00" w:hAnsi="Times New Roman" w:cs="Times New Roman"/>
          <w:sz w:val="24"/>
          <w:szCs w:val="24"/>
          <w:lang w:val="en-US"/>
        </w:rPr>
        <w:t>1995.</w:t>
      </w:r>
    </w:p>
    <w:p w:rsidR="009E60C9" w:rsidRDefault="00BB191F" w:rsidP="00B41CCA">
      <w:pPr>
        <w:autoSpaceDE w:val="0"/>
        <w:autoSpaceDN w:val="0"/>
        <w:adjustRightInd w:val="0"/>
        <w:spacing w:after="0" w:line="360" w:lineRule="auto"/>
        <w:jc w:val="both"/>
        <w:rPr>
          <w:rFonts w:ascii="Times New Roman" w:eastAsia="TTE22C63E8t00" w:hAnsi="Times New Roman" w:cs="Times New Roman"/>
          <w:sz w:val="24"/>
          <w:szCs w:val="24"/>
          <w:lang w:val="en-US"/>
        </w:rPr>
      </w:pPr>
      <w:r>
        <w:rPr>
          <w:rFonts w:ascii="Times New Roman" w:eastAsia="TTE22C63E8t00" w:hAnsi="Times New Roman" w:cs="Times New Roman"/>
          <w:sz w:val="24"/>
          <w:szCs w:val="24"/>
          <w:lang w:val="en-US"/>
        </w:rPr>
        <w:t>[48] D. Slock, Blind fractionally spaced equalizers: perfect reconstruction filters banks and multichannel linear predictor, ICASSP, 1994.</w:t>
      </w:r>
    </w:p>
    <w:p w:rsidR="00BB191F" w:rsidRDefault="00BB191F" w:rsidP="00B41CCA">
      <w:pPr>
        <w:autoSpaceDE w:val="0"/>
        <w:autoSpaceDN w:val="0"/>
        <w:adjustRightInd w:val="0"/>
        <w:spacing w:after="0" w:line="360" w:lineRule="auto"/>
        <w:jc w:val="both"/>
        <w:rPr>
          <w:rFonts w:ascii="Times New Roman" w:eastAsia="TTE22C63E8t00" w:hAnsi="Times New Roman" w:cs="Times New Roman"/>
          <w:sz w:val="24"/>
          <w:szCs w:val="24"/>
          <w:lang w:val="en-US"/>
        </w:rPr>
      </w:pPr>
      <w:r>
        <w:rPr>
          <w:rFonts w:ascii="Times New Roman" w:eastAsia="TTE22C63E8t00" w:hAnsi="Times New Roman" w:cs="Times New Roman"/>
          <w:sz w:val="24"/>
          <w:szCs w:val="24"/>
          <w:lang w:val="en-US"/>
        </w:rPr>
        <w:t xml:space="preserve">[49] H. Zeng, L.Tong, Blind channel estimation using the second order statistics: Algorithms, </w:t>
      </w:r>
      <w:r w:rsidRPr="005274EC">
        <w:rPr>
          <w:rFonts w:ascii="Times New Roman" w:eastAsia="TTE22C63E8t00" w:hAnsi="Times New Roman" w:cs="Times New Roman"/>
          <w:sz w:val="24"/>
          <w:szCs w:val="24"/>
          <w:lang w:val="en-US"/>
        </w:rPr>
        <w:t>IEEE Transactions on Communications</w:t>
      </w:r>
      <w:r>
        <w:rPr>
          <w:rFonts w:ascii="Times New Roman" w:eastAsia="TTE22C63E8t00" w:hAnsi="Times New Roman" w:cs="Times New Roman"/>
          <w:sz w:val="24"/>
          <w:szCs w:val="24"/>
          <w:lang w:val="en-US"/>
        </w:rPr>
        <w:t xml:space="preserve">, </w:t>
      </w:r>
      <w:r w:rsidRPr="00686A7A">
        <w:rPr>
          <w:rFonts w:ascii="Times New Roman" w:eastAsia="TTE22C63E8t00" w:hAnsi="Times New Roman" w:cs="Times New Roman"/>
          <w:sz w:val="24"/>
          <w:szCs w:val="24"/>
          <w:lang w:val="en-US"/>
        </w:rPr>
        <w:t>Août</w:t>
      </w:r>
      <w:r>
        <w:rPr>
          <w:rFonts w:ascii="Times New Roman" w:eastAsia="TTE22C63E8t00" w:hAnsi="Times New Roman" w:cs="Times New Roman"/>
          <w:sz w:val="24"/>
          <w:szCs w:val="24"/>
          <w:lang w:val="en-US"/>
        </w:rPr>
        <w:t xml:space="preserve"> 1999.</w:t>
      </w:r>
    </w:p>
    <w:p w:rsidR="00BB191F" w:rsidRDefault="00BB191F" w:rsidP="00B41CCA">
      <w:pPr>
        <w:autoSpaceDE w:val="0"/>
        <w:autoSpaceDN w:val="0"/>
        <w:adjustRightInd w:val="0"/>
        <w:spacing w:after="0" w:line="360" w:lineRule="auto"/>
        <w:jc w:val="both"/>
        <w:rPr>
          <w:rFonts w:ascii="Times New Roman" w:eastAsia="TTE22C63E8t00" w:hAnsi="Times New Roman" w:cs="Times New Roman"/>
          <w:sz w:val="24"/>
          <w:szCs w:val="24"/>
        </w:rPr>
      </w:pPr>
      <w:r w:rsidRPr="00416F2C">
        <w:rPr>
          <w:rFonts w:ascii="Times New Roman" w:eastAsia="TTE22C63E8t00" w:hAnsi="Times New Roman" w:cs="Times New Roman"/>
          <w:sz w:val="24"/>
          <w:szCs w:val="24"/>
        </w:rPr>
        <w:t xml:space="preserve">[50] Philipe </w:t>
      </w:r>
      <w:r w:rsidR="00416F2C" w:rsidRPr="00416F2C">
        <w:rPr>
          <w:rFonts w:ascii="Times New Roman" w:eastAsia="TTE22C63E8t00" w:hAnsi="Times New Roman" w:cs="Times New Roman"/>
          <w:sz w:val="24"/>
          <w:szCs w:val="24"/>
        </w:rPr>
        <w:t>Ciblat, Quelques problèmes d’estimation r</w:t>
      </w:r>
      <w:r w:rsidR="00416F2C">
        <w:rPr>
          <w:rFonts w:ascii="Times New Roman" w:eastAsia="TTE22C63E8t00" w:hAnsi="Times New Roman" w:cs="Times New Roman"/>
          <w:sz w:val="24"/>
          <w:szCs w:val="24"/>
        </w:rPr>
        <w:t>elatifs aux télécommunications non-coopératives, Thèse, Université de Marne la vallée, Juillet 2000.</w:t>
      </w:r>
    </w:p>
    <w:p w:rsidR="00EA5623" w:rsidRPr="00EA5623" w:rsidRDefault="00EA5623" w:rsidP="00B41CCA">
      <w:pPr>
        <w:autoSpaceDE w:val="0"/>
        <w:autoSpaceDN w:val="0"/>
        <w:adjustRightInd w:val="0"/>
        <w:spacing w:after="0" w:line="360" w:lineRule="auto"/>
        <w:jc w:val="both"/>
        <w:rPr>
          <w:rFonts w:asciiTheme="majorBidi" w:eastAsia="TTE22C63E8t00" w:hAnsiTheme="majorBidi" w:cstheme="majorBidi"/>
          <w:sz w:val="24"/>
          <w:szCs w:val="24"/>
          <w:lang w:val="en-US"/>
        </w:rPr>
      </w:pPr>
      <w:r w:rsidRPr="00EA5623">
        <w:rPr>
          <w:rFonts w:ascii="Times New Roman" w:eastAsia="TTE22C63E8t00" w:hAnsi="Times New Roman" w:cs="Times New Roman"/>
          <w:sz w:val="24"/>
          <w:szCs w:val="24"/>
          <w:lang w:val="en-US"/>
        </w:rPr>
        <w:t>[51] E. G. Gladysev, Periodically random s</w:t>
      </w:r>
      <w:r>
        <w:rPr>
          <w:rFonts w:ascii="Times New Roman" w:eastAsia="TTE22C63E8t00" w:hAnsi="Times New Roman" w:cs="Times New Roman"/>
          <w:sz w:val="24"/>
          <w:szCs w:val="24"/>
          <w:lang w:val="en-US"/>
        </w:rPr>
        <w:t>equences, Soviet Mathematics, 1961.</w:t>
      </w:r>
    </w:p>
    <w:sectPr w:rsidR="00EA5623" w:rsidRPr="00EA5623" w:rsidSect="007233BE">
      <w:headerReference w:type="default" r:id="rId78"/>
      <w:footerReference w:type="default" r:id="rId79"/>
      <w:pgSz w:w="11906" w:h="16838"/>
      <w:pgMar w:top="1417" w:right="1417" w:bottom="1417" w:left="1418" w:header="708" w:footer="708" w:gutter="0"/>
      <w:pgBorders w:offsetFrom="page">
        <w:top w:val="thinThickSmallGap" w:sz="24" w:space="24" w:color="1F497D" w:themeColor="text2"/>
        <w:left w:val="thinThickSmallGap" w:sz="24" w:space="24" w:color="1F497D" w:themeColor="text2"/>
        <w:bottom w:val="thickThinSmallGap" w:sz="24" w:space="24" w:color="1F497D" w:themeColor="text2"/>
        <w:right w:val="thickThinSmallGap" w:sz="24" w:space="24" w:color="1F497D" w:themeColor="text2"/>
      </w:pgBorders>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369E6" w:rsidRDefault="007369E6" w:rsidP="00020AE6">
      <w:pPr>
        <w:spacing w:after="0" w:line="240" w:lineRule="auto"/>
      </w:pPr>
      <w:r>
        <w:separator/>
      </w:r>
    </w:p>
  </w:endnote>
  <w:endnote w:type="continuationSeparator" w:id="1">
    <w:p w:rsidR="007369E6" w:rsidRDefault="007369E6" w:rsidP="00020AE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TTE22C63E8t00">
    <w:altName w:val="MS Mincho"/>
    <w:panose1 w:val="00000000000000000000"/>
    <w:charset w:val="80"/>
    <w:family w:val="auto"/>
    <w:notTrueType/>
    <w:pitch w:val="default"/>
    <w:sig w:usb0="00000001"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TimesNewRomanPS-ItalicMT">
    <w:panose1 w:val="00000000000000000000"/>
    <w:charset w:val="00"/>
    <w:family w:val="roman"/>
    <w:notTrueType/>
    <w:pitch w:val="default"/>
    <w:sig w:usb0="00000003" w:usb1="00000000" w:usb2="00000000" w:usb3="00000000" w:csb0="00000001" w:csb1="00000000"/>
  </w:font>
  <w:font w:name="TTE22CB008t00">
    <w:altName w:val="MS Mincho"/>
    <w:panose1 w:val="00000000000000000000"/>
    <w:charset w:val="80"/>
    <w:family w:val="auto"/>
    <w:notTrueType/>
    <w:pitch w:val="default"/>
    <w:sig w:usb0="00000001" w:usb1="08070000" w:usb2="00000010" w:usb3="00000000" w:csb0="00020000" w:csb1="00000000"/>
  </w:font>
  <w:font w:name="TimesNewRomanPSMT">
    <w:panose1 w:val="00000000000000000000"/>
    <w:charset w:val="00"/>
    <w:family w:val="roman"/>
    <w:notTrueType/>
    <w:pitch w:val="default"/>
    <w:sig w:usb0="00000003" w:usb1="00000000" w:usb2="00000000" w:usb3="00000000" w:csb0="00000001" w:csb1="00000000"/>
  </w:font>
  <w:font w:name="TTE22DE108t00">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7A92" w:rsidRDefault="00497A92" w:rsidP="001E75FB">
    <w:pPr>
      <w:pStyle w:val="Pieddepage"/>
    </w:pPr>
  </w:p>
  <w:p w:rsidR="00497A92" w:rsidRDefault="00497A92">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344877"/>
      <w:docPartObj>
        <w:docPartGallery w:val="Page Numbers (Bottom of Page)"/>
        <w:docPartUnique/>
      </w:docPartObj>
    </w:sdtPr>
    <w:sdtContent>
      <w:p w:rsidR="00497A92" w:rsidRDefault="00A915C2">
        <w:pPr>
          <w:pStyle w:val="Pieddepage"/>
        </w:pPr>
        <w:fldSimple w:instr=" PAGE   \* MERGEFORMAT ">
          <w:r w:rsidR="00165742">
            <w:rPr>
              <w:noProof/>
            </w:rPr>
            <w:t>88</w:t>
          </w:r>
        </w:fldSimple>
      </w:p>
    </w:sdtContent>
  </w:sdt>
  <w:p w:rsidR="00497A92" w:rsidRDefault="00497A92">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369E6" w:rsidRDefault="007369E6" w:rsidP="00020AE6">
      <w:pPr>
        <w:spacing w:after="0" w:line="240" w:lineRule="auto"/>
      </w:pPr>
      <w:r>
        <w:separator/>
      </w:r>
    </w:p>
  </w:footnote>
  <w:footnote w:type="continuationSeparator" w:id="1">
    <w:p w:rsidR="007369E6" w:rsidRDefault="007369E6" w:rsidP="00020AE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7A92" w:rsidRDefault="00497A92">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968B1"/>
    <w:multiLevelType w:val="hybridMultilevel"/>
    <w:tmpl w:val="50ECF108"/>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nsid w:val="03481676"/>
    <w:multiLevelType w:val="hybridMultilevel"/>
    <w:tmpl w:val="00B463B2"/>
    <w:lvl w:ilvl="0" w:tplc="230CF7DA">
      <w:start w:val="1"/>
      <w:numFmt w:val="decimal"/>
      <w:pStyle w:val="Titre2"/>
      <w:lvlText w:val="I.%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nsid w:val="056E72B9"/>
    <w:multiLevelType w:val="multilevel"/>
    <w:tmpl w:val="56E64C2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18530D"/>
    <w:multiLevelType w:val="hybridMultilevel"/>
    <w:tmpl w:val="65EEF6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F185087"/>
    <w:multiLevelType w:val="hybridMultilevel"/>
    <w:tmpl w:val="FC68DB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22D6987"/>
    <w:multiLevelType w:val="multilevel"/>
    <w:tmpl w:val="040C001D"/>
    <w:numStyleLink w:val="Style2"/>
  </w:abstractNum>
  <w:abstractNum w:abstractNumId="6">
    <w:nsid w:val="126A2998"/>
    <w:multiLevelType w:val="hybridMultilevel"/>
    <w:tmpl w:val="1B76E090"/>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
    <w:nsid w:val="1724746B"/>
    <w:multiLevelType w:val="hybridMultilevel"/>
    <w:tmpl w:val="16DA044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nsid w:val="21600C7F"/>
    <w:multiLevelType w:val="hybridMultilevel"/>
    <w:tmpl w:val="6D3C0CE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1E76583"/>
    <w:multiLevelType w:val="hybridMultilevel"/>
    <w:tmpl w:val="2722A4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4127A69"/>
    <w:multiLevelType w:val="hybridMultilevel"/>
    <w:tmpl w:val="2B0E25E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4D12689"/>
    <w:multiLevelType w:val="hybridMultilevel"/>
    <w:tmpl w:val="037C1E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F40611E"/>
    <w:multiLevelType w:val="hybridMultilevel"/>
    <w:tmpl w:val="F09E81F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nsid w:val="35454611"/>
    <w:multiLevelType w:val="hybridMultilevel"/>
    <w:tmpl w:val="8492598E"/>
    <w:lvl w:ilvl="0" w:tplc="F0465728">
      <w:start w:val="1"/>
      <w:numFmt w:val="decimal"/>
      <w:pStyle w:val="petittitre1"/>
      <w:lvlText w:val="%1)"/>
      <w:lvlJc w:val="left"/>
      <w:pPr>
        <w:ind w:left="936" w:hanging="51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E190E62"/>
    <w:multiLevelType w:val="hybridMultilevel"/>
    <w:tmpl w:val="F96C6F3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495411E"/>
    <w:multiLevelType w:val="hybridMultilevel"/>
    <w:tmpl w:val="D632B48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7A847AF"/>
    <w:multiLevelType w:val="hybridMultilevel"/>
    <w:tmpl w:val="4FC0F7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ACE17FE"/>
    <w:multiLevelType w:val="multilevel"/>
    <w:tmpl w:val="A00C83D6"/>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18">
    <w:nsid w:val="4D3A7689"/>
    <w:multiLevelType w:val="multilevel"/>
    <w:tmpl w:val="D12E7676"/>
    <w:lvl w:ilvl="0">
      <w:start w:val="1"/>
      <w:numFmt w:val="bullet"/>
      <w:lvlText w:val=""/>
      <w:lvlJc w:val="left"/>
      <w:pPr>
        <w:tabs>
          <w:tab w:val="num" w:pos="720"/>
        </w:tabs>
        <w:ind w:left="720" w:hanging="360"/>
      </w:pPr>
      <w:rPr>
        <w:rFonts w:ascii="Symbol" w:hAnsi="Symbol" w:hint="default"/>
        <w:sz w:val="20"/>
      </w:rPr>
    </w:lvl>
    <w:lvl w:ilvl="1">
      <w:start w:val="1"/>
      <w:numFmt w:val="upperRoman"/>
      <w:pStyle w:val="grandtitreI"/>
      <w:lvlText w:val="%2)"/>
      <w:lvlJc w:val="left"/>
      <w:pPr>
        <w:ind w:left="1800" w:hanging="720"/>
      </w:pPr>
      <w:rPr>
        <w:rFonts w:hint="default"/>
        <w:sz w:val="36"/>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18C32B0"/>
    <w:multiLevelType w:val="hybridMultilevel"/>
    <w:tmpl w:val="971A61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4020877"/>
    <w:multiLevelType w:val="hybridMultilevel"/>
    <w:tmpl w:val="EF6204A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54335DD2"/>
    <w:multiLevelType w:val="hybridMultilevel"/>
    <w:tmpl w:val="FF2CE74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5240776"/>
    <w:multiLevelType w:val="hybridMultilevel"/>
    <w:tmpl w:val="FA1E02E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6DE4DB5"/>
    <w:multiLevelType w:val="hybridMultilevel"/>
    <w:tmpl w:val="9EFEDD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B796C6D"/>
    <w:multiLevelType w:val="hybridMultilevel"/>
    <w:tmpl w:val="D198704E"/>
    <w:lvl w:ilvl="0" w:tplc="040C0001">
      <w:start w:val="1"/>
      <w:numFmt w:val="bullet"/>
      <w:lvlText w:val=""/>
      <w:lvlJc w:val="left"/>
      <w:pPr>
        <w:ind w:left="840" w:hanging="360"/>
      </w:pPr>
      <w:rPr>
        <w:rFonts w:ascii="Symbol" w:hAnsi="Symbol" w:hint="default"/>
      </w:rPr>
    </w:lvl>
    <w:lvl w:ilvl="1" w:tplc="040C0003" w:tentative="1">
      <w:start w:val="1"/>
      <w:numFmt w:val="bullet"/>
      <w:lvlText w:val="o"/>
      <w:lvlJc w:val="left"/>
      <w:pPr>
        <w:ind w:left="1560" w:hanging="360"/>
      </w:pPr>
      <w:rPr>
        <w:rFonts w:ascii="Courier New" w:hAnsi="Courier New" w:cs="Courier New" w:hint="default"/>
      </w:rPr>
    </w:lvl>
    <w:lvl w:ilvl="2" w:tplc="040C0005" w:tentative="1">
      <w:start w:val="1"/>
      <w:numFmt w:val="bullet"/>
      <w:lvlText w:val=""/>
      <w:lvlJc w:val="left"/>
      <w:pPr>
        <w:ind w:left="2280" w:hanging="360"/>
      </w:pPr>
      <w:rPr>
        <w:rFonts w:ascii="Wingdings" w:hAnsi="Wingdings" w:hint="default"/>
      </w:rPr>
    </w:lvl>
    <w:lvl w:ilvl="3" w:tplc="040C0001" w:tentative="1">
      <w:start w:val="1"/>
      <w:numFmt w:val="bullet"/>
      <w:lvlText w:val=""/>
      <w:lvlJc w:val="left"/>
      <w:pPr>
        <w:ind w:left="3000" w:hanging="360"/>
      </w:pPr>
      <w:rPr>
        <w:rFonts w:ascii="Symbol" w:hAnsi="Symbol" w:hint="default"/>
      </w:rPr>
    </w:lvl>
    <w:lvl w:ilvl="4" w:tplc="040C0003" w:tentative="1">
      <w:start w:val="1"/>
      <w:numFmt w:val="bullet"/>
      <w:lvlText w:val="o"/>
      <w:lvlJc w:val="left"/>
      <w:pPr>
        <w:ind w:left="3720" w:hanging="360"/>
      </w:pPr>
      <w:rPr>
        <w:rFonts w:ascii="Courier New" w:hAnsi="Courier New" w:cs="Courier New" w:hint="default"/>
      </w:rPr>
    </w:lvl>
    <w:lvl w:ilvl="5" w:tplc="040C0005" w:tentative="1">
      <w:start w:val="1"/>
      <w:numFmt w:val="bullet"/>
      <w:lvlText w:val=""/>
      <w:lvlJc w:val="left"/>
      <w:pPr>
        <w:ind w:left="4440" w:hanging="360"/>
      </w:pPr>
      <w:rPr>
        <w:rFonts w:ascii="Wingdings" w:hAnsi="Wingdings" w:hint="default"/>
      </w:rPr>
    </w:lvl>
    <w:lvl w:ilvl="6" w:tplc="040C0001" w:tentative="1">
      <w:start w:val="1"/>
      <w:numFmt w:val="bullet"/>
      <w:lvlText w:val=""/>
      <w:lvlJc w:val="left"/>
      <w:pPr>
        <w:ind w:left="5160" w:hanging="360"/>
      </w:pPr>
      <w:rPr>
        <w:rFonts w:ascii="Symbol" w:hAnsi="Symbol" w:hint="default"/>
      </w:rPr>
    </w:lvl>
    <w:lvl w:ilvl="7" w:tplc="040C0003" w:tentative="1">
      <w:start w:val="1"/>
      <w:numFmt w:val="bullet"/>
      <w:lvlText w:val="o"/>
      <w:lvlJc w:val="left"/>
      <w:pPr>
        <w:ind w:left="5880" w:hanging="360"/>
      </w:pPr>
      <w:rPr>
        <w:rFonts w:ascii="Courier New" w:hAnsi="Courier New" w:cs="Courier New" w:hint="default"/>
      </w:rPr>
    </w:lvl>
    <w:lvl w:ilvl="8" w:tplc="040C0005" w:tentative="1">
      <w:start w:val="1"/>
      <w:numFmt w:val="bullet"/>
      <w:lvlText w:val=""/>
      <w:lvlJc w:val="left"/>
      <w:pPr>
        <w:ind w:left="6600" w:hanging="360"/>
      </w:pPr>
      <w:rPr>
        <w:rFonts w:ascii="Wingdings" w:hAnsi="Wingdings" w:hint="default"/>
      </w:rPr>
    </w:lvl>
  </w:abstractNum>
  <w:abstractNum w:abstractNumId="25">
    <w:nsid w:val="5D1E14E0"/>
    <w:multiLevelType w:val="hybridMultilevel"/>
    <w:tmpl w:val="30BE3B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60B9555F"/>
    <w:multiLevelType w:val="hybridMultilevel"/>
    <w:tmpl w:val="B268F31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nsid w:val="62FA4F5A"/>
    <w:multiLevelType w:val="hybridMultilevel"/>
    <w:tmpl w:val="F5405D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651E6A9C"/>
    <w:multiLevelType w:val="hybridMultilevel"/>
    <w:tmpl w:val="09C417C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6E131BA2"/>
    <w:multiLevelType w:val="hybridMultilevel"/>
    <w:tmpl w:val="EE1418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6FFE41FF"/>
    <w:multiLevelType w:val="multilevel"/>
    <w:tmpl w:val="1B4A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1B44E47"/>
    <w:multiLevelType w:val="hybridMultilevel"/>
    <w:tmpl w:val="8D8EEF7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73154826"/>
    <w:multiLevelType w:val="hybridMultilevel"/>
    <w:tmpl w:val="CE58C3D0"/>
    <w:lvl w:ilvl="0" w:tplc="040C0001">
      <w:start w:val="1"/>
      <w:numFmt w:val="bullet"/>
      <w:lvlText w:val=""/>
      <w:lvlJc w:val="left"/>
      <w:pPr>
        <w:ind w:left="754" w:hanging="360"/>
      </w:pPr>
      <w:rPr>
        <w:rFonts w:ascii="Symbol" w:hAnsi="Symbol" w:hint="default"/>
      </w:rPr>
    </w:lvl>
    <w:lvl w:ilvl="1" w:tplc="040C0003" w:tentative="1">
      <w:start w:val="1"/>
      <w:numFmt w:val="bullet"/>
      <w:lvlText w:val="o"/>
      <w:lvlJc w:val="left"/>
      <w:pPr>
        <w:ind w:left="1474" w:hanging="360"/>
      </w:pPr>
      <w:rPr>
        <w:rFonts w:ascii="Courier New" w:hAnsi="Courier New" w:cs="Courier New" w:hint="default"/>
      </w:rPr>
    </w:lvl>
    <w:lvl w:ilvl="2" w:tplc="040C0005" w:tentative="1">
      <w:start w:val="1"/>
      <w:numFmt w:val="bullet"/>
      <w:lvlText w:val=""/>
      <w:lvlJc w:val="left"/>
      <w:pPr>
        <w:ind w:left="2194" w:hanging="360"/>
      </w:pPr>
      <w:rPr>
        <w:rFonts w:ascii="Wingdings" w:hAnsi="Wingdings" w:hint="default"/>
      </w:rPr>
    </w:lvl>
    <w:lvl w:ilvl="3" w:tplc="040C0001" w:tentative="1">
      <w:start w:val="1"/>
      <w:numFmt w:val="bullet"/>
      <w:lvlText w:val=""/>
      <w:lvlJc w:val="left"/>
      <w:pPr>
        <w:ind w:left="2914" w:hanging="360"/>
      </w:pPr>
      <w:rPr>
        <w:rFonts w:ascii="Symbol" w:hAnsi="Symbol" w:hint="default"/>
      </w:rPr>
    </w:lvl>
    <w:lvl w:ilvl="4" w:tplc="040C0003" w:tentative="1">
      <w:start w:val="1"/>
      <w:numFmt w:val="bullet"/>
      <w:lvlText w:val="o"/>
      <w:lvlJc w:val="left"/>
      <w:pPr>
        <w:ind w:left="3634" w:hanging="360"/>
      </w:pPr>
      <w:rPr>
        <w:rFonts w:ascii="Courier New" w:hAnsi="Courier New" w:cs="Courier New" w:hint="default"/>
      </w:rPr>
    </w:lvl>
    <w:lvl w:ilvl="5" w:tplc="040C0005" w:tentative="1">
      <w:start w:val="1"/>
      <w:numFmt w:val="bullet"/>
      <w:lvlText w:val=""/>
      <w:lvlJc w:val="left"/>
      <w:pPr>
        <w:ind w:left="4354" w:hanging="360"/>
      </w:pPr>
      <w:rPr>
        <w:rFonts w:ascii="Wingdings" w:hAnsi="Wingdings" w:hint="default"/>
      </w:rPr>
    </w:lvl>
    <w:lvl w:ilvl="6" w:tplc="040C0001" w:tentative="1">
      <w:start w:val="1"/>
      <w:numFmt w:val="bullet"/>
      <w:lvlText w:val=""/>
      <w:lvlJc w:val="left"/>
      <w:pPr>
        <w:ind w:left="5074" w:hanging="360"/>
      </w:pPr>
      <w:rPr>
        <w:rFonts w:ascii="Symbol" w:hAnsi="Symbol" w:hint="default"/>
      </w:rPr>
    </w:lvl>
    <w:lvl w:ilvl="7" w:tplc="040C0003" w:tentative="1">
      <w:start w:val="1"/>
      <w:numFmt w:val="bullet"/>
      <w:lvlText w:val="o"/>
      <w:lvlJc w:val="left"/>
      <w:pPr>
        <w:ind w:left="5794" w:hanging="360"/>
      </w:pPr>
      <w:rPr>
        <w:rFonts w:ascii="Courier New" w:hAnsi="Courier New" w:cs="Courier New" w:hint="default"/>
      </w:rPr>
    </w:lvl>
    <w:lvl w:ilvl="8" w:tplc="040C0005" w:tentative="1">
      <w:start w:val="1"/>
      <w:numFmt w:val="bullet"/>
      <w:lvlText w:val=""/>
      <w:lvlJc w:val="left"/>
      <w:pPr>
        <w:ind w:left="6514" w:hanging="360"/>
      </w:pPr>
      <w:rPr>
        <w:rFonts w:ascii="Wingdings" w:hAnsi="Wingdings" w:hint="default"/>
      </w:rPr>
    </w:lvl>
  </w:abstractNum>
  <w:abstractNum w:abstractNumId="33">
    <w:nsid w:val="7AF31080"/>
    <w:multiLevelType w:val="multilevel"/>
    <w:tmpl w:val="040C001D"/>
    <w:numStyleLink w:val="Style2"/>
  </w:abstractNum>
  <w:abstractNum w:abstractNumId="34">
    <w:nsid w:val="7B88735A"/>
    <w:multiLevelType w:val="multilevel"/>
    <w:tmpl w:val="040C001D"/>
    <w:styleLink w:val="Style2"/>
    <w:lvl w:ilvl="0">
      <w:start w:val="1"/>
      <w:numFmt w:val="none"/>
      <w:lvlText w:val="%1"/>
      <w:lvlJc w:val="left"/>
      <w:pPr>
        <w:ind w:left="360" w:hanging="360"/>
      </w:pPr>
      <w:rPr>
        <w:rFonts w:ascii="Times New Roman" w:hAnsi="Times New Roman" w:cs="Times New Roman" w:hint="default"/>
        <w:color w:val="auto"/>
      </w:rPr>
    </w:lvl>
    <w:lvl w:ilvl="1">
      <w:start w:val="1"/>
      <w:numFmt w:val="upperRoman"/>
      <w:lvlText w:val="%2)"/>
      <w:lvlJc w:val="left"/>
      <w:pPr>
        <w:ind w:left="786"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lowerRoman"/>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nsid w:val="7BD7416F"/>
    <w:multiLevelType w:val="hybridMultilevel"/>
    <w:tmpl w:val="0F1AD61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7C8A1B2A"/>
    <w:multiLevelType w:val="multilevel"/>
    <w:tmpl w:val="040C0027"/>
    <w:styleLink w:val="Style1"/>
    <w:lvl w:ilvl="0">
      <w:start w:val="1"/>
      <w:numFmt w:val="none"/>
      <w:lvlText w:val="%1."/>
      <w:lvlJc w:val="left"/>
      <w:pPr>
        <w:ind w:left="0" w:firstLine="0"/>
      </w:pPr>
    </w:lvl>
    <w:lvl w:ilvl="1">
      <w:start w:val="2"/>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7">
    <w:nsid w:val="7F43055F"/>
    <w:multiLevelType w:val="hybridMultilevel"/>
    <w:tmpl w:val="9AB456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FC61E64"/>
    <w:multiLevelType w:val="hybridMultilevel"/>
    <w:tmpl w:val="1BE68B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8"/>
  </w:num>
  <w:num w:numId="2">
    <w:abstractNumId w:val="13"/>
  </w:num>
  <w:num w:numId="3">
    <w:abstractNumId w:val="37"/>
  </w:num>
  <w:num w:numId="4">
    <w:abstractNumId w:val="14"/>
  </w:num>
  <w:num w:numId="5">
    <w:abstractNumId w:val="6"/>
  </w:num>
  <w:num w:numId="6">
    <w:abstractNumId w:val="7"/>
  </w:num>
  <w:num w:numId="7">
    <w:abstractNumId w:val="15"/>
  </w:num>
  <w:num w:numId="8">
    <w:abstractNumId w:val="35"/>
  </w:num>
  <w:num w:numId="9">
    <w:abstractNumId w:val="9"/>
  </w:num>
  <w:num w:numId="10">
    <w:abstractNumId w:val="21"/>
  </w:num>
  <w:num w:numId="11">
    <w:abstractNumId w:val="8"/>
  </w:num>
  <w:num w:numId="12">
    <w:abstractNumId w:val="19"/>
  </w:num>
  <w:num w:numId="13">
    <w:abstractNumId w:val="25"/>
  </w:num>
  <w:num w:numId="14">
    <w:abstractNumId w:val="22"/>
  </w:num>
  <w:num w:numId="15">
    <w:abstractNumId w:val="38"/>
  </w:num>
  <w:num w:numId="16">
    <w:abstractNumId w:val="2"/>
  </w:num>
  <w:num w:numId="17">
    <w:abstractNumId w:val="30"/>
  </w:num>
  <w:num w:numId="18">
    <w:abstractNumId w:val="31"/>
  </w:num>
  <w:num w:numId="19">
    <w:abstractNumId w:val="17"/>
  </w:num>
  <w:num w:numId="20">
    <w:abstractNumId w:val="36"/>
  </w:num>
  <w:num w:numId="21">
    <w:abstractNumId w:val="34"/>
  </w:num>
  <w:num w:numId="22">
    <w:abstractNumId w:val="33"/>
  </w:num>
  <w:num w:numId="23">
    <w:abstractNumId w:val="5"/>
  </w:num>
  <w:num w:numId="24">
    <w:abstractNumId w:val="1"/>
  </w:num>
  <w:num w:numId="25">
    <w:abstractNumId w:val="27"/>
  </w:num>
  <w:num w:numId="26">
    <w:abstractNumId w:val="3"/>
  </w:num>
  <w:num w:numId="27">
    <w:abstractNumId w:val="4"/>
  </w:num>
  <w:num w:numId="28">
    <w:abstractNumId w:val="32"/>
  </w:num>
  <w:num w:numId="29">
    <w:abstractNumId w:val="12"/>
  </w:num>
  <w:num w:numId="30">
    <w:abstractNumId w:val="23"/>
  </w:num>
  <w:num w:numId="31">
    <w:abstractNumId w:val="26"/>
  </w:num>
  <w:num w:numId="32">
    <w:abstractNumId w:val="0"/>
  </w:num>
  <w:num w:numId="33">
    <w:abstractNumId w:val="16"/>
  </w:num>
  <w:num w:numId="34">
    <w:abstractNumId w:val="29"/>
  </w:num>
  <w:num w:numId="35">
    <w:abstractNumId w:val="28"/>
  </w:num>
  <w:num w:numId="36">
    <w:abstractNumId w:val="10"/>
  </w:num>
  <w:num w:numId="37">
    <w:abstractNumId w:val="20"/>
  </w:num>
  <w:num w:numId="38">
    <w:abstractNumId w:val="11"/>
  </w:num>
  <w:num w:numId="39">
    <w:abstractNumId w:val="24"/>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08"/>
  <w:hyphenationZone w:val="425"/>
  <w:characterSpacingControl w:val="doNotCompress"/>
  <w:footnotePr>
    <w:footnote w:id="0"/>
    <w:footnote w:id="1"/>
  </w:footnotePr>
  <w:endnotePr>
    <w:endnote w:id="0"/>
    <w:endnote w:id="1"/>
  </w:endnotePr>
  <w:compat/>
  <w:rsids>
    <w:rsidRoot w:val="00D647B7"/>
    <w:rsid w:val="00002CDB"/>
    <w:rsid w:val="00014153"/>
    <w:rsid w:val="00016E66"/>
    <w:rsid w:val="00020AE6"/>
    <w:rsid w:val="0002151D"/>
    <w:rsid w:val="0003073C"/>
    <w:rsid w:val="00036145"/>
    <w:rsid w:val="000373E4"/>
    <w:rsid w:val="00046B18"/>
    <w:rsid w:val="00056111"/>
    <w:rsid w:val="000567A7"/>
    <w:rsid w:val="00064DFA"/>
    <w:rsid w:val="000659FD"/>
    <w:rsid w:val="000718FA"/>
    <w:rsid w:val="00071A8F"/>
    <w:rsid w:val="00071ECA"/>
    <w:rsid w:val="00072B48"/>
    <w:rsid w:val="00075CD4"/>
    <w:rsid w:val="000804AC"/>
    <w:rsid w:val="00082908"/>
    <w:rsid w:val="00082AF8"/>
    <w:rsid w:val="00093232"/>
    <w:rsid w:val="000A01A9"/>
    <w:rsid w:val="000A23D8"/>
    <w:rsid w:val="000A2ECF"/>
    <w:rsid w:val="000A2FD3"/>
    <w:rsid w:val="000A47D5"/>
    <w:rsid w:val="000A55BE"/>
    <w:rsid w:val="000A6548"/>
    <w:rsid w:val="000A6E4E"/>
    <w:rsid w:val="000A72B7"/>
    <w:rsid w:val="000B26E1"/>
    <w:rsid w:val="000B64AD"/>
    <w:rsid w:val="000B6E87"/>
    <w:rsid w:val="000C411F"/>
    <w:rsid w:val="000D0D2E"/>
    <w:rsid w:val="000D3A56"/>
    <w:rsid w:val="000F1700"/>
    <w:rsid w:val="000F202E"/>
    <w:rsid w:val="000F31B0"/>
    <w:rsid w:val="000F38C7"/>
    <w:rsid w:val="000F701C"/>
    <w:rsid w:val="001075DD"/>
    <w:rsid w:val="00112FC7"/>
    <w:rsid w:val="0011361C"/>
    <w:rsid w:val="00115AA8"/>
    <w:rsid w:val="00116445"/>
    <w:rsid w:val="0012056D"/>
    <w:rsid w:val="00121546"/>
    <w:rsid w:val="00121BB8"/>
    <w:rsid w:val="001248F4"/>
    <w:rsid w:val="00126949"/>
    <w:rsid w:val="001315F1"/>
    <w:rsid w:val="00131B2C"/>
    <w:rsid w:val="0013223F"/>
    <w:rsid w:val="00135A2A"/>
    <w:rsid w:val="00145B41"/>
    <w:rsid w:val="001468F8"/>
    <w:rsid w:val="001469B3"/>
    <w:rsid w:val="001521A9"/>
    <w:rsid w:val="00155985"/>
    <w:rsid w:val="0016144D"/>
    <w:rsid w:val="00163B0F"/>
    <w:rsid w:val="00165742"/>
    <w:rsid w:val="00165B4E"/>
    <w:rsid w:val="00165F30"/>
    <w:rsid w:val="001703D2"/>
    <w:rsid w:val="001778B9"/>
    <w:rsid w:val="00180A73"/>
    <w:rsid w:val="00181EBE"/>
    <w:rsid w:val="00182110"/>
    <w:rsid w:val="00182AAF"/>
    <w:rsid w:val="00190DC1"/>
    <w:rsid w:val="00192BA0"/>
    <w:rsid w:val="0019712C"/>
    <w:rsid w:val="001A1590"/>
    <w:rsid w:val="001A612A"/>
    <w:rsid w:val="001B07B6"/>
    <w:rsid w:val="001B372F"/>
    <w:rsid w:val="001B42D9"/>
    <w:rsid w:val="001B6A7E"/>
    <w:rsid w:val="001B7084"/>
    <w:rsid w:val="001C3869"/>
    <w:rsid w:val="001C3BDA"/>
    <w:rsid w:val="001C4ACD"/>
    <w:rsid w:val="001C529B"/>
    <w:rsid w:val="001D1661"/>
    <w:rsid w:val="001D3018"/>
    <w:rsid w:val="001D343F"/>
    <w:rsid w:val="001D5F6E"/>
    <w:rsid w:val="001D7709"/>
    <w:rsid w:val="001E0459"/>
    <w:rsid w:val="001E1841"/>
    <w:rsid w:val="001E1ED6"/>
    <w:rsid w:val="001E4F98"/>
    <w:rsid w:val="001E55C6"/>
    <w:rsid w:val="001E5D76"/>
    <w:rsid w:val="001E75FB"/>
    <w:rsid w:val="001F3679"/>
    <w:rsid w:val="002056D2"/>
    <w:rsid w:val="00205F02"/>
    <w:rsid w:val="00207830"/>
    <w:rsid w:val="0021024E"/>
    <w:rsid w:val="00210411"/>
    <w:rsid w:val="002120E2"/>
    <w:rsid w:val="00212723"/>
    <w:rsid w:val="00222E39"/>
    <w:rsid w:val="002260B3"/>
    <w:rsid w:val="00234514"/>
    <w:rsid w:val="002439B8"/>
    <w:rsid w:val="002443AC"/>
    <w:rsid w:val="00245E5B"/>
    <w:rsid w:val="00254A09"/>
    <w:rsid w:val="002553F3"/>
    <w:rsid w:val="00255628"/>
    <w:rsid w:val="00257E5D"/>
    <w:rsid w:val="002607D1"/>
    <w:rsid w:val="00261A02"/>
    <w:rsid w:val="00264CE4"/>
    <w:rsid w:val="0026583C"/>
    <w:rsid w:val="002676C5"/>
    <w:rsid w:val="0027157D"/>
    <w:rsid w:val="00277482"/>
    <w:rsid w:val="00277DB9"/>
    <w:rsid w:val="002813EA"/>
    <w:rsid w:val="002830D2"/>
    <w:rsid w:val="0028569B"/>
    <w:rsid w:val="00292705"/>
    <w:rsid w:val="00294EFA"/>
    <w:rsid w:val="002A1A33"/>
    <w:rsid w:val="002B0682"/>
    <w:rsid w:val="002B4E2A"/>
    <w:rsid w:val="002C3494"/>
    <w:rsid w:val="002C3A56"/>
    <w:rsid w:val="002C7B19"/>
    <w:rsid w:val="002D1A1C"/>
    <w:rsid w:val="002D68FD"/>
    <w:rsid w:val="002E0DAD"/>
    <w:rsid w:val="002E2F04"/>
    <w:rsid w:val="002E3A98"/>
    <w:rsid w:val="002E6E84"/>
    <w:rsid w:val="002F1A49"/>
    <w:rsid w:val="002F296B"/>
    <w:rsid w:val="002F5966"/>
    <w:rsid w:val="00301794"/>
    <w:rsid w:val="00303400"/>
    <w:rsid w:val="0030364B"/>
    <w:rsid w:val="00305DB3"/>
    <w:rsid w:val="00306525"/>
    <w:rsid w:val="00310001"/>
    <w:rsid w:val="00313771"/>
    <w:rsid w:val="00317283"/>
    <w:rsid w:val="00320F01"/>
    <w:rsid w:val="00321FBE"/>
    <w:rsid w:val="00325458"/>
    <w:rsid w:val="00331A77"/>
    <w:rsid w:val="00333A53"/>
    <w:rsid w:val="00335109"/>
    <w:rsid w:val="0033765B"/>
    <w:rsid w:val="00337FD8"/>
    <w:rsid w:val="00342C68"/>
    <w:rsid w:val="0034648A"/>
    <w:rsid w:val="00351B81"/>
    <w:rsid w:val="00352E5F"/>
    <w:rsid w:val="00353C81"/>
    <w:rsid w:val="00354121"/>
    <w:rsid w:val="00357ECE"/>
    <w:rsid w:val="00360DAB"/>
    <w:rsid w:val="00365951"/>
    <w:rsid w:val="003701E2"/>
    <w:rsid w:val="00370F74"/>
    <w:rsid w:val="00371345"/>
    <w:rsid w:val="0038064B"/>
    <w:rsid w:val="00387712"/>
    <w:rsid w:val="00393105"/>
    <w:rsid w:val="0039359D"/>
    <w:rsid w:val="00395F5B"/>
    <w:rsid w:val="003A0939"/>
    <w:rsid w:val="003A208B"/>
    <w:rsid w:val="003A29E7"/>
    <w:rsid w:val="003A5274"/>
    <w:rsid w:val="003B18B0"/>
    <w:rsid w:val="003B3005"/>
    <w:rsid w:val="003B41D6"/>
    <w:rsid w:val="003B469F"/>
    <w:rsid w:val="003B760F"/>
    <w:rsid w:val="003C17D6"/>
    <w:rsid w:val="003C1865"/>
    <w:rsid w:val="003D1A30"/>
    <w:rsid w:val="003D43AB"/>
    <w:rsid w:val="003D4A42"/>
    <w:rsid w:val="003D5FD6"/>
    <w:rsid w:val="003E0766"/>
    <w:rsid w:val="003E0954"/>
    <w:rsid w:val="003E0D10"/>
    <w:rsid w:val="003E0DFD"/>
    <w:rsid w:val="003E6358"/>
    <w:rsid w:val="003F008A"/>
    <w:rsid w:val="003F036C"/>
    <w:rsid w:val="0040407A"/>
    <w:rsid w:val="00410197"/>
    <w:rsid w:val="0041084C"/>
    <w:rsid w:val="004156B7"/>
    <w:rsid w:val="00416F2C"/>
    <w:rsid w:val="00416FF8"/>
    <w:rsid w:val="00420E2A"/>
    <w:rsid w:val="00421D52"/>
    <w:rsid w:val="0042234E"/>
    <w:rsid w:val="00424861"/>
    <w:rsid w:val="004320D8"/>
    <w:rsid w:val="00432779"/>
    <w:rsid w:val="00433AB3"/>
    <w:rsid w:val="00435E28"/>
    <w:rsid w:val="00437500"/>
    <w:rsid w:val="0043772D"/>
    <w:rsid w:val="0044177D"/>
    <w:rsid w:val="00442052"/>
    <w:rsid w:val="004447DE"/>
    <w:rsid w:val="00454525"/>
    <w:rsid w:val="00462B44"/>
    <w:rsid w:val="004708F3"/>
    <w:rsid w:val="00471B27"/>
    <w:rsid w:val="00473DE1"/>
    <w:rsid w:val="004741AD"/>
    <w:rsid w:val="00477ECE"/>
    <w:rsid w:val="00483E94"/>
    <w:rsid w:val="00486E38"/>
    <w:rsid w:val="00490E4D"/>
    <w:rsid w:val="00490F5C"/>
    <w:rsid w:val="00492402"/>
    <w:rsid w:val="00492EF8"/>
    <w:rsid w:val="00493CCE"/>
    <w:rsid w:val="00497A92"/>
    <w:rsid w:val="00497ADF"/>
    <w:rsid w:val="004A5A5D"/>
    <w:rsid w:val="004A7004"/>
    <w:rsid w:val="004A7C9C"/>
    <w:rsid w:val="004B06B5"/>
    <w:rsid w:val="004B228A"/>
    <w:rsid w:val="004C3071"/>
    <w:rsid w:val="004C4D8D"/>
    <w:rsid w:val="004C66AE"/>
    <w:rsid w:val="004D22C3"/>
    <w:rsid w:val="004D2EDC"/>
    <w:rsid w:val="004D428D"/>
    <w:rsid w:val="004D685D"/>
    <w:rsid w:val="004E0AAC"/>
    <w:rsid w:val="004E3278"/>
    <w:rsid w:val="004E383F"/>
    <w:rsid w:val="004E7D5F"/>
    <w:rsid w:val="004F0D2C"/>
    <w:rsid w:val="004F1BA3"/>
    <w:rsid w:val="004F4F11"/>
    <w:rsid w:val="00502385"/>
    <w:rsid w:val="00502DC4"/>
    <w:rsid w:val="00506DE2"/>
    <w:rsid w:val="0051030F"/>
    <w:rsid w:val="005205B2"/>
    <w:rsid w:val="00522175"/>
    <w:rsid w:val="00525008"/>
    <w:rsid w:val="005274EC"/>
    <w:rsid w:val="00531497"/>
    <w:rsid w:val="00531870"/>
    <w:rsid w:val="00532D44"/>
    <w:rsid w:val="0053469B"/>
    <w:rsid w:val="005456BE"/>
    <w:rsid w:val="00550E0A"/>
    <w:rsid w:val="00554C8E"/>
    <w:rsid w:val="00554D23"/>
    <w:rsid w:val="005577CA"/>
    <w:rsid w:val="00563CF8"/>
    <w:rsid w:val="005760A2"/>
    <w:rsid w:val="00581CF1"/>
    <w:rsid w:val="00593D31"/>
    <w:rsid w:val="005940F0"/>
    <w:rsid w:val="00596DE3"/>
    <w:rsid w:val="005A1D50"/>
    <w:rsid w:val="005A2AF7"/>
    <w:rsid w:val="005A3BA9"/>
    <w:rsid w:val="005A4470"/>
    <w:rsid w:val="005A4FA9"/>
    <w:rsid w:val="005B6F68"/>
    <w:rsid w:val="005C57CE"/>
    <w:rsid w:val="005C63B2"/>
    <w:rsid w:val="005C6F14"/>
    <w:rsid w:val="005C7623"/>
    <w:rsid w:val="005D1B7D"/>
    <w:rsid w:val="005D26AD"/>
    <w:rsid w:val="005D7643"/>
    <w:rsid w:val="005E3FEE"/>
    <w:rsid w:val="005E4C07"/>
    <w:rsid w:val="005E7D13"/>
    <w:rsid w:val="005F1DC6"/>
    <w:rsid w:val="005F2683"/>
    <w:rsid w:val="005F27D9"/>
    <w:rsid w:val="005F2B0F"/>
    <w:rsid w:val="005F36F8"/>
    <w:rsid w:val="005F3F01"/>
    <w:rsid w:val="005F4263"/>
    <w:rsid w:val="005F66DC"/>
    <w:rsid w:val="00604FD2"/>
    <w:rsid w:val="00607140"/>
    <w:rsid w:val="00607471"/>
    <w:rsid w:val="00611072"/>
    <w:rsid w:val="00613283"/>
    <w:rsid w:val="00615C0B"/>
    <w:rsid w:val="0061652C"/>
    <w:rsid w:val="00617226"/>
    <w:rsid w:val="00622633"/>
    <w:rsid w:val="00623D46"/>
    <w:rsid w:val="0062444E"/>
    <w:rsid w:val="0062699F"/>
    <w:rsid w:val="00633099"/>
    <w:rsid w:val="00641070"/>
    <w:rsid w:val="00641E0B"/>
    <w:rsid w:val="00645322"/>
    <w:rsid w:val="006535D5"/>
    <w:rsid w:val="0065377D"/>
    <w:rsid w:val="00656958"/>
    <w:rsid w:val="00657BE2"/>
    <w:rsid w:val="00661D1E"/>
    <w:rsid w:val="00664DE7"/>
    <w:rsid w:val="00665077"/>
    <w:rsid w:val="00667D5E"/>
    <w:rsid w:val="006736A6"/>
    <w:rsid w:val="00676E53"/>
    <w:rsid w:val="00680142"/>
    <w:rsid w:val="00681196"/>
    <w:rsid w:val="006815B9"/>
    <w:rsid w:val="006829BE"/>
    <w:rsid w:val="006834BB"/>
    <w:rsid w:val="0068577E"/>
    <w:rsid w:val="00686A7A"/>
    <w:rsid w:val="00686EDF"/>
    <w:rsid w:val="00692700"/>
    <w:rsid w:val="00694458"/>
    <w:rsid w:val="00694C2E"/>
    <w:rsid w:val="006967CA"/>
    <w:rsid w:val="006A0A57"/>
    <w:rsid w:val="006A2194"/>
    <w:rsid w:val="006A273D"/>
    <w:rsid w:val="006B5B2A"/>
    <w:rsid w:val="006B608F"/>
    <w:rsid w:val="006C4623"/>
    <w:rsid w:val="006C6C3A"/>
    <w:rsid w:val="006D5FBA"/>
    <w:rsid w:val="006E2160"/>
    <w:rsid w:val="006E3A25"/>
    <w:rsid w:val="006F23A1"/>
    <w:rsid w:val="0070044E"/>
    <w:rsid w:val="007066AE"/>
    <w:rsid w:val="00706EED"/>
    <w:rsid w:val="00716FB0"/>
    <w:rsid w:val="00720986"/>
    <w:rsid w:val="007233BE"/>
    <w:rsid w:val="0073127C"/>
    <w:rsid w:val="007326FE"/>
    <w:rsid w:val="00732BFC"/>
    <w:rsid w:val="00735E89"/>
    <w:rsid w:val="007369E6"/>
    <w:rsid w:val="0074225B"/>
    <w:rsid w:val="0075148C"/>
    <w:rsid w:val="00760BAE"/>
    <w:rsid w:val="00761290"/>
    <w:rsid w:val="00762D90"/>
    <w:rsid w:val="00772E8D"/>
    <w:rsid w:val="0078195D"/>
    <w:rsid w:val="00792577"/>
    <w:rsid w:val="007951B2"/>
    <w:rsid w:val="00795793"/>
    <w:rsid w:val="007A1A77"/>
    <w:rsid w:val="007A3CD3"/>
    <w:rsid w:val="007A50E0"/>
    <w:rsid w:val="007A6973"/>
    <w:rsid w:val="007B0001"/>
    <w:rsid w:val="007B101C"/>
    <w:rsid w:val="007B23B3"/>
    <w:rsid w:val="007B47B0"/>
    <w:rsid w:val="007B7EB5"/>
    <w:rsid w:val="007C2B11"/>
    <w:rsid w:val="007C4112"/>
    <w:rsid w:val="007C590F"/>
    <w:rsid w:val="007C5C51"/>
    <w:rsid w:val="007D4B3E"/>
    <w:rsid w:val="007D75A7"/>
    <w:rsid w:val="007E0D3B"/>
    <w:rsid w:val="007E1ABF"/>
    <w:rsid w:val="007E42F1"/>
    <w:rsid w:val="007E5548"/>
    <w:rsid w:val="007E5A18"/>
    <w:rsid w:val="007F1469"/>
    <w:rsid w:val="007F58B8"/>
    <w:rsid w:val="007F78CD"/>
    <w:rsid w:val="008014A2"/>
    <w:rsid w:val="00805348"/>
    <w:rsid w:val="00805F2D"/>
    <w:rsid w:val="00810C21"/>
    <w:rsid w:val="00812310"/>
    <w:rsid w:val="00815146"/>
    <w:rsid w:val="00820EBD"/>
    <w:rsid w:val="00822AF6"/>
    <w:rsid w:val="008230D9"/>
    <w:rsid w:val="008231F3"/>
    <w:rsid w:val="0082417D"/>
    <w:rsid w:val="00824FD0"/>
    <w:rsid w:val="008268DE"/>
    <w:rsid w:val="00827962"/>
    <w:rsid w:val="00830290"/>
    <w:rsid w:val="00830F7A"/>
    <w:rsid w:val="008322DF"/>
    <w:rsid w:val="00836815"/>
    <w:rsid w:val="008460A5"/>
    <w:rsid w:val="008475C5"/>
    <w:rsid w:val="008505DF"/>
    <w:rsid w:val="008508FF"/>
    <w:rsid w:val="0085318B"/>
    <w:rsid w:val="00855BBD"/>
    <w:rsid w:val="00864281"/>
    <w:rsid w:val="00864921"/>
    <w:rsid w:val="0087573E"/>
    <w:rsid w:val="008759BC"/>
    <w:rsid w:val="0088178F"/>
    <w:rsid w:val="008847C6"/>
    <w:rsid w:val="0088520A"/>
    <w:rsid w:val="00885969"/>
    <w:rsid w:val="00885C33"/>
    <w:rsid w:val="0089347A"/>
    <w:rsid w:val="00893FAE"/>
    <w:rsid w:val="008A19DA"/>
    <w:rsid w:val="008A3DE5"/>
    <w:rsid w:val="008A5303"/>
    <w:rsid w:val="008A66C7"/>
    <w:rsid w:val="008B236D"/>
    <w:rsid w:val="008B30A1"/>
    <w:rsid w:val="008B61CE"/>
    <w:rsid w:val="008C0316"/>
    <w:rsid w:val="008C0455"/>
    <w:rsid w:val="008C1F73"/>
    <w:rsid w:val="008C502C"/>
    <w:rsid w:val="008C64F5"/>
    <w:rsid w:val="008D084F"/>
    <w:rsid w:val="008D0CD3"/>
    <w:rsid w:val="008D6F6E"/>
    <w:rsid w:val="008D71AF"/>
    <w:rsid w:val="008D7F8C"/>
    <w:rsid w:val="008E0312"/>
    <w:rsid w:val="008E098D"/>
    <w:rsid w:val="008E7CC3"/>
    <w:rsid w:val="008F1B7D"/>
    <w:rsid w:val="008F71B2"/>
    <w:rsid w:val="00900250"/>
    <w:rsid w:val="009021C3"/>
    <w:rsid w:val="009102F7"/>
    <w:rsid w:val="009164C8"/>
    <w:rsid w:val="0091770F"/>
    <w:rsid w:val="00923ADF"/>
    <w:rsid w:val="00925B98"/>
    <w:rsid w:val="00930E88"/>
    <w:rsid w:val="00932E45"/>
    <w:rsid w:val="0093335D"/>
    <w:rsid w:val="009477CD"/>
    <w:rsid w:val="0095074B"/>
    <w:rsid w:val="00953147"/>
    <w:rsid w:val="009617D0"/>
    <w:rsid w:val="00962E35"/>
    <w:rsid w:val="00965FD9"/>
    <w:rsid w:val="0097142B"/>
    <w:rsid w:val="00972148"/>
    <w:rsid w:val="00980E91"/>
    <w:rsid w:val="00986A6C"/>
    <w:rsid w:val="00987112"/>
    <w:rsid w:val="00992BB2"/>
    <w:rsid w:val="00997D53"/>
    <w:rsid w:val="009A0F7A"/>
    <w:rsid w:val="009A2311"/>
    <w:rsid w:val="009A2F50"/>
    <w:rsid w:val="009A348A"/>
    <w:rsid w:val="009A67C8"/>
    <w:rsid w:val="009B1CCA"/>
    <w:rsid w:val="009B3055"/>
    <w:rsid w:val="009B6286"/>
    <w:rsid w:val="009C0A59"/>
    <w:rsid w:val="009C5910"/>
    <w:rsid w:val="009C6B8C"/>
    <w:rsid w:val="009C7671"/>
    <w:rsid w:val="009C7704"/>
    <w:rsid w:val="009D109D"/>
    <w:rsid w:val="009D2CE5"/>
    <w:rsid w:val="009D39D7"/>
    <w:rsid w:val="009D47F4"/>
    <w:rsid w:val="009E60C9"/>
    <w:rsid w:val="009E7224"/>
    <w:rsid w:val="009E73AD"/>
    <w:rsid w:val="009F16BE"/>
    <w:rsid w:val="009F1C98"/>
    <w:rsid w:val="009F3112"/>
    <w:rsid w:val="009F3220"/>
    <w:rsid w:val="009F3F46"/>
    <w:rsid w:val="009F487C"/>
    <w:rsid w:val="009F5BC0"/>
    <w:rsid w:val="009F5BE2"/>
    <w:rsid w:val="009F7723"/>
    <w:rsid w:val="009F789F"/>
    <w:rsid w:val="00A01027"/>
    <w:rsid w:val="00A02463"/>
    <w:rsid w:val="00A05A74"/>
    <w:rsid w:val="00A0767C"/>
    <w:rsid w:val="00A10703"/>
    <w:rsid w:val="00A125AF"/>
    <w:rsid w:val="00A156E7"/>
    <w:rsid w:val="00A16B08"/>
    <w:rsid w:val="00A1739E"/>
    <w:rsid w:val="00A17640"/>
    <w:rsid w:val="00A20B7B"/>
    <w:rsid w:val="00A214F5"/>
    <w:rsid w:val="00A25D8D"/>
    <w:rsid w:val="00A25D95"/>
    <w:rsid w:val="00A27E22"/>
    <w:rsid w:val="00A360E6"/>
    <w:rsid w:val="00A367FC"/>
    <w:rsid w:val="00A37980"/>
    <w:rsid w:val="00A405F3"/>
    <w:rsid w:val="00A41E62"/>
    <w:rsid w:val="00A444D2"/>
    <w:rsid w:val="00A447BA"/>
    <w:rsid w:val="00A51015"/>
    <w:rsid w:val="00A56F75"/>
    <w:rsid w:val="00A62537"/>
    <w:rsid w:val="00A627DB"/>
    <w:rsid w:val="00A708CC"/>
    <w:rsid w:val="00A708D5"/>
    <w:rsid w:val="00A72249"/>
    <w:rsid w:val="00A72C44"/>
    <w:rsid w:val="00A72EC9"/>
    <w:rsid w:val="00A73C21"/>
    <w:rsid w:val="00A759D8"/>
    <w:rsid w:val="00A77BCF"/>
    <w:rsid w:val="00A8151C"/>
    <w:rsid w:val="00A827ED"/>
    <w:rsid w:val="00A86934"/>
    <w:rsid w:val="00A86B36"/>
    <w:rsid w:val="00A86C0F"/>
    <w:rsid w:val="00A915C2"/>
    <w:rsid w:val="00A92702"/>
    <w:rsid w:val="00A93D30"/>
    <w:rsid w:val="00A94D6B"/>
    <w:rsid w:val="00A94E0C"/>
    <w:rsid w:val="00AA5BFD"/>
    <w:rsid w:val="00AB4B3A"/>
    <w:rsid w:val="00AB6491"/>
    <w:rsid w:val="00AB69DF"/>
    <w:rsid w:val="00AC0B6F"/>
    <w:rsid w:val="00AC16C2"/>
    <w:rsid w:val="00AC371B"/>
    <w:rsid w:val="00AC55B1"/>
    <w:rsid w:val="00AC59D7"/>
    <w:rsid w:val="00AD3122"/>
    <w:rsid w:val="00AE0993"/>
    <w:rsid w:val="00AE34D4"/>
    <w:rsid w:val="00AE638D"/>
    <w:rsid w:val="00AE69CC"/>
    <w:rsid w:val="00AE6CC6"/>
    <w:rsid w:val="00AE706C"/>
    <w:rsid w:val="00AE7DF2"/>
    <w:rsid w:val="00AF19A7"/>
    <w:rsid w:val="00AF303E"/>
    <w:rsid w:val="00AF3071"/>
    <w:rsid w:val="00AF3F45"/>
    <w:rsid w:val="00B00242"/>
    <w:rsid w:val="00B0574F"/>
    <w:rsid w:val="00B067B1"/>
    <w:rsid w:val="00B10B97"/>
    <w:rsid w:val="00B11575"/>
    <w:rsid w:val="00B1198A"/>
    <w:rsid w:val="00B13117"/>
    <w:rsid w:val="00B1477E"/>
    <w:rsid w:val="00B17AF6"/>
    <w:rsid w:val="00B26793"/>
    <w:rsid w:val="00B26E9A"/>
    <w:rsid w:val="00B27437"/>
    <w:rsid w:val="00B30BE0"/>
    <w:rsid w:val="00B41CCA"/>
    <w:rsid w:val="00B46B9B"/>
    <w:rsid w:val="00B51022"/>
    <w:rsid w:val="00B54F23"/>
    <w:rsid w:val="00B61A80"/>
    <w:rsid w:val="00B639B3"/>
    <w:rsid w:val="00B66403"/>
    <w:rsid w:val="00B7103B"/>
    <w:rsid w:val="00B86011"/>
    <w:rsid w:val="00B94070"/>
    <w:rsid w:val="00B94508"/>
    <w:rsid w:val="00B96BDF"/>
    <w:rsid w:val="00BA41FE"/>
    <w:rsid w:val="00BB191F"/>
    <w:rsid w:val="00BB194E"/>
    <w:rsid w:val="00BB19D7"/>
    <w:rsid w:val="00BB3311"/>
    <w:rsid w:val="00BB3B4A"/>
    <w:rsid w:val="00BC0522"/>
    <w:rsid w:val="00BC4CBE"/>
    <w:rsid w:val="00BC5514"/>
    <w:rsid w:val="00BC75BA"/>
    <w:rsid w:val="00BD040D"/>
    <w:rsid w:val="00BD1479"/>
    <w:rsid w:val="00BD3441"/>
    <w:rsid w:val="00BD4D3B"/>
    <w:rsid w:val="00BD6C89"/>
    <w:rsid w:val="00BE450A"/>
    <w:rsid w:val="00BE5E83"/>
    <w:rsid w:val="00BF784A"/>
    <w:rsid w:val="00C00A9D"/>
    <w:rsid w:val="00C16E7A"/>
    <w:rsid w:val="00C20122"/>
    <w:rsid w:val="00C2291A"/>
    <w:rsid w:val="00C22A36"/>
    <w:rsid w:val="00C3473D"/>
    <w:rsid w:val="00C42061"/>
    <w:rsid w:val="00C45687"/>
    <w:rsid w:val="00C47C52"/>
    <w:rsid w:val="00C51024"/>
    <w:rsid w:val="00C51E10"/>
    <w:rsid w:val="00C56CCD"/>
    <w:rsid w:val="00C64E98"/>
    <w:rsid w:val="00C65A1B"/>
    <w:rsid w:val="00C6636D"/>
    <w:rsid w:val="00C70C9D"/>
    <w:rsid w:val="00C71AC0"/>
    <w:rsid w:val="00C763CD"/>
    <w:rsid w:val="00C83370"/>
    <w:rsid w:val="00C8510F"/>
    <w:rsid w:val="00C8520B"/>
    <w:rsid w:val="00C85F55"/>
    <w:rsid w:val="00C90166"/>
    <w:rsid w:val="00C90B22"/>
    <w:rsid w:val="00C9238E"/>
    <w:rsid w:val="00C9303F"/>
    <w:rsid w:val="00C946DD"/>
    <w:rsid w:val="00C951B9"/>
    <w:rsid w:val="00CA3EDE"/>
    <w:rsid w:val="00CA4427"/>
    <w:rsid w:val="00CA52AC"/>
    <w:rsid w:val="00CB2369"/>
    <w:rsid w:val="00CB250F"/>
    <w:rsid w:val="00CB3B8D"/>
    <w:rsid w:val="00CB739B"/>
    <w:rsid w:val="00CC4216"/>
    <w:rsid w:val="00CC5ADD"/>
    <w:rsid w:val="00CD20BE"/>
    <w:rsid w:val="00CD4BF9"/>
    <w:rsid w:val="00CE1363"/>
    <w:rsid w:val="00CE1778"/>
    <w:rsid w:val="00CE2C72"/>
    <w:rsid w:val="00CE7A13"/>
    <w:rsid w:val="00CF3F30"/>
    <w:rsid w:val="00CF4F63"/>
    <w:rsid w:val="00CF604B"/>
    <w:rsid w:val="00CF6466"/>
    <w:rsid w:val="00CF6A9C"/>
    <w:rsid w:val="00D02536"/>
    <w:rsid w:val="00D05228"/>
    <w:rsid w:val="00D06F92"/>
    <w:rsid w:val="00D136B1"/>
    <w:rsid w:val="00D13701"/>
    <w:rsid w:val="00D17177"/>
    <w:rsid w:val="00D17CB5"/>
    <w:rsid w:val="00D240E3"/>
    <w:rsid w:val="00D30718"/>
    <w:rsid w:val="00D362E7"/>
    <w:rsid w:val="00D37729"/>
    <w:rsid w:val="00D45A4E"/>
    <w:rsid w:val="00D61556"/>
    <w:rsid w:val="00D6470D"/>
    <w:rsid w:val="00D647B7"/>
    <w:rsid w:val="00D76EBE"/>
    <w:rsid w:val="00D8396E"/>
    <w:rsid w:val="00D867A8"/>
    <w:rsid w:val="00D95EDD"/>
    <w:rsid w:val="00D970E3"/>
    <w:rsid w:val="00D97934"/>
    <w:rsid w:val="00DA3651"/>
    <w:rsid w:val="00DA638F"/>
    <w:rsid w:val="00DB1FD8"/>
    <w:rsid w:val="00DB6080"/>
    <w:rsid w:val="00DC064F"/>
    <w:rsid w:val="00DC30BA"/>
    <w:rsid w:val="00DC3798"/>
    <w:rsid w:val="00DC4671"/>
    <w:rsid w:val="00DD3C76"/>
    <w:rsid w:val="00DE425B"/>
    <w:rsid w:val="00DE4B04"/>
    <w:rsid w:val="00DE4F08"/>
    <w:rsid w:val="00DE4F43"/>
    <w:rsid w:val="00DE7DB9"/>
    <w:rsid w:val="00DF0947"/>
    <w:rsid w:val="00DF1F91"/>
    <w:rsid w:val="00DF27DC"/>
    <w:rsid w:val="00DF4D88"/>
    <w:rsid w:val="00E008A4"/>
    <w:rsid w:val="00E03E18"/>
    <w:rsid w:val="00E04FDB"/>
    <w:rsid w:val="00E050BC"/>
    <w:rsid w:val="00E05AE5"/>
    <w:rsid w:val="00E05C6E"/>
    <w:rsid w:val="00E12DE7"/>
    <w:rsid w:val="00E1454D"/>
    <w:rsid w:val="00E17545"/>
    <w:rsid w:val="00E204F3"/>
    <w:rsid w:val="00E246F0"/>
    <w:rsid w:val="00E24B24"/>
    <w:rsid w:val="00E26400"/>
    <w:rsid w:val="00E278DB"/>
    <w:rsid w:val="00E305EF"/>
    <w:rsid w:val="00E324F8"/>
    <w:rsid w:val="00E357FD"/>
    <w:rsid w:val="00E43187"/>
    <w:rsid w:val="00E449C4"/>
    <w:rsid w:val="00E46C69"/>
    <w:rsid w:val="00E54887"/>
    <w:rsid w:val="00E57990"/>
    <w:rsid w:val="00E6131E"/>
    <w:rsid w:val="00E62C0B"/>
    <w:rsid w:val="00E65155"/>
    <w:rsid w:val="00E663C0"/>
    <w:rsid w:val="00E673E9"/>
    <w:rsid w:val="00E73967"/>
    <w:rsid w:val="00E73B4F"/>
    <w:rsid w:val="00E7554A"/>
    <w:rsid w:val="00E82714"/>
    <w:rsid w:val="00E82DE3"/>
    <w:rsid w:val="00E82F7D"/>
    <w:rsid w:val="00E85E8C"/>
    <w:rsid w:val="00E86C54"/>
    <w:rsid w:val="00E86D9F"/>
    <w:rsid w:val="00E9029B"/>
    <w:rsid w:val="00E9247D"/>
    <w:rsid w:val="00E92822"/>
    <w:rsid w:val="00E954B6"/>
    <w:rsid w:val="00EA265C"/>
    <w:rsid w:val="00EA3DD7"/>
    <w:rsid w:val="00EA5623"/>
    <w:rsid w:val="00EA69B0"/>
    <w:rsid w:val="00EB23C1"/>
    <w:rsid w:val="00EB2E0F"/>
    <w:rsid w:val="00EB2FBB"/>
    <w:rsid w:val="00EB4A16"/>
    <w:rsid w:val="00EC2F65"/>
    <w:rsid w:val="00ED171C"/>
    <w:rsid w:val="00ED62B3"/>
    <w:rsid w:val="00EE08F1"/>
    <w:rsid w:val="00EE52AB"/>
    <w:rsid w:val="00EE52D6"/>
    <w:rsid w:val="00EF2633"/>
    <w:rsid w:val="00F035F8"/>
    <w:rsid w:val="00F03F2B"/>
    <w:rsid w:val="00F046A5"/>
    <w:rsid w:val="00F06B87"/>
    <w:rsid w:val="00F109EA"/>
    <w:rsid w:val="00F1555F"/>
    <w:rsid w:val="00F169CB"/>
    <w:rsid w:val="00F248EE"/>
    <w:rsid w:val="00F254FD"/>
    <w:rsid w:val="00F26F57"/>
    <w:rsid w:val="00F2748D"/>
    <w:rsid w:val="00F2798E"/>
    <w:rsid w:val="00F30A7A"/>
    <w:rsid w:val="00F31C41"/>
    <w:rsid w:val="00F32822"/>
    <w:rsid w:val="00F36CF4"/>
    <w:rsid w:val="00F3768C"/>
    <w:rsid w:val="00F40240"/>
    <w:rsid w:val="00F44CC6"/>
    <w:rsid w:val="00F45FD7"/>
    <w:rsid w:val="00F55392"/>
    <w:rsid w:val="00F56E71"/>
    <w:rsid w:val="00F61E88"/>
    <w:rsid w:val="00F64633"/>
    <w:rsid w:val="00F806E7"/>
    <w:rsid w:val="00F80837"/>
    <w:rsid w:val="00F83BAD"/>
    <w:rsid w:val="00F87058"/>
    <w:rsid w:val="00F9244B"/>
    <w:rsid w:val="00F96CB6"/>
    <w:rsid w:val="00FA0D84"/>
    <w:rsid w:val="00FA2804"/>
    <w:rsid w:val="00FB0A63"/>
    <w:rsid w:val="00FB1AB0"/>
    <w:rsid w:val="00FB208A"/>
    <w:rsid w:val="00FB2FD1"/>
    <w:rsid w:val="00FB5D0B"/>
    <w:rsid w:val="00FB7035"/>
    <w:rsid w:val="00FC03EE"/>
    <w:rsid w:val="00FC169A"/>
    <w:rsid w:val="00FC2C15"/>
    <w:rsid w:val="00FC40A4"/>
    <w:rsid w:val="00FC5161"/>
    <w:rsid w:val="00FD5B7A"/>
    <w:rsid w:val="00FD61F3"/>
    <w:rsid w:val="00FE0417"/>
    <w:rsid w:val="00FE09B5"/>
    <w:rsid w:val="00FE2D3E"/>
    <w:rsid w:val="00FE3013"/>
    <w:rsid w:val="00FE52CB"/>
    <w:rsid w:val="00FE778A"/>
    <w:rsid w:val="00FE7FB1"/>
    <w:rsid w:val="00FF1D83"/>
    <w:rsid w:val="00FF31C9"/>
    <w:rsid w:val="00FF3E5C"/>
    <w:rsid w:val="00FF5D4F"/>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5298">
      <o:colormenu v:ext="edit" strokecolor="none"/>
    </o:shapedefaults>
    <o:shapelayout v:ext="edit">
      <o:idmap v:ext="edit" data="1"/>
      <o:rules v:ext="edit">
        <o:r id="V:Rule103" type="arc" idref="#_x0000_s1026"/>
        <o:r id="V:Rule215" type="connector" idref="#_x0000_s1187"/>
        <o:r id="V:Rule216" type="connector" idref="#_x0000_s1266"/>
        <o:r id="V:Rule217" type="connector" idref="#_x0000_s1186"/>
        <o:r id="V:Rule218" type="connector" idref="#_x0000_s1136"/>
        <o:r id="V:Rule219" type="connector" idref="#_x0000_s1112"/>
        <o:r id="V:Rule220" type="connector" idref="#_x0000_s1795"/>
        <o:r id="V:Rule221" type="connector" idref="#_x0000_s1175"/>
        <o:r id="V:Rule222" type="connector" idref="#_x0000_s1183"/>
        <o:r id="V:Rule223" type="connector" idref="#_x0000_s1115"/>
        <o:r id="V:Rule224" type="connector" idref="#_x0000_s1483"/>
        <o:r id="V:Rule225" type="connector" idref="#_x0000_s1741"/>
        <o:r id="V:Rule226" type="connector" idref="#_x0000_s1355"/>
        <o:r id="V:Rule227" type="connector" idref="#_x0000_s1393"/>
        <o:r id="V:Rule228" type="connector" idref="#_x0000_s1616"/>
        <o:r id="V:Rule229" type="connector" idref="#_x0000_s1177"/>
        <o:r id="V:Rule230" type="connector" idref="#_x0000_s1119"/>
        <o:r id="V:Rule231" type="connector" idref="#_x0000_s1088"/>
        <o:r id="V:Rule232" type="connector" idref="#_x0000_s1252"/>
        <o:r id="V:Rule233" type="connector" idref="#_x0000_s1494"/>
        <o:r id="V:Rule234" type="connector" idref="#_x0000_s1133"/>
        <o:r id="V:Rule235" type="connector" idref="#_x0000_s1158"/>
        <o:r id="V:Rule236" type="connector" idref="#_x0000_s1034"/>
        <o:r id="V:Rule237" type="connector" idref="#_x0000_s1481"/>
        <o:r id="V:Rule238" type="connector" idref="#_x0000_s1400"/>
        <o:r id="V:Rule239" type="connector" idref="#_x0000_s1490"/>
        <o:r id="V:Rule240" type="connector" idref="#_x0000_s1467"/>
        <o:r id="V:Rule241" type="connector" idref="#_x0000_s1742"/>
        <o:r id="V:Rule242" type="connector" idref="#_x0000_s1127"/>
        <o:r id="V:Rule243" type="connector" idref="#_x0000_s1488"/>
        <o:r id="V:Rule244" type="connector" idref="#_x0000_s1480"/>
        <o:r id="V:Rule245" type="connector" idref="#_x0000_s1454"/>
        <o:r id="V:Rule246" type="connector" idref="#_x0000_s1157"/>
        <o:r id="V:Rule247" type="connector" idref="#_x0000_s1130"/>
        <o:r id="V:Rule248" type="connector" idref="#_x0000_s1171"/>
        <o:r id="V:Rule249" type="connector" idref="#_x0000_s1126"/>
        <o:r id="V:Rule250" type="connector" idref="#_x0000_s1173"/>
        <o:r id="V:Rule251" type="connector" idref="#_x0000_s1248"/>
        <o:r id="V:Rule252" type="connector" idref="#_x0000_s1397"/>
        <o:r id="V:Rule253" type="connector" idref="#_x0000_s1153"/>
        <o:r id="V:Rule254" type="connector" idref="#_x0000_s1493"/>
        <o:r id="V:Rule255" type="connector" idref="#_x0000_s1452"/>
        <o:r id="V:Rule256" type="connector" idref="#_x0000_s1121"/>
        <o:r id="V:Rule257" type="connector" idref="#_x0000_s1217"/>
        <o:r id="V:Rule258" type="connector" idref="#_x0000_s1398"/>
        <o:r id="V:Rule259" type="connector" idref="#_x0000_s1220"/>
        <o:r id="V:Rule260" type="connector" idref="#_x0000_s1273"/>
        <o:r id="V:Rule261" type="connector" idref="#_x0000_s1236"/>
        <o:r id="V:Rule262" type="connector" idref="#_x0000_s1729"/>
        <o:r id="V:Rule263" type="connector" idref="#_x0000_s1094"/>
        <o:r id="V:Rule264" type="connector" idref="#_x0000_s1731"/>
        <o:r id="V:Rule265" type="connector" idref="#_x0000_s1402"/>
        <o:r id="V:Rule266" type="connector" idref="#_x0000_s1853"/>
        <o:r id="V:Rule267" type="connector" idref="#_x0000_s1255"/>
        <o:r id="V:Rule268" type="connector" idref="#_x0000_s1147"/>
        <o:r id="V:Rule269" type="connector" idref="#_x0000_s1083"/>
        <o:r id="V:Rule270" type="connector" idref="#_x0000_s1247"/>
        <o:r id="V:Rule271" type="connector" idref="#_x0000_s1450"/>
        <o:r id="V:Rule272" type="connector" idref="#_x0000_s1104"/>
        <o:r id="V:Rule273" type="connector" idref="#_x0000_s1219"/>
        <o:r id="V:Rule274" type="connector" idref="#_x0000_s1110"/>
        <o:r id="V:Rule275" type="connector" idref="#_x0000_s1049"/>
        <o:r id="V:Rule276" type="connector" idref="#_x0000_s1046"/>
        <o:r id="V:Rule277" type="connector" idref="#_x0000_s1184"/>
        <o:r id="V:Rule278" type="connector" idref="#_x0000_s1123"/>
        <o:r id="V:Rule279" type="connector" idref="#_x0000_s1092"/>
        <o:r id="V:Rule280" type="connector" idref="#_x0000_s1259"/>
        <o:r id="V:Rule281" type="connector" idref="#_x0000_s1640"/>
        <o:r id="V:Rule282" type="connector" idref="#_x0000_s1148"/>
        <o:r id="V:Rule283" type="connector" idref="#_x0000_s1253"/>
        <o:r id="V:Rule284" type="connector" idref="#_x0000_s1074"/>
        <o:r id="V:Rule285" type="connector" idref="#_x0000_s1146"/>
        <o:r id="V:Rule286" type="connector" idref="#_x0000_s1053"/>
        <o:r id="V:Rule287" type="connector" idref="#_x0000_s1218"/>
        <o:r id="V:Rule288" type="connector" idref="#_x0000_s1152"/>
        <o:r id="V:Rule289" type="connector" idref="#_x0000_s1458"/>
        <o:r id="V:Rule290" type="connector" idref="#_x0000_s1258"/>
        <o:r id="V:Rule291" type="connector" idref="#_x0000_s1080"/>
        <o:r id="V:Rule292" type="connector" idref="#_x0000_s1160"/>
        <o:r id="V:Rule293" type="connector" idref="#_x0000_s1221"/>
        <o:r id="V:Rule294" type="connector" idref="#_x0000_s1090"/>
        <o:r id="V:Rule295" type="connector" idref="#_x0000_s1076"/>
        <o:r id="V:Rule296" type="connector" idref="#_x0000_s1238"/>
        <o:r id="V:Rule297" type="connector" idref="#_x0000_s1274"/>
        <o:r id="V:Rule298" type="connector" idref="#_x0000_s1797"/>
        <o:r id="V:Rule299" type="connector" idref="#_x0000_s1644"/>
        <o:r id="V:Rule300" type="connector" idref="#_x0000_s1268"/>
        <o:r id="V:Rule301" type="connector" idref="#_x0000_s1154"/>
        <o:r id="V:Rule302" type="connector" idref="#_x0000_s1172"/>
        <o:r id="V:Rule303" type="connector" idref="#_x0000_s1055"/>
        <o:r id="V:Rule304" type="connector" idref="#_x0000_s1064"/>
        <o:r id="V:Rule305" type="connector" idref="#_x0000_s1856"/>
        <o:r id="V:Rule306" type="connector" idref="#_x0000_s1598"/>
        <o:r id="V:Rule307" type="connector" idref="#_x0000_s1134"/>
        <o:r id="V:Rule308" type="connector" idref="#_x0000_s1155"/>
        <o:r id="V:Rule309" type="connector" idref="#_x0000_s1116"/>
        <o:r id="V:Rule310" type="connector" idref="#_x0000_s1072"/>
        <o:r id="V:Rule311" type="connector" idref="#_x0000_s1246"/>
        <o:r id="V:Rule312" type="connector" idref="#_x0000_s1229"/>
        <o:r id="V:Rule313" type="connector" idref="#_x0000_s1039"/>
        <o:r id="V:Rule314" type="connector" idref="#_x0000_s1111"/>
        <o:r id="V:Rule315" type="connector" idref="#_x0000_s1041"/>
        <o:r id="V:Rule316" type="connector" idref="#_x0000_s1051"/>
        <o:r id="V:Rule317" type="connector" idref="#_x0000_s1035"/>
        <o:r id="V:Rule318" type="connector" idref="#_x0000_s1135"/>
        <o:r id="V:Rule319" type="connector" idref="#_x0000_s1044"/>
        <o:r id="V:Rule320" type="connector" idref="#_x0000_s1045"/>
        <o:r id="V:Rule321" type="connector" idref="#_x0000_s1106"/>
        <o:r id="V:Rule322" type="connector" idref="#_x0000_s1396"/>
        <o:r id="V:Rule323" type="connector" idref="#_x0000_s1181"/>
        <o:r id="V:Rule324" type="connector" idref="#_x0000_s1070"/>
        <o:r id="V:Rule325" type="connector" idref="#_x0000_s1065"/>
        <o:r id="V:Rule326" type="connector" idref="#_x0000_s1457"/>
        <o:r id="V:Rule327" type="connector" idref="#_x0000_s1114"/>
        <o:r id="V:Rule328" type="connector" idref="#_x0000_s1122"/>
        <o:r id="V:Rule329" type="connector" idref="#_x0000_s1109"/>
        <o:r id="V:Rule330" type="connector" idref="#_x0000_s1643"/>
        <o:r id="V:Rule331" type="connector" idref="#_x0000_s1085"/>
        <o:r id="V:Rule332" type="connector" idref="#_x0000_s1401"/>
        <o:r id="V:Rule333" type="connector" idref="#_x0000_s1484"/>
        <o:r id="V:Rule334" type="connector" idref="#_x0000_s1852"/>
        <o:r id="V:Rule335" type="connector" idref="#_x0000_s1254"/>
        <o:r id="V:Rule336" type="connector" idref="#_x0000_s1599"/>
        <o:r id="V:Rule337" type="connector" idref="#_x0000_s1151"/>
        <o:r id="V:Rule338" type="connector" idref="#_x0000_s1089"/>
        <o:r id="V:Rule339" type="connector" idref="#_x0000_s1600"/>
        <o:r id="V:Rule340" type="connector" idref="#_x0000_s1216"/>
        <o:r id="V:Rule341" type="connector" idref="#_x0000_s1399"/>
        <o:r id="V:Rule342" type="connector" idref="#_x0000_s1237"/>
        <o:r id="V:Rule343" type="connector" idref="#_x0000_s1178"/>
        <o:r id="V:Rule344" type="connector" idref="#_x0000_s1602"/>
        <o:r id="V:Rule345" type="connector" idref="#_x0000_s1732"/>
        <o:r id="V:Rule346" type="connector" idref="#_x0000_s1611"/>
        <o:r id="V:Rule347" type="connector" idref="#_x0000_s1095"/>
        <o:r id="V:Rule348" type="connector" idref="#_x0000_s1359"/>
        <o:r id="V:Rule349" type="connector" idref="#_x0000_s1058"/>
        <o:r id="V:Rule350" type="connector" idref="#_x0000_s1451"/>
        <o:r id="V:Rule351" type="connector" idref="#_x0000_s1857"/>
        <o:r id="V:Rule352" type="connector" idref="#_x0000_s1082"/>
        <o:r id="V:Rule353" type="connector" idref="#_x0000_s1456"/>
        <o:r id="V:Rule354" type="connector" idref="#_x0000_s1159"/>
        <o:r id="V:Rule355" type="connector" idref="#_x0000_s1859"/>
        <o:r id="V:Rule356" type="connector" idref="#_x0000_s1707"/>
        <o:r id="V:Rule357" type="connector" idref="#_x0000_s1149"/>
        <o:r id="V:Rule358" type="connector" idref="#_x0000_s1495"/>
        <o:r id="V:Rule359" type="connector" idref="#_x0000_s1492"/>
        <o:r id="V:Rule360" type="connector" idref="#_x0000_s1638"/>
        <o:r id="V:Rule361" type="connector" idref="#_x0000_s1459"/>
        <o:r id="V:Rule362" type="connector" idref="#_x0000_s1222"/>
        <o:r id="V:Rule363" type="connector" idref="#_x0000_s1145"/>
        <o:r id="V:Rule364" type="connector" idref="#_x0000_s1601"/>
        <o:r id="V:Rule365" type="connector" idref="#_x0000_s1608"/>
        <o:r id="V:Rule366" type="connector" idref="#_x0000_s1054"/>
        <o:r id="V:Rule367" type="connector" idref="#_x0000_s1877"/>
        <o:r id="V:Rule368" type="connector" idref="#_x0000_s1615"/>
        <o:r id="V:Rule369" type="connector" idref="#_x0000_s1215"/>
        <o:r id="V:Rule370" type="connector" idref="#_x0000_s1087"/>
        <o:r id="V:Rule371" type="connector" idref="#_x0000_s1482"/>
        <o:r id="V:Rule372" type="connector" idref="#_x0000_s1847"/>
        <o:r id="V:Rule373" type="connector" idref="#_x0000_s1612"/>
        <o:r id="V:Rule374" type="connector" idref="#_x0000_s1079"/>
        <o:r id="V:Rule375" type="connector" idref="#_x0000_s1174"/>
        <o:r id="V:Rule376" type="connector" idref="#_x0000_s1270"/>
        <o:r id="V:Rule377" type="connector" idref="#_x0000_s1068"/>
        <o:r id="V:Rule378" type="connector" idref="#_x0000_s1091"/>
        <o:r id="V:Rule379" type="connector" idref="#_x0000_s1107"/>
        <o:r id="V:Rule380" type="connector" idref="#_x0000_s1027"/>
        <o:r id="V:Rule381" type="connector" idref="#_x0000_s1455"/>
        <o:r id="V:Rule382" type="connector" idref="#_x0000_s1272"/>
        <o:r id="V:Rule383" type="connector" idref="#_x0000_s1052"/>
        <o:r id="V:Rule384" type="connector" idref="#_x0000_s1489"/>
        <o:r id="V:Rule385" type="connector" idref="#_x0000_s1232"/>
        <o:r id="V:Rule386" type="connector" idref="#_x0000_s1354"/>
        <o:r id="V:Rule387" type="connector" idref="#_x0000_s1176"/>
        <o:r id="V:Rule388" type="connector" idref="#_x0000_s1113"/>
        <o:r id="V:Rule389" type="connector" idref="#_x0000_s1048"/>
        <o:r id="V:Rule390" type="connector" idref="#_x0000_s1468"/>
        <o:r id="V:Rule391" type="connector" idref="#_x0000_s1093"/>
        <o:r id="V:Rule392" type="connector" idref="#_x0000_s1257"/>
        <o:r id="V:Rule393" type="connector" idref="#_x0000_s1607"/>
        <o:r id="V:Rule394" type="connector" idref="#_x0000_s1169"/>
        <o:r id="V:Rule395" type="connector" idref="#_x0000_s1358"/>
        <o:r id="V:Rule396" type="connector" idref="#_x0000_s1256"/>
        <o:r id="V:Rule397" type="connector" idref="#_x0000_s1854"/>
        <o:r id="V:Rule398" type="connector" idref="#_x0000_s1105"/>
        <o:r id="V:Rule399" type="connector" idref="#_x0000_s1061"/>
        <o:r id="V:Rule400" type="connector" idref="#_x0000_s1075"/>
        <o:r id="V:Rule401" type="connector" idref="#_x0000_s1478"/>
        <o:r id="V:Rule402" type="connector" idref="#_x0000_s1860"/>
        <o:r id="V:Rule403" type="connector" idref="#_x0000_s1170"/>
        <o:r id="V:Rule404" type="connector" idref="#_x0000_s1124"/>
        <o:r id="V:Rule405" type="connector" idref="#_x0000_s1617"/>
        <o:r id="V:Rule406" type="connector" idref="#_x0000_s1646"/>
        <o:r id="V:Rule407" type="connector" idref="#_x0000_s1250"/>
        <o:r id="V:Rule408" type="connector" idref="#_x0000_s1759"/>
        <o:r id="V:Rule409" type="connector" idref="#_x0000_s1610"/>
        <o:r id="V:Rule410" type="connector" idref="#_x0000_s1453"/>
        <o:r id="V:Rule411" type="connector" idref="#_x0000_s1047"/>
        <o:r id="V:Rule412" type="connector" idref="#_x0000_s1223"/>
        <o:r id="V:Rule413" type="connector" idref="#_x0000_s1042"/>
        <o:r id="V:Rule414" type="connector" idref="#_x0000_s1156"/>
        <o:r id="V:Rule415" type="connector" idref="#_x0000_s1609"/>
        <o:r id="V:Rule416" type="connector" idref="#_x0000_s1858"/>
        <o:r id="V:Rule417" type="connector" idref="#_x0000_s1831"/>
        <o:r id="V:Rule418" type="connector" idref="#_x0000_s1081"/>
        <o:r id="V:Rule419" type="connector" idref="#_x0000_s1108"/>
        <o:r id="V:Rule420" type="connector" idref="#_x0000_s1491"/>
        <o:r id="V:Rule421" type="connector" idref="#_x0000_s1642"/>
        <o:r id="V:Rule422" type="connector" idref="#_x0000_s1030"/>
        <o:r id="V:Rule423" type="connector" idref="#_x0000_s1240"/>
        <o:r id="V:Rule424" type="connector" idref="#_x0000_s1395"/>
        <o:r id="V:Rule425" type="connector" idref="#_x0000_s1036"/>
        <o:r id="V:Rule426" type="connector" idref="#_x0000_s1708"/>
        <o:r id="V:Rule427" type="connector" idref="#_x0000_s1645"/>
      </o:rules>
      <o:regrouptable v:ext="edit">
        <o:entry new="2" old="0"/>
        <o:entry new="3" old="0"/>
        <o:entry new="4" old="0"/>
        <o:entry new="5" old="0"/>
        <o:entry new="6" old="0"/>
        <o:entry new="7" old="0"/>
        <o:entry new="8"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47B7"/>
  </w:style>
  <w:style w:type="paragraph" w:styleId="Titre1">
    <w:name w:val="heading 1"/>
    <w:basedOn w:val="Normal"/>
    <w:link w:val="Titre1Car"/>
    <w:uiPriority w:val="9"/>
    <w:qFormat/>
    <w:rsid w:val="000659FD"/>
    <w:pPr>
      <w:spacing w:before="100" w:beforeAutospacing="1" w:after="100" w:afterAutospacing="1" w:line="240" w:lineRule="auto"/>
      <w:jc w:val="center"/>
      <w:outlineLvl w:val="0"/>
    </w:pPr>
    <w:rPr>
      <w:rFonts w:ascii="Times New Roman" w:eastAsia="Times New Roman" w:hAnsi="Times New Roman" w:cs="Times New Roman"/>
      <w:b/>
      <w:bCs/>
      <w:kern w:val="36"/>
      <w:sz w:val="32"/>
      <w:szCs w:val="48"/>
      <w:lang w:eastAsia="fr-FR"/>
    </w:rPr>
  </w:style>
  <w:style w:type="paragraph" w:styleId="Titre2">
    <w:name w:val="heading 2"/>
    <w:basedOn w:val="Normal"/>
    <w:next w:val="Normal"/>
    <w:link w:val="Titre2Car"/>
    <w:uiPriority w:val="9"/>
    <w:unhideWhenUsed/>
    <w:qFormat/>
    <w:rsid w:val="00686A7A"/>
    <w:pPr>
      <w:keepNext/>
      <w:keepLines/>
      <w:numPr>
        <w:numId w:val="24"/>
      </w:numPr>
      <w:spacing w:before="200" w:after="0"/>
      <w:outlineLvl w:val="1"/>
    </w:pPr>
    <w:rPr>
      <w:rFonts w:asciiTheme="majorBidi" w:eastAsiaTheme="majorEastAsia" w:hAnsiTheme="majorBidi" w:cstheme="majorBidi"/>
      <w:b/>
      <w:bCs/>
      <w:sz w:val="28"/>
      <w:szCs w:val="26"/>
    </w:rPr>
  </w:style>
  <w:style w:type="paragraph" w:styleId="Titre3">
    <w:name w:val="heading 3"/>
    <w:basedOn w:val="Normal"/>
    <w:next w:val="Normal"/>
    <w:link w:val="Titre3Car"/>
    <w:uiPriority w:val="9"/>
    <w:unhideWhenUsed/>
    <w:qFormat/>
    <w:rsid w:val="005F36F8"/>
    <w:pPr>
      <w:keepNext/>
      <w:keepLines/>
      <w:spacing w:before="200" w:after="0"/>
      <w:outlineLvl w:val="2"/>
    </w:pPr>
    <w:rPr>
      <w:rFonts w:ascii="Times New Roman" w:eastAsiaTheme="majorEastAsia" w:hAnsi="Times New Roman" w:cstheme="majorBidi"/>
      <w:b/>
      <w:bCs/>
      <w:sz w:val="24"/>
    </w:rPr>
  </w:style>
  <w:style w:type="paragraph" w:styleId="Titre4">
    <w:name w:val="heading 4"/>
    <w:basedOn w:val="Normal"/>
    <w:next w:val="Normal"/>
    <w:link w:val="Titre4Car"/>
    <w:uiPriority w:val="9"/>
    <w:unhideWhenUsed/>
    <w:qFormat/>
    <w:rsid w:val="005205B2"/>
    <w:pPr>
      <w:keepNext/>
      <w:keepLines/>
      <w:numPr>
        <w:ilvl w:val="3"/>
        <w:numId w:val="19"/>
      </w:numPr>
      <w:spacing w:before="200" w:after="0"/>
      <w:outlineLvl w:val="3"/>
    </w:pPr>
    <w:rPr>
      <w:rFonts w:asciiTheme="majorBidi" w:eastAsiaTheme="majorEastAsia" w:hAnsiTheme="majorBidi" w:cstheme="majorBidi"/>
      <w:bCs/>
      <w:iCs/>
      <w:sz w:val="24"/>
    </w:rPr>
  </w:style>
  <w:style w:type="paragraph" w:styleId="Titre5">
    <w:name w:val="heading 5"/>
    <w:basedOn w:val="Normal"/>
    <w:next w:val="Normal"/>
    <w:link w:val="Titre5Car"/>
    <w:uiPriority w:val="9"/>
    <w:semiHidden/>
    <w:unhideWhenUsed/>
    <w:qFormat/>
    <w:rsid w:val="00EB2FBB"/>
    <w:pPr>
      <w:keepNext/>
      <w:keepLines/>
      <w:numPr>
        <w:ilvl w:val="4"/>
        <w:numId w:val="19"/>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EB2FBB"/>
    <w:pPr>
      <w:keepNext/>
      <w:keepLines/>
      <w:numPr>
        <w:ilvl w:val="5"/>
        <w:numId w:val="19"/>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B2FBB"/>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B2FBB"/>
    <w:pPr>
      <w:keepNext/>
      <w:keepLines/>
      <w:numPr>
        <w:ilvl w:val="7"/>
        <w:numId w:val="19"/>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B2FBB"/>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59FD"/>
    <w:rPr>
      <w:rFonts w:ascii="Times New Roman" w:eastAsia="Times New Roman" w:hAnsi="Times New Roman" w:cs="Times New Roman"/>
      <w:b/>
      <w:bCs/>
      <w:kern w:val="36"/>
      <w:sz w:val="32"/>
      <w:szCs w:val="48"/>
      <w:lang w:eastAsia="fr-FR"/>
    </w:rPr>
  </w:style>
  <w:style w:type="paragraph" w:styleId="Paragraphedeliste">
    <w:name w:val="List Paragraph"/>
    <w:basedOn w:val="Normal"/>
    <w:link w:val="ParagraphedelisteCar"/>
    <w:uiPriority w:val="34"/>
    <w:qFormat/>
    <w:rsid w:val="00D647B7"/>
    <w:pPr>
      <w:ind w:left="720"/>
      <w:contextualSpacing/>
    </w:pPr>
  </w:style>
  <w:style w:type="character" w:customStyle="1" w:styleId="ParagraphedelisteCar">
    <w:name w:val="Paragraphe de liste Car"/>
    <w:basedOn w:val="Policepardfaut"/>
    <w:link w:val="Paragraphedeliste"/>
    <w:uiPriority w:val="34"/>
    <w:rsid w:val="00D647B7"/>
  </w:style>
  <w:style w:type="paragraph" w:customStyle="1" w:styleId="grandtitreI">
    <w:name w:val="grand titre I"/>
    <w:basedOn w:val="Paragraphedeliste"/>
    <w:link w:val="grandtitreIChar"/>
    <w:qFormat/>
    <w:rsid w:val="00D647B7"/>
    <w:pPr>
      <w:numPr>
        <w:ilvl w:val="1"/>
        <w:numId w:val="1"/>
      </w:numPr>
      <w:ind w:left="1134"/>
    </w:pPr>
    <w:rPr>
      <w:rFonts w:ascii="Times New Roman" w:hAnsi="Times New Roman" w:cs="Times New Roman"/>
      <w:b/>
      <w:sz w:val="36"/>
      <w:szCs w:val="24"/>
    </w:rPr>
  </w:style>
  <w:style w:type="character" w:customStyle="1" w:styleId="grandtitreIChar">
    <w:name w:val="grand titre I Char"/>
    <w:basedOn w:val="ParagraphedelisteCar"/>
    <w:link w:val="grandtitreI"/>
    <w:rsid w:val="00D647B7"/>
    <w:rPr>
      <w:rFonts w:ascii="Times New Roman" w:hAnsi="Times New Roman" w:cs="Times New Roman"/>
      <w:b/>
      <w:sz w:val="36"/>
      <w:szCs w:val="24"/>
    </w:rPr>
  </w:style>
  <w:style w:type="paragraph" w:customStyle="1" w:styleId="petittitre1">
    <w:name w:val="petit titre 1"/>
    <w:basedOn w:val="Paragraphedeliste"/>
    <w:link w:val="petittitre1Char"/>
    <w:qFormat/>
    <w:rsid w:val="00D647B7"/>
    <w:pPr>
      <w:numPr>
        <w:numId w:val="2"/>
      </w:numPr>
      <w:autoSpaceDE w:val="0"/>
      <w:autoSpaceDN w:val="0"/>
      <w:adjustRightInd w:val="0"/>
      <w:spacing w:after="0" w:line="240" w:lineRule="auto"/>
    </w:pPr>
    <w:rPr>
      <w:rFonts w:ascii="Times New Roman" w:hAnsi="Times New Roman" w:cs="Times New Roman"/>
      <w:b/>
      <w:sz w:val="32"/>
      <w:szCs w:val="24"/>
    </w:rPr>
  </w:style>
  <w:style w:type="character" w:customStyle="1" w:styleId="petittitre1Char">
    <w:name w:val="petit titre 1 Char"/>
    <w:basedOn w:val="ParagraphedelisteCar"/>
    <w:link w:val="petittitre1"/>
    <w:rsid w:val="00D647B7"/>
    <w:rPr>
      <w:rFonts w:ascii="Times New Roman" w:hAnsi="Times New Roman" w:cs="Times New Roman"/>
      <w:b/>
      <w:sz w:val="32"/>
      <w:szCs w:val="24"/>
    </w:rPr>
  </w:style>
  <w:style w:type="paragraph" w:styleId="Textedebulles">
    <w:name w:val="Balloon Text"/>
    <w:basedOn w:val="Normal"/>
    <w:link w:val="TextedebullesCar"/>
    <w:uiPriority w:val="99"/>
    <w:semiHidden/>
    <w:unhideWhenUsed/>
    <w:rsid w:val="00D647B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647B7"/>
    <w:rPr>
      <w:rFonts w:ascii="Tahoma" w:hAnsi="Tahoma" w:cs="Tahoma"/>
      <w:sz w:val="16"/>
      <w:szCs w:val="16"/>
    </w:rPr>
  </w:style>
  <w:style w:type="paragraph" w:styleId="Lgende">
    <w:name w:val="caption"/>
    <w:basedOn w:val="Normal"/>
    <w:next w:val="Normal"/>
    <w:uiPriority w:val="35"/>
    <w:unhideWhenUsed/>
    <w:qFormat/>
    <w:rsid w:val="005F4263"/>
    <w:pPr>
      <w:spacing w:line="240" w:lineRule="auto"/>
    </w:pPr>
    <w:rPr>
      <w:rFonts w:ascii="Calibri" w:eastAsia="Calibri" w:hAnsi="Calibri" w:cs="Times New Roman"/>
      <w:b/>
      <w:bCs/>
      <w:color w:val="4F81BD"/>
      <w:sz w:val="18"/>
      <w:szCs w:val="18"/>
    </w:rPr>
  </w:style>
  <w:style w:type="table" w:styleId="Grilledutableau">
    <w:name w:val="Table Grid"/>
    <w:basedOn w:val="TableauNormal"/>
    <w:uiPriority w:val="59"/>
    <w:rsid w:val="005F42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5F4263"/>
    <w:rPr>
      <w:color w:val="0000FF"/>
      <w:u w:val="single"/>
    </w:rPr>
  </w:style>
  <w:style w:type="character" w:styleId="lev">
    <w:name w:val="Strong"/>
    <w:basedOn w:val="Policepardfaut"/>
    <w:uiPriority w:val="22"/>
    <w:qFormat/>
    <w:rsid w:val="005F4263"/>
    <w:rPr>
      <w:b/>
      <w:bCs/>
    </w:rPr>
  </w:style>
  <w:style w:type="paragraph" w:styleId="NormalWeb">
    <w:name w:val="Normal (Web)"/>
    <w:basedOn w:val="Normal"/>
    <w:uiPriority w:val="99"/>
    <w:unhideWhenUsed/>
    <w:rsid w:val="005F426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ps">
    <w:name w:val="hps"/>
    <w:basedOn w:val="Policepardfaut"/>
    <w:rsid w:val="005F4263"/>
  </w:style>
  <w:style w:type="character" w:customStyle="1" w:styleId="shorttext">
    <w:name w:val="short_text"/>
    <w:basedOn w:val="Policepardfaut"/>
    <w:rsid w:val="005F4263"/>
  </w:style>
  <w:style w:type="character" w:customStyle="1" w:styleId="longtext">
    <w:name w:val="long_text"/>
    <w:basedOn w:val="Policepardfaut"/>
    <w:rsid w:val="005F4263"/>
  </w:style>
  <w:style w:type="character" w:styleId="Textedelespacerserv">
    <w:name w:val="Placeholder Text"/>
    <w:basedOn w:val="Policepardfaut"/>
    <w:uiPriority w:val="99"/>
    <w:semiHidden/>
    <w:rsid w:val="00F96CB6"/>
    <w:rPr>
      <w:color w:val="808080"/>
    </w:rPr>
  </w:style>
  <w:style w:type="character" w:customStyle="1" w:styleId="Titre3Car">
    <w:name w:val="Titre 3 Car"/>
    <w:basedOn w:val="Policepardfaut"/>
    <w:link w:val="Titre3"/>
    <w:uiPriority w:val="9"/>
    <w:rsid w:val="005F36F8"/>
    <w:rPr>
      <w:rFonts w:ascii="Times New Roman" w:eastAsiaTheme="majorEastAsia" w:hAnsi="Times New Roman" w:cstheme="majorBidi"/>
      <w:b/>
      <w:bCs/>
      <w:sz w:val="24"/>
    </w:rPr>
  </w:style>
  <w:style w:type="paragraph" w:styleId="Tabledesillustrations">
    <w:name w:val="table of figures"/>
    <w:basedOn w:val="Normal"/>
    <w:next w:val="Normal"/>
    <w:uiPriority w:val="99"/>
    <w:unhideWhenUsed/>
    <w:rsid w:val="00D95EDD"/>
    <w:pPr>
      <w:spacing w:after="0"/>
    </w:pPr>
  </w:style>
  <w:style w:type="paragraph" w:styleId="En-tte">
    <w:name w:val="header"/>
    <w:basedOn w:val="Normal"/>
    <w:link w:val="En-tteCar"/>
    <w:uiPriority w:val="99"/>
    <w:semiHidden/>
    <w:unhideWhenUsed/>
    <w:rsid w:val="00020AE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20AE6"/>
  </w:style>
  <w:style w:type="paragraph" w:styleId="Pieddepage">
    <w:name w:val="footer"/>
    <w:basedOn w:val="Normal"/>
    <w:link w:val="PieddepageCar"/>
    <w:uiPriority w:val="99"/>
    <w:unhideWhenUsed/>
    <w:rsid w:val="00020AE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0AE6"/>
  </w:style>
  <w:style w:type="character" w:customStyle="1" w:styleId="notranslate">
    <w:name w:val="notranslate"/>
    <w:basedOn w:val="Policepardfaut"/>
    <w:rsid w:val="00E17545"/>
  </w:style>
  <w:style w:type="character" w:customStyle="1" w:styleId="Titre2Car">
    <w:name w:val="Titre 2 Car"/>
    <w:basedOn w:val="Policepardfaut"/>
    <w:link w:val="Titre2"/>
    <w:uiPriority w:val="9"/>
    <w:rsid w:val="00686A7A"/>
    <w:rPr>
      <w:rFonts w:asciiTheme="majorBidi" w:eastAsiaTheme="majorEastAsia" w:hAnsiTheme="majorBidi" w:cstheme="majorBidi"/>
      <w:b/>
      <w:bCs/>
      <w:sz w:val="28"/>
      <w:szCs w:val="26"/>
    </w:rPr>
  </w:style>
  <w:style w:type="paragraph" w:styleId="TM2">
    <w:name w:val="toc 2"/>
    <w:basedOn w:val="Normal"/>
    <w:next w:val="Normal"/>
    <w:autoRedefine/>
    <w:uiPriority w:val="39"/>
    <w:unhideWhenUsed/>
    <w:qFormat/>
    <w:rsid w:val="00126949"/>
    <w:pPr>
      <w:spacing w:after="100"/>
      <w:ind w:left="220"/>
    </w:pPr>
  </w:style>
  <w:style w:type="paragraph" w:styleId="TM3">
    <w:name w:val="toc 3"/>
    <w:basedOn w:val="Normal"/>
    <w:next w:val="Normal"/>
    <w:autoRedefine/>
    <w:uiPriority w:val="39"/>
    <w:unhideWhenUsed/>
    <w:qFormat/>
    <w:rsid w:val="00126949"/>
    <w:pPr>
      <w:spacing w:after="100"/>
      <w:ind w:left="440"/>
    </w:pPr>
  </w:style>
  <w:style w:type="paragraph" w:styleId="En-ttedetabledesmatires">
    <w:name w:val="TOC Heading"/>
    <w:basedOn w:val="Titre1"/>
    <w:next w:val="Normal"/>
    <w:uiPriority w:val="39"/>
    <w:unhideWhenUsed/>
    <w:qFormat/>
    <w:rsid w:val="00126949"/>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paragraph" w:styleId="TM1">
    <w:name w:val="toc 1"/>
    <w:basedOn w:val="Normal"/>
    <w:next w:val="Normal"/>
    <w:autoRedefine/>
    <w:uiPriority w:val="39"/>
    <w:unhideWhenUsed/>
    <w:qFormat/>
    <w:rsid w:val="00135A2A"/>
    <w:pPr>
      <w:tabs>
        <w:tab w:val="left" w:pos="660"/>
        <w:tab w:val="right" w:leader="dot" w:pos="9062"/>
      </w:tabs>
      <w:spacing w:after="100"/>
      <w:jc w:val="center"/>
    </w:pPr>
    <w:rPr>
      <w:rFonts w:eastAsiaTheme="minorEastAsia" w:cstheme="minorHAnsi"/>
      <w:b/>
      <w:noProof/>
    </w:rPr>
  </w:style>
  <w:style w:type="character" w:customStyle="1" w:styleId="Titre4Car">
    <w:name w:val="Titre 4 Car"/>
    <w:basedOn w:val="Policepardfaut"/>
    <w:link w:val="Titre4"/>
    <w:uiPriority w:val="9"/>
    <w:rsid w:val="005205B2"/>
    <w:rPr>
      <w:rFonts w:asciiTheme="majorBidi" w:eastAsiaTheme="majorEastAsia" w:hAnsiTheme="majorBidi" w:cstheme="majorBidi"/>
      <w:bCs/>
      <w:iCs/>
      <w:sz w:val="24"/>
    </w:rPr>
  </w:style>
  <w:style w:type="character" w:customStyle="1" w:styleId="Titre5Car">
    <w:name w:val="Titre 5 Car"/>
    <w:basedOn w:val="Policepardfaut"/>
    <w:link w:val="Titre5"/>
    <w:uiPriority w:val="9"/>
    <w:semiHidden/>
    <w:rsid w:val="00EB2FBB"/>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EB2FBB"/>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EB2FBB"/>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EB2FBB"/>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EB2FBB"/>
    <w:rPr>
      <w:rFonts w:asciiTheme="majorHAnsi" w:eastAsiaTheme="majorEastAsia" w:hAnsiTheme="majorHAnsi" w:cstheme="majorBidi"/>
      <w:i/>
      <w:iCs/>
      <w:color w:val="404040" w:themeColor="text1" w:themeTint="BF"/>
      <w:sz w:val="20"/>
      <w:szCs w:val="20"/>
    </w:rPr>
  </w:style>
  <w:style w:type="numbering" w:customStyle="1" w:styleId="Style1">
    <w:name w:val="Style1"/>
    <w:uiPriority w:val="99"/>
    <w:rsid w:val="00EB2FBB"/>
    <w:pPr>
      <w:numPr>
        <w:numId w:val="20"/>
      </w:numPr>
    </w:pPr>
  </w:style>
  <w:style w:type="numbering" w:customStyle="1" w:styleId="Style2">
    <w:name w:val="Style2"/>
    <w:uiPriority w:val="99"/>
    <w:rsid w:val="00EB2FBB"/>
    <w:pPr>
      <w:numPr>
        <w:numId w:val="21"/>
      </w:numPr>
    </w:pPr>
  </w:style>
  <w:style w:type="character" w:customStyle="1" w:styleId="apple-converted-space">
    <w:name w:val="apple-converted-space"/>
    <w:basedOn w:val="Policepardfaut"/>
    <w:rsid w:val="0038064B"/>
  </w:style>
  <w:style w:type="character" w:styleId="Accentuation">
    <w:name w:val="Emphasis"/>
    <w:basedOn w:val="Policepardfaut"/>
    <w:uiPriority w:val="20"/>
    <w:qFormat/>
    <w:rsid w:val="0038064B"/>
    <w:rPr>
      <w:i/>
      <w:iCs/>
    </w:rPr>
  </w:style>
</w:styles>
</file>

<file path=word/webSettings.xml><?xml version="1.0" encoding="utf-8"?>
<w:webSettings xmlns:r="http://schemas.openxmlformats.org/officeDocument/2006/relationships" xmlns:w="http://schemas.openxmlformats.org/wordprocessingml/2006/main">
  <w:divs>
    <w:div w:id="254753343">
      <w:bodyDiv w:val="1"/>
      <w:marLeft w:val="0"/>
      <w:marRight w:val="0"/>
      <w:marTop w:val="0"/>
      <w:marBottom w:val="0"/>
      <w:divBdr>
        <w:top w:val="none" w:sz="0" w:space="0" w:color="auto"/>
        <w:left w:val="none" w:sz="0" w:space="0" w:color="auto"/>
        <w:bottom w:val="none" w:sz="0" w:space="0" w:color="auto"/>
        <w:right w:val="none" w:sz="0" w:space="0" w:color="auto"/>
      </w:divBdr>
    </w:div>
    <w:div w:id="390233073">
      <w:bodyDiv w:val="1"/>
      <w:marLeft w:val="0"/>
      <w:marRight w:val="0"/>
      <w:marTop w:val="0"/>
      <w:marBottom w:val="0"/>
      <w:divBdr>
        <w:top w:val="none" w:sz="0" w:space="0" w:color="auto"/>
        <w:left w:val="none" w:sz="0" w:space="0" w:color="auto"/>
        <w:bottom w:val="none" w:sz="0" w:space="0" w:color="auto"/>
        <w:right w:val="none" w:sz="0" w:space="0" w:color="auto"/>
      </w:divBdr>
    </w:div>
    <w:div w:id="472722136">
      <w:bodyDiv w:val="1"/>
      <w:marLeft w:val="0"/>
      <w:marRight w:val="0"/>
      <w:marTop w:val="0"/>
      <w:marBottom w:val="0"/>
      <w:divBdr>
        <w:top w:val="none" w:sz="0" w:space="0" w:color="auto"/>
        <w:left w:val="none" w:sz="0" w:space="0" w:color="auto"/>
        <w:bottom w:val="none" w:sz="0" w:space="0" w:color="auto"/>
        <w:right w:val="none" w:sz="0" w:space="0" w:color="auto"/>
      </w:divBdr>
    </w:div>
    <w:div w:id="545603524">
      <w:bodyDiv w:val="1"/>
      <w:marLeft w:val="0"/>
      <w:marRight w:val="0"/>
      <w:marTop w:val="0"/>
      <w:marBottom w:val="0"/>
      <w:divBdr>
        <w:top w:val="none" w:sz="0" w:space="0" w:color="auto"/>
        <w:left w:val="none" w:sz="0" w:space="0" w:color="auto"/>
        <w:bottom w:val="none" w:sz="0" w:space="0" w:color="auto"/>
        <w:right w:val="none" w:sz="0" w:space="0" w:color="auto"/>
      </w:divBdr>
    </w:div>
    <w:div w:id="674458067">
      <w:bodyDiv w:val="1"/>
      <w:marLeft w:val="0"/>
      <w:marRight w:val="0"/>
      <w:marTop w:val="0"/>
      <w:marBottom w:val="0"/>
      <w:divBdr>
        <w:top w:val="none" w:sz="0" w:space="0" w:color="auto"/>
        <w:left w:val="none" w:sz="0" w:space="0" w:color="auto"/>
        <w:bottom w:val="none" w:sz="0" w:space="0" w:color="auto"/>
        <w:right w:val="none" w:sz="0" w:space="0" w:color="auto"/>
      </w:divBdr>
    </w:div>
    <w:div w:id="1177185642">
      <w:bodyDiv w:val="1"/>
      <w:marLeft w:val="0"/>
      <w:marRight w:val="0"/>
      <w:marTop w:val="0"/>
      <w:marBottom w:val="0"/>
      <w:divBdr>
        <w:top w:val="none" w:sz="0" w:space="0" w:color="auto"/>
        <w:left w:val="none" w:sz="0" w:space="0" w:color="auto"/>
        <w:bottom w:val="none" w:sz="0" w:space="0" w:color="auto"/>
        <w:right w:val="none" w:sz="0" w:space="0" w:color="auto"/>
      </w:divBdr>
      <w:divsChild>
        <w:div w:id="18623464">
          <w:marLeft w:val="0"/>
          <w:marRight w:val="0"/>
          <w:marTop w:val="0"/>
          <w:marBottom w:val="0"/>
          <w:divBdr>
            <w:top w:val="none" w:sz="0" w:space="0" w:color="auto"/>
            <w:left w:val="none" w:sz="0" w:space="0" w:color="auto"/>
            <w:bottom w:val="none" w:sz="0" w:space="0" w:color="auto"/>
            <w:right w:val="none" w:sz="0" w:space="0" w:color="auto"/>
          </w:divBdr>
        </w:div>
        <w:div w:id="21253371">
          <w:marLeft w:val="0"/>
          <w:marRight w:val="0"/>
          <w:marTop w:val="0"/>
          <w:marBottom w:val="0"/>
          <w:divBdr>
            <w:top w:val="none" w:sz="0" w:space="0" w:color="auto"/>
            <w:left w:val="none" w:sz="0" w:space="0" w:color="auto"/>
            <w:bottom w:val="none" w:sz="0" w:space="0" w:color="auto"/>
            <w:right w:val="none" w:sz="0" w:space="0" w:color="auto"/>
          </w:divBdr>
        </w:div>
        <w:div w:id="47192249">
          <w:marLeft w:val="0"/>
          <w:marRight w:val="0"/>
          <w:marTop w:val="0"/>
          <w:marBottom w:val="0"/>
          <w:divBdr>
            <w:top w:val="none" w:sz="0" w:space="0" w:color="auto"/>
            <w:left w:val="none" w:sz="0" w:space="0" w:color="auto"/>
            <w:bottom w:val="none" w:sz="0" w:space="0" w:color="auto"/>
            <w:right w:val="none" w:sz="0" w:space="0" w:color="auto"/>
          </w:divBdr>
        </w:div>
        <w:div w:id="63530705">
          <w:marLeft w:val="0"/>
          <w:marRight w:val="0"/>
          <w:marTop w:val="0"/>
          <w:marBottom w:val="0"/>
          <w:divBdr>
            <w:top w:val="none" w:sz="0" w:space="0" w:color="auto"/>
            <w:left w:val="none" w:sz="0" w:space="0" w:color="auto"/>
            <w:bottom w:val="none" w:sz="0" w:space="0" w:color="auto"/>
            <w:right w:val="none" w:sz="0" w:space="0" w:color="auto"/>
          </w:divBdr>
        </w:div>
        <w:div w:id="66197362">
          <w:marLeft w:val="0"/>
          <w:marRight w:val="0"/>
          <w:marTop w:val="0"/>
          <w:marBottom w:val="0"/>
          <w:divBdr>
            <w:top w:val="none" w:sz="0" w:space="0" w:color="auto"/>
            <w:left w:val="none" w:sz="0" w:space="0" w:color="auto"/>
            <w:bottom w:val="none" w:sz="0" w:space="0" w:color="auto"/>
            <w:right w:val="none" w:sz="0" w:space="0" w:color="auto"/>
          </w:divBdr>
        </w:div>
        <w:div w:id="67270246">
          <w:marLeft w:val="0"/>
          <w:marRight w:val="0"/>
          <w:marTop w:val="0"/>
          <w:marBottom w:val="0"/>
          <w:divBdr>
            <w:top w:val="none" w:sz="0" w:space="0" w:color="auto"/>
            <w:left w:val="none" w:sz="0" w:space="0" w:color="auto"/>
            <w:bottom w:val="none" w:sz="0" w:space="0" w:color="auto"/>
            <w:right w:val="none" w:sz="0" w:space="0" w:color="auto"/>
          </w:divBdr>
        </w:div>
        <w:div w:id="68885754">
          <w:marLeft w:val="0"/>
          <w:marRight w:val="0"/>
          <w:marTop w:val="0"/>
          <w:marBottom w:val="0"/>
          <w:divBdr>
            <w:top w:val="none" w:sz="0" w:space="0" w:color="auto"/>
            <w:left w:val="none" w:sz="0" w:space="0" w:color="auto"/>
            <w:bottom w:val="none" w:sz="0" w:space="0" w:color="auto"/>
            <w:right w:val="none" w:sz="0" w:space="0" w:color="auto"/>
          </w:divBdr>
        </w:div>
        <w:div w:id="77557218">
          <w:marLeft w:val="0"/>
          <w:marRight w:val="0"/>
          <w:marTop w:val="0"/>
          <w:marBottom w:val="0"/>
          <w:divBdr>
            <w:top w:val="none" w:sz="0" w:space="0" w:color="auto"/>
            <w:left w:val="none" w:sz="0" w:space="0" w:color="auto"/>
            <w:bottom w:val="none" w:sz="0" w:space="0" w:color="auto"/>
            <w:right w:val="none" w:sz="0" w:space="0" w:color="auto"/>
          </w:divBdr>
        </w:div>
        <w:div w:id="84425218">
          <w:marLeft w:val="0"/>
          <w:marRight w:val="0"/>
          <w:marTop w:val="0"/>
          <w:marBottom w:val="0"/>
          <w:divBdr>
            <w:top w:val="none" w:sz="0" w:space="0" w:color="auto"/>
            <w:left w:val="none" w:sz="0" w:space="0" w:color="auto"/>
            <w:bottom w:val="none" w:sz="0" w:space="0" w:color="auto"/>
            <w:right w:val="none" w:sz="0" w:space="0" w:color="auto"/>
          </w:divBdr>
        </w:div>
        <w:div w:id="88088022">
          <w:marLeft w:val="0"/>
          <w:marRight w:val="0"/>
          <w:marTop w:val="0"/>
          <w:marBottom w:val="0"/>
          <w:divBdr>
            <w:top w:val="none" w:sz="0" w:space="0" w:color="auto"/>
            <w:left w:val="none" w:sz="0" w:space="0" w:color="auto"/>
            <w:bottom w:val="none" w:sz="0" w:space="0" w:color="auto"/>
            <w:right w:val="none" w:sz="0" w:space="0" w:color="auto"/>
          </w:divBdr>
        </w:div>
        <w:div w:id="90513157">
          <w:marLeft w:val="0"/>
          <w:marRight w:val="0"/>
          <w:marTop w:val="0"/>
          <w:marBottom w:val="0"/>
          <w:divBdr>
            <w:top w:val="none" w:sz="0" w:space="0" w:color="auto"/>
            <w:left w:val="none" w:sz="0" w:space="0" w:color="auto"/>
            <w:bottom w:val="none" w:sz="0" w:space="0" w:color="auto"/>
            <w:right w:val="none" w:sz="0" w:space="0" w:color="auto"/>
          </w:divBdr>
        </w:div>
        <w:div w:id="91321751">
          <w:marLeft w:val="0"/>
          <w:marRight w:val="0"/>
          <w:marTop w:val="0"/>
          <w:marBottom w:val="0"/>
          <w:divBdr>
            <w:top w:val="none" w:sz="0" w:space="0" w:color="auto"/>
            <w:left w:val="none" w:sz="0" w:space="0" w:color="auto"/>
            <w:bottom w:val="none" w:sz="0" w:space="0" w:color="auto"/>
            <w:right w:val="none" w:sz="0" w:space="0" w:color="auto"/>
          </w:divBdr>
        </w:div>
        <w:div w:id="92357465">
          <w:marLeft w:val="0"/>
          <w:marRight w:val="0"/>
          <w:marTop w:val="0"/>
          <w:marBottom w:val="0"/>
          <w:divBdr>
            <w:top w:val="none" w:sz="0" w:space="0" w:color="auto"/>
            <w:left w:val="none" w:sz="0" w:space="0" w:color="auto"/>
            <w:bottom w:val="none" w:sz="0" w:space="0" w:color="auto"/>
            <w:right w:val="none" w:sz="0" w:space="0" w:color="auto"/>
          </w:divBdr>
        </w:div>
        <w:div w:id="96220168">
          <w:marLeft w:val="0"/>
          <w:marRight w:val="0"/>
          <w:marTop w:val="0"/>
          <w:marBottom w:val="0"/>
          <w:divBdr>
            <w:top w:val="none" w:sz="0" w:space="0" w:color="auto"/>
            <w:left w:val="none" w:sz="0" w:space="0" w:color="auto"/>
            <w:bottom w:val="none" w:sz="0" w:space="0" w:color="auto"/>
            <w:right w:val="none" w:sz="0" w:space="0" w:color="auto"/>
          </w:divBdr>
        </w:div>
        <w:div w:id="97023359">
          <w:marLeft w:val="0"/>
          <w:marRight w:val="0"/>
          <w:marTop w:val="0"/>
          <w:marBottom w:val="0"/>
          <w:divBdr>
            <w:top w:val="none" w:sz="0" w:space="0" w:color="auto"/>
            <w:left w:val="none" w:sz="0" w:space="0" w:color="auto"/>
            <w:bottom w:val="none" w:sz="0" w:space="0" w:color="auto"/>
            <w:right w:val="none" w:sz="0" w:space="0" w:color="auto"/>
          </w:divBdr>
        </w:div>
        <w:div w:id="100879733">
          <w:marLeft w:val="0"/>
          <w:marRight w:val="0"/>
          <w:marTop w:val="0"/>
          <w:marBottom w:val="0"/>
          <w:divBdr>
            <w:top w:val="none" w:sz="0" w:space="0" w:color="auto"/>
            <w:left w:val="none" w:sz="0" w:space="0" w:color="auto"/>
            <w:bottom w:val="none" w:sz="0" w:space="0" w:color="auto"/>
            <w:right w:val="none" w:sz="0" w:space="0" w:color="auto"/>
          </w:divBdr>
        </w:div>
        <w:div w:id="122777851">
          <w:marLeft w:val="0"/>
          <w:marRight w:val="0"/>
          <w:marTop w:val="0"/>
          <w:marBottom w:val="0"/>
          <w:divBdr>
            <w:top w:val="none" w:sz="0" w:space="0" w:color="auto"/>
            <w:left w:val="none" w:sz="0" w:space="0" w:color="auto"/>
            <w:bottom w:val="none" w:sz="0" w:space="0" w:color="auto"/>
            <w:right w:val="none" w:sz="0" w:space="0" w:color="auto"/>
          </w:divBdr>
        </w:div>
        <w:div w:id="124855189">
          <w:marLeft w:val="0"/>
          <w:marRight w:val="0"/>
          <w:marTop w:val="0"/>
          <w:marBottom w:val="0"/>
          <w:divBdr>
            <w:top w:val="none" w:sz="0" w:space="0" w:color="auto"/>
            <w:left w:val="none" w:sz="0" w:space="0" w:color="auto"/>
            <w:bottom w:val="none" w:sz="0" w:space="0" w:color="auto"/>
            <w:right w:val="none" w:sz="0" w:space="0" w:color="auto"/>
          </w:divBdr>
        </w:div>
        <w:div w:id="132991227">
          <w:marLeft w:val="0"/>
          <w:marRight w:val="0"/>
          <w:marTop w:val="0"/>
          <w:marBottom w:val="0"/>
          <w:divBdr>
            <w:top w:val="none" w:sz="0" w:space="0" w:color="auto"/>
            <w:left w:val="none" w:sz="0" w:space="0" w:color="auto"/>
            <w:bottom w:val="none" w:sz="0" w:space="0" w:color="auto"/>
            <w:right w:val="none" w:sz="0" w:space="0" w:color="auto"/>
          </w:divBdr>
        </w:div>
        <w:div w:id="134492862">
          <w:marLeft w:val="0"/>
          <w:marRight w:val="0"/>
          <w:marTop w:val="0"/>
          <w:marBottom w:val="0"/>
          <w:divBdr>
            <w:top w:val="none" w:sz="0" w:space="0" w:color="auto"/>
            <w:left w:val="none" w:sz="0" w:space="0" w:color="auto"/>
            <w:bottom w:val="none" w:sz="0" w:space="0" w:color="auto"/>
            <w:right w:val="none" w:sz="0" w:space="0" w:color="auto"/>
          </w:divBdr>
        </w:div>
        <w:div w:id="141586899">
          <w:marLeft w:val="0"/>
          <w:marRight w:val="0"/>
          <w:marTop w:val="0"/>
          <w:marBottom w:val="0"/>
          <w:divBdr>
            <w:top w:val="none" w:sz="0" w:space="0" w:color="auto"/>
            <w:left w:val="none" w:sz="0" w:space="0" w:color="auto"/>
            <w:bottom w:val="none" w:sz="0" w:space="0" w:color="auto"/>
            <w:right w:val="none" w:sz="0" w:space="0" w:color="auto"/>
          </w:divBdr>
        </w:div>
        <w:div w:id="143619449">
          <w:marLeft w:val="0"/>
          <w:marRight w:val="0"/>
          <w:marTop w:val="0"/>
          <w:marBottom w:val="0"/>
          <w:divBdr>
            <w:top w:val="none" w:sz="0" w:space="0" w:color="auto"/>
            <w:left w:val="none" w:sz="0" w:space="0" w:color="auto"/>
            <w:bottom w:val="none" w:sz="0" w:space="0" w:color="auto"/>
            <w:right w:val="none" w:sz="0" w:space="0" w:color="auto"/>
          </w:divBdr>
        </w:div>
        <w:div w:id="144589984">
          <w:marLeft w:val="0"/>
          <w:marRight w:val="0"/>
          <w:marTop w:val="0"/>
          <w:marBottom w:val="0"/>
          <w:divBdr>
            <w:top w:val="none" w:sz="0" w:space="0" w:color="auto"/>
            <w:left w:val="none" w:sz="0" w:space="0" w:color="auto"/>
            <w:bottom w:val="none" w:sz="0" w:space="0" w:color="auto"/>
            <w:right w:val="none" w:sz="0" w:space="0" w:color="auto"/>
          </w:divBdr>
        </w:div>
        <w:div w:id="149952452">
          <w:marLeft w:val="0"/>
          <w:marRight w:val="0"/>
          <w:marTop w:val="0"/>
          <w:marBottom w:val="0"/>
          <w:divBdr>
            <w:top w:val="none" w:sz="0" w:space="0" w:color="auto"/>
            <w:left w:val="none" w:sz="0" w:space="0" w:color="auto"/>
            <w:bottom w:val="none" w:sz="0" w:space="0" w:color="auto"/>
            <w:right w:val="none" w:sz="0" w:space="0" w:color="auto"/>
          </w:divBdr>
        </w:div>
        <w:div w:id="152449953">
          <w:marLeft w:val="0"/>
          <w:marRight w:val="0"/>
          <w:marTop w:val="0"/>
          <w:marBottom w:val="0"/>
          <w:divBdr>
            <w:top w:val="none" w:sz="0" w:space="0" w:color="auto"/>
            <w:left w:val="none" w:sz="0" w:space="0" w:color="auto"/>
            <w:bottom w:val="none" w:sz="0" w:space="0" w:color="auto"/>
            <w:right w:val="none" w:sz="0" w:space="0" w:color="auto"/>
          </w:divBdr>
        </w:div>
        <w:div w:id="167915061">
          <w:marLeft w:val="0"/>
          <w:marRight w:val="0"/>
          <w:marTop w:val="0"/>
          <w:marBottom w:val="0"/>
          <w:divBdr>
            <w:top w:val="none" w:sz="0" w:space="0" w:color="auto"/>
            <w:left w:val="none" w:sz="0" w:space="0" w:color="auto"/>
            <w:bottom w:val="none" w:sz="0" w:space="0" w:color="auto"/>
            <w:right w:val="none" w:sz="0" w:space="0" w:color="auto"/>
          </w:divBdr>
        </w:div>
        <w:div w:id="174267847">
          <w:marLeft w:val="0"/>
          <w:marRight w:val="0"/>
          <w:marTop w:val="0"/>
          <w:marBottom w:val="0"/>
          <w:divBdr>
            <w:top w:val="none" w:sz="0" w:space="0" w:color="auto"/>
            <w:left w:val="none" w:sz="0" w:space="0" w:color="auto"/>
            <w:bottom w:val="none" w:sz="0" w:space="0" w:color="auto"/>
            <w:right w:val="none" w:sz="0" w:space="0" w:color="auto"/>
          </w:divBdr>
        </w:div>
        <w:div w:id="178592490">
          <w:marLeft w:val="0"/>
          <w:marRight w:val="0"/>
          <w:marTop w:val="0"/>
          <w:marBottom w:val="0"/>
          <w:divBdr>
            <w:top w:val="none" w:sz="0" w:space="0" w:color="auto"/>
            <w:left w:val="none" w:sz="0" w:space="0" w:color="auto"/>
            <w:bottom w:val="none" w:sz="0" w:space="0" w:color="auto"/>
            <w:right w:val="none" w:sz="0" w:space="0" w:color="auto"/>
          </w:divBdr>
        </w:div>
        <w:div w:id="178935848">
          <w:marLeft w:val="0"/>
          <w:marRight w:val="0"/>
          <w:marTop w:val="0"/>
          <w:marBottom w:val="0"/>
          <w:divBdr>
            <w:top w:val="none" w:sz="0" w:space="0" w:color="auto"/>
            <w:left w:val="none" w:sz="0" w:space="0" w:color="auto"/>
            <w:bottom w:val="none" w:sz="0" w:space="0" w:color="auto"/>
            <w:right w:val="none" w:sz="0" w:space="0" w:color="auto"/>
          </w:divBdr>
        </w:div>
        <w:div w:id="181214964">
          <w:marLeft w:val="0"/>
          <w:marRight w:val="0"/>
          <w:marTop w:val="0"/>
          <w:marBottom w:val="0"/>
          <w:divBdr>
            <w:top w:val="none" w:sz="0" w:space="0" w:color="auto"/>
            <w:left w:val="none" w:sz="0" w:space="0" w:color="auto"/>
            <w:bottom w:val="none" w:sz="0" w:space="0" w:color="auto"/>
            <w:right w:val="none" w:sz="0" w:space="0" w:color="auto"/>
          </w:divBdr>
        </w:div>
        <w:div w:id="182401615">
          <w:marLeft w:val="0"/>
          <w:marRight w:val="0"/>
          <w:marTop w:val="0"/>
          <w:marBottom w:val="0"/>
          <w:divBdr>
            <w:top w:val="none" w:sz="0" w:space="0" w:color="auto"/>
            <w:left w:val="none" w:sz="0" w:space="0" w:color="auto"/>
            <w:bottom w:val="none" w:sz="0" w:space="0" w:color="auto"/>
            <w:right w:val="none" w:sz="0" w:space="0" w:color="auto"/>
          </w:divBdr>
        </w:div>
        <w:div w:id="186647045">
          <w:marLeft w:val="0"/>
          <w:marRight w:val="0"/>
          <w:marTop w:val="0"/>
          <w:marBottom w:val="0"/>
          <w:divBdr>
            <w:top w:val="none" w:sz="0" w:space="0" w:color="auto"/>
            <w:left w:val="none" w:sz="0" w:space="0" w:color="auto"/>
            <w:bottom w:val="none" w:sz="0" w:space="0" w:color="auto"/>
            <w:right w:val="none" w:sz="0" w:space="0" w:color="auto"/>
          </w:divBdr>
        </w:div>
        <w:div w:id="187909973">
          <w:marLeft w:val="0"/>
          <w:marRight w:val="0"/>
          <w:marTop w:val="0"/>
          <w:marBottom w:val="0"/>
          <w:divBdr>
            <w:top w:val="none" w:sz="0" w:space="0" w:color="auto"/>
            <w:left w:val="none" w:sz="0" w:space="0" w:color="auto"/>
            <w:bottom w:val="none" w:sz="0" w:space="0" w:color="auto"/>
            <w:right w:val="none" w:sz="0" w:space="0" w:color="auto"/>
          </w:divBdr>
        </w:div>
        <w:div w:id="193427471">
          <w:marLeft w:val="0"/>
          <w:marRight w:val="0"/>
          <w:marTop w:val="0"/>
          <w:marBottom w:val="0"/>
          <w:divBdr>
            <w:top w:val="none" w:sz="0" w:space="0" w:color="auto"/>
            <w:left w:val="none" w:sz="0" w:space="0" w:color="auto"/>
            <w:bottom w:val="none" w:sz="0" w:space="0" w:color="auto"/>
            <w:right w:val="none" w:sz="0" w:space="0" w:color="auto"/>
          </w:divBdr>
        </w:div>
        <w:div w:id="195234632">
          <w:marLeft w:val="0"/>
          <w:marRight w:val="0"/>
          <w:marTop w:val="0"/>
          <w:marBottom w:val="0"/>
          <w:divBdr>
            <w:top w:val="none" w:sz="0" w:space="0" w:color="auto"/>
            <w:left w:val="none" w:sz="0" w:space="0" w:color="auto"/>
            <w:bottom w:val="none" w:sz="0" w:space="0" w:color="auto"/>
            <w:right w:val="none" w:sz="0" w:space="0" w:color="auto"/>
          </w:divBdr>
        </w:div>
        <w:div w:id="207496588">
          <w:marLeft w:val="0"/>
          <w:marRight w:val="0"/>
          <w:marTop w:val="0"/>
          <w:marBottom w:val="0"/>
          <w:divBdr>
            <w:top w:val="none" w:sz="0" w:space="0" w:color="auto"/>
            <w:left w:val="none" w:sz="0" w:space="0" w:color="auto"/>
            <w:bottom w:val="none" w:sz="0" w:space="0" w:color="auto"/>
            <w:right w:val="none" w:sz="0" w:space="0" w:color="auto"/>
          </w:divBdr>
        </w:div>
        <w:div w:id="219945179">
          <w:marLeft w:val="0"/>
          <w:marRight w:val="0"/>
          <w:marTop w:val="0"/>
          <w:marBottom w:val="0"/>
          <w:divBdr>
            <w:top w:val="none" w:sz="0" w:space="0" w:color="auto"/>
            <w:left w:val="none" w:sz="0" w:space="0" w:color="auto"/>
            <w:bottom w:val="none" w:sz="0" w:space="0" w:color="auto"/>
            <w:right w:val="none" w:sz="0" w:space="0" w:color="auto"/>
          </w:divBdr>
        </w:div>
        <w:div w:id="220675671">
          <w:marLeft w:val="0"/>
          <w:marRight w:val="0"/>
          <w:marTop w:val="0"/>
          <w:marBottom w:val="0"/>
          <w:divBdr>
            <w:top w:val="none" w:sz="0" w:space="0" w:color="auto"/>
            <w:left w:val="none" w:sz="0" w:space="0" w:color="auto"/>
            <w:bottom w:val="none" w:sz="0" w:space="0" w:color="auto"/>
            <w:right w:val="none" w:sz="0" w:space="0" w:color="auto"/>
          </w:divBdr>
        </w:div>
        <w:div w:id="227034486">
          <w:marLeft w:val="0"/>
          <w:marRight w:val="0"/>
          <w:marTop w:val="0"/>
          <w:marBottom w:val="0"/>
          <w:divBdr>
            <w:top w:val="none" w:sz="0" w:space="0" w:color="auto"/>
            <w:left w:val="none" w:sz="0" w:space="0" w:color="auto"/>
            <w:bottom w:val="none" w:sz="0" w:space="0" w:color="auto"/>
            <w:right w:val="none" w:sz="0" w:space="0" w:color="auto"/>
          </w:divBdr>
        </w:div>
        <w:div w:id="240482277">
          <w:marLeft w:val="0"/>
          <w:marRight w:val="0"/>
          <w:marTop w:val="0"/>
          <w:marBottom w:val="0"/>
          <w:divBdr>
            <w:top w:val="none" w:sz="0" w:space="0" w:color="auto"/>
            <w:left w:val="none" w:sz="0" w:space="0" w:color="auto"/>
            <w:bottom w:val="none" w:sz="0" w:space="0" w:color="auto"/>
            <w:right w:val="none" w:sz="0" w:space="0" w:color="auto"/>
          </w:divBdr>
        </w:div>
        <w:div w:id="240649217">
          <w:marLeft w:val="0"/>
          <w:marRight w:val="0"/>
          <w:marTop w:val="0"/>
          <w:marBottom w:val="0"/>
          <w:divBdr>
            <w:top w:val="none" w:sz="0" w:space="0" w:color="auto"/>
            <w:left w:val="none" w:sz="0" w:space="0" w:color="auto"/>
            <w:bottom w:val="none" w:sz="0" w:space="0" w:color="auto"/>
            <w:right w:val="none" w:sz="0" w:space="0" w:color="auto"/>
          </w:divBdr>
        </w:div>
        <w:div w:id="245070474">
          <w:marLeft w:val="0"/>
          <w:marRight w:val="0"/>
          <w:marTop w:val="0"/>
          <w:marBottom w:val="0"/>
          <w:divBdr>
            <w:top w:val="none" w:sz="0" w:space="0" w:color="auto"/>
            <w:left w:val="none" w:sz="0" w:space="0" w:color="auto"/>
            <w:bottom w:val="none" w:sz="0" w:space="0" w:color="auto"/>
            <w:right w:val="none" w:sz="0" w:space="0" w:color="auto"/>
          </w:divBdr>
        </w:div>
        <w:div w:id="249705015">
          <w:marLeft w:val="0"/>
          <w:marRight w:val="0"/>
          <w:marTop w:val="0"/>
          <w:marBottom w:val="0"/>
          <w:divBdr>
            <w:top w:val="none" w:sz="0" w:space="0" w:color="auto"/>
            <w:left w:val="none" w:sz="0" w:space="0" w:color="auto"/>
            <w:bottom w:val="none" w:sz="0" w:space="0" w:color="auto"/>
            <w:right w:val="none" w:sz="0" w:space="0" w:color="auto"/>
          </w:divBdr>
        </w:div>
        <w:div w:id="250352787">
          <w:marLeft w:val="0"/>
          <w:marRight w:val="0"/>
          <w:marTop w:val="0"/>
          <w:marBottom w:val="0"/>
          <w:divBdr>
            <w:top w:val="none" w:sz="0" w:space="0" w:color="auto"/>
            <w:left w:val="none" w:sz="0" w:space="0" w:color="auto"/>
            <w:bottom w:val="none" w:sz="0" w:space="0" w:color="auto"/>
            <w:right w:val="none" w:sz="0" w:space="0" w:color="auto"/>
          </w:divBdr>
        </w:div>
        <w:div w:id="251859763">
          <w:marLeft w:val="0"/>
          <w:marRight w:val="0"/>
          <w:marTop w:val="0"/>
          <w:marBottom w:val="0"/>
          <w:divBdr>
            <w:top w:val="none" w:sz="0" w:space="0" w:color="auto"/>
            <w:left w:val="none" w:sz="0" w:space="0" w:color="auto"/>
            <w:bottom w:val="none" w:sz="0" w:space="0" w:color="auto"/>
            <w:right w:val="none" w:sz="0" w:space="0" w:color="auto"/>
          </w:divBdr>
        </w:div>
        <w:div w:id="254555855">
          <w:marLeft w:val="0"/>
          <w:marRight w:val="0"/>
          <w:marTop w:val="0"/>
          <w:marBottom w:val="0"/>
          <w:divBdr>
            <w:top w:val="none" w:sz="0" w:space="0" w:color="auto"/>
            <w:left w:val="none" w:sz="0" w:space="0" w:color="auto"/>
            <w:bottom w:val="none" w:sz="0" w:space="0" w:color="auto"/>
            <w:right w:val="none" w:sz="0" w:space="0" w:color="auto"/>
          </w:divBdr>
        </w:div>
        <w:div w:id="256450312">
          <w:marLeft w:val="0"/>
          <w:marRight w:val="0"/>
          <w:marTop w:val="0"/>
          <w:marBottom w:val="0"/>
          <w:divBdr>
            <w:top w:val="none" w:sz="0" w:space="0" w:color="auto"/>
            <w:left w:val="none" w:sz="0" w:space="0" w:color="auto"/>
            <w:bottom w:val="none" w:sz="0" w:space="0" w:color="auto"/>
            <w:right w:val="none" w:sz="0" w:space="0" w:color="auto"/>
          </w:divBdr>
        </w:div>
        <w:div w:id="261190025">
          <w:marLeft w:val="0"/>
          <w:marRight w:val="0"/>
          <w:marTop w:val="0"/>
          <w:marBottom w:val="0"/>
          <w:divBdr>
            <w:top w:val="none" w:sz="0" w:space="0" w:color="auto"/>
            <w:left w:val="none" w:sz="0" w:space="0" w:color="auto"/>
            <w:bottom w:val="none" w:sz="0" w:space="0" w:color="auto"/>
            <w:right w:val="none" w:sz="0" w:space="0" w:color="auto"/>
          </w:divBdr>
        </w:div>
        <w:div w:id="269051221">
          <w:marLeft w:val="0"/>
          <w:marRight w:val="0"/>
          <w:marTop w:val="0"/>
          <w:marBottom w:val="0"/>
          <w:divBdr>
            <w:top w:val="none" w:sz="0" w:space="0" w:color="auto"/>
            <w:left w:val="none" w:sz="0" w:space="0" w:color="auto"/>
            <w:bottom w:val="none" w:sz="0" w:space="0" w:color="auto"/>
            <w:right w:val="none" w:sz="0" w:space="0" w:color="auto"/>
          </w:divBdr>
        </w:div>
        <w:div w:id="272132128">
          <w:marLeft w:val="0"/>
          <w:marRight w:val="0"/>
          <w:marTop w:val="0"/>
          <w:marBottom w:val="0"/>
          <w:divBdr>
            <w:top w:val="none" w:sz="0" w:space="0" w:color="auto"/>
            <w:left w:val="none" w:sz="0" w:space="0" w:color="auto"/>
            <w:bottom w:val="none" w:sz="0" w:space="0" w:color="auto"/>
            <w:right w:val="none" w:sz="0" w:space="0" w:color="auto"/>
          </w:divBdr>
        </w:div>
        <w:div w:id="278265868">
          <w:marLeft w:val="0"/>
          <w:marRight w:val="0"/>
          <w:marTop w:val="0"/>
          <w:marBottom w:val="0"/>
          <w:divBdr>
            <w:top w:val="none" w:sz="0" w:space="0" w:color="auto"/>
            <w:left w:val="none" w:sz="0" w:space="0" w:color="auto"/>
            <w:bottom w:val="none" w:sz="0" w:space="0" w:color="auto"/>
            <w:right w:val="none" w:sz="0" w:space="0" w:color="auto"/>
          </w:divBdr>
        </w:div>
        <w:div w:id="288820313">
          <w:marLeft w:val="0"/>
          <w:marRight w:val="0"/>
          <w:marTop w:val="0"/>
          <w:marBottom w:val="0"/>
          <w:divBdr>
            <w:top w:val="none" w:sz="0" w:space="0" w:color="auto"/>
            <w:left w:val="none" w:sz="0" w:space="0" w:color="auto"/>
            <w:bottom w:val="none" w:sz="0" w:space="0" w:color="auto"/>
            <w:right w:val="none" w:sz="0" w:space="0" w:color="auto"/>
          </w:divBdr>
        </w:div>
        <w:div w:id="301036586">
          <w:marLeft w:val="0"/>
          <w:marRight w:val="0"/>
          <w:marTop w:val="0"/>
          <w:marBottom w:val="0"/>
          <w:divBdr>
            <w:top w:val="none" w:sz="0" w:space="0" w:color="auto"/>
            <w:left w:val="none" w:sz="0" w:space="0" w:color="auto"/>
            <w:bottom w:val="none" w:sz="0" w:space="0" w:color="auto"/>
            <w:right w:val="none" w:sz="0" w:space="0" w:color="auto"/>
          </w:divBdr>
        </w:div>
        <w:div w:id="303628663">
          <w:marLeft w:val="0"/>
          <w:marRight w:val="0"/>
          <w:marTop w:val="0"/>
          <w:marBottom w:val="0"/>
          <w:divBdr>
            <w:top w:val="none" w:sz="0" w:space="0" w:color="auto"/>
            <w:left w:val="none" w:sz="0" w:space="0" w:color="auto"/>
            <w:bottom w:val="none" w:sz="0" w:space="0" w:color="auto"/>
            <w:right w:val="none" w:sz="0" w:space="0" w:color="auto"/>
          </w:divBdr>
        </w:div>
        <w:div w:id="303707470">
          <w:marLeft w:val="0"/>
          <w:marRight w:val="0"/>
          <w:marTop w:val="0"/>
          <w:marBottom w:val="0"/>
          <w:divBdr>
            <w:top w:val="none" w:sz="0" w:space="0" w:color="auto"/>
            <w:left w:val="none" w:sz="0" w:space="0" w:color="auto"/>
            <w:bottom w:val="none" w:sz="0" w:space="0" w:color="auto"/>
            <w:right w:val="none" w:sz="0" w:space="0" w:color="auto"/>
          </w:divBdr>
        </w:div>
        <w:div w:id="303825419">
          <w:marLeft w:val="0"/>
          <w:marRight w:val="0"/>
          <w:marTop w:val="0"/>
          <w:marBottom w:val="0"/>
          <w:divBdr>
            <w:top w:val="none" w:sz="0" w:space="0" w:color="auto"/>
            <w:left w:val="none" w:sz="0" w:space="0" w:color="auto"/>
            <w:bottom w:val="none" w:sz="0" w:space="0" w:color="auto"/>
            <w:right w:val="none" w:sz="0" w:space="0" w:color="auto"/>
          </w:divBdr>
        </w:div>
        <w:div w:id="306327270">
          <w:marLeft w:val="0"/>
          <w:marRight w:val="0"/>
          <w:marTop w:val="0"/>
          <w:marBottom w:val="0"/>
          <w:divBdr>
            <w:top w:val="none" w:sz="0" w:space="0" w:color="auto"/>
            <w:left w:val="none" w:sz="0" w:space="0" w:color="auto"/>
            <w:bottom w:val="none" w:sz="0" w:space="0" w:color="auto"/>
            <w:right w:val="none" w:sz="0" w:space="0" w:color="auto"/>
          </w:divBdr>
        </w:div>
        <w:div w:id="311759723">
          <w:marLeft w:val="0"/>
          <w:marRight w:val="0"/>
          <w:marTop w:val="0"/>
          <w:marBottom w:val="0"/>
          <w:divBdr>
            <w:top w:val="none" w:sz="0" w:space="0" w:color="auto"/>
            <w:left w:val="none" w:sz="0" w:space="0" w:color="auto"/>
            <w:bottom w:val="none" w:sz="0" w:space="0" w:color="auto"/>
            <w:right w:val="none" w:sz="0" w:space="0" w:color="auto"/>
          </w:divBdr>
        </w:div>
        <w:div w:id="315038872">
          <w:marLeft w:val="0"/>
          <w:marRight w:val="0"/>
          <w:marTop w:val="0"/>
          <w:marBottom w:val="0"/>
          <w:divBdr>
            <w:top w:val="none" w:sz="0" w:space="0" w:color="auto"/>
            <w:left w:val="none" w:sz="0" w:space="0" w:color="auto"/>
            <w:bottom w:val="none" w:sz="0" w:space="0" w:color="auto"/>
            <w:right w:val="none" w:sz="0" w:space="0" w:color="auto"/>
          </w:divBdr>
        </w:div>
        <w:div w:id="322663992">
          <w:marLeft w:val="0"/>
          <w:marRight w:val="0"/>
          <w:marTop w:val="0"/>
          <w:marBottom w:val="0"/>
          <w:divBdr>
            <w:top w:val="none" w:sz="0" w:space="0" w:color="auto"/>
            <w:left w:val="none" w:sz="0" w:space="0" w:color="auto"/>
            <w:bottom w:val="none" w:sz="0" w:space="0" w:color="auto"/>
            <w:right w:val="none" w:sz="0" w:space="0" w:color="auto"/>
          </w:divBdr>
        </w:div>
        <w:div w:id="337579924">
          <w:marLeft w:val="0"/>
          <w:marRight w:val="0"/>
          <w:marTop w:val="0"/>
          <w:marBottom w:val="0"/>
          <w:divBdr>
            <w:top w:val="none" w:sz="0" w:space="0" w:color="auto"/>
            <w:left w:val="none" w:sz="0" w:space="0" w:color="auto"/>
            <w:bottom w:val="none" w:sz="0" w:space="0" w:color="auto"/>
            <w:right w:val="none" w:sz="0" w:space="0" w:color="auto"/>
          </w:divBdr>
        </w:div>
        <w:div w:id="346446530">
          <w:marLeft w:val="0"/>
          <w:marRight w:val="0"/>
          <w:marTop w:val="0"/>
          <w:marBottom w:val="0"/>
          <w:divBdr>
            <w:top w:val="none" w:sz="0" w:space="0" w:color="auto"/>
            <w:left w:val="none" w:sz="0" w:space="0" w:color="auto"/>
            <w:bottom w:val="none" w:sz="0" w:space="0" w:color="auto"/>
            <w:right w:val="none" w:sz="0" w:space="0" w:color="auto"/>
          </w:divBdr>
        </w:div>
        <w:div w:id="364718229">
          <w:marLeft w:val="0"/>
          <w:marRight w:val="0"/>
          <w:marTop w:val="0"/>
          <w:marBottom w:val="0"/>
          <w:divBdr>
            <w:top w:val="none" w:sz="0" w:space="0" w:color="auto"/>
            <w:left w:val="none" w:sz="0" w:space="0" w:color="auto"/>
            <w:bottom w:val="none" w:sz="0" w:space="0" w:color="auto"/>
            <w:right w:val="none" w:sz="0" w:space="0" w:color="auto"/>
          </w:divBdr>
        </w:div>
        <w:div w:id="383405214">
          <w:marLeft w:val="0"/>
          <w:marRight w:val="0"/>
          <w:marTop w:val="0"/>
          <w:marBottom w:val="0"/>
          <w:divBdr>
            <w:top w:val="none" w:sz="0" w:space="0" w:color="auto"/>
            <w:left w:val="none" w:sz="0" w:space="0" w:color="auto"/>
            <w:bottom w:val="none" w:sz="0" w:space="0" w:color="auto"/>
            <w:right w:val="none" w:sz="0" w:space="0" w:color="auto"/>
          </w:divBdr>
        </w:div>
        <w:div w:id="387148057">
          <w:marLeft w:val="0"/>
          <w:marRight w:val="0"/>
          <w:marTop w:val="0"/>
          <w:marBottom w:val="0"/>
          <w:divBdr>
            <w:top w:val="none" w:sz="0" w:space="0" w:color="auto"/>
            <w:left w:val="none" w:sz="0" w:space="0" w:color="auto"/>
            <w:bottom w:val="none" w:sz="0" w:space="0" w:color="auto"/>
            <w:right w:val="none" w:sz="0" w:space="0" w:color="auto"/>
          </w:divBdr>
        </w:div>
        <w:div w:id="387801835">
          <w:marLeft w:val="0"/>
          <w:marRight w:val="0"/>
          <w:marTop w:val="0"/>
          <w:marBottom w:val="0"/>
          <w:divBdr>
            <w:top w:val="none" w:sz="0" w:space="0" w:color="auto"/>
            <w:left w:val="none" w:sz="0" w:space="0" w:color="auto"/>
            <w:bottom w:val="none" w:sz="0" w:space="0" w:color="auto"/>
            <w:right w:val="none" w:sz="0" w:space="0" w:color="auto"/>
          </w:divBdr>
        </w:div>
        <w:div w:id="397823119">
          <w:marLeft w:val="0"/>
          <w:marRight w:val="0"/>
          <w:marTop w:val="0"/>
          <w:marBottom w:val="0"/>
          <w:divBdr>
            <w:top w:val="none" w:sz="0" w:space="0" w:color="auto"/>
            <w:left w:val="none" w:sz="0" w:space="0" w:color="auto"/>
            <w:bottom w:val="none" w:sz="0" w:space="0" w:color="auto"/>
            <w:right w:val="none" w:sz="0" w:space="0" w:color="auto"/>
          </w:divBdr>
        </w:div>
        <w:div w:id="412168661">
          <w:marLeft w:val="0"/>
          <w:marRight w:val="0"/>
          <w:marTop w:val="0"/>
          <w:marBottom w:val="0"/>
          <w:divBdr>
            <w:top w:val="none" w:sz="0" w:space="0" w:color="auto"/>
            <w:left w:val="none" w:sz="0" w:space="0" w:color="auto"/>
            <w:bottom w:val="none" w:sz="0" w:space="0" w:color="auto"/>
            <w:right w:val="none" w:sz="0" w:space="0" w:color="auto"/>
          </w:divBdr>
        </w:div>
        <w:div w:id="417020865">
          <w:marLeft w:val="0"/>
          <w:marRight w:val="0"/>
          <w:marTop w:val="0"/>
          <w:marBottom w:val="0"/>
          <w:divBdr>
            <w:top w:val="none" w:sz="0" w:space="0" w:color="auto"/>
            <w:left w:val="none" w:sz="0" w:space="0" w:color="auto"/>
            <w:bottom w:val="none" w:sz="0" w:space="0" w:color="auto"/>
            <w:right w:val="none" w:sz="0" w:space="0" w:color="auto"/>
          </w:divBdr>
        </w:div>
        <w:div w:id="433324514">
          <w:marLeft w:val="0"/>
          <w:marRight w:val="0"/>
          <w:marTop w:val="0"/>
          <w:marBottom w:val="0"/>
          <w:divBdr>
            <w:top w:val="none" w:sz="0" w:space="0" w:color="auto"/>
            <w:left w:val="none" w:sz="0" w:space="0" w:color="auto"/>
            <w:bottom w:val="none" w:sz="0" w:space="0" w:color="auto"/>
            <w:right w:val="none" w:sz="0" w:space="0" w:color="auto"/>
          </w:divBdr>
        </w:div>
        <w:div w:id="434133880">
          <w:marLeft w:val="0"/>
          <w:marRight w:val="0"/>
          <w:marTop w:val="0"/>
          <w:marBottom w:val="0"/>
          <w:divBdr>
            <w:top w:val="none" w:sz="0" w:space="0" w:color="auto"/>
            <w:left w:val="none" w:sz="0" w:space="0" w:color="auto"/>
            <w:bottom w:val="none" w:sz="0" w:space="0" w:color="auto"/>
            <w:right w:val="none" w:sz="0" w:space="0" w:color="auto"/>
          </w:divBdr>
        </w:div>
        <w:div w:id="436802478">
          <w:marLeft w:val="0"/>
          <w:marRight w:val="0"/>
          <w:marTop w:val="0"/>
          <w:marBottom w:val="0"/>
          <w:divBdr>
            <w:top w:val="none" w:sz="0" w:space="0" w:color="auto"/>
            <w:left w:val="none" w:sz="0" w:space="0" w:color="auto"/>
            <w:bottom w:val="none" w:sz="0" w:space="0" w:color="auto"/>
            <w:right w:val="none" w:sz="0" w:space="0" w:color="auto"/>
          </w:divBdr>
        </w:div>
        <w:div w:id="439497686">
          <w:marLeft w:val="0"/>
          <w:marRight w:val="0"/>
          <w:marTop w:val="0"/>
          <w:marBottom w:val="0"/>
          <w:divBdr>
            <w:top w:val="none" w:sz="0" w:space="0" w:color="auto"/>
            <w:left w:val="none" w:sz="0" w:space="0" w:color="auto"/>
            <w:bottom w:val="none" w:sz="0" w:space="0" w:color="auto"/>
            <w:right w:val="none" w:sz="0" w:space="0" w:color="auto"/>
          </w:divBdr>
        </w:div>
        <w:div w:id="442386195">
          <w:marLeft w:val="0"/>
          <w:marRight w:val="0"/>
          <w:marTop w:val="0"/>
          <w:marBottom w:val="0"/>
          <w:divBdr>
            <w:top w:val="none" w:sz="0" w:space="0" w:color="auto"/>
            <w:left w:val="none" w:sz="0" w:space="0" w:color="auto"/>
            <w:bottom w:val="none" w:sz="0" w:space="0" w:color="auto"/>
            <w:right w:val="none" w:sz="0" w:space="0" w:color="auto"/>
          </w:divBdr>
        </w:div>
        <w:div w:id="453715066">
          <w:marLeft w:val="0"/>
          <w:marRight w:val="0"/>
          <w:marTop w:val="0"/>
          <w:marBottom w:val="0"/>
          <w:divBdr>
            <w:top w:val="none" w:sz="0" w:space="0" w:color="auto"/>
            <w:left w:val="none" w:sz="0" w:space="0" w:color="auto"/>
            <w:bottom w:val="none" w:sz="0" w:space="0" w:color="auto"/>
            <w:right w:val="none" w:sz="0" w:space="0" w:color="auto"/>
          </w:divBdr>
        </w:div>
        <w:div w:id="454830166">
          <w:marLeft w:val="0"/>
          <w:marRight w:val="0"/>
          <w:marTop w:val="0"/>
          <w:marBottom w:val="0"/>
          <w:divBdr>
            <w:top w:val="none" w:sz="0" w:space="0" w:color="auto"/>
            <w:left w:val="none" w:sz="0" w:space="0" w:color="auto"/>
            <w:bottom w:val="none" w:sz="0" w:space="0" w:color="auto"/>
            <w:right w:val="none" w:sz="0" w:space="0" w:color="auto"/>
          </w:divBdr>
        </w:div>
        <w:div w:id="459422112">
          <w:marLeft w:val="0"/>
          <w:marRight w:val="0"/>
          <w:marTop w:val="0"/>
          <w:marBottom w:val="0"/>
          <w:divBdr>
            <w:top w:val="none" w:sz="0" w:space="0" w:color="auto"/>
            <w:left w:val="none" w:sz="0" w:space="0" w:color="auto"/>
            <w:bottom w:val="none" w:sz="0" w:space="0" w:color="auto"/>
            <w:right w:val="none" w:sz="0" w:space="0" w:color="auto"/>
          </w:divBdr>
        </w:div>
        <w:div w:id="461266938">
          <w:marLeft w:val="0"/>
          <w:marRight w:val="0"/>
          <w:marTop w:val="0"/>
          <w:marBottom w:val="0"/>
          <w:divBdr>
            <w:top w:val="none" w:sz="0" w:space="0" w:color="auto"/>
            <w:left w:val="none" w:sz="0" w:space="0" w:color="auto"/>
            <w:bottom w:val="none" w:sz="0" w:space="0" w:color="auto"/>
            <w:right w:val="none" w:sz="0" w:space="0" w:color="auto"/>
          </w:divBdr>
        </w:div>
        <w:div w:id="464274285">
          <w:marLeft w:val="0"/>
          <w:marRight w:val="0"/>
          <w:marTop w:val="0"/>
          <w:marBottom w:val="0"/>
          <w:divBdr>
            <w:top w:val="none" w:sz="0" w:space="0" w:color="auto"/>
            <w:left w:val="none" w:sz="0" w:space="0" w:color="auto"/>
            <w:bottom w:val="none" w:sz="0" w:space="0" w:color="auto"/>
            <w:right w:val="none" w:sz="0" w:space="0" w:color="auto"/>
          </w:divBdr>
        </w:div>
        <w:div w:id="464663938">
          <w:marLeft w:val="0"/>
          <w:marRight w:val="0"/>
          <w:marTop w:val="0"/>
          <w:marBottom w:val="0"/>
          <w:divBdr>
            <w:top w:val="none" w:sz="0" w:space="0" w:color="auto"/>
            <w:left w:val="none" w:sz="0" w:space="0" w:color="auto"/>
            <w:bottom w:val="none" w:sz="0" w:space="0" w:color="auto"/>
            <w:right w:val="none" w:sz="0" w:space="0" w:color="auto"/>
          </w:divBdr>
        </w:div>
        <w:div w:id="479075250">
          <w:marLeft w:val="0"/>
          <w:marRight w:val="0"/>
          <w:marTop w:val="0"/>
          <w:marBottom w:val="0"/>
          <w:divBdr>
            <w:top w:val="none" w:sz="0" w:space="0" w:color="auto"/>
            <w:left w:val="none" w:sz="0" w:space="0" w:color="auto"/>
            <w:bottom w:val="none" w:sz="0" w:space="0" w:color="auto"/>
            <w:right w:val="none" w:sz="0" w:space="0" w:color="auto"/>
          </w:divBdr>
        </w:div>
        <w:div w:id="489714340">
          <w:marLeft w:val="0"/>
          <w:marRight w:val="0"/>
          <w:marTop w:val="0"/>
          <w:marBottom w:val="0"/>
          <w:divBdr>
            <w:top w:val="none" w:sz="0" w:space="0" w:color="auto"/>
            <w:left w:val="none" w:sz="0" w:space="0" w:color="auto"/>
            <w:bottom w:val="none" w:sz="0" w:space="0" w:color="auto"/>
            <w:right w:val="none" w:sz="0" w:space="0" w:color="auto"/>
          </w:divBdr>
        </w:div>
        <w:div w:id="491533124">
          <w:marLeft w:val="0"/>
          <w:marRight w:val="0"/>
          <w:marTop w:val="0"/>
          <w:marBottom w:val="0"/>
          <w:divBdr>
            <w:top w:val="none" w:sz="0" w:space="0" w:color="auto"/>
            <w:left w:val="none" w:sz="0" w:space="0" w:color="auto"/>
            <w:bottom w:val="none" w:sz="0" w:space="0" w:color="auto"/>
            <w:right w:val="none" w:sz="0" w:space="0" w:color="auto"/>
          </w:divBdr>
        </w:div>
        <w:div w:id="491719077">
          <w:marLeft w:val="0"/>
          <w:marRight w:val="0"/>
          <w:marTop w:val="0"/>
          <w:marBottom w:val="0"/>
          <w:divBdr>
            <w:top w:val="none" w:sz="0" w:space="0" w:color="auto"/>
            <w:left w:val="none" w:sz="0" w:space="0" w:color="auto"/>
            <w:bottom w:val="none" w:sz="0" w:space="0" w:color="auto"/>
            <w:right w:val="none" w:sz="0" w:space="0" w:color="auto"/>
          </w:divBdr>
        </w:div>
        <w:div w:id="493105427">
          <w:marLeft w:val="0"/>
          <w:marRight w:val="0"/>
          <w:marTop w:val="0"/>
          <w:marBottom w:val="0"/>
          <w:divBdr>
            <w:top w:val="none" w:sz="0" w:space="0" w:color="auto"/>
            <w:left w:val="none" w:sz="0" w:space="0" w:color="auto"/>
            <w:bottom w:val="none" w:sz="0" w:space="0" w:color="auto"/>
            <w:right w:val="none" w:sz="0" w:space="0" w:color="auto"/>
          </w:divBdr>
        </w:div>
        <w:div w:id="507448286">
          <w:marLeft w:val="0"/>
          <w:marRight w:val="0"/>
          <w:marTop w:val="0"/>
          <w:marBottom w:val="0"/>
          <w:divBdr>
            <w:top w:val="none" w:sz="0" w:space="0" w:color="auto"/>
            <w:left w:val="none" w:sz="0" w:space="0" w:color="auto"/>
            <w:bottom w:val="none" w:sz="0" w:space="0" w:color="auto"/>
            <w:right w:val="none" w:sz="0" w:space="0" w:color="auto"/>
          </w:divBdr>
        </w:div>
        <w:div w:id="519660223">
          <w:marLeft w:val="0"/>
          <w:marRight w:val="0"/>
          <w:marTop w:val="0"/>
          <w:marBottom w:val="0"/>
          <w:divBdr>
            <w:top w:val="none" w:sz="0" w:space="0" w:color="auto"/>
            <w:left w:val="none" w:sz="0" w:space="0" w:color="auto"/>
            <w:bottom w:val="none" w:sz="0" w:space="0" w:color="auto"/>
            <w:right w:val="none" w:sz="0" w:space="0" w:color="auto"/>
          </w:divBdr>
        </w:div>
        <w:div w:id="525678107">
          <w:marLeft w:val="0"/>
          <w:marRight w:val="0"/>
          <w:marTop w:val="0"/>
          <w:marBottom w:val="0"/>
          <w:divBdr>
            <w:top w:val="none" w:sz="0" w:space="0" w:color="auto"/>
            <w:left w:val="none" w:sz="0" w:space="0" w:color="auto"/>
            <w:bottom w:val="none" w:sz="0" w:space="0" w:color="auto"/>
            <w:right w:val="none" w:sz="0" w:space="0" w:color="auto"/>
          </w:divBdr>
        </w:div>
        <w:div w:id="533689625">
          <w:marLeft w:val="0"/>
          <w:marRight w:val="0"/>
          <w:marTop w:val="0"/>
          <w:marBottom w:val="0"/>
          <w:divBdr>
            <w:top w:val="none" w:sz="0" w:space="0" w:color="auto"/>
            <w:left w:val="none" w:sz="0" w:space="0" w:color="auto"/>
            <w:bottom w:val="none" w:sz="0" w:space="0" w:color="auto"/>
            <w:right w:val="none" w:sz="0" w:space="0" w:color="auto"/>
          </w:divBdr>
        </w:div>
        <w:div w:id="542450838">
          <w:marLeft w:val="0"/>
          <w:marRight w:val="0"/>
          <w:marTop w:val="0"/>
          <w:marBottom w:val="0"/>
          <w:divBdr>
            <w:top w:val="none" w:sz="0" w:space="0" w:color="auto"/>
            <w:left w:val="none" w:sz="0" w:space="0" w:color="auto"/>
            <w:bottom w:val="none" w:sz="0" w:space="0" w:color="auto"/>
            <w:right w:val="none" w:sz="0" w:space="0" w:color="auto"/>
          </w:divBdr>
        </w:div>
        <w:div w:id="547305328">
          <w:marLeft w:val="0"/>
          <w:marRight w:val="0"/>
          <w:marTop w:val="0"/>
          <w:marBottom w:val="0"/>
          <w:divBdr>
            <w:top w:val="none" w:sz="0" w:space="0" w:color="auto"/>
            <w:left w:val="none" w:sz="0" w:space="0" w:color="auto"/>
            <w:bottom w:val="none" w:sz="0" w:space="0" w:color="auto"/>
            <w:right w:val="none" w:sz="0" w:space="0" w:color="auto"/>
          </w:divBdr>
        </w:div>
        <w:div w:id="548031311">
          <w:marLeft w:val="0"/>
          <w:marRight w:val="0"/>
          <w:marTop w:val="0"/>
          <w:marBottom w:val="0"/>
          <w:divBdr>
            <w:top w:val="none" w:sz="0" w:space="0" w:color="auto"/>
            <w:left w:val="none" w:sz="0" w:space="0" w:color="auto"/>
            <w:bottom w:val="none" w:sz="0" w:space="0" w:color="auto"/>
            <w:right w:val="none" w:sz="0" w:space="0" w:color="auto"/>
          </w:divBdr>
        </w:div>
        <w:div w:id="561914166">
          <w:marLeft w:val="0"/>
          <w:marRight w:val="0"/>
          <w:marTop w:val="0"/>
          <w:marBottom w:val="0"/>
          <w:divBdr>
            <w:top w:val="none" w:sz="0" w:space="0" w:color="auto"/>
            <w:left w:val="none" w:sz="0" w:space="0" w:color="auto"/>
            <w:bottom w:val="none" w:sz="0" w:space="0" w:color="auto"/>
            <w:right w:val="none" w:sz="0" w:space="0" w:color="auto"/>
          </w:divBdr>
        </w:div>
        <w:div w:id="569585796">
          <w:marLeft w:val="0"/>
          <w:marRight w:val="0"/>
          <w:marTop w:val="0"/>
          <w:marBottom w:val="0"/>
          <w:divBdr>
            <w:top w:val="none" w:sz="0" w:space="0" w:color="auto"/>
            <w:left w:val="none" w:sz="0" w:space="0" w:color="auto"/>
            <w:bottom w:val="none" w:sz="0" w:space="0" w:color="auto"/>
            <w:right w:val="none" w:sz="0" w:space="0" w:color="auto"/>
          </w:divBdr>
        </w:div>
        <w:div w:id="575091672">
          <w:marLeft w:val="0"/>
          <w:marRight w:val="0"/>
          <w:marTop w:val="0"/>
          <w:marBottom w:val="0"/>
          <w:divBdr>
            <w:top w:val="none" w:sz="0" w:space="0" w:color="auto"/>
            <w:left w:val="none" w:sz="0" w:space="0" w:color="auto"/>
            <w:bottom w:val="none" w:sz="0" w:space="0" w:color="auto"/>
            <w:right w:val="none" w:sz="0" w:space="0" w:color="auto"/>
          </w:divBdr>
        </w:div>
        <w:div w:id="575675375">
          <w:marLeft w:val="0"/>
          <w:marRight w:val="0"/>
          <w:marTop w:val="0"/>
          <w:marBottom w:val="0"/>
          <w:divBdr>
            <w:top w:val="none" w:sz="0" w:space="0" w:color="auto"/>
            <w:left w:val="none" w:sz="0" w:space="0" w:color="auto"/>
            <w:bottom w:val="none" w:sz="0" w:space="0" w:color="auto"/>
            <w:right w:val="none" w:sz="0" w:space="0" w:color="auto"/>
          </w:divBdr>
        </w:div>
        <w:div w:id="583681738">
          <w:marLeft w:val="0"/>
          <w:marRight w:val="0"/>
          <w:marTop w:val="0"/>
          <w:marBottom w:val="0"/>
          <w:divBdr>
            <w:top w:val="none" w:sz="0" w:space="0" w:color="auto"/>
            <w:left w:val="none" w:sz="0" w:space="0" w:color="auto"/>
            <w:bottom w:val="none" w:sz="0" w:space="0" w:color="auto"/>
            <w:right w:val="none" w:sz="0" w:space="0" w:color="auto"/>
          </w:divBdr>
        </w:div>
        <w:div w:id="587229634">
          <w:marLeft w:val="0"/>
          <w:marRight w:val="0"/>
          <w:marTop w:val="0"/>
          <w:marBottom w:val="0"/>
          <w:divBdr>
            <w:top w:val="none" w:sz="0" w:space="0" w:color="auto"/>
            <w:left w:val="none" w:sz="0" w:space="0" w:color="auto"/>
            <w:bottom w:val="none" w:sz="0" w:space="0" w:color="auto"/>
            <w:right w:val="none" w:sz="0" w:space="0" w:color="auto"/>
          </w:divBdr>
        </w:div>
        <w:div w:id="588856023">
          <w:marLeft w:val="0"/>
          <w:marRight w:val="0"/>
          <w:marTop w:val="0"/>
          <w:marBottom w:val="0"/>
          <w:divBdr>
            <w:top w:val="none" w:sz="0" w:space="0" w:color="auto"/>
            <w:left w:val="none" w:sz="0" w:space="0" w:color="auto"/>
            <w:bottom w:val="none" w:sz="0" w:space="0" w:color="auto"/>
            <w:right w:val="none" w:sz="0" w:space="0" w:color="auto"/>
          </w:divBdr>
        </w:div>
        <w:div w:id="591355901">
          <w:marLeft w:val="0"/>
          <w:marRight w:val="0"/>
          <w:marTop w:val="0"/>
          <w:marBottom w:val="0"/>
          <w:divBdr>
            <w:top w:val="none" w:sz="0" w:space="0" w:color="auto"/>
            <w:left w:val="none" w:sz="0" w:space="0" w:color="auto"/>
            <w:bottom w:val="none" w:sz="0" w:space="0" w:color="auto"/>
            <w:right w:val="none" w:sz="0" w:space="0" w:color="auto"/>
          </w:divBdr>
        </w:div>
        <w:div w:id="591477919">
          <w:marLeft w:val="0"/>
          <w:marRight w:val="0"/>
          <w:marTop w:val="0"/>
          <w:marBottom w:val="0"/>
          <w:divBdr>
            <w:top w:val="none" w:sz="0" w:space="0" w:color="auto"/>
            <w:left w:val="none" w:sz="0" w:space="0" w:color="auto"/>
            <w:bottom w:val="none" w:sz="0" w:space="0" w:color="auto"/>
            <w:right w:val="none" w:sz="0" w:space="0" w:color="auto"/>
          </w:divBdr>
        </w:div>
        <w:div w:id="593244544">
          <w:marLeft w:val="0"/>
          <w:marRight w:val="0"/>
          <w:marTop w:val="0"/>
          <w:marBottom w:val="0"/>
          <w:divBdr>
            <w:top w:val="none" w:sz="0" w:space="0" w:color="auto"/>
            <w:left w:val="none" w:sz="0" w:space="0" w:color="auto"/>
            <w:bottom w:val="none" w:sz="0" w:space="0" w:color="auto"/>
            <w:right w:val="none" w:sz="0" w:space="0" w:color="auto"/>
          </w:divBdr>
        </w:div>
        <w:div w:id="606738388">
          <w:marLeft w:val="0"/>
          <w:marRight w:val="0"/>
          <w:marTop w:val="0"/>
          <w:marBottom w:val="0"/>
          <w:divBdr>
            <w:top w:val="none" w:sz="0" w:space="0" w:color="auto"/>
            <w:left w:val="none" w:sz="0" w:space="0" w:color="auto"/>
            <w:bottom w:val="none" w:sz="0" w:space="0" w:color="auto"/>
            <w:right w:val="none" w:sz="0" w:space="0" w:color="auto"/>
          </w:divBdr>
        </w:div>
        <w:div w:id="607935919">
          <w:marLeft w:val="0"/>
          <w:marRight w:val="0"/>
          <w:marTop w:val="0"/>
          <w:marBottom w:val="0"/>
          <w:divBdr>
            <w:top w:val="none" w:sz="0" w:space="0" w:color="auto"/>
            <w:left w:val="none" w:sz="0" w:space="0" w:color="auto"/>
            <w:bottom w:val="none" w:sz="0" w:space="0" w:color="auto"/>
            <w:right w:val="none" w:sz="0" w:space="0" w:color="auto"/>
          </w:divBdr>
        </w:div>
        <w:div w:id="610402548">
          <w:marLeft w:val="0"/>
          <w:marRight w:val="0"/>
          <w:marTop w:val="0"/>
          <w:marBottom w:val="0"/>
          <w:divBdr>
            <w:top w:val="none" w:sz="0" w:space="0" w:color="auto"/>
            <w:left w:val="none" w:sz="0" w:space="0" w:color="auto"/>
            <w:bottom w:val="none" w:sz="0" w:space="0" w:color="auto"/>
            <w:right w:val="none" w:sz="0" w:space="0" w:color="auto"/>
          </w:divBdr>
        </w:div>
        <w:div w:id="624117710">
          <w:marLeft w:val="0"/>
          <w:marRight w:val="0"/>
          <w:marTop w:val="0"/>
          <w:marBottom w:val="0"/>
          <w:divBdr>
            <w:top w:val="none" w:sz="0" w:space="0" w:color="auto"/>
            <w:left w:val="none" w:sz="0" w:space="0" w:color="auto"/>
            <w:bottom w:val="none" w:sz="0" w:space="0" w:color="auto"/>
            <w:right w:val="none" w:sz="0" w:space="0" w:color="auto"/>
          </w:divBdr>
        </w:div>
        <w:div w:id="633676157">
          <w:marLeft w:val="0"/>
          <w:marRight w:val="0"/>
          <w:marTop w:val="0"/>
          <w:marBottom w:val="0"/>
          <w:divBdr>
            <w:top w:val="none" w:sz="0" w:space="0" w:color="auto"/>
            <w:left w:val="none" w:sz="0" w:space="0" w:color="auto"/>
            <w:bottom w:val="none" w:sz="0" w:space="0" w:color="auto"/>
            <w:right w:val="none" w:sz="0" w:space="0" w:color="auto"/>
          </w:divBdr>
        </w:div>
        <w:div w:id="642078122">
          <w:marLeft w:val="0"/>
          <w:marRight w:val="0"/>
          <w:marTop w:val="0"/>
          <w:marBottom w:val="0"/>
          <w:divBdr>
            <w:top w:val="none" w:sz="0" w:space="0" w:color="auto"/>
            <w:left w:val="none" w:sz="0" w:space="0" w:color="auto"/>
            <w:bottom w:val="none" w:sz="0" w:space="0" w:color="auto"/>
            <w:right w:val="none" w:sz="0" w:space="0" w:color="auto"/>
          </w:divBdr>
        </w:div>
        <w:div w:id="663699959">
          <w:marLeft w:val="0"/>
          <w:marRight w:val="0"/>
          <w:marTop w:val="0"/>
          <w:marBottom w:val="0"/>
          <w:divBdr>
            <w:top w:val="none" w:sz="0" w:space="0" w:color="auto"/>
            <w:left w:val="none" w:sz="0" w:space="0" w:color="auto"/>
            <w:bottom w:val="none" w:sz="0" w:space="0" w:color="auto"/>
            <w:right w:val="none" w:sz="0" w:space="0" w:color="auto"/>
          </w:divBdr>
        </w:div>
        <w:div w:id="664162731">
          <w:marLeft w:val="0"/>
          <w:marRight w:val="0"/>
          <w:marTop w:val="0"/>
          <w:marBottom w:val="0"/>
          <w:divBdr>
            <w:top w:val="none" w:sz="0" w:space="0" w:color="auto"/>
            <w:left w:val="none" w:sz="0" w:space="0" w:color="auto"/>
            <w:bottom w:val="none" w:sz="0" w:space="0" w:color="auto"/>
            <w:right w:val="none" w:sz="0" w:space="0" w:color="auto"/>
          </w:divBdr>
        </w:div>
        <w:div w:id="669993023">
          <w:marLeft w:val="0"/>
          <w:marRight w:val="0"/>
          <w:marTop w:val="0"/>
          <w:marBottom w:val="0"/>
          <w:divBdr>
            <w:top w:val="none" w:sz="0" w:space="0" w:color="auto"/>
            <w:left w:val="none" w:sz="0" w:space="0" w:color="auto"/>
            <w:bottom w:val="none" w:sz="0" w:space="0" w:color="auto"/>
            <w:right w:val="none" w:sz="0" w:space="0" w:color="auto"/>
          </w:divBdr>
        </w:div>
        <w:div w:id="671685697">
          <w:marLeft w:val="0"/>
          <w:marRight w:val="0"/>
          <w:marTop w:val="0"/>
          <w:marBottom w:val="0"/>
          <w:divBdr>
            <w:top w:val="none" w:sz="0" w:space="0" w:color="auto"/>
            <w:left w:val="none" w:sz="0" w:space="0" w:color="auto"/>
            <w:bottom w:val="none" w:sz="0" w:space="0" w:color="auto"/>
            <w:right w:val="none" w:sz="0" w:space="0" w:color="auto"/>
          </w:divBdr>
        </w:div>
        <w:div w:id="672075334">
          <w:marLeft w:val="0"/>
          <w:marRight w:val="0"/>
          <w:marTop w:val="0"/>
          <w:marBottom w:val="0"/>
          <w:divBdr>
            <w:top w:val="none" w:sz="0" w:space="0" w:color="auto"/>
            <w:left w:val="none" w:sz="0" w:space="0" w:color="auto"/>
            <w:bottom w:val="none" w:sz="0" w:space="0" w:color="auto"/>
            <w:right w:val="none" w:sz="0" w:space="0" w:color="auto"/>
          </w:divBdr>
        </w:div>
        <w:div w:id="676080984">
          <w:marLeft w:val="0"/>
          <w:marRight w:val="0"/>
          <w:marTop w:val="0"/>
          <w:marBottom w:val="0"/>
          <w:divBdr>
            <w:top w:val="none" w:sz="0" w:space="0" w:color="auto"/>
            <w:left w:val="none" w:sz="0" w:space="0" w:color="auto"/>
            <w:bottom w:val="none" w:sz="0" w:space="0" w:color="auto"/>
            <w:right w:val="none" w:sz="0" w:space="0" w:color="auto"/>
          </w:divBdr>
        </w:div>
        <w:div w:id="676270181">
          <w:marLeft w:val="0"/>
          <w:marRight w:val="0"/>
          <w:marTop w:val="0"/>
          <w:marBottom w:val="0"/>
          <w:divBdr>
            <w:top w:val="none" w:sz="0" w:space="0" w:color="auto"/>
            <w:left w:val="none" w:sz="0" w:space="0" w:color="auto"/>
            <w:bottom w:val="none" w:sz="0" w:space="0" w:color="auto"/>
            <w:right w:val="none" w:sz="0" w:space="0" w:color="auto"/>
          </w:divBdr>
        </w:div>
        <w:div w:id="678890816">
          <w:marLeft w:val="0"/>
          <w:marRight w:val="0"/>
          <w:marTop w:val="0"/>
          <w:marBottom w:val="0"/>
          <w:divBdr>
            <w:top w:val="none" w:sz="0" w:space="0" w:color="auto"/>
            <w:left w:val="none" w:sz="0" w:space="0" w:color="auto"/>
            <w:bottom w:val="none" w:sz="0" w:space="0" w:color="auto"/>
            <w:right w:val="none" w:sz="0" w:space="0" w:color="auto"/>
          </w:divBdr>
        </w:div>
        <w:div w:id="681787191">
          <w:marLeft w:val="0"/>
          <w:marRight w:val="0"/>
          <w:marTop w:val="0"/>
          <w:marBottom w:val="0"/>
          <w:divBdr>
            <w:top w:val="none" w:sz="0" w:space="0" w:color="auto"/>
            <w:left w:val="none" w:sz="0" w:space="0" w:color="auto"/>
            <w:bottom w:val="none" w:sz="0" w:space="0" w:color="auto"/>
            <w:right w:val="none" w:sz="0" w:space="0" w:color="auto"/>
          </w:divBdr>
        </w:div>
        <w:div w:id="694424853">
          <w:marLeft w:val="0"/>
          <w:marRight w:val="0"/>
          <w:marTop w:val="0"/>
          <w:marBottom w:val="0"/>
          <w:divBdr>
            <w:top w:val="none" w:sz="0" w:space="0" w:color="auto"/>
            <w:left w:val="none" w:sz="0" w:space="0" w:color="auto"/>
            <w:bottom w:val="none" w:sz="0" w:space="0" w:color="auto"/>
            <w:right w:val="none" w:sz="0" w:space="0" w:color="auto"/>
          </w:divBdr>
        </w:div>
        <w:div w:id="696582291">
          <w:marLeft w:val="0"/>
          <w:marRight w:val="0"/>
          <w:marTop w:val="0"/>
          <w:marBottom w:val="0"/>
          <w:divBdr>
            <w:top w:val="none" w:sz="0" w:space="0" w:color="auto"/>
            <w:left w:val="none" w:sz="0" w:space="0" w:color="auto"/>
            <w:bottom w:val="none" w:sz="0" w:space="0" w:color="auto"/>
            <w:right w:val="none" w:sz="0" w:space="0" w:color="auto"/>
          </w:divBdr>
        </w:div>
        <w:div w:id="700515469">
          <w:marLeft w:val="0"/>
          <w:marRight w:val="0"/>
          <w:marTop w:val="0"/>
          <w:marBottom w:val="0"/>
          <w:divBdr>
            <w:top w:val="none" w:sz="0" w:space="0" w:color="auto"/>
            <w:left w:val="none" w:sz="0" w:space="0" w:color="auto"/>
            <w:bottom w:val="none" w:sz="0" w:space="0" w:color="auto"/>
            <w:right w:val="none" w:sz="0" w:space="0" w:color="auto"/>
          </w:divBdr>
        </w:div>
        <w:div w:id="704407336">
          <w:marLeft w:val="0"/>
          <w:marRight w:val="0"/>
          <w:marTop w:val="0"/>
          <w:marBottom w:val="0"/>
          <w:divBdr>
            <w:top w:val="none" w:sz="0" w:space="0" w:color="auto"/>
            <w:left w:val="none" w:sz="0" w:space="0" w:color="auto"/>
            <w:bottom w:val="none" w:sz="0" w:space="0" w:color="auto"/>
            <w:right w:val="none" w:sz="0" w:space="0" w:color="auto"/>
          </w:divBdr>
        </w:div>
        <w:div w:id="706369723">
          <w:marLeft w:val="0"/>
          <w:marRight w:val="0"/>
          <w:marTop w:val="0"/>
          <w:marBottom w:val="0"/>
          <w:divBdr>
            <w:top w:val="none" w:sz="0" w:space="0" w:color="auto"/>
            <w:left w:val="none" w:sz="0" w:space="0" w:color="auto"/>
            <w:bottom w:val="none" w:sz="0" w:space="0" w:color="auto"/>
            <w:right w:val="none" w:sz="0" w:space="0" w:color="auto"/>
          </w:divBdr>
        </w:div>
        <w:div w:id="710300844">
          <w:marLeft w:val="0"/>
          <w:marRight w:val="0"/>
          <w:marTop w:val="0"/>
          <w:marBottom w:val="0"/>
          <w:divBdr>
            <w:top w:val="none" w:sz="0" w:space="0" w:color="auto"/>
            <w:left w:val="none" w:sz="0" w:space="0" w:color="auto"/>
            <w:bottom w:val="none" w:sz="0" w:space="0" w:color="auto"/>
            <w:right w:val="none" w:sz="0" w:space="0" w:color="auto"/>
          </w:divBdr>
        </w:div>
        <w:div w:id="720176656">
          <w:marLeft w:val="0"/>
          <w:marRight w:val="0"/>
          <w:marTop w:val="0"/>
          <w:marBottom w:val="0"/>
          <w:divBdr>
            <w:top w:val="none" w:sz="0" w:space="0" w:color="auto"/>
            <w:left w:val="none" w:sz="0" w:space="0" w:color="auto"/>
            <w:bottom w:val="none" w:sz="0" w:space="0" w:color="auto"/>
            <w:right w:val="none" w:sz="0" w:space="0" w:color="auto"/>
          </w:divBdr>
        </w:div>
        <w:div w:id="721372177">
          <w:marLeft w:val="0"/>
          <w:marRight w:val="0"/>
          <w:marTop w:val="0"/>
          <w:marBottom w:val="0"/>
          <w:divBdr>
            <w:top w:val="none" w:sz="0" w:space="0" w:color="auto"/>
            <w:left w:val="none" w:sz="0" w:space="0" w:color="auto"/>
            <w:bottom w:val="none" w:sz="0" w:space="0" w:color="auto"/>
            <w:right w:val="none" w:sz="0" w:space="0" w:color="auto"/>
          </w:divBdr>
        </w:div>
        <w:div w:id="728191520">
          <w:marLeft w:val="0"/>
          <w:marRight w:val="0"/>
          <w:marTop w:val="0"/>
          <w:marBottom w:val="0"/>
          <w:divBdr>
            <w:top w:val="none" w:sz="0" w:space="0" w:color="auto"/>
            <w:left w:val="none" w:sz="0" w:space="0" w:color="auto"/>
            <w:bottom w:val="none" w:sz="0" w:space="0" w:color="auto"/>
            <w:right w:val="none" w:sz="0" w:space="0" w:color="auto"/>
          </w:divBdr>
        </w:div>
        <w:div w:id="729772119">
          <w:marLeft w:val="0"/>
          <w:marRight w:val="0"/>
          <w:marTop w:val="0"/>
          <w:marBottom w:val="0"/>
          <w:divBdr>
            <w:top w:val="none" w:sz="0" w:space="0" w:color="auto"/>
            <w:left w:val="none" w:sz="0" w:space="0" w:color="auto"/>
            <w:bottom w:val="none" w:sz="0" w:space="0" w:color="auto"/>
            <w:right w:val="none" w:sz="0" w:space="0" w:color="auto"/>
          </w:divBdr>
        </w:div>
        <w:div w:id="731001379">
          <w:marLeft w:val="0"/>
          <w:marRight w:val="0"/>
          <w:marTop w:val="0"/>
          <w:marBottom w:val="0"/>
          <w:divBdr>
            <w:top w:val="none" w:sz="0" w:space="0" w:color="auto"/>
            <w:left w:val="none" w:sz="0" w:space="0" w:color="auto"/>
            <w:bottom w:val="none" w:sz="0" w:space="0" w:color="auto"/>
            <w:right w:val="none" w:sz="0" w:space="0" w:color="auto"/>
          </w:divBdr>
        </w:div>
        <w:div w:id="739211733">
          <w:marLeft w:val="0"/>
          <w:marRight w:val="0"/>
          <w:marTop w:val="0"/>
          <w:marBottom w:val="0"/>
          <w:divBdr>
            <w:top w:val="none" w:sz="0" w:space="0" w:color="auto"/>
            <w:left w:val="none" w:sz="0" w:space="0" w:color="auto"/>
            <w:bottom w:val="none" w:sz="0" w:space="0" w:color="auto"/>
            <w:right w:val="none" w:sz="0" w:space="0" w:color="auto"/>
          </w:divBdr>
        </w:div>
        <w:div w:id="750615925">
          <w:marLeft w:val="0"/>
          <w:marRight w:val="0"/>
          <w:marTop w:val="0"/>
          <w:marBottom w:val="0"/>
          <w:divBdr>
            <w:top w:val="none" w:sz="0" w:space="0" w:color="auto"/>
            <w:left w:val="none" w:sz="0" w:space="0" w:color="auto"/>
            <w:bottom w:val="none" w:sz="0" w:space="0" w:color="auto"/>
            <w:right w:val="none" w:sz="0" w:space="0" w:color="auto"/>
          </w:divBdr>
        </w:div>
        <w:div w:id="750977143">
          <w:marLeft w:val="0"/>
          <w:marRight w:val="0"/>
          <w:marTop w:val="0"/>
          <w:marBottom w:val="0"/>
          <w:divBdr>
            <w:top w:val="none" w:sz="0" w:space="0" w:color="auto"/>
            <w:left w:val="none" w:sz="0" w:space="0" w:color="auto"/>
            <w:bottom w:val="none" w:sz="0" w:space="0" w:color="auto"/>
            <w:right w:val="none" w:sz="0" w:space="0" w:color="auto"/>
          </w:divBdr>
        </w:div>
        <w:div w:id="754132757">
          <w:marLeft w:val="0"/>
          <w:marRight w:val="0"/>
          <w:marTop w:val="0"/>
          <w:marBottom w:val="0"/>
          <w:divBdr>
            <w:top w:val="none" w:sz="0" w:space="0" w:color="auto"/>
            <w:left w:val="none" w:sz="0" w:space="0" w:color="auto"/>
            <w:bottom w:val="none" w:sz="0" w:space="0" w:color="auto"/>
            <w:right w:val="none" w:sz="0" w:space="0" w:color="auto"/>
          </w:divBdr>
        </w:div>
        <w:div w:id="766845866">
          <w:marLeft w:val="0"/>
          <w:marRight w:val="0"/>
          <w:marTop w:val="0"/>
          <w:marBottom w:val="0"/>
          <w:divBdr>
            <w:top w:val="none" w:sz="0" w:space="0" w:color="auto"/>
            <w:left w:val="none" w:sz="0" w:space="0" w:color="auto"/>
            <w:bottom w:val="none" w:sz="0" w:space="0" w:color="auto"/>
            <w:right w:val="none" w:sz="0" w:space="0" w:color="auto"/>
          </w:divBdr>
        </w:div>
        <w:div w:id="770517059">
          <w:marLeft w:val="0"/>
          <w:marRight w:val="0"/>
          <w:marTop w:val="0"/>
          <w:marBottom w:val="0"/>
          <w:divBdr>
            <w:top w:val="none" w:sz="0" w:space="0" w:color="auto"/>
            <w:left w:val="none" w:sz="0" w:space="0" w:color="auto"/>
            <w:bottom w:val="none" w:sz="0" w:space="0" w:color="auto"/>
            <w:right w:val="none" w:sz="0" w:space="0" w:color="auto"/>
          </w:divBdr>
        </w:div>
        <w:div w:id="770861092">
          <w:marLeft w:val="0"/>
          <w:marRight w:val="0"/>
          <w:marTop w:val="0"/>
          <w:marBottom w:val="0"/>
          <w:divBdr>
            <w:top w:val="none" w:sz="0" w:space="0" w:color="auto"/>
            <w:left w:val="none" w:sz="0" w:space="0" w:color="auto"/>
            <w:bottom w:val="none" w:sz="0" w:space="0" w:color="auto"/>
            <w:right w:val="none" w:sz="0" w:space="0" w:color="auto"/>
          </w:divBdr>
        </w:div>
        <w:div w:id="772625050">
          <w:marLeft w:val="0"/>
          <w:marRight w:val="0"/>
          <w:marTop w:val="0"/>
          <w:marBottom w:val="0"/>
          <w:divBdr>
            <w:top w:val="none" w:sz="0" w:space="0" w:color="auto"/>
            <w:left w:val="none" w:sz="0" w:space="0" w:color="auto"/>
            <w:bottom w:val="none" w:sz="0" w:space="0" w:color="auto"/>
            <w:right w:val="none" w:sz="0" w:space="0" w:color="auto"/>
          </w:divBdr>
        </w:div>
        <w:div w:id="773402230">
          <w:marLeft w:val="0"/>
          <w:marRight w:val="0"/>
          <w:marTop w:val="0"/>
          <w:marBottom w:val="0"/>
          <w:divBdr>
            <w:top w:val="none" w:sz="0" w:space="0" w:color="auto"/>
            <w:left w:val="none" w:sz="0" w:space="0" w:color="auto"/>
            <w:bottom w:val="none" w:sz="0" w:space="0" w:color="auto"/>
            <w:right w:val="none" w:sz="0" w:space="0" w:color="auto"/>
          </w:divBdr>
        </w:div>
        <w:div w:id="773549639">
          <w:marLeft w:val="0"/>
          <w:marRight w:val="0"/>
          <w:marTop w:val="0"/>
          <w:marBottom w:val="0"/>
          <w:divBdr>
            <w:top w:val="none" w:sz="0" w:space="0" w:color="auto"/>
            <w:left w:val="none" w:sz="0" w:space="0" w:color="auto"/>
            <w:bottom w:val="none" w:sz="0" w:space="0" w:color="auto"/>
            <w:right w:val="none" w:sz="0" w:space="0" w:color="auto"/>
          </w:divBdr>
        </w:div>
        <w:div w:id="774373740">
          <w:marLeft w:val="0"/>
          <w:marRight w:val="0"/>
          <w:marTop w:val="0"/>
          <w:marBottom w:val="0"/>
          <w:divBdr>
            <w:top w:val="none" w:sz="0" w:space="0" w:color="auto"/>
            <w:left w:val="none" w:sz="0" w:space="0" w:color="auto"/>
            <w:bottom w:val="none" w:sz="0" w:space="0" w:color="auto"/>
            <w:right w:val="none" w:sz="0" w:space="0" w:color="auto"/>
          </w:divBdr>
        </w:div>
        <w:div w:id="790055290">
          <w:marLeft w:val="0"/>
          <w:marRight w:val="0"/>
          <w:marTop w:val="0"/>
          <w:marBottom w:val="0"/>
          <w:divBdr>
            <w:top w:val="none" w:sz="0" w:space="0" w:color="auto"/>
            <w:left w:val="none" w:sz="0" w:space="0" w:color="auto"/>
            <w:bottom w:val="none" w:sz="0" w:space="0" w:color="auto"/>
            <w:right w:val="none" w:sz="0" w:space="0" w:color="auto"/>
          </w:divBdr>
        </w:div>
        <w:div w:id="795022524">
          <w:marLeft w:val="0"/>
          <w:marRight w:val="0"/>
          <w:marTop w:val="0"/>
          <w:marBottom w:val="0"/>
          <w:divBdr>
            <w:top w:val="none" w:sz="0" w:space="0" w:color="auto"/>
            <w:left w:val="none" w:sz="0" w:space="0" w:color="auto"/>
            <w:bottom w:val="none" w:sz="0" w:space="0" w:color="auto"/>
            <w:right w:val="none" w:sz="0" w:space="0" w:color="auto"/>
          </w:divBdr>
        </w:div>
        <w:div w:id="796919544">
          <w:marLeft w:val="0"/>
          <w:marRight w:val="0"/>
          <w:marTop w:val="0"/>
          <w:marBottom w:val="0"/>
          <w:divBdr>
            <w:top w:val="none" w:sz="0" w:space="0" w:color="auto"/>
            <w:left w:val="none" w:sz="0" w:space="0" w:color="auto"/>
            <w:bottom w:val="none" w:sz="0" w:space="0" w:color="auto"/>
            <w:right w:val="none" w:sz="0" w:space="0" w:color="auto"/>
          </w:divBdr>
        </w:div>
        <w:div w:id="799034854">
          <w:marLeft w:val="0"/>
          <w:marRight w:val="0"/>
          <w:marTop w:val="0"/>
          <w:marBottom w:val="0"/>
          <w:divBdr>
            <w:top w:val="none" w:sz="0" w:space="0" w:color="auto"/>
            <w:left w:val="none" w:sz="0" w:space="0" w:color="auto"/>
            <w:bottom w:val="none" w:sz="0" w:space="0" w:color="auto"/>
            <w:right w:val="none" w:sz="0" w:space="0" w:color="auto"/>
          </w:divBdr>
        </w:div>
        <w:div w:id="800000124">
          <w:marLeft w:val="0"/>
          <w:marRight w:val="0"/>
          <w:marTop w:val="0"/>
          <w:marBottom w:val="0"/>
          <w:divBdr>
            <w:top w:val="none" w:sz="0" w:space="0" w:color="auto"/>
            <w:left w:val="none" w:sz="0" w:space="0" w:color="auto"/>
            <w:bottom w:val="none" w:sz="0" w:space="0" w:color="auto"/>
            <w:right w:val="none" w:sz="0" w:space="0" w:color="auto"/>
          </w:divBdr>
        </w:div>
        <w:div w:id="801272637">
          <w:marLeft w:val="0"/>
          <w:marRight w:val="0"/>
          <w:marTop w:val="0"/>
          <w:marBottom w:val="0"/>
          <w:divBdr>
            <w:top w:val="none" w:sz="0" w:space="0" w:color="auto"/>
            <w:left w:val="none" w:sz="0" w:space="0" w:color="auto"/>
            <w:bottom w:val="none" w:sz="0" w:space="0" w:color="auto"/>
            <w:right w:val="none" w:sz="0" w:space="0" w:color="auto"/>
          </w:divBdr>
        </w:div>
        <w:div w:id="801726478">
          <w:marLeft w:val="0"/>
          <w:marRight w:val="0"/>
          <w:marTop w:val="0"/>
          <w:marBottom w:val="0"/>
          <w:divBdr>
            <w:top w:val="none" w:sz="0" w:space="0" w:color="auto"/>
            <w:left w:val="none" w:sz="0" w:space="0" w:color="auto"/>
            <w:bottom w:val="none" w:sz="0" w:space="0" w:color="auto"/>
            <w:right w:val="none" w:sz="0" w:space="0" w:color="auto"/>
          </w:divBdr>
        </w:div>
        <w:div w:id="802312481">
          <w:marLeft w:val="0"/>
          <w:marRight w:val="0"/>
          <w:marTop w:val="0"/>
          <w:marBottom w:val="0"/>
          <w:divBdr>
            <w:top w:val="none" w:sz="0" w:space="0" w:color="auto"/>
            <w:left w:val="none" w:sz="0" w:space="0" w:color="auto"/>
            <w:bottom w:val="none" w:sz="0" w:space="0" w:color="auto"/>
            <w:right w:val="none" w:sz="0" w:space="0" w:color="auto"/>
          </w:divBdr>
        </w:div>
        <w:div w:id="802892800">
          <w:marLeft w:val="0"/>
          <w:marRight w:val="0"/>
          <w:marTop w:val="0"/>
          <w:marBottom w:val="0"/>
          <w:divBdr>
            <w:top w:val="none" w:sz="0" w:space="0" w:color="auto"/>
            <w:left w:val="none" w:sz="0" w:space="0" w:color="auto"/>
            <w:bottom w:val="none" w:sz="0" w:space="0" w:color="auto"/>
            <w:right w:val="none" w:sz="0" w:space="0" w:color="auto"/>
          </w:divBdr>
        </w:div>
        <w:div w:id="811214684">
          <w:marLeft w:val="0"/>
          <w:marRight w:val="0"/>
          <w:marTop w:val="0"/>
          <w:marBottom w:val="0"/>
          <w:divBdr>
            <w:top w:val="none" w:sz="0" w:space="0" w:color="auto"/>
            <w:left w:val="none" w:sz="0" w:space="0" w:color="auto"/>
            <w:bottom w:val="none" w:sz="0" w:space="0" w:color="auto"/>
            <w:right w:val="none" w:sz="0" w:space="0" w:color="auto"/>
          </w:divBdr>
        </w:div>
        <w:div w:id="818157031">
          <w:marLeft w:val="0"/>
          <w:marRight w:val="0"/>
          <w:marTop w:val="0"/>
          <w:marBottom w:val="0"/>
          <w:divBdr>
            <w:top w:val="none" w:sz="0" w:space="0" w:color="auto"/>
            <w:left w:val="none" w:sz="0" w:space="0" w:color="auto"/>
            <w:bottom w:val="none" w:sz="0" w:space="0" w:color="auto"/>
            <w:right w:val="none" w:sz="0" w:space="0" w:color="auto"/>
          </w:divBdr>
        </w:div>
        <w:div w:id="836193606">
          <w:marLeft w:val="0"/>
          <w:marRight w:val="0"/>
          <w:marTop w:val="0"/>
          <w:marBottom w:val="0"/>
          <w:divBdr>
            <w:top w:val="none" w:sz="0" w:space="0" w:color="auto"/>
            <w:left w:val="none" w:sz="0" w:space="0" w:color="auto"/>
            <w:bottom w:val="none" w:sz="0" w:space="0" w:color="auto"/>
            <w:right w:val="none" w:sz="0" w:space="0" w:color="auto"/>
          </w:divBdr>
        </w:div>
        <w:div w:id="839154121">
          <w:marLeft w:val="0"/>
          <w:marRight w:val="0"/>
          <w:marTop w:val="0"/>
          <w:marBottom w:val="0"/>
          <w:divBdr>
            <w:top w:val="none" w:sz="0" w:space="0" w:color="auto"/>
            <w:left w:val="none" w:sz="0" w:space="0" w:color="auto"/>
            <w:bottom w:val="none" w:sz="0" w:space="0" w:color="auto"/>
            <w:right w:val="none" w:sz="0" w:space="0" w:color="auto"/>
          </w:divBdr>
        </w:div>
        <w:div w:id="856964544">
          <w:marLeft w:val="0"/>
          <w:marRight w:val="0"/>
          <w:marTop w:val="0"/>
          <w:marBottom w:val="0"/>
          <w:divBdr>
            <w:top w:val="none" w:sz="0" w:space="0" w:color="auto"/>
            <w:left w:val="none" w:sz="0" w:space="0" w:color="auto"/>
            <w:bottom w:val="none" w:sz="0" w:space="0" w:color="auto"/>
            <w:right w:val="none" w:sz="0" w:space="0" w:color="auto"/>
          </w:divBdr>
        </w:div>
        <w:div w:id="857619329">
          <w:marLeft w:val="0"/>
          <w:marRight w:val="0"/>
          <w:marTop w:val="0"/>
          <w:marBottom w:val="0"/>
          <w:divBdr>
            <w:top w:val="none" w:sz="0" w:space="0" w:color="auto"/>
            <w:left w:val="none" w:sz="0" w:space="0" w:color="auto"/>
            <w:bottom w:val="none" w:sz="0" w:space="0" w:color="auto"/>
            <w:right w:val="none" w:sz="0" w:space="0" w:color="auto"/>
          </w:divBdr>
        </w:div>
        <w:div w:id="866525359">
          <w:marLeft w:val="0"/>
          <w:marRight w:val="0"/>
          <w:marTop w:val="0"/>
          <w:marBottom w:val="0"/>
          <w:divBdr>
            <w:top w:val="none" w:sz="0" w:space="0" w:color="auto"/>
            <w:left w:val="none" w:sz="0" w:space="0" w:color="auto"/>
            <w:bottom w:val="none" w:sz="0" w:space="0" w:color="auto"/>
            <w:right w:val="none" w:sz="0" w:space="0" w:color="auto"/>
          </w:divBdr>
        </w:div>
        <w:div w:id="873733026">
          <w:marLeft w:val="0"/>
          <w:marRight w:val="0"/>
          <w:marTop w:val="0"/>
          <w:marBottom w:val="0"/>
          <w:divBdr>
            <w:top w:val="none" w:sz="0" w:space="0" w:color="auto"/>
            <w:left w:val="none" w:sz="0" w:space="0" w:color="auto"/>
            <w:bottom w:val="none" w:sz="0" w:space="0" w:color="auto"/>
            <w:right w:val="none" w:sz="0" w:space="0" w:color="auto"/>
          </w:divBdr>
        </w:div>
        <w:div w:id="876353835">
          <w:marLeft w:val="0"/>
          <w:marRight w:val="0"/>
          <w:marTop w:val="0"/>
          <w:marBottom w:val="0"/>
          <w:divBdr>
            <w:top w:val="none" w:sz="0" w:space="0" w:color="auto"/>
            <w:left w:val="none" w:sz="0" w:space="0" w:color="auto"/>
            <w:bottom w:val="none" w:sz="0" w:space="0" w:color="auto"/>
            <w:right w:val="none" w:sz="0" w:space="0" w:color="auto"/>
          </w:divBdr>
        </w:div>
        <w:div w:id="900871859">
          <w:marLeft w:val="0"/>
          <w:marRight w:val="0"/>
          <w:marTop w:val="0"/>
          <w:marBottom w:val="0"/>
          <w:divBdr>
            <w:top w:val="none" w:sz="0" w:space="0" w:color="auto"/>
            <w:left w:val="none" w:sz="0" w:space="0" w:color="auto"/>
            <w:bottom w:val="none" w:sz="0" w:space="0" w:color="auto"/>
            <w:right w:val="none" w:sz="0" w:space="0" w:color="auto"/>
          </w:divBdr>
        </w:div>
        <w:div w:id="903445902">
          <w:marLeft w:val="0"/>
          <w:marRight w:val="0"/>
          <w:marTop w:val="0"/>
          <w:marBottom w:val="0"/>
          <w:divBdr>
            <w:top w:val="none" w:sz="0" w:space="0" w:color="auto"/>
            <w:left w:val="none" w:sz="0" w:space="0" w:color="auto"/>
            <w:bottom w:val="none" w:sz="0" w:space="0" w:color="auto"/>
            <w:right w:val="none" w:sz="0" w:space="0" w:color="auto"/>
          </w:divBdr>
        </w:div>
        <w:div w:id="904487618">
          <w:marLeft w:val="0"/>
          <w:marRight w:val="0"/>
          <w:marTop w:val="0"/>
          <w:marBottom w:val="0"/>
          <w:divBdr>
            <w:top w:val="none" w:sz="0" w:space="0" w:color="auto"/>
            <w:left w:val="none" w:sz="0" w:space="0" w:color="auto"/>
            <w:bottom w:val="none" w:sz="0" w:space="0" w:color="auto"/>
            <w:right w:val="none" w:sz="0" w:space="0" w:color="auto"/>
          </w:divBdr>
        </w:div>
        <w:div w:id="916784468">
          <w:marLeft w:val="0"/>
          <w:marRight w:val="0"/>
          <w:marTop w:val="0"/>
          <w:marBottom w:val="0"/>
          <w:divBdr>
            <w:top w:val="none" w:sz="0" w:space="0" w:color="auto"/>
            <w:left w:val="none" w:sz="0" w:space="0" w:color="auto"/>
            <w:bottom w:val="none" w:sz="0" w:space="0" w:color="auto"/>
            <w:right w:val="none" w:sz="0" w:space="0" w:color="auto"/>
          </w:divBdr>
        </w:div>
        <w:div w:id="917910386">
          <w:marLeft w:val="0"/>
          <w:marRight w:val="0"/>
          <w:marTop w:val="0"/>
          <w:marBottom w:val="0"/>
          <w:divBdr>
            <w:top w:val="none" w:sz="0" w:space="0" w:color="auto"/>
            <w:left w:val="none" w:sz="0" w:space="0" w:color="auto"/>
            <w:bottom w:val="none" w:sz="0" w:space="0" w:color="auto"/>
            <w:right w:val="none" w:sz="0" w:space="0" w:color="auto"/>
          </w:divBdr>
        </w:div>
        <w:div w:id="925461211">
          <w:marLeft w:val="0"/>
          <w:marRight w:val="0"/>
          <w:marTop w:val="0"/>
          <w:marBottom w:val="0"/>
          <w:divBdr>
            <w:top w:val="none" w:sz="0" w:space="0" w:color="auto"/>
            <w:left w:val="none" w:sz="0" w:space="0" w:color="auto"/>
            <w:bottom w:val="none" w:sz="0" w:space="0" w:color="auto"/>
            <w:right w:val="none" w:sz="0" w:space="0" w:color="auto"/>
          </w:divBdr>
        </w:div>
        <w:div w:id="926035199">
          <w:marLeft w:val="0"/>
          <w:marRight w:val="0"/>
          <w:marTop w:val="0"/>
          <w:marBottom w:val="0"/>
          <w:divBdr>
            <w:top w:val="none" w:sz="0" w:space="0" w:color="auto"/>
            <w:left w:val="none" w:sz="0" w:space="0" w:color="auto"/>
            <w:bottom w:val="none" w:sz="0" w:space="0" w:color="auto"/>
            <w:right w:val="none" w:sz="0" w:space="0" w:color="auto"/>
          </w:divBdr>
        </w:div>
        <w:div w:id="933055535">
          <w:marLeft w:val="0"/>
          <w:marRight w:val="0"/>
          <w:marTop w:val="0"/>
          <w:marBottom w:val="0"/>
          <w:divBdr>
            <w:top w:val="none" w:sz="0" w:space="0" w:color="auto"/>
            <w:left w:val="none" w:sz="0" w:space="0" w:color="auto"/>
            <w:bottom w:val="none" w:sz="0" w:space="0" w:color="auto"/>
            <w:right w:val="none" w:sz="0" w:space="0" w:color="auto"/>
          </w:divBdr>
        </w:div>
        <w:div w:id="938562927">
          <w:marLeft w:val="0"/>
          <w:marRight w:val="0"/>
          <w:marTop w:val="0"/>
          <w:marBottom w:val="0"/>
          <w:divBdr>
            <w:top w:val="none" w:sz="0" w:space="0" w:color="auto"/>
            <w:left w:val="none" w:sz="0" w:space="0" w:color="auto"/>
            <w:bottom w:val="none" w:sz="0" w:space="0" w:color="auto"/>
            <w:right w:val="none" w:sz="0" w:space="0" w:color="auto"/>
          </w:divBdr>
        </w:div>
        <w:div w:id="941836474">
          <w:marLeft w:val="0"/>
          <w:marRight w:val="0"/>
          <w:marTop w:val="0"/>
          <w:marBottom w:val="0"/>
          <w:divBdr>
            <w:top w:val="none" w:sz="0" w:space="0" w:color="auto"/>
            <w:left w:val="none" w:sz="0" w:space="0" w:color="auto"/>
            <w:bottom w:val="none" w:sz="0" w:space="0" w:color="auto"/>
            <w:right w:val="none" w:sz="0" w:space="0" w:color="auto"/>
          </w:divBdr>
        </w:div>
        <w:div w:id="944729884">
          <w:marLeft w:val="0"/>
          <w:marRight w:val="0"/>
          <w:marTop w:val="0"/>
          <w:marBottom w:val="0"/>
          <w:divBdr>
            <w:top w:val="none" w:sz="0" w:space="0" w:color="auto"/>
            <w:left w:val="none" w:sz="0" w:space="0" w:color="auto"/>
            <w:bottom w:val="none" w:sz="0" w:space="0" w:color="auto"/>
            <w:right w:val="none" w:sz="0" w:space="0" w:color="auto"/>
          </w:divBdr>
        </w:div>
        <w:div w:id="944969430">
          <w:marLeft w:val="0"/>
          <w:marRight w:val="0"/>
          <w:marTop w:val="0"/>
          <w:marBottom w:val="0"/>
          <w:divBdr>
            <w:top w:val="none" w:sz="0" w:space="0" w:color="auto"/>
            <w:left w:val="none" w:sz="0" w:space="0" w:color="auto"/>
            <w:bottom w:val="none" w:sz="0" w:space="0" w:color="auto"/>
            <w:right w:val="none" w:sz="0" w:space="0" w:color="auto"/>
          </w:divBdr>
        </w:div>
        <w:div w:id="948513861">
          <w:marLeft w:val="0"/>
          <w:marRight w:val="0"/>
          <w:marTop w:val="0"/>
          <w:marBottom w:val="0"/>
          <w:divBdr>
            <w:top w:val="none" w:sz="0" w:space="0" w:color="auto"/>
            <w:left w:val="none" w:sz="0" w:space="0" w:color="auto"/>
            <w:bottom w:val="none" w:sz="0" w:space="0" w:color="auto"/>
            <w:right w:val="none" w:sz="0" w:space="0" w:color="auto"/>
          </w:divBdr>
        </w:div>
        <w:div w:id="956646059">
          <w:marLeft w:val="0"/>
          <w:marRight w:val="0"/>
          <w:marTop w:val="0"/>
          <w:marBottom w:val="0"/>
          <w:divBdr>
            <w:top w:val="none" w:sz="0" w:space="0" w:color="auto"/>
            <w:left w:val="none" w:sz="0" w:space="0" w:color="auto"/>
            <w:bottom w:val="none" w:sz="0" w:space="0" w:color="auto"/>
            <w:right w:val="none" w:sz="0" w:space="0" w:color="auto"/>
          </w:divBdr>
        </w:div>
        <w:div w:id="973023407">
          <w:marLeft w:val="0"/>
          <w:marRight w:val="0"/>
          <w:marTop w:val="0"/>
          <w:marBottom w:val="0"/>
          <w:divBdr>
            <w:top w:val="none" w:sz="0" w:space="0" w:color="auto"/>
            <w:left w:val="none" w:sz="0" w:space="0" w:color="auto"/>
            <w:bottom w:val="none" w:sz="0" w:space="0" w:color="auto"/>
            <w:right w:val="none" w:sz="0" w:space="0" w:color="auto"/>
          </w:divBdr>
        </w:div>
        <w:div w:id="985862633">
          <w:marLeft w:val="0"/>
          <w:marRight w:val="0"/>
          <w:marTop w:val="0"/>
          <w:marBottom w:val="0"/>
          <w:divBdr>
            <w:top w:val="none" w:sz="0" w:space="0" w:color="auto"/>
            <w:left w:val="none" w:sz="0" w:space="0" w:color="auto"/>
            <w:bottom w:val="none" w:sz="0" w:space="0" w:color="auto"/>
            <w:right w:val="none" w:sz="0" w:space="0" w:color="auto"/>
          </w:divBdr>
        </w:div>
        <w:div w:id="988051781">
          <w:marLeft w:val="0"/>
          <w:marRight w:val="0"/>
          <w:marTop w:val="0"/>
          <w:marBottom w:val="0"/>
          <w:divBdr>
            <w:top w:val="none" w:sz="0" w:space="0" w:color="auto"/>
            <w:left w:val="none" w:sz="0" w:space="0" w:color="auto"/>
            <w:bottom w:val="none" w:sz="0" w:space="0" w:color="auto"/>
            <w:right w:val="none" w:sz="0" w:space="0" w:color="auto"/>
          </w:divBdr>
        </w:div>
        <w:div w:id="989363287">
          <w:marLeft w:val="0"/>
          <w:marRight w:val="0"/>
          <w:marTop w:val="0"/>
          <w:marBottom w:val="0"/>
          <w:divBdr>
            <w:top w:val="none" w:sz="0" w:space="0" w:color="auto"/>
            <w:left w:val="none" w:sz="0" w:space="0" w:color="auto"/>
            <w:bottom w:val="none" w:sz="0" w:space="0" w:color="auto"/>
            <w:right w:val="none" w:sz="0" w:space="0" w:color="auto"/>
          </w:divBdr>
        </w:div>
        <w:div w:id="996570062">
          <w:marLeft w:val="0"/>
          <w:marRight w:val="0"/>
          <w:marTop w:val="0"/>
          <w:marBottom w:val="0"/>
          <w:divBdr>
            <w:top w:val="none" w:sz="0" w:space="0" w:color="auto"/>
            <w:left w:val="none" w:sz="0" w:space="0" w:color="auto"/>
            <w:bottom w:val="none" w:sz="0" w:space="0" w:color="auto"/>
            <w:right w:val="none" w:sz="0" w:space="0" w:color="auto"/>
          </w:divBdr>
        </w:div>
        <w:div w:id="1006633868">
          <w:marLeft w:val="0"/>
          <w:marRight w:val="0"/>
          <w:marTop w:val="0"/>
          <w:marBottom w:val="0"/>
          <w:divBdr>
            <w:top w:val="none" w:sz="0" w:space="0" w:color="auto"/>
            <w:left w:val="none" w:sz="0" w:space="0" w:color="auto"/>
            <w:bottom w:val="none" w:sz="0" w:space="0" w:color="auto"/>
            <w:right w:val="none" w:sz="0" w:space="0" w:color="auto"/>
          </w:divBdr>
        </w:div>
        <w:div w:id="1010642850">
          <w:marLeft w:val="0"/>
          <w:marRight w:val="0"/>
          <w:marTop w:val="0"/>
          <w:marBottom w:val="0"/>
          <w:divBdr>
            <w:top w:val="none" w:sz="0" w:space="0" w:color="auto"/>
            <w:left w:val="none" w:sz="0" w:space="0" w:color="auto"/>
            <w:bottom w:val="none" w:sz="0" w:space="0" w:color="auto"/>
            <w:right w:val="none" w:sz="0" w:space="0" w:color="auto"/>
          </w:divBdr>
        </w:div>
        <w:div w:id="1021860833">
          <w:marLeft w:val="0"/>
          <w:marRight w:val="0"/>
          <w:marTop w:val="0"/>
          <w:marBottom w:val="0"/>
          <w:divBdr>
            <w:top w:val="none" w:sz="0" w:space="0" w:color="auto"/>
            <w:left w:val="none" w:sz="0" w:space="0" w:color="auto"/>
            <w:bottom w:val="none" w:sz="0" w:space="0" w:color="auto"/>
            <w:right w:val="none" w:sz="0" w:space="0" w:color="auto"/>
          </w:divBdr>
        </w:div>
        <w:div w:id="1024093126">
          <w:marLeft w:val="0"/>
          <w:marRight w:val="0"/>
          <w:marTop w:val="0"/>
          <w:marBottom w:val="0"/>
          <w:divBdr>
            <w:top w:val="none" w:sz="0" w:space="0" w:color="auto"/>
            <w:left w:val="none" w:sz="0" w:space="0" w:color="auto"/>
            <w:bottom w:val="none" w:sz="0" w:space="0" w:color="auto"/>
            <w:right w:val="none" w:sz="0" w:space="0" w:color="auto"/>
          </w:divBdr>
        </w:div>
        <w:div w:id="1035930531">
          <w:marLeft w:val="0"/>
          <w:marRight w:val="0"/>
          <w:marTop w:val="0"/>
          <w:marBottom w:val="0"/>
          <w:divBdr>
            <w:top w:val="none" w:sz="0" w:space="0" w:color="auto"/>
            <w:left w:val="none" w:sz="0" w:space="0" w:color="auto"/>
            <w:bottom w:val="none" w:sz="0" w:space="0" w:color="auto"/>
            <w:right w:val="none" w:sz="0" w:space="0" w:color="auto"/>
          </w:divBdr>
        </w:div>
        <w:div w:id="1047988957">
          <w:marLeft w:val="0"/>
          <w:marRight w:val="0"/>
          <w:marTop w:val="0"/>
          <w:marBottom w:val="0"/>
          <w:divBdr>
            <w:top w:val="none" w:sz="0" w:space="0" w:color="auto"/>
            <w:left w:val="none" w:sz="0" w:space="0" w:color="auto"/>
            <w:bottom w:val="none" w:sz="0" w:space="0" w:color="auto"/>
            <w:right w:val="none" w:sz="0" w:space="0" w:color="auto"/>
          </w:divBdr>
        </w:div>
        <w:div w:id="1055813936">
          <w:marLeft w:val="0"/>
          <w:marRight w:val="0"/>
          <w:marTop w:val="0"/>
          <w:marBottom w:val="0"/>
          <w:divBdr>
            <w:top w:val="none" w:sz="0" w:space="0" w:color="auto"/>
            <w:left w:val="none" w:sz="0" w:space="0" w:color="auto"/>
            <w:bottom w:val="none" w:sz="0" w:space="0" w:color="auto"/>
            <w:right w:val="none" w:sz="0" w:space="0" w:color="auto"/>
          </w:divBdr>
        </w:div>
        <w:div w:id="1056659882">
          <w:marLeft w:val="0"/>
          <w:marRight w:val="0"/>
          <w:marTop w:val="0"/>
          <w:marBottom w:val="0"/>
          <w:divBdr>
            <w:top w:val="none" w:sz="0" w:space="0" w:color="auto"/>
            <w:left w:val="none" w:sz="0" w:space="0" w:color="auto"/>
            <w:bottom w:val="none" w:sz="0" w:space="0" w:color="auto"/>
            <w:right w:val="none" w:sz="0" w:space="0" w:color="auto"/>
          </w:divBdr>
        </w:div>
        <w:div w:id="1059355556">
          <w:marLeft w:val="0"/>
          <w:marRight w:val="0"/>
          <w:marTop w:val="0"/>
          <w:marBottom w:val="0"/>
          <w:divBdr>
            <w:top w:val="none" w:sz="0" w:space="0" w:color="auto"/>
            <w:left w:val="none" w:sz="0" w:space="0" w:color="auto"/>
            <w:bottom w:val="none" w:sz="0" w:space="0" w:color="auto"/>
            <w:right w:val="none" w:sz="0" w:space="0" w:color="auto"/>
          </w:divBdr>
        </w:div>
        <w:div w:id="1060245783">
          <w:marLeft w:val="0"/>
          <w:marRight w:val="0"/>
          <w:marTop w:val="0"/>
          <w:marBottom w:val="0"/>
          <w:divBdr>
            <w:top w:val="none" w:sz="0" w:space="0" w:color="auto"/>
            <w:left w:val="none" w:sz="0" w:space="0" w:color="auto"/>
            <w:bottom w:val="none" w:sz="0" w:space="0" w:color="auto"/>
            <w:right w:val="none" w:sz="0" w:space="0" w:color="auto"/>
          </w:divBdr>
        </w:div>
        <w:div w:id="1065251952">
          <w:marLeft w:val="0"/>
          <w:marRight w:val="0"/>
          <w:marTop w:val="0"/>
          <w:marBottom w:val="0"/>
          <w:divBdr>
            <w:top w:val="none" w:sz="0" w:space="0" w:color="auto"/>
            <w:left w:val="none" w:sz="0" w:space="0" w:color="auto"/>
            <w:bottom w:val="none" w:sz="0" w:space="0" w:color="auto"/>
            <w:right w:val="none" w:sz="0" w:space="0" w:color="auto"/>
          </w:divBdr>
        </w:div>
        <w:div w:id="1067071892">
          <w:marLeft w:val="0"/>
          <w:marRight w:val="0"/>
          <w:marTop w:val="0"/>
          <w:marBottom w:val="0"/>
          <w:divBdr>
            <w:top w:val="none" w:sz="0" w:space="0" w:color="auto"/>
            <w:left w:val="none" w:sz="0" w:space="0" w:color="auto"/>
            <w:bottom w:val="none" w:sz="0" w:space="0" w:color="auto"/>
            <w:right w:val="none" w:sz="0" w:space="0" w:color="auto"/>
          </w:divBdr>
        </w:div>
        <w:div w:id="1073703536">
          <w:marLeft w:val="0"/>
          <w:marRight w:val="0"/>
          <w:marTop w:val="0"/>
          <w:marBottom w:val="0"/>
          <w:divBdr>
            <w:top w:val="none" w:sz="0" w:space="0" w:color="auto"/>
            <w:left w:val="none" w:sz="0" w:space="0" w:color="auto"/>
            <w:bottom w:val="none" w:sz="0" w:space="0" w:color="auto"/>
            <w:right w:val="none" w:sz="0" w:space="0" w:color="auto"/>
          </w:divBdr>
        </w:div>
        <w:div w:id="1076365287">
          <w:marLeft w:val="0"/>
          <w:marRight w:val="0"/>
          <w:marTop w:val="0"/>
          <w:marBottom w:val="0"/>
          <w:divBdr>
            <w:top w:val="none" w:sz="0" w:space="0" w:color="auto"/>
            <w:left w:val="none" w:sz="0" w:space="0" w:color="auto"/>
            <w:bottom w:val="none" w:sz="0" w:space="0" w:color="auto"/>
            <w:right w:val="none" w:sz="0" w:space="0" w:color="auto"/>
          </w:divBdr>
        </w:div>
        <w:div w:id="1083990548">
          <w:marLeft w:val="0"/>
          <w:marRight w:val="0"/>
          <w:marTop w:val="0"/>
          <w:marBottom w:val="0"/>
          <w:divBdr>
            <w:top w:val="none" w:sz="0" w:space="0" w:color="auto"/>
            <w:left w:val="none" w:sz="0" w:space="0" w:color="auto"/>
            <w:bottom w:val="none" w:sz="0" w:space="0" w:color="auto"/>
            <w:right w:val="none" w:sz="0" w:space="0" w:color="auto"/>
          </w:divBdr>
        </w:div>
        <w:div w:id="1100416655">
          <w:marLeft w:val="0"/>
          <w:marRight w:val="0"/>
          <w:marTop w:val="0"/>
          <w:marBottom w:val="0"/>
          <w:divBdr>
            <w:top w:val="none" w:sz="0" w:space="0" w:color="auto"/>
            <w:left w:val="none" w:sz="0" w:space="0" w:color="auto"/>
            <w:bottom w:val="none" w:sz="0" w:space="0" w:color="auto"/>
            <w:right w:val="none" w:sz="0" w:space="0" w:color="auto"/>
          </w:divBdr>
        </w:div>
        <w:div w:id="1101339299">
          <w:marLeft w:val="0"/>
          <w:marRight w:val="0"/>
          <w:marTop w:val="0"/>
          <w:marBottom w:val="0"/>
          <w:divBdr>
            <w:top w:val="none" w:sz="0" w:space="0" w:color="auto"/>
            <w:left w:val="none" w:sz="0" w:space="0" w:color="auto"/>
            <w:bottom w:val="none" w:sz="0" w:space="0" w:color="auto"/>
            <w:right w:val="none" w:sz="0" w:space="0" w:color="auto"/>
          </w:divBdr>
        </w:div>
        <w:div w:id="1117024338">
          <w:marLeft w:val="0"/>
          <w:marRight w:val="0"/>
          <w:marTop w:val="0"/>
          <w:marBottom w:val="0"/>
          <w:divBdr>
            <w:top w:val="none" w:sz="0" w:space="0" w:color="auto"/>
            <w:left w:val="none" w:sz="0" w:space="0" w:color="auto"/>
            <w:bottom w:val="none" w:sz="0" w:space="0" w:color="auto"/>
            <w:right w:val="none" w:sz="0" w:space="0" w:color="auto"/>
          </w:divBdr>
        </w:div>
        <w:div w:id="1119837880">
          <w:marLeft w:val="0"/>
          <w:marRight w:val="0"/>
          <w:marTop w:val="0"/>
          <w:marBottom w:val="0"/>
          <w:divBdr>
            <w:top w:val="none" w:sz="0" w:space="0" w:color="auto"/>
            <w:left w:val="none" w:sz="0" w:space="0" w:color="auto"/>
            <w:bottom w:val="none" w:sz="0" w:space="0" w:color="auto"/>
            <w:right w:val="none" w:sz="0" w:space="0" w:color="auto"/>
          </w:divBdr>
        </w:div>
        <w:div w:id="1121069563">
          <w:marLeft w:val="0"/>
          <w:marRight w:val="0"/>
          <w:marTop w:val="0"/>
          <w:marBottom w:val="0"/>
          <w:divBdr>
            <w:top w:val="none" w:sz="0" w:space="0" w:color="auto"/>
            <w:left w:val="none" w:sz="0" w:space="0" w:color="auto"/>
            <w:bottom w:val="none" w:sz="0" w:space="0" w:color="auto"/>
            <w:right w:val="none" w:sz="0" w:space="0" w:color="auto"/>
          </w:divBdr>
        </w:div>
        <w:div w:id="1165632396">
          <w:marLeft w:val="0"/>
          <w:marRight w:val="0"/>
          <w:marTop w:val="0"/>
          <w:marBottom w:val="0"/>
          <w:divBdr>
            <w:top w:val="none" w:sz="0" w:space="0" w:color="auto"/>
            <w:left w:val="none" w:sz="0" w:space="0" w:color="auto"/>
            <w:bottom w:val="none" w:sz="0" w:space="0" w:color="auto"/>
            <w:right w:val="none" w:sz="0" w:space="0" w:color="auto"/>
          </w:divBdr>
        </w:div>
        <w:div w:id="1167402245">
          <w:marLeft w:val="0"/>
          <w:marRight w:val="0"/>
          <w:marTop w:val="0"/>
          <w:marBottom w:val="0"/>
          <w:divBdr>
            <w:top w:val="none" w:sz="0" w:space="0" w:color="auto"/>
            <w:left w:val="none" w:sz="0" w:space="0" w:color="auto"/>
            <w:bottom w:val="none" w:sz="0" w:space="0" w:color="auto"/>
            <w:right w:val="none" w:sz="0" w:space="0" w:color="auto"/>
          </w:divBdr>
        </w:div>
        <w:div w:id="1170021364">
          <w:marLeft w:val="0"/>
          <w:marRight w:val="0"/>
          <w:marTop w:val="0"/>
          <w:marBottom w:val="0"/>
          <w:divBdr>
            <w:top w:val="none" w:sz="0" w:space="0" w:color="auto"/>
            <w:left w:val="none" w:sz="0" w:space="0" w:color="auto"/>
            <w:bottom w:val="none" w:sz="0" w:space="0" w:color="auto"/>
            <w:right w:val="none" w:sz="0" w:space="0" w:color="auto"/>
          </w:divBdr>
        </w:div>
        <w:div w:id="1176380494">
          <w:marLeft w:val="0"/>
          <w:marRight w:val="0"/>
          <w:marTop w:val="0"/>
          <w:marBottom w:val="0"/>
          <w:divBdr>
            <w:top w:val="none" w:sz="0" w:space="0" w:color="auto"/>
            <w:left w:val="none" w:sz="0" w:space="0" w:color="auto"/>
            <w:bottom w:val="none" w:sz="0" w:space="0" w:color="auto"/>
            <w:right w:val="none" w:sz="0" w:space="0" w:color="auto"/>
          </w:divBdr>
        </w:div>
        <w:div w:id="1187479145">
          <w:marLeft w:val="0"/>
          <w:marRight w:val="0"/>
          <w:marTop w:val="0"/>
          <w:marBottom w:val="0"/>
          <w:divBdr>
            <w:top w:val="none" w:sz="0" w:space="0" w:color="auto"/>
            <w:left w:val="none" w:sz="0" w:space="0" w:color="auto"/>
            <w:bottom w:val="none" w:sz="0" w:space="0" w:color="auto"/>
            <w:right w:val="none" w:sz="0" w:space="0" w:color="auto"/>
          </w:divBdr>
        </w:div>
        <w:div w:id="1187981192">
          <w:marLeft w:val="0"/>
          <w:marRight w:val="0"/>
          <w:marTop w:val="0"/>
          <w:marBottom w:val="0"/>
          <w:divBdr>
            <w:top w:val="none" w:sz="0" w:space="0" w:color="auto"/>
            <w:left w:val="none" w:sz="0" w:space="0" w:color="auto"/>
            <w:bottom w:val="none" w:sz="0" w:space="0" w:color="auto"/>
            <w:right w:val="none" w:sz="0" w:space="0" w:color="auto"/>
          </w:divBdr>
        </w:div>
        <w:div w:id="1190335681">
          <w:marLeft w:val="0"/>
          <w:marRight w:val="0"/>
          <w:marTop w:val="0"/>
          <w:marBottom w:val="0"/>
          <w:divBdr>
            <w:top w:val="none" w:sz="0" w:space="0" w:color="auto"/>
            <w:left w:val="none" w:sz="0" w:space="0" w:color="auto"/>
            <w:bottom w:val="none" w:sz="0" w:space="0" w:color="auto"/>
            <w:right w:val="none" w:sz="0" w:space="0" w:color="auto"/>
          </w:divBdr>
        </w:div>
        <w:div w:id="1201553694">
          <w:marLeft w:val="0"/>
          <w:marRight w:val="0"/>
          <w:marTop w:val="0"/>
          <w:marBottom w:val="0"/>
          <w:divBdr>
            <w:top w:val="none" w:sz="0" w:space="0" w:color="auto"/>
            <w:left w:val="none" w:sz="0" w:space="0" w:color="auto"/>
            <w:bottom w:val="none" w:sz="0" w:space="0" w:color="auto"/>
            <w:right w:val="none" w:sz="0" w:space="0" w:color="auto"/>
          </w:divBdr>
        </w:div>
        <w:div w:id="1208686459">
          <w:marLeft w:val="0"/>
          <w:marRight w:val="0"/>
          <w:marTop w:val="0"/>
          <w:marBottom w:val="0"/>
          <w:divBdr>
            <w:top w:val="none" w:sz="0" w:space="0" w:color="auto"/>
            <w:left w:val="none" w:sz="0" w:space="0" w:color="auto"/>
            <w:bottom w:val="none" w:sz="0" w:space="0" w:color="auto"/>
            <w:right w:val="none" w:sz="0" w:space="0" w:color="auto"/>
          </w:divBdr>
        </w:div>
        <w:div w:id="1209533980">
          <w:marLeft w:val="0"/>
          <w:marRight w:val="0"/>
          <w:marTop w:val="0"/>
          <w:marBottom w:val="0"/>
          <w:divBdr>
            <w:top w:val="none" w:sz="0" w:space="0" w:color="auto"/>
            <w:left w:val="none" w:sz="0" w:space="0" w:color="auto"/>
            <w:bottom w:val="none" w:sz="0" w:space="0" w:color="auto"/>
            <w:right w:val="none" w:sz="0" w:space="0" w:color="auto"/>
          </w:divBdr>
        </w:div>
        <w:div w:id="1218469008">
          <w:marLeft w:val="0"/>
          <w:marRight w:val="0"/>
          <w:marTop w:val="0"/>
          <w:marBottom w:val="0"/>
          <w:divBdr>
            <w:top w:val="none" w:sz="0" w:space="0" w:color="auto"/>
            <w:left w:val="none" w:sz="0" w:space="0" w:color="auto"/>
            <w:bottom w:val="none" w:sz="0" w:space="0" w:color="auto"/>
            <w:right w:val="none" w:sz="0" w:space="0" w:color="auto"/>
          </w:divBdr>
        </w:div>
        <w:div w:id="1226447850">
          <w:marLeft w:val="0"/>
          <w:marRight w:val="0"/>
          <w:marTop w:val="0"/>
          <w:marBottom w:val="0"/>
          <w:divBdr>
            <w:top w:val="none" w:sz="0" w:space="0" w:color="auto"/>
            <w:left w:val="none" w:sz="0" w:space="0" w:color="auto"/>
            <w:bottom w:val="none" w:sz="0" w:space="0" w:color="auto"/>
            <w:right w:val="none" w:sz="0" w:space="0" w:color="auto"/>
          </w:divBdr>
        </w:div>
        <w:div w:id="1226717197">
          <w:marLeft w:val="0"/>
          <w:marRight w:val="0"/>
          <w:marTop w:val="0"/>
          <w:marBottom w:val="0"/>
          <w:divBdr>
            <w:top w:val="none" w:sz="0" w:space="0" w:color="auto"/>
            <w:left w:val="none" w:sz="0" w:space="0" w:color="auto"/>
            <w:bottom w:val="none" w:sz="0" w:space="0" w:color="auto"/>
            <w:right w:val="none" w:sz="0" w:space="0" w:color="auto"/>
          </w:divBdr>
        </w:div>
        <w:div w:id="1240597430">
          <w:marLeft w:val="0"/>
          <w:marRight w:val="0"/>
          <w:marTop w:val="0"/>
          <w:marBottom w:val="0"/>
          <w:divBdr>
            <w:top w:val="none" w:sz="0" w:space="0" w:color="auto"/>
            <w:left w:val="none" w:sz="0" w:space="0" w:color="auto"/>
            <w:bottom w:val="none" w:sz="0" w:space="0" w:color="auto"/>
            <w:right w:val="none" w:sz="0" w:space="0" w:color="auto"/>
          </w:divBdr>
        </w:div>
        <w:div w:id="1241452190">
          <w:marLeft w:val="0"/>
          <w:marRight w:val="0"/>
          <w:marTop w:val="0"/>
          <w:marBottom w:val="0"/>
          <w:divBdr>
            <w:top w:val="none" w:sz="0" w:space="0" w:color="auto"/>
            <w:left w:val="none" w:sz="0" w:space="0" w:color="auto"/>
            <w:bottom w:val="none" w:sz="0" w:space="0" w:color="auto"/>
            <w:right w:val="none" w:sz="0" w:space="0" w:color="auto"/>
          </w:divBdr>
        </w:div>
        <w:div w:id="1245577785">
          <w:marLeft w:val="0"/>
          <w:marRight w:val="0"/>
          <w:marTop w:val="0"/>
          <w:marBottom w:val="0"/>
          <w:divBdr>
            <w:top w:val="none" w:sz="0" w:space="0" w:color="auto"/>
            <w:left w:val="none" w:sz="0" w:space="0" w:color="auto"/>
            <w:bottom w:val="none" w:sz="0" w:space="0" w:color="auto"/>
            <w:right w:val="none" w:sz="0" w:space="0" w:color="auto"/>
          </w:divBdr>
        </w:div>
        <w:div w:id="1267925187">
          <w:marLeft w:val="0"/>
          <w:marRight w:val="0"/>
          <w:marTop w:val="0"/>
          <w:marBottom w:val="0"/>
          <w:divBdr>
            <w:top w:val="none" w:sz="0" w:space="0" w:color="auto"/>
            <w:left w:val="none" w:sz="0" w:space="0" w:color="auto"/>
            <w:bottom w:val="none" w:sz="0" w:space="0" w:color="auto"/>
            <w:right w:val="none" w:sz="0" w:space="0" w:color="auto"/>
          </w:divBdr>
        </w:div>
        <w:div w:id="1272544497">
          <w:marLeft w:val="0"/>
          <w:marRight w:val="0"/>
          <w:marTop w:val="0"/>
          <w:marBottom w:val="0"/>
          <w:divBdr>
            <w:top w:val="none" w:sz="0" w:space="0" w:color="auto"/>
            <w:left w:val="none" w:sz="0" w:space="0" w:color="auto"/>
            <w:bottom w:val="none" w:sz="0" w:space="0" w:color="auto"/>
            <w:right w:val="none" w:sz="0" w:space="0" w:color="auto"/>
          </w:divBdr>
        </w:div>
        <w:div w:id="1274749266">
          <w:marLeft w:val="0"/>
          <w:marRight w:val="0"/>
          <w:marTop w:val="0"/>
          <w:marBottom w:val="0"/>
          <w:divBdr>
            <w:top w:val="none" w:sz="0" w:space="0" w:color="auto"/>
            <w:left w:val="none" w:sz="0" w:space="0" w:color="auto"/>
            <w:bottom w:val="none" w:sz="0" w:space="0" w:color="auto"/>
            <w:right w:val="none" w:sz="0" w:space="0" w:color="auto"/>
          </w:divBdr>
        </w:div>
        <w:div w:id="1275671825">
          <w:marLeft w:val="0"/>
          <w:marRight w:val="0"/>
          <w:marTop w:val="0"/>
          <w:marBottom w:val="0"/>
          <w:divBdr>
            <w:top w:val="none" w:sz="0" w:space="0" w:color="auto"/>
            <w:left w:val="none" w:sz="0" w:space="0" w:color="auto"/>
            <w:bottom w:val="none" w:sz="0" w:space="0" w:color="auto"/>
            <w:right w:val="none" w:sz="0" w:space="0" w:color="auto"/>
          </w:divBdr>
        </w:div>
        <w:div w:id="1276400700">
          <w:marLeft w:val="0"/>
          <w:marRight w:val="0"/>
          <w:marTop w:val="0"/>
          <w:marBottom w:val="0"/>
          <w:divBdr>
            <w:top w:val="none" w:sz="0" w:space="0" w:color="auto"/>
            <w:left w:val="none" w:sz="0" w:space="0" w:color="auto"/>
            <w:bottom w:val="none" w:sz="0" w:space="0" w:color="auto"/>
            <w:right w:val="none" w:sz="0" w:space="0" w:color="auto"/>
          </w:divBdr>
        </w:div>
        <w:div w:id="1276786402">
          <w:marLeft w:val="0"/>
          <w:marRight w:val="0"/>
          <w:marTop w:val="0"/>
          <w:marBottom w:val="0"/>
          <w:divBdr>
            <w:top w:val="none" w:sz="0" w:space="0" w:color="auto"/>
            <w:left w:val="none" w:sz="0" w:space="0" w:color="auto"/>
            <w:bottom w:val="none" w:sz="0" w:space="0" w:color="auto"/>
            <w:right w:val="none" w:sz="0" w:space="0" w:color="auto"/>
          </w:divBdr>
        </w:div>
        <w:div w:id="1278371803">
          <w:marLeft w:val="0"/>
          <w:marRight w:val="0"/>
          <w:marTop w:val="0"/>
          <w:marBottom w:val="0"/>
          <w:divBdr>
            <w:top w:val="none" w:sz="0" w:space="0" w:color="auto"/>
            <w:left w:val="none" w:sz="0" w:space="0" w:color="auto"/>
            <w:bottom w:val="none" w:sz="0" w:space="0" w:color="auto"/>
            <w:right w:val="none" w:sz="0" w:space="0" w:color="auto"/>
          </w:divBdr>
        </w:div>
        <w:div w:id="1281573235">
          <w:marLeft w:val="0"/>
          <w:marRight w:val="0"/>
          <w:marTop w:val="0"/>
          <w:marBottom w:val="0"/>
          <w:divBdr>
            <w:top w:val="none" w:sz="0" w:space="0" w:color="auto"/>
            <w:left w:val="none" w:sz="0" w:space="0" w:color="auto"/>
            <w:bottom w:val="none" w:sz="0" w:space="0" w:color="auto"/>
            <w:right w:val="none" w:sz="0" w:space="0" w:color="auto"/>
          </w:divBdr>
        </w:div>
        <w:div w:id="1283414642">
          <w:marLeft w:val="0"/>
          <w:marRight w:val="0"/>
          <w:marTop w:val="0"/>
          <w:marBottom w:val="0"/>
          <w:divBdr>
            <w:top w:val="none" w:sz="0" w:space="0" w:color="auto"/>
            <w:left w:val="none" w:sz="0" w:space="0" w:color="auto"/>
            <w:bottom w:val="none" w:sz="0" w:space="0" w:color="auto"/>
            <w:right w:val="none" w:sz="0" w:space="0" w:color="auto"/>
          </w:divBdr>
        </w:div>
        <w:div w:id="1283879606">
          <w:marLeft w:val="0"/>
          <w:marRight w:val="0"/>
          <w:marTop w:val="0"/>
          <w:marBottom w:val="0"/>
          <w:divBdr>
            <w:top w:val="none" w:sz="0" w:space="0" w:color="auto"/>
            <w:left w:val="none" w:sz="0" w:space="0" w:color="auto"/>
            <w:bottom w:val="none" w:sz="0" w:space="0" w:color="auto"/>
            <w:right w:val="none" w:sz="0" w:space="0" w:color="auto"/>
          </w:divBdr>
        </w:div>
        <w:div w:id="1289699152">
          <w:marLeft w:val="0"/>
          <w:marRight w:val="0"/>
          <w:marTop w:val="0"/>
          <w:marBottom w:val="0"/>
          <w:divBdr>
            <w:top w:val="none" w:sz="0" w:space="0" w:color="auto"/>
            <w:left w:val="none" w:sz="0" w:space="0" w:color="auto"/>
            <w:bottom w:val="none" w:sz="0" w:space="0" w:color="auto"/>
            <w:right w:val="none" w:sz="0" w:space="0" w:color="auto"/>
          </w:divBdr>
        </w:div>
        <w:div w:id="1294826334">
          <w:marLeft w:val="0"/>
          <w:marRight w:val="0"/>
          <w:marTop w:val="0"/>
          <w:marBottom w:val="0"/>
          <w:divBdr>
            <w:top w:val="none" w:sz="0" w:space="0" w:color="auto"/>
            <w:left w:val="none" w:sz="0" w:space="0" w:color="auto"/>
            <w:bottom w:val="none" w:sz="0" w:space="0" w:color="auto"/>
            <w:right w:val="none" w:sz="0" w:space="0" w:color="auto"/>
          </w:divBdr>
        </w:div>
        <w:div w:id="1295211593">
          <w:marLeft w:val="0"/>
          <w:marRight w:val="0"/>
          <w:marTop w:val="0"/>
          <w:marBottom w:val="0"/>
          <w:divBdr>
            <w:top w:val="none" w:sz="0" w:space="0" w:color="auto"/>
            <w:left w:val="none" w:sz="0" w:space="0" w:color="auto"/>
            <w:bottom w:val="none" w:sz="0" w:space="0" w:color="auto"/>
            <w:right w:val="none" w:sz="0" w:space="0" w:color="auto"/>
          </w:divBdr>
        </w:div>
        <w:div w:id="1300964302">
          <w:marLeft w:val="0"/>
          <w:marRight w:val="0"/>
          <w:marTop w:val="0"/>
          <w:marBottom w:val="0"/>
          <w:divBdr>
            <w:top w:val="none" w:sz="0" w:space="0" w:color="auto"/>
            <w:left w:val="none" w:sz="0" w:space="0" w:color="auto"/>
            <w:bottom w:val="none" w:sz="0" w:space="0" w:color="auto"/>
            <w:right w:val="none" w:sz="0" w:space="0" w:color="auto"/>
          </w:divBdr>
        </w:div>
        <w:div w:id="1301303244">
          <w:marLeft w:val="0"/>
          <w:marRight w:val="0"/>
          <w:marTop w:val="0"/>
          <w:marBottom w:val="0"/>
          <w:divBdr>
            <w:top w:val="none" w:sz="0" w:space="0" w:color="auto"/>
            <w:left w:val="none" w:sz="0" w:space="0" w:color="auto"/>
            <w:bottom w:val="none" w:sz="0" w:space="0" w:color="auto"/>
            <w:right w:val="none" w:sz="0" w:space="0" w:color="auto"/>
          </w:divBdr>
        </w:div>
        <w:div w:id="1303776274">
          <w:marLeft w:val="0"/>
          <w:marRight w:val="0"/>
          <w:marTop w:val="0"/>
          <w:marBottom w:val="0"/>
          <w:divBdr>
            <w:top w:val="none" w:sz="0" w:space="0" w:color="auto"/>
            <w:left w:val="none" w:sz="0" w:space="0" w:color="auto"/>
            <w:bottom w:val="none" w:sz="0" w:space="0" w:color="auto"/>
            <w:right w:val="none" w:sz="0" w:space="0" w:color="auto"/>
          </w:divBdr>
        </w:div>
        <w:div w:id="1304963587">
          <w:marLeft w:val="0"/>
          <w:marRight w:val="0"/>
          <w:marTop w:val="0"/>
          <w:marBottom w:val="0"/>
          <w:divBdr>
            <w:top w:val="none" w:sz="0" w:space="0" w:color="auto"/>
            <w:left w:val="none" w:sz="0" w:space="0" w:color="auto"/>
            <w:bottom w:val="none" w:sz="0" w:space="0" w:color="auto"/>
            <w:right w:val="none" w:sz="0" w:space="0" w:color="auto"/>
          </w:divBdr>
        </w:div>
        <w:div w:id="1306618467">
          <w:marLeft w:val="0"/>
          <w:marRight w:val="0"/>
          <w:marTop w:val="0"/>
          <w:marBottom w:val="0"/>
          <w:divBdr>
            <w:top w:val="none" w:sz="0" w:space="0" w:color="auto"/>
            <w:left w:val="none" w:sz="0" w:space="0" w:color="auto"/>
            <w:bottom w:val="none" w:sz="0" w:space="0" w:color="auto"/>
            <w:right w:val="none" w:sz="0" w:space="0" w:color="auto"/>
          </w:divBdr>
        </w:div>
        <w:div w:id="1317757394">
          <w:marLeft w:val="0"/>
          <w:marRight w:val="0"/>
          <w:marTop w:val="0"/>
          <w:marBottom w:val="0"/>
          <w:divBdr>
            <w:top w:val="none" w:sz="0" w:space="0" w:color="auto"/>
            <w:left w:val="none" w:sz="0" w:space="0" w:color="auto"/>
            <w:bottom w:val="none" w:sz="0" w:space="0" w:color="auto"/>
            <w:right w:val="none" w:sz="0" w:space="0" w:color="auto"/>
          </w:divBdr>
        </w:div>
        <w:div w:id="1332685573">
          <w:marLeft w:val="0"/>
          <w:marRight w:val="0"/>
          <w:marTop w:val="0"/>
          <w:marBottom w:val="0"/>
          <w:divBdr>
            <w:top w:val="none" w:sz="0" w:space="0" w:color="auto"/>
            <w:left w:val="none" w:sz="0" w:space="0" w:color="auto"/>
            <w:bottom w:val="none" w:sz="0" w:space="0" w:color="auto"/>
            <w:right w:val="none" w:sz="0" w:space="0" w:color="auto"/>
          </w:divBdr>
        </w:div>
        <w:div w:id="1356611734">
          <w:marLeft w:val="0"/>
          <w:marRight w:val="0"/>
          <w:marTop w:val="0"/>
          <w:marBottom w:val="0"/>
          <w:divBdr>
            <w:top w:val="none" w:sz="0" w:space="0" w:color="auto"/>
            <w:left w:val="none" w:sz="0" w:space="0" w:color="auto"/>
            <w:bottom w:val="none" w:sz="0" w:space="0" w:color="auto"/>
            <w:right w:val="none" w:sz="0" w:space="0" w:color="auto"/>
          </w:divBdr>
        </w:div>
        <w:div w:id="1359741506">
          <w:marLeft w:val="0"/>
          <w:marRight w:val="0"/>
          <w:marTop w:val="0"/>
          <w:marBottom w:val="0"/>
          <w:divBdr>
            <w:top w:val="none" w:sz="0" w:space="0" w:color="auto"/>
            <w:left w:val="none" w:sz="0" w:space="0" w:color="auto"/>
            <w:bottom w:val="none" w:sz="0" w:space="0" w:color="auto"/>
            <w:right w:val="none" w:sz="0" w:space="0" w:color="auto"/>
          </w:divBdr>
        </w:div>
        <w:div w:id="1371149077">
          <w:marLeft w:val="0"/>
          <w:marRight w:val="0"/>
          <w:marTop w:val="0"/>
          <w:marBottom w:val="0"/>
          <w:divBdr>
            <w:top w:val="none" w:sz="0" w:space="0" w:color="auto"/>
            <w:left w:val="none" w:sz="0" w:space="0" w:color="auto"/>
            <w:bottom w:val="none" w:sz="0" w:space="0" w:color="auto"/>
            <w:right w:val="none" w:sz="0" w:space="0" w:color="auto"/>
          </w:divBdr>
        </w:div>
        <w:div w:id="1373074828">
          <w:marLeft w:val="0"/>
          <w:marRight w:val="0"/>
          <w:marTop w:val="0"/>
          <w:marBottom w:val="0"/>
          <w:divBdr>
            <w:top w:val="none" w:sz="0" w:space="0" w:color="auto"/>
            <w:left w:val="none" w:sz="0" w:space="0" w:color="auto"/>
            <w:bottom w:val="none" w:sz="0" w:space="0" w:color="auto"/>
            <w:right w:val="none" w:sz="0" w:space="0" w:color="auto"/>
          </w:divBdr>
        </w:div>
        <w:div w:id="1387026042">
          <w:marLeft w:val="0"/>
          <w:marRight w:val="0"/>
          <w:marTop w:val="0"/>
          <w:marBottom w:val="0"/>
          <w:divBdr>
            <w:top w:val="none" w:sz="0" w:space="0" w:color="auto"/>
            <w:left w:val="none" w:sz="0" w:space="0" w:color="auto"/>
            <w:bottom w:val="none" w:sz="0" w:space="0" w:color="auto"/>
            <w:right w:val="none" w:sz="0" w:space="0" w:color="auto"/>
          </w:divBdr>
        </w:div>
        <w:div w:id="1392657598">
          <w:marLeft w:val="0"/>
          <w:marRight w:val="0"/>
          <w:marTop w:val="0"/>
          <w:marBottom w:val="0"/>
          <w:divBdr>
            <w:top w:val="none" w:sz="0" w:space="0" w:color="auto"/>
            <w:left w:val="none" w:sz="0" w:space="0" w:color="auto"/>
            <w:bottom w:val="none" w:sz="0" w:space="0" w:color="auto"/>
            <w:right w:val="none" w:sz="0" w:space="0" w:color="auto"/>
          </w:divBdr>
        </w:div>
        <w:div w:id="1393582010">
          <w:marLeft w:val="0"/>
          <w:marRight w:val="0"/>
          <w:marTop w:val="0"/>
          <w:marBottom w:val="0"/>
          <w:divBdr>
            <w:top w:val="none" w:sz="0" w:space="0" w:color="auto"/>
            <w:left w:val="none" w:sz="0" w:space="0" w:color="auto"/>
            <w:bottom w:val="none" w:sz="0" w:space="0" w:color="auto"/>
            <w:right w:val="none" w:sz="0" w:space="0" w:color="auto"/>
          </w:divBdr>
        </w:div>
        <w:div w:id="1393843123">
          <w:marLeft w:val="0"/>
          <w:marRight w:val="0"/>
          <w:marTop w:val="0"/>
          <w:marBottom w:val="0"/>
          <w:divBdr>
            <w:top w:val="none" w:sz="0" w:space="0" w:color="auto"/>
            <w:left w:val="none" w:sz="0" w:space="0" w:color="auto"/>
            <w:bottom w:val="none" w:sz="0" w:space="0" w:color="auto"/>
            <w:right w:val="none" w:sz="0" w:space="0" w:color="auto"/>
          </w:divBdr>
        </w:div>
        <w:div w:id="1394081891">
          <w:marLeft w:val="0"/>
          <w:marRight w:val="0"/>
          <w:marTop w:val="0"/>
          <w:marBottom w:val="0"/>
          <w:divBdr>
            <w:top w:val="none" w:sz="0" w:space="0" w:color="auto"/>
            <w:left w:val="none" w:sz="0" w:space="0" w:color="auto"/>
            <w:bottom w:val="none" w:sz="0" w:space="0" w:color="auto"/>
            <w:right w:val="none" w:sz="0" w:space="0" w:color="auto"/>
          </w:divBdr>
        </w:div>
        <w:div w:id="1394355769">
          <w:marLeft w:val="0"/>
          <w:marRight w:val="0"/>
          <w:marTop w:val="0"/>
          <w:marBottom w:val="0"/>
          <w:divBdr>
            <w:top w:val="none" w:sz="0" w:space="0" w:color="auto"/>
            <w:left w:val="none" w:sz="0" w:space="0" w:color="auto"/>
            <w:bottom w:val="none" w:sz="0" w:space="0" w:color="auto"/>
            <w:right w:val="none" w:sz="0" w:space="0" w:color="auto"/>
          </w:divBdr>
        </w:div>
        <w:div w:id="1397162797">
          <w:marLeft w:val="0"/>
          <w:marRight w:val="0"/>
          <w:marTop w:val="0"/>
          <w:marBottom w:val="0"/>
          <w:divBdr>
            <w:top w:val="none" w:sz="0" w:space="0" w:color="auto"/>
            <w:left w:val="none" w:sz="0" w:space="0" w:color="auto"/>
            <w:bottom w:val="none" w:sz="0" w:space="0" w:color="auto"/>
            <w:right w:val="none" w:sz="0" w:space="0" w:color="auto"/>
          </w:divBdr>
        </w:div>
        <w:div w:id="1403332067">
          <w:marLeft w:val="0"/>
          <w:marRight w:val="0"/>
          <w:marTop w:val="0"/>
          <w:marBottom w:val="0"/>
          <w:divBdr>
            <w:top w:val="none" w:sz="0" w:space="0" w:color="auto"/>
            <w:left w:val="none" w:sz="0" w:space="0" w:color="auto"/>
            <w:bottom w:val="none" w:sz="0" w:space="0" w:color="auto"/>
            <w:right w:val="none" w:sz="0" w:space="0" w:color="auto"/>
          </w:divBdr>
        </w:div>
        <w:div w:id="1405833658">
          <w:marLeft w:val="0"/>
          <w:marRight w:val="0"/>
          <w:marTop w:val="0"/>
          <w:marBottom w:val="0"/>
          <w:divBdr>
            <w:top w:val="none" w:sz="0" w:space="0" w:color="auto"/>
            <w:left w:val="none" w:sz="0" w:space="0" w:color="auto"/>
            <w:bottom w:val="none" w:sz="0" w:space="0" w:color="auto"/>
            <w:right w:val="none" w:sz="0" w:space="0" w:color="auto"/>
          </w:divBdr>
        </w:div>
        <w:div w:id="1406807182">
          <w:marLeft w:val="0"/>
          <w:marRight w:val="0"/>
          <w:marTop w:val="0"/>
          <w:marBottom w:val="0"/>
          <w:divBdr>
            <w:top w:val="none" w:sz="0" w:space="0" w:color="auto"/>
            <w:left w:val="none" w:sz="0" w:space="0" w:color="auto"/>
            <w:bottom w:val="none" w:sz="0" w:space="0" w:color="auto"/>
            <w:right w:val="none" w:sz="0" w:space="0" w:color="auto"/>
          </w:divBdr>
        </w:div>
        <w:div w:id="1410079801">
          <w:marLeft w:val="0"/>
          <w:marRight w:val="0"/>
          <w:marTop w:val="0"/>
          <w:marBottom w:val="0"/>
          <w:divBdr>
            <w:top w:val="none" w:sz="0" w:space="0" w:color="auto"/>
            <w:left w:val="none" w:sz="0" w:space="0" w:color="auto"/>
            <w:bottom w:val="none" w:sz="0" w:space="0" w:color="auto"/>
            <w:right w:val="none" w:sz="0" w:space="0" w:color="auto"/>
          </w:divBdr>
        </w:div>
        <w:div w:id="1413354047">
          <w:marLeft w:val="0"/>
          <w:marRight w:val="0"/>
          <w:marTop w:val="0"/>
          <w:marBottom w:val="0"/>
          <w:divBdr>
            <w:top w:val="none" w:sz="0" w:space="0" w:color="auto"/>
            <w:left w:val="none" w:sz="0" w:space="0" w:color="auto"/>
            <w:bottom w:val="none" w:sz="0" w:space="0" w:color="auto"/>
            <w:right w:val="none" w:sz="0" w:space="0" w:color="auto"/>
          </w:divBdr>
        </w:div>
        <w:div w:id="1432822370">
          <w:marLeft w:val="0"/>
          <w:marRight w:val="0"/>
          <w:marTop w:val="0"/>
          <w:marBottom w:val="0"/>
          <w:divBdr>
            <w:top w:val="none" w:sz="0" w:space="0" w:color="auto"/>
            <w:left w:val="none" w:sz="0" w:space="0" w:color="auto"/>
            <w:bottom w:val="none" w:sz="0" w:space="0" w:color="auto"/>
            <w:right w:val="none" w:sz="0" w:space="0" w:color="auto"/>
          </w:divBdr>
        </w:div>
        <w:div w:id="1433548246">
          <w:marLeft w:val="0"/>
          <w:marRight w:val="0"/>
          <w:marTop w:val="0"/>
          <w:marBottom w:val="0"/>
          <w:divBdr>
            <w:top w:val="none" w:sz="0" w:space="0" w:color="auto"/>
            <w:left w:val="none" w:sz="0" w:space="0" w:color="auto"/>
            <w:bottom w:val="none" w:sz="0" w:space="0" w:color="auto"/>
            <w:right w:val="none" w:sz="0" w:space="0" w:color="auto"/>
          </w:divBdr>
        </w:div>
        <w:div w:id="1435520768">
          <w:marLeft w:val="0"/>
          <w:marRight w:val="0"/>
          <w:marTop w:val="0"/>
          <w:marBottom w:val="0"/>
          <w:divBdr>
            <w:top w:val="none" w:sz="0" w:space="0" w:color="auto"/>
            <w:left w:val="none" w:sz="0" w:space="0" w:color="auto"/>
            <w:bottom w:val="none" w:sz="0" w:space="0" w:color="auto"/>
            <w:right w:val="none" w:sz="0" w:space="0" w:color="auto"/>
          </w:divBdr>
        </w:div>
        <w:div w:id="1438603029">
          <w:marLeft w:val="0"/>
          <w:marRight w:val="0"/>
          <w:marTop w:val="0"/>
          <w:marBottom w:val="0"/>
          <w:divBdr>
            <w:top w:val="none" w:sz="0" w:space="0" w:color="auto"/>
            <w:left w:val="none" w:sz="0" w:space="0" w:color="auto"/>
            <w:bottom w:val="none" w:sz="0" w:space="0" w:color="auto"/>
            <w:right w:val="none" w:sz="0" w:space="0" w:color="auto"/>
          </w:divBdr>
        </w:div>
        <w:div w:id="1447844780">
          <w:marLeft w:val="0"/>
          <w:marRight w:val="0"/>
          <w:marTop w:val="0"/>
          <w:marBottom w:val="0"/>
          <w:divBdr>
            <w:top w:val="none" w:sz="0" w:space="0" w:color="auto"/>
            <w:left w:val="none" w:sz="0" w:space="0" w:color="auto"/>
            <w:bottom w:val="none" w:sz="0" w:space="0" w:color="auto"/>
            <w:right w:val="none" w:sz="0" w:space="0" w:color="auto"/>
          </w:divBdr>
        </w:div>
        <w:div w:id="1449011903">
          <w:marLeft w:val="0"/>
          <w:marRight w:val="0"/>
          <w:marTop w:val="0"/>
          <w:marBottom w:val="0"/>
          <w:divBdr>
            <w:top w:val="none" w:sz="0" w:space="0" w:color="auto"/>
            <w:left w:val="none" w:sz="0" w:space="0" w:color="auto"/>
            <w:bottom w:val="none" w:sz="0" w:space="0" w:color="auto"/>
            <w:right w:val="none" w:sz="0" w:space="0" w:color="auto"/>
          </w:divBdr>
        </w:div>
        <w:div w:id="1449273599">
          <w:marLeft w:val="0"/>
          <w:marRight w:val="0"/>
          <w:marTop w:val="0"/>
          <w:marBottom w:val="0"/>
          <w:divBdr>
            <w:top w:val="none" w:sz="0" w:space="0" w:color="auto"/>
            <w:left w:val="none" w:sz="0" w:space="0" w:color="auto"/>
            <w:bottom w:val="none" w:sz="0" w:space="0" w:color="auto"/>
            <w:right w:val="none" w:sz="0" w:space="0" w:color="auto"/>
          </w:divBdr>
        </w:div>
        <w:div w:id="1458329153">
          <w:marLeft w:val="0"/>
          <w:marRight w:val="0"/>
          <w:marTop w:val="0"/>
          <w:marBottom w:val="0"/>
          <w:divBdr>
            <w:top w:val="none" w:sz="0" w:space="0" w:color="auto"/>
            <w:left w:val="none" w:sz="0" w:space="0" w:color="auto"/>
            <w:bottom w:val="none" w:sz="0" w:space="0" w:color="auto"/>
            <w:right w:val="none" w:sz="0" w:space="0" w:color="auto"/>
          </w:divBdr>
        </w:div>
        <w:div w:id="1461534807">
          <w:marLeft w:val="0"/>
          <w:marRight w:val="0"/>
          <w:marTop w:val="0"/>
          <w:marBottom w:val="0"/>
          <w:divBdr>
            <w:top w:val="none" w:sz="0" w:space="0" w:color="auto"/>
            <w:left w:val="none" w:sz="0" w:space="0" w:color="auto"/>
            <w:bottom w:val="none" w:sz="0" w:space="0" w:color="auto"/>
            <w:right w:val="none" w:sz="0" w:space="0" w:color="auto"/>
          </w:divBdr>
        </w:div>
        <w:div w:id="1461923485">
          <w:marLeft w:val="0"/>
          <w:marRight w:val="0"/>
          <w:marTop w:val="0"/>
          <w:marBottom w:val="0"/>
          <w:divBdr>
            <w:top w:val="none" w:sz="0" w:space="0" w:color="auto"/>
            <w:left w:val="none" w:sz="0" w:space="0" w:color="auto"/>
            <w:bottom w:val="none" w:sz="0" w:space="0" w:color="auto"/>
            <w:right w:val="none" w:sz="0" w:space="0" w:color="auto"/>
          </w:divBdr>
        </w:div>
        <w:div w:id="1470781408">
          <w:marLeft w:val="0"/>
          <w:marRight w:val="0"/>
          <w:marTop w:val="0"/>
          <w:marBottom w:val="0"/>
          <w:divBdr>
            <w:top w:val="none" w:sz="0" w:space="0" w:color="auto"/>
            <w:left w:val="none" w:sz="0" w:space="0" w:color="auto"/>
            <w:bottom w:val="none" w:sz="0" w:space="0" w:color="auto"/>
            <w:right w:val="none" w:sz="0" w:space="0" w:color="auto"/>
          </w:divBdr>
        </w:div>
        <w:div w:id="1477988076">
          <w:marLeft w:val="0"/>
          <w:marRight w:val="0"/>
          <w:marTop w:val="0"/>
          <w:marBottom w:val="0"/>
          <w:divBdr>
            <w:top w:val="none" w:sz="0" w:space="0" w:color="auto"/>
            <w:left w:val="none" w:sz="0" w:space="0" w:color="auto"/>
            <w:bottom w:val="none" w:sz="0" w:space="0" w:color="auto"/>
            <w:right w:val="none" w:sz="0" w:space="0" w:color="auto"/>
          </w:divBdr>
        </w:div>
        <w:div w:id="1478258874">
          <w:marLeft w:val="0"/>
          <w:marRight w:val="0"/>
          <w:marTop w:val="0"/>
          <w:marBottom w:val="0"/>
          <w:divBdr>
            <w:top w:val="none" w:sz="0" w:space="0" w:color="auto"/>
            <w:left w:val="none" w:sz="0" w:space="0" w:color="auto"/>
            <w:bottom w:val="none" w:sz="0" w:space="0" w:color="auto"/>
            <w:right w:val="none" w:sz="0" w:space="0" w:color="auto"/>
          </w:divBdr>
        </w:div>
        <w:div w:id="1481383479">
          <w:marLeft w:val="0"/>
          <w:marRight w:val="0"/>
          <w:marTop w:val="0"/>
          <w:marBottom w:val="0"/>
          <w:divBdr>
            <w:top w:val="none" w:sz="0" w:space="0" w:color="auto"/>
            <w:left w:val="none" w:sz="0" w:space="0" w:color="auto"/>
            <w:bottom w:val="none" w:sz="0" w:space="0" w:color="auto"/>
            <w:right w:val="none" w:sz="0" w:space="0" w:color="auto"/>
          </w:divBdr>
        </w:div>
        <w:div w:id="1488548710">
          <w:marLeft w:val="0"/>
          <w:marRight w:val="0"/>
          <w:marTop w:val="0"/>
          <w:marBottom w:val="0"/>
          <w:divBdr>
            <w:top w:val="none" w:sz="0" w:space="0" w:color="auto"/>
            <w:left w:val="none" w:sz="0" w:space="0" w:color="auto"/>
            <w:bottom w:val="none" w:sz="0" w:space="0" w:color="auto"/>
            <w:right w:val="none" w:sz="0" w:space="0" w:color="auto"/>
          </w:divBdr>
        </w:div>
        <w:div w:id="1489325138">
          <w:marLeft w:val="0"/>
          <w:marRight w:val="0"/>
          <w:marTop w:val="0"/>
          <w:marBottom w:val="0"/>
          <w:divBdr>
            <w:top w:val="none" w:sz="0" w:space="0" w:color="auto"/>
            <w:left w:val="none" w:sz="0" w:space="0" w:color="auto"/>
            <w:bottom w:val="none" w:sz="0" w:space="0" w:color="auto"/>
            <w:right w:val="none" w:sz="0" w:space="0" w:color="auto"/>
          </w:divBdr>
        </w:div>
        <w:div w:id="1500776593">
          <w:marLeft w:val="0"/>
          <w:marRight w:val="0"/>
          <w:marTop w:val="0"/>
          <w:marBottom w:val="0"/>
          <w:divBdr>
            <w:top w:val="none" w:sz="0" w:space="0" w:color="auto"/>
            <w:left w:val="none" w:sz="0" w:space="0" w:color="auto"/>
            <w:bottom w:val="none" w:sz="0" w:space="0" w:color="auto"/>
            <w:right w:val="none" w:sz="0" w:space="0" w:color="auto"/>
          </w:divBdr>
        </w:div>
        <w:div w:id="1502235184">
          <w:marLeft w:val="0"/>
          <w:marRight w:val="0"/>
          <w:marTop w:val="0"/>
          <w:marBottom w:val="0"/>
          <w:divBdr>
            <w:top w:val="none" w:sz="0" w:space="0" w:color="auto"/>
            <w:left w:val="none" w:sz="0" w:space="0" w:color="auto"/>
            <w:bottom w:val="none" w:sz="0" w:space="0" w:color="auto"/>
            <w:right w:val="none" w:sz="0" w:space="0" w:color="auto"/>
          </w:divBdr>
        </w:div>
        <w:div w:id="1502967428">
          <w:marLeft w:val="0"/>
          <w:marRight w:val="0"/>
          <w:marTop w:val="0"/>
          <w:marBottom w:val="0"/>
          <w:divBdr>
            <w:top w:val="none" w:sz="0" w:space="0" w:color="auto"/>
            <w:left w:val="none" w:sz="0" w:space="0" w:color="auto"/>
            <w:bottom w:val="none" w:sz="0" w:space="0" w:color="auto"/>
            <w:right w:val="none" w:sz="0" w:space="0" w:color="auto"/>
          </w:divBdr>
        </w:div>
        <w:div w:id="1505166007">
          <w:marLeft w:val="0"/>
          <w:marRight w:val="0"/>
          <w:marTop w:val="0"/>
          <w:marBottom w:val="0"/>
          <w:divBdr>
            <w:top w:val="none" w:sz="0" w:space="0" w:color="auto"/>
            <w:left w:val="none" w:sz="0" w:space="0" w:color="auto"/>
            <w:bottom w:val="none" w:sz="0" w:space="0" w:color="auto"/>
            <w:right w:val="none" w:sz="0" w:space="0" w:color="auto"/>
          </w:divBdr>
        </w:div>
        <w:div w:id="1505895456">
          <w:marLeft w:val="0"/>
          <w:marRight w:val="0"/>
          <w:marTop w:val="0"/>
          <w:marBottom w:val="0"/>
          <w:divBdr>
            <w:top w:val="none" w:sz="0" w:space="0" w:color="auto"/>
            <w:left w:val="none" w:sz="0" w:space="0" w:color="auto"/>
            <w:bottom w:val="none" w:sz="0" w:space="0" w:color="auto"/>
            <w:right w:val="none" w:sz="0" w:space="0" w:color="auto"/>
          </w:divBdr>
        </w:div>
        <w:div w:id="1508669789">
          <w:marLeft w:val="0"/>
          <w:marRight w:val="0"/>
          <w:marTop w:val="0"/>
          <w:marBottom w:val="0"/>
          <w:divBdr>
            <w:top w:val="none" w:sz="0" w:space="0" w:color="auto"/>
            <w:left w:val="none" w:sz="0" w:space="0" w:color="auto"/>
            <w:bottom w:val="none" w:sz="0" w:space="0" w:color="auto"/>
            <w:right w:val="none" w:sz="0" w:space="0" w:color="auto"/>
          </w:divBdr>
        </w:div>
        <w:div w:id="1510632911">
          <w:marLeft w:val="0"/>
          <w:marRight w:val="0"/>
          <w:marTop w:val="0"/>
          <w:marBottom w:val="0"/>
          <w:divBdr>
            <w:top w:val="none" w:sz="0" w:space="0" w:color="auto"/>
            <w:left w:val="none" w:sz="0" w:space="0" w:color="auto"/>
            <w:bottom w:val="none" w:sz="0" w:space="0" w:color="auto"/>
            <w:right w:val="none" w:sz="0" w:space="0" w:color="auto"/>
          </w:divBdr>
        </w:div>
        <w:div w:id="1512795718">
          <w:marLeft w:val="0"/>
          <w:marRight w:val="0"/>
          <w:marTop w:val="0"/>
          <w:marBottom w:val="0"/>
          <w:divBdr>
            <w:top w:val="none" w:sz="0" w:space="0" w:color="auto"/>
            <w:left w:val="none" w:sz="0" w:space="0" w:color="auto"/>
            <w:bottom w:val="none" w:sz="0" w:space="0" w:color="auto"/>
            <w:right w:val="none" w:sz="0" w:space="0" w:color="auto"/>
          </w:divBdr>
        </w:div>
        <w:div w:id="1515261688">
          <w:marLeft w:val="0"/>
          <w:marRight w:val="0"/>
          <w:marTop w:val="0"/>
          <w:marBottom w:val="0"/>
          <w:divBdr>
            <w:top w:val="none" w:sz="0" w:space="0" w:color="auto"/>
            <w:left w:val="none" w:sz="0" w:space="0" w:color="auto"/>
            <w:bottom w:val="none" w:sz="0" w:space="0" w:color="auto"/>
            <w:right w:val="none" w:sz="0" w:space="0" w:color="auto"/>
          </w:divBdr>
        </w:div>
        <w:div w:id="1519269578">
          <w:marLeft w:val="0"/>
          <w:marRight w:val="0"/>
          <w:marTop w:val="0"/>
          <w:marBottom w:val="0"/>
          <w:divBdr>
            <w:top w:val="none" w:sz="0" w:space="0" w:color="auto"/>
            <w:left w:val="none" w:sz="0" w:space="0" w:color="auto"/>
            <w:bottom w:val="none" w:sz="0" w:space="0" w:color="auto"/>
            <w:right w:val="none" w:sz="0" w:space="0" w:color="auto"/>
          </w:divBdr>
        </w:div>
        <w:div w:id="1523008712">
          <w:marLeft w:val="0"/>
          <w:marRight w:val="0"/>
          <w:marTop w:val="0"/>
          <w:marBottom w:val="0"/>
          <w:divBdr>
            <w:top w:val="none" w:sz="0" w:space="0" w:color="auto"/>
            <w:left w:val="none" w:sz="0" w:space="0" w:color="auto"/>
            <w:bottom w:val="none" w:sz="0" w:space="0" w:color="auto"/>
            <w:right w:val="none" w:sz="0" w:space="0" w:color="auto"/>
          </w:divBdr>
        </w:div>
        <w:div w:id="1540046922">
          <w:marLeft w:val="0"/>
          <w:marRight w:val="0"/>
          <w:marTop w:val="0"/>
          <w:marBottom w:val="0"/>
          <w:divBdr>
            <w:top w:val="none" w:sz="0" w:space="0" w:color="auto"/>
            <w:left w:val="none" w:sz="0" w:space="0" w:color="auto"/>
            <w:bottom w:val="none" w:sz="0" w:space="0" w:color="auto"/>
            <w:right w:val="none" w:sz="0" w:space="0" w:color="auto"/>
          </w:divBdr>
        </w:div>
        <w:div w:id="1547067067">
          <w:marLeft w:val="0"/>
          <w:marRight w:val="0"/>
          <w:marTop w:val="0"/>
          <w:marBottom w:val="0"/>
          <w:divBdr>
            <w:top w:val="none" w:sz="0" w:space="0" w:color="auto"/>
            <w:left w:val="none" w:sz="0" w:space="0" w:color="auto"/>
            <w:bottom w:val="none" w:sz="0" w:space="0" w:color="auto"/>
            <w:right w:val="none" w:sz="0" w:space="0" w:color="auto"/>
          </w:divBdr>
        </w:div>
        <w:div w:id="1561136930">
          <w:marLeft w:val="0"/>
          <w:marRight w:val="0"/>
          <w:marTop w:val="0"/>
          <w:marBottom w:val="0"/>
          <w:divBdr>
            <w:top w:val="none" w:sz="0" w:space="0" w:color="auto"/>
            <w:left w:val="none" w:sz="0" w:space="0" w:color="auto"/>
            <w:bottom w:val="none" w:sz="0" w:space="0" w:color="auto"/>
            <w:right w:val="none" w:sz="0" w:space="0" w:color="auto"/>
          </w:divBdr>
        </w:div>
        <w:div w:id="1562330551">
          <w:marLeft w:val="0"/>
          <w:marRight w:val="0"/>
          <w:marTop w:val="0"/>
          <w:marBottom w:val="0"/>
          <w:divBdr>
            <w:top w:val="none" w:sz="0" w:space="0" w:color="auto"/>
            <w:left w:val="none" w:sz="0" w:space="0" w:color="auto"/>
            <w:bottom w:val="none" w:sz="0" w:space="0" w:color="auto"/>
            <w:right w:val="none" w:sz="0" w:space="0" w:color="auto"/>
          </w:divBdr>
        </w:div>
        <w:div w:id="1564682852">
          <w:marLeft w:val="0"/>
          <w:marRight w:val="0"/>
          <w:marTop w:val="0"/>
          <w:marBottom w:val="0"/>
          <w:divBdr>
            <w:top w:val="none" w:sz="0" w:space="0" w:color="auto"/>
            <w:left w:val="none" w:sz="0" w:space="0" w:color="auto"/>
            <w:bottom w:val="none" w:sz="0" w:space="0" w:color="auto"/>
            <w:right w:val="none" w:sz="0" w:space="0" w:color="auto"/>
          </w:divBdr>
        </w:div>
        <w:div w:id="1572739897">
          <w:marLeft w:val="0"/>
          <w:marRight w:val="0"/>
          <w:marTop w:val="0"/>
          <w:marBottom w:val="0"/>
          <w:divBdr>
            <w:top w:val="none" w:sz="0" w:space="0" w:color="auto"/>
            <w:left w:val="none" w:sz="0" w:space="0" w:color="auto"/>
            <w:bottom w:val="none" w:sz="0" w:space="0" w:color="auto"/>
            <w:right w:val="none" w:sz="0" w:space="0" w:color="auto"/>
          </w:divBdr>
        </w:div>
        <w:div w:id="1583683271">
          <w:marLeft w:val="0"/>
          <w:marRight w:val="0"/>
          <w:marTop w:val="0"/>
          <w:marBottom w:val="0"/>
          <w:divBdr>
            <w:top w:val="none" w:sz="0" w:space="0" w:color="auto"/>
            <w:left w:val="none" w:sz="0" w:space="0" w:color="auto"/>
            <w:bottom w:val="none" w:sz="0" w:space="0" w:color="auto"/>
            <w:right w:val="none" w:sz="0" w:space="0" w:color="auto"/>
          </w:divBdr>
        </w:div>
        <w:div w:id="1584334377">
          <w:marLeft w:val="0"/>
          <w:marRight w:val="0"/>
          <w:marTop w:val="0"/>
          <w:marBottom w:val="0"/>
          <w:divBdr>
            <w:top w:val="none" w:sz="0" w:space="0" w:color="auto"/>
            <w:left w:val="none" w:sz="0" w:space="0" w:color="auto"/>
            <w:bottom w:val="none" w:sz="0" w:space="0" w:color="auto"/>
            <w:right w:val="none" w:sz="0" w:space="0" w:color="auto"/>
          </w:divBdr>
        </w:div>
        <w:div w:id="1586568799">
          <w:marLeft w:val="0"/>
          <w:marRight w:val="0"/>
          <w:marTop w:val="0"/>
          <w:marBottom w:val="0"/>
          <w:divBdr>
            <w:top w:val="none" w:sz="0" w:space="0" w:color="auto"/>
            <w:left w:val="none" w:sz="0" w:space="0" w:color="auto"/>
            <w:bottom w:val="none" w:sz="0" w:space="0" w:color="auto"/>
            <w:right w:val="none" w:sz="0" w:space="0" w:color="auto"/>
          </w:divBdr>
        </w:div>
        <w:div w:id="1587228428">
          <w:marLeft w:val="0"/>
          <w:marRight w:val="0"/>
          <w:marTop w:val="0"/>
          <w:marBottom w:val="0"/>
          <w:divBdr>
            <w:top w:val="none" w:sz="0" w:space="0" w:color="auto"/>
            <w:left w:val="none" w:sz="0" w:space="0" w:color="auto"/>
            <w:bottom w:val="none" w:sz="0" w:space="0" w:color="auto"/>
            <w:right w:val="none" w:sz="0" w:space="0" w:color="auto"/>
          </w:divBdr>
        </w:div>
        <w:div w:id="1596475685">
          <w:marLeft w:val="0"/>
          <w:marRight w:val="0"/>
          <w:marTop w:val="0"/>
          <w:marBottom w:val="0"/>
          <w:divBdr>
            <w:top w:val="none" w:sz="0" w:space="0" w:color="auto"/>
            <w:left w:val="none" w:sz="0" w:space="0" w:color="auto"/>
            <w:bottom w:val="none" w:sz="0" w:space="0" w:color="auto"/>
            <w:right w:val="none" w:sz="0" w:space="0" w:color="auto"/>
          </w:divBdr>
        </w:div>
        <w:div w:id="1597597796">
          <w:marLeft w:val="0"/>
          <w:marRight w:val="0"/>
          <w:marTop w:val="0"/>
          <w:marBottom w:val="0"/>
          <w:divBdr>
            <w:top w:val="none" w:sz="0" w:space="0" w:color="auto"/>
            <w:left w:val="none" w:sz="0" w:space="0" w:color="auto"/>
            <w:bottom w:val="none" w:sz="0" w:space="0" w:color="auto"/>
            <w:right w:val="none" w:sz="0" w:space="0" w:color="auto"/>
          </w:divBdr>
        </w:div>
        <w:div w:id="1598371823">
          <w:marLeft w:val="0"/>
          <w:marRight w:val="0"/>
          <w:marTop w:val="0"/>
          <w:marBottom w:val="0"/>
          <w:divBdr>
            <w:top w:val="none" w:sz="0" w:space="0" w:color="auto"/>
            <w:left w:val="none" w:sz="0" w:space="0" w:color="auto"/>
            <w:bottom w:val="none" w:sz="0" w:space="0" w:color="auto"/>
            <w:right w:val="none" w:sz="0" w:space="0" w:color="auto"/>
          </w:divBdr>
        </w:div>
        <w:div w:id="1602687555">
          <w:marLeft w:val="0"/>
          <w:marRight w:val="0"/>
          <w:marTop w:val="0"/>
          <w:marBottom w:val="0"/>
          <w:divBdr>
            <w:top w:val="none" w:sz="0" w:space="0" w:color="auto"/>
            <w:left w:val="none" w:sz="0" w:space="0" w:color="auto"/>
            <w:bottom w:val="none" w:sz="0" w:space="0" w:color="auto"/>
            <w:right w:val="none" w:sz="0" w:space="0" w:color="auto"/>
          </w:divBdr>
        </w:div>
        <w:div w:id="1606109092">
          <w:marLeft w:val="0"/>
          <w:marRight w:val="0"/>
          <w:marTop w:val="0"/>
          <w:marBottom w:val="0"/>
          <w:divBdr>
            <w:top w:val="none" w:sz="0" w:space="0" w:color="auto"/>
            <w:left w:val="none" w:sz="0" w:space="0" w:color="auto"/>
            <w:bottom w:val="none" w:sz="0" w:space="0" w:color="auto"/>
            <w:right w:val="none" w:sz="0" w:space="0" w:color="auto"/>
          </w:divBdr>
        </w:div>
        <w:div w:id="1610895091">
          <w:marLeft w:val="0"/>
          <w:marRight w:val="0"/>
          <w:marTop w:val="0"/>
          <w:marBottom w:val="0"/>
          <w:divBdr>
            <w:top w:val="none" w:sz="0" w:space="0" w:color="auto"/>
            <w:left w:val="none" w:sz="0" w:space="0" w:color="auto"/>
            <w:bottom w:val="none" w:sz="0" w:space="0" w:color="auto"/>
            <w:right w:val="none" w:sz="0" w:space="0" w:color="auto"/>
          </w:divBdr>
        </w:div>
        <w:div w:id="1612055339">
          <w:marLeft w:val="0"/>
          <w:marRight w:val="0"/>
          <w:marTop w:val="0"/>
          <w:marBottom w:val="0"/>
          <w:divBdr>
            <w:top w:val="none" w:sz="0" w:space="0" w:color="auto"/>
            <w:left w:val="none" w:sz="0" w:space="0" w:color="auto"/>
            <w:bottom w:val="none" w:sz="0" w:space="0" w:color="auto"/>
            <w:right w:val="none" w:sz="0" w:space="0" w:color="auto"/>
          </w:divBdr>
        </w:div>
        <w:div w:id="1614481125">
          <w:marLeft w:val="0"/>
          <w:marRight w:val="0"/>
          <w:marTop w:val="0"/>
          <w:marBottom w:val="0"/>
          <w:divBdr>
            <w:top w:val="none" w:sz="0" w:space="0" w:color="auto"/>
            <w:left w:val="none" w:sz="0" w:space="0" w:color="auto"/>
            <w:bottom w:val="none" w:sz="0" w:space="0" w:color="auto"/>
            <w:right w:val="none" w:sz="0" w:space="0" w:color="auto"/>
          </w:divBdr>
        </w:div>
        <w:div w:id="1623340110">
          <w:marLeft w:val="0"/>
          <w:marRight w:val="0"/>
          <w:marTop w:val="0"/>
          <w:marBottom w:val="0"/>
          <w:divBdr>
            <w:top w:val="none" w:sz="0" w:space="0" w:color="auto"/>
            <w:left w:val="none" w:sz="0" w:space="0" w:color="auto"/>
            <w:bottom w:val="none" w:sz="0" w:space="0" w:color="auto"/>
            <w:right w:val="none" w:sz="0" w:space="0" w:color="auto"/>
          </w:divBdr>
        </w:div>
        <w:div w:id="1636376467">
          <w:marLeft w:val="0"/>
          <w:marRight w:val="0"/>
          <w:marTop w:val="0"/>
          <w:marBottom w:val="0"/>
          <w:divBdr>
            <w:top w:val="none" w:sz="0" w:space="0" w:color="auto"/>
            <w:left w:val="none" w:sz="0" w:space="0" w:color="auto"/>
            <w:bottom w:val="none" w:sz="0" w:space="0" w:color="auto"/>
            <w:right w:val="none" w:sz="0" w:space="0" w:color="auto"/>
          </w:divBdr>
        </w:div>
        <w:div w:id="1639458742">
          <w:marLeft w:val="0"/>
          <w:marRight w:val="0"/>
          <w:marTop w:val="0"/>
          <w:marBottom w:val="0"/>
          <w:divBdr>
            <w:top w:val="none" w:sz="0" w:space="0" w:color="auto"/>
            <w:left w:val="none" w:sz="0" w:space="0" w:color="auto"/>
            <w:bottom w:val="none" w:sz="0" w:space="0" w:color="auto"/>
            <w:right w:val="none" w:sz="0" w:space="0" w:color="auto"/>
          </w:divBdr>
        </w:div>
        <w:div w:id="1642349034">
          <w:marLeft w:val="0"/>
          <w:marRight w:val="0"/>
          <w:marTop w:val="0"/>
          <w:marBottom w:val="0"/>
          <w:divBdr>
            <w:top w:val="none" w:sz="0" w:space="0" w:color="auto"/>
            <w:left w:val="none" w:sz="0" w:space="0" w:color="auto"/>
            <w:bottom w:val="none" w:sz="0" w:space="0" w:color="auto"/>
            <w:right w:val="none" w:sz="0" w:space="0" w:color="auto"/>
          </w:divBdr>
        </w:div>
        <w:div w:id="1644116578">
          <w:marLeft w:val="0"/>
          <w:marRight w:val="0"/>
          <w:marTop w:val="0"/>
          <w:marBottom w:val="0"/>
          <w:divBdr>
            <w:top w:val="none" w:sz="0" w:space="0" w:color="auto"/>
            <w:left w:val="none" w:sz="0" w:space="0" w:color="auto"/>
            <w:bottom w:val="none" w:sz="0" w:space="0" w:color="auto"/>
            <w:right w:val="none" w:sz="0" w:space="0" w:color="auto"/>
          </w:divBdr>
        </w:div>
        <w:div w:id="1644315000">
          <w:marLeft w:val="0"/>
          <w:marRight w:val="0"/>
          <w:marTop w:val="0"/>
          <w:marBottom w:val="0"/>
          <w:divBdr>
            <w:top w:val="none" w:sz="0" w:space="0" w:color="auto"/>
            <w:left w:val="none" w:sz="0" w:space="0" w:color="auto"/>
            <w:bottom w:val="none" w:sz="0" w:space="0" w:color="auto"/>
            <w:right w:val="none" w:sz="0" w:space="0" w:color="auto"/>
          </w:divBdr>
        </w:div>
        <w:div w:id="1649364450">
          <w:marLeft w:val="0"/>
          <w:marRight w:val="0"/>
          <w:marTop w:val="0"/>
          <w:marBottom w:val="0"/>
          <w:divBdr>
            <w:top w:val="none" w:sz="0" w:space="0" w:color="auto"/>
            <w:left w:val="none" w:sz="0" w:space="0" w:color="auto"/>
            <w:bottom w:val="none" w:sz="0" w:space="0" w:color="auto"/>
            <w:right w:val="none" w:sz="0" w:space="0" w:color="auto"/>
          </w:divBdr>
        </w:div>
        <w:div w:id="1655601021">
          <w:marLeft w:val="0"/>
          <w:marRight w:val="0"/>
          <w:marTop w:val="0"/>
          <w:marBottom w:val="0"/>
          <w:divBdr>
            <w:top w:val="none" w:sz="0" w:space="0" w:color="auto"/>
            <w:left w:val="none" w:sz="0" w:space="0" w:color="auto"/>
            <w:bottom w:val="none" w:sz="0" w:space="0" w:color="auto"/>
            <w:right w:val="none" w:sz="0" w:space="0" w:color="auto"/>
          </w:divBdr>
        </w:div>
        <w:div w:id="1658075004">
          <w:marLeft w:val="0"/>
          <w:marRight w:val="0"/>
          <w:marTop w:val="0"/>
          <w:marBottom w:val="0"/>
          <w:divBdr>
            <w:top w:val="none" w:sz="0" w:space="0" w:color="auto"/>
            <w:left w:val="none" w:sz="0" w:space="0" w:color="auto"/>
            <w:bottom w:val="none" w:sz="0" w:space="0" w:color="auto"/>
            <w:right w:val="none" w:sz="0" w:space="0" w:color="auto"/>
          </w:divBdr>
        </w:div>
        <w:div w:id="1662074180">
          <w:marLeft w:val="0"/>
          <w:marRight w:val="0"/>
          <w:marTop w:val="0"/>
          <w:marBottom w:val="0"/>
          <w:divBdr>
            <w:top w:val="none" w:sz="0" w:space="0" w:color="auto"/>
            <w:left w:val="none" w:sz="0" w:space="0" w:color="auto"/>
            <w:bottom w:val="none" w:sz="0" w:space="0" w:color="auto"/>
            <w:right w:val="none" w:sz="0" w:space="0" w:color="auto"/>
          </w:divBdr>
        </w:div>
        <w:div w:id="1671370357">
          <w:marLeft w:val="0"/>
          <w:marRight w:val="0"/>
          <w:marTop w:val="0"/>
          <w:marBottom w:val="0"/>
          <w:divBdr>
            <w:top w:val="none" w:sz="0" w:space="0" w:color="auto"/>
            <w:left w:val="none" w:sz="0" w:space="0" w:color="auto"/>
            <w:bottom w:val="none" w:sz="0" w:space="0" w:color="auto"/>
            <w:right w:val="none" w:sz="0" w:space="0" w:color="auto"/>
          </w:divBdr>
        </w:div>
        <w:div w:id="1672948428">
          <w:marLeft w:val="0"/>
          <w:marRight w:val="0"/>
          <w:marTop w:val="0"/>
          <w:marBottom w:val="0"/>
          <w:divBdr>
            <w:top w:val="none" w:sz="0" w:space="0" w:color="auto"/>
            <w:left w:val="none" w:sz="0" w:space="0" w:color="auto"/>
            <w:bottom w:val="none" w:sz="0" w:space="0" w:color="auto"/>
            <w:right w:val="none" w:sz="0" w:space="0" w:color="auto"/>
          </w:divBdr>
        </w:div>
        <w:div w:id="1674141201">
          <w:marLeft w:val="0"/>
          <w:marRight w:val="0"/>
          <w:marTop w:val="0"/>
          <w:marBottom w:val="0"/>
          <w:divBdr>
            <w:top w:val="none" w:sz="0" w:space="0" w:color="auto"/>
            <w:left w:val="none" w:sz="0" w:space="0" w:color="auto"/>
            <w:bottom w:val="none" w:sz="0" w:space="0" w:color="auto"/>
            <w:right w:val="none" w:sz="0" w:space="0" w:color="auto"/>
          </w:divBdr>
        </w:div>
        <w:div w:id="1679845431">
          <w:marLeft w:val="0"/>
          <w:marRight w:val="0"/>
          <w:marTop w:val="0"/>
          <w:marBottom w:val="0"/>
          <w:divBdr>
            <w:top w:val="none" w:sz="0" w:space="0" w:color="auto"/>
            <w:left w:val="none" w:sz="0" w:space="0" w:color="auto"/>
            <w:bottom w:val="none" w:sz="0" w:space="0" w:color="auto"/>
            <w:right w:val="none" w:sz="0" w:space="0" w:color="auto"/>
          </w:divBdr>
        </w:div>
        <w:div w:id="1683580827">
          <w:marLeft w:val="0"/>
          <w:marRight w:val="0"/>
          <w:marTop w:val="0"/>
          <w:marBottom w:val="0"/>
          <w:divBdr>
            <w:top w:val="none" w:sz="0" w:space="0" w:color="auto"/>
            <w:left w:val="none" w:sz="0" w:space="0" w:color="auto"/>
            <w:bottom w:val="none" w:sz="0" w:space="0" w:color="auto"/>
            <w:right w:val="none" w:sz="0" w:space="0" w:color="auto"/>
          </w:divBdr>
        </w:div>
        <w:div w:id="1698657510">
          <w:marLeft w:val="0"/>
          <w:marRight w:val="0"/>
          <w:marTop w:val="0"/>
          <w:marBottom w:val="0"/>
          <w:divBdr>
            <w:top w:val="none" w:sz="0" w:space="0" w:color="auto"/>
            <w:left w:val="none" w:sz="0" w:space="0" w:color="auto"/>
            <w:bottom w:val="none" w:sz="0" w:space="0" w:color="auto"/>
            <w:right w:val="none" w:sz="0" w:space="0" w:color="auto"/>
          </w:divBdr>
        </w:div>
        <w:div w:id="1701660441">
          <w:marLeft w:val="0"/>
          <w:marRight w:val="0"/>
          <w:marTop w:val="0"/>
          <w:marBottom w:val="0"/>
          <w:divBdr>
            <w:top w:val="none" w:sz="0" w:space="0" w:color="auto"/>
            <w:left w:val="none" w:sz="0" w:space="0" w:color="auto"/>
            <w:bottom w:val="none" w:sz="0" w:space="0" w:color="auto"/>
            <w:right w:val="none" w:sz="0" w:space="0" w:color="auto"/>
          </w:divBdr>
        </w:div>
        <w:div w:id="1703478997">
          <w:marLeft w:val="0"/>
          <w:marRight w:val="0"/>
          <w:marTop w:val="0"/>
          <w:marBottom w:val="0"/>
          <w:divBdr>
            <w:top w:val="none" w:sz="0" w:space="0" w:color="auto"/>
            <w:left w:val="none" w:sz="0" w:space="0" w:color="auto"/>
            <w:bottom w:val="none" w:sz="0" w:space="0" w:color="auto"/>
            <w:right w:val="none" w:sz="0" w:space="0" w:color="auto"/>
          </w:divBdr>
        </w:div>
        <w:div w:id="1709137843">
          <w:marLeft w:val="0"/>
          <w:marRight w:val="0"/>
          <w:marTop w:val="0"/>
          <w:marBottom w:val="0"/>
          <w:divBdr>
            <w:top w:val="none" w:sz="0" w:space="0" w:color="auto"/>
            <w:left w:val="none" w:sz="0" w:space="0" w:color="auto"/>
            <w:bottom w:val="none" w:sz="0" w:space="0" w:color="auto"/>
            <w:right w:val="none" w:sz="0" w:space="0" w:color="auto"/>
          </w:divBdr>
        </w:div>
        <w:div w:id="1711373287">
          <w:marLeft w:val="0"/>
          <w:marRight w:val="0"/>
          <w:marTop w:val="0"/>
          <w:marBottom w:val="0"/>
          <w:divBdr>
            <w:top w:val="none" w:sz="0" w:space="0" w:color="auto"/>
            <w:left w:val="none" w:sz="0" w:space="0" w:color="auto"/>
            <w:bottom w:val="none" w:sz="0" w:space="0" w:color="auto"/>
            <w:right w:val="none" w:sz="0" w:space="0" w:color="auto"/>
          </w:divBdr>
        </w:div>
        <w:div w:id="1724794121">
          <w:marLeft w:val="0"/>
          <w:marRight w:val="0"/>
          <w:marTop w:val="0"/>
          <w:marBottom w:val="0"/>
          <w:divBdr>
            <w:top w:val="none" w:sz="0" w:space="0" w:color="auto"/>
            <w:left w:val="none" w:sz="0" w:space="0" w:color="auto"/>
            <w:bottom w:val="none" w:sz="0" w:space="0" w:color="auto"/>
            <w:right w:val="none" w:sz="0" w:space="0" w:color="auto"/>
          </w:divBdr>
        </w:div>
        <w:div w:id="1742173083">
          <w:marLeft w:val="0"/>
          <w:marRight w:val="0"/>
          <w:marTop w:val="0"/>
          <w:marBottom w:val="0"/>
          <w:divBdr>
            <w:top w:val="none" w:sz="0" w:space="0" w:color="auto"/>
            <w:left w:val="none" w:sz="0" w:space="0" w:color="auto"/>
            <w:bottom w:val="none" w:sz="0" w:space="0" w:color="auto"/>
            <w:right w:val="none" w:sz="0" w:space="0" w:color="auto"/>
          </w:divBdr>
        </w:div>
        <w:div w:id="1746223467">
          <w:marLeft w:val="0"/>
          <w:marRight w:val="0"/>
          <w:marTop w:val="0"/>
          <w:marBottom w:val="0"/>
          <w:divBdr>
            <w:top w:val="none" w:sz="0" w:space="0" w:color="auto"/>
            <w:left w:val="none" w:sz="0" w:space="0" w:color="auto"/>
            <w:bottom w:val="none" w:sz="0" w:space="0" w:color="auto"/>
            <w:right w:val="none" w:sz="0" w:space="0" w:color="auto"/>
          </w:divBdr>
        </w:div>
        <w:div w:id="1764643823">
          <w:marLeft w:val="0"/>
          <w:marRight w:val="0"/>
          <w:marTop w:val="0"/>
          <w:marBottom w:val="0"/>
          <w:divBdr>
            <w:top w:val="none" w:sz="0" w:space="0" w:color="auto"/>
            <w:left w:val="none" w:sz="0" w:space="0" w:color="auto"/>
            <w:bottom w:val="none" w:sz="0" w:space="0" w:color="auto"/>
            <w:right w:val="none" w:sz="0" w:space="0" w:color="auto"/>
          </w:divBdr>
        </w:div>
        <w:div w:id="1770733607">
          <w:marLeft w:val="0"/>
          <w:marRight w:val="0"/>
          <w:marTop w:val="0"/>
          <w:marBottom w:val="0"/>
          <w:divBdr>
            <w:top w:val="none" w:sz="0" w:space="0" w:color="auto"/>
            <w:left w:val="none" w:sz="0" w:space="0" w:color="auto"/>
            <w:bottom w:val="none" w:sz="0" w:space="0" w:color="auto"/>
            <w:right w:val="none" w:sz="0" w:space="0" w:color="auto"/>
          </w:divBdr>
        </w:div>
        <w:div w:id="1772243047">
          <w:marLeft w:val="0"/>
          <w:marRight w:val="0"/>
          <w:marTop w:val="0"/>
          <w:marBottom w:val="0"/>
          <w:divBdr>
            <w:top w:val="none" w:sz="0" w:space="0" w:color="auto"/>
            <w:left w:val="none" w:sz="0" w:space="0" w:color="auto"/>
            <w:bottom w:val="none" w:sz="0" w:space="0" w:color="auto"/>
            <w:right w:val="none" w:sz="0" w:space="0" w:color="auto"/>
          </w:divBdr>
        </w:div>
        <w:div w:id="1820220924">
          <w:marLeft w:val="0"/>
          <w:marRight w:val="0"/>
          <w:marTop w:val="0"/>
          <w:marBottom w:val="0"/>
          <w:divBdr>
            <w:top w:val="none" w:sz="0" w:space="0" w:color="auto"/>
            <w:left w:val="none" w:sz="0" w:space="0" w:color="auto"/>
            <w:bottom w:val="none" w:sz="0" w:space="0" w:color="auto"/>
            <w:right w:val="none" w:sz="0" w:space="0" w:color="auto"/>
          </w:divBdr>
        </w:div>
        <w:div w:id="1821456378">
          <w:marLeft w:val="0"/>
          <w:marRight w:val="0"/>
          <w:marTop w:val="0"/>
          <w:marBottom w:val="0"/>
          <w:divBdr>
            <w:top w:val="none" w:sz="0" w:space="0" w:color="auto"/>
            <w:left w:val="none" w:sz="0" w:space="0" w:color="auto"/>
            <w:bottom w:val="none" w:sz="0" w:space="0" w:color="auto"/>
            <w:right w:val="none" w:sz="0" w:space="0" w:color="auto"/>
          </w:divBdr>
        </w:div>
        <w:div w:id="1824469880">
          <w:marLeft w:val="0"/>
          <w:marRight w:val="0"/>
          <w:marTop w:val="0"/>
          <w:marBottom w:val="0"/>
          <w:divBdr>
            <w:top w:val="none" w:sz="0" w:space="0" w:color="auto"/>
            <w:left w:val="none" w:sz="0" w:space="0" w:color="auto"/>
            <w:bottom w:val="none" w:sz="0" w:space="0" w:color="auto"/>
            <w:right w:val="none" w:sz="0" w:space="0" w:color="auto"/>
          </w:divBdr>
        </w:div>
        <w:div w:id="1826706355">
          <w:marLeft w:val="0"/>
          <w:marRight w:val="0"/>
          <w:marTop w:val="0"/>
          <w:marBottom w:val="0"/>
          <w:divBdr>
            <w:top w:val="none" w:sz="0" w:space="0" w:color="auto"/>
            <w:left w:val="none" w:sz="0" w:space="0" w:color="auto"/>
            <w:bottom w:val="none" w:sz="0" w:space="0" w:color="auto"/>
            <w:right w:val="none" w:sz="0" w:space="0" w:color="auto"/>
          </w:divBdr>
        </w:div>
        <w:div w:id="1832865007">
          <w:marLeft w:val="0"/>
          <w:marRight w:val="0"/>
          <w:marTop w:val="0"/>
          <w:marBottom w:val="0"/>
          <w:divBdr>
            <w:top w:val="none" w:sz="0" w:space="0" w:color="auto"/>
            <w:left w:val="none" w:sz="0" w:space="0" w:color="auto"/>
            <w:bottom w:val="none" w:sz="0" w:space="0" w:color="auto"/>
            <w:right w:val="none" w:sz="0" w:space="0" w:color="auto"/>
          </w:divBdr>
        </w:div>
        <w:div w:id="1840192710">
          <w:marLeft w:val="0"/>
          <w:marRight w:val="0"/>
          <w:marTop w:val="0"/>
          <w:marBottom w:val="0"/>
          <w:divBdr>
            <w:top w:val="none" w:sz="0" w:space="0" w:color="auto"/>
            <w:left w:val="none" w:sz="0" w:space="0" w:color="auto"/>
            <w:bottom w:val="none" w:sz="0" w:space="0" w:color="auto"/>
            <w:right w:val="none" w:sz="0" w:space="0" w:color="auto"/>
          </w:divBdr>
        </w:div>
        <w:div w:id="1840730420">
          <w:marLeft w:val="0"/>
          <w:marRight w:val="0"/>
          <w:marTop w:val="0"/>
          <w:marBottom w:val="0"/>
          <w:divBdr>
            <w:top w:val="none" w:sz="0" w:space="0" w:color="auto"/>
            <w:left w:val="none" w:sz="0" w:space="0" w:color="auto"/>
            <w:bottom w:val="none" w:sz="0" w:space="0" w:color="auto"/>
            <w:right w:val="none" w:sz="0" w:space="0" w:color="auto"/>
          </w:divBdr>
        </w:div>
        <w:div w:id="1842155898">
          <w:marLeft w:val="0"/>
          <w:marRight w:val="0"/>
          <w:marTop w:val="0"/>
          <w:marBottom w:val="0"/>
          <w:divBdr>
            <w:top w:val="none" w:sz="0" w:space="0" w:color="auto"/>
            <w:left w:val="none" w:sz="0" w:space="0" w:color="auto"/>
            <w:bottom w:val="none" w:sz="0" w:space="0" w:color="auto"/>
            <w:right w:val="none" w:sz="0" w:space="0" w:color="auto"/>
          </w:divBdr>
        </w:div>
        <w:div w:id="1842306350">
          <w:marLeft w:val="0"/>
          <w:marRight w:val="0"/>
          <w:marTop w:val="0"/>
          <w:marBottom w:val="0"/>
          <w:divBdr>
            <w:top w:val="none" w:sz="0" w:space="0" w:color="auto"/>
            <w:left w:val="none" w:sz="0" w:space="0" w:color="auto"/>
            <w:bottom w:val="none" w:sz="0" w:space="0" w:color="auto"/>
            <w:right w:val="none" w:sz="0" w:space="0" w:color="auto"/>
          </w:divBdr>
        </w:div>
        <w:div w:id="1845052990">
          <w:marLeft w:val="0"/>
          <w:marRight w:val="0"/>
          <w:marTop w:val="0"/>
          <w:marBottom w:val="0"/>
          <w:divBdr>
            <w:top w:val="none" w:sz="0" w:space="0" w:color="auto"/>
            <w:left w:val="none" w:sz="0" w:space="0" w:color="auto"/>
            <w:bottom w:val="none" w:sz="0" w:space="0" w:color="auto"/>
            <w:right w:val="none" w:sz="0" w:space="0" w:color="auto"/>
          </w:divBdr>
        </w:div>
        <w:div w:id="1851215678">
          <w:marLeft w:val="0"/>
          <w:marRight w:val="0"/>
          <w:marTop w:val="0"/>
          <w:marBottom w:val="0"/>
          <w:divBdr>
            <w:top w:val="none" w:sz="0" w:space="0" w:color="auto"/>
            <w:left w:val="none" w:sz="0" w:space="0" w:color="auto"/>
            <w:bottom w:val="none" w:sz="0" w:space="0" w:color="auto"/>
            <w:right w:val="none" w:sz="0" w:space="0" w:color="auto"/>
          </w:divBdr>
        </w:div>
        <w:div w:id="1852720241">
          <w:marLeft w:val="0"/>
          <w:marRight w:val="0"/>
          <w:marTop w:val="0"/>
          <w:marBottom w:val="0"/>
          <w:divBdr>
            <w:top w:val="none" w:sz="0" w:space="0" w:color="auto"/>
            <w:left w:val="none" w:sz="0" w:space="0" w:color="auto"/>
            <w:bottom w:val="none" w:sz="0" w:space="0" w:color="auto"/>
            <w:right w:val="none" w:sz="0" w:space="0" w:color="auto"/>
          </w:divBdr>
        </w:div>
        <w:div w:id="1858545403">
          <w:marLeft w:val="0"/>
          <w:marRight w:val="0"/>
          <w:marTop w:val="0"/>
          <w:marBottom w:val="0"/>
          <w:divBdr>
            <w:top w:val="none" w:sz="0" w:space="0" w:color="auto"/>
            <w:left w:val="none" w:sz="0" w:space="0" w:color="auto"/>
            <w:bottom w:val="none" w:sz="0" w:space="0" w:color="auto"/>
            <w:right w:val="none" w:sz="0" w:space="0" w:color="auto"/>
          </w:divBdr>
        </w:div>
        <w:div w:id="1866334248">
          <w:marLeft w:val="0"/>
          <w:marRight w:val="0"/>
          <w:marTop w:val="0"/>
          <w:marBottom w:val="0"/>
          <w:divBdr>
            <w:top w:val="none" w:sz="0" w:space="0" w:color="auto"/>
            <w:left w:val="none" w:sz="0" w:space="0" w:color="auto"/>
            <w:bottom w:val="none" w:sz="0" w:space="0" w:color="auto"/>
            <w:right w:val="none" w:sz="0" w:space="0" w:color="auto"/>
          </w:divBdr>
        </w:div>
        <w:div w:id="1867912036">
          <w:marLeft w:val="0"/>
          <w:marRight w:val="0"/>
          <w:marTop w:val="0"/>
          <w:marBottom w:val="0"/>
          <w:divBdr>
            <w:top w:val="none" w:sz="0" w:space="0" w:color="auto"/>
            <w:left w:val="none" w:sz="0" w:space="0" w:color="auto"/>
            <w:bottom w:val="none" w:sz="0" w:space="0" w:color="auto"/>
            <w:right w:val="none" w:sz="0" w:space="0" w:color="auto"/>
          </w:divBdr>
        </w:div>
        <w:div w:id="1869836077">
          <w:marLeft w:val="0"/>
          <w:marRight w:val="0"/>
          <w:marTop w:val="0"/>
          <w:marBottom w:val="0"/>
          <w:divBdr>
            <w:top w:val="none" w:sz="0" w:space="0" w:color="auto"/>
            <w:left w:val="none" w:sz="0" w:space="0" w:color="auto"/>
            <w:bottom w:val="none" w:sz="0" w:space="0" w:color="auto"/>
            <w:right w:val="none" w:sz="0" w:space="0" w:color="auto"/>
          </w:divBdr>
        </w:div>
        <w:div w:id="1917587261">
          <w:marLeft w:val="0"/>
          <w:marRight w:val="0"/>
          <w:marTop w:val="0"/>
          <w:marBottom w:val="0"/>
          <w:divBdr>
            <w:top w:val="none" w:sz="0" w:space="0" w:color="auto"/>
            <w:left w:val="none" w:sz="0" w:space="0" w:color="auto"/>
            <w:bottom w:val="none" w:sz="0" w:space="0" w:color="auto"/>
            <w:right w:val="none" w:sz="0" w:space="0" w:color="auto"/>
          </w:divBdr>
        </w:div>
        <w:div w:id="1917783326">
          <w:marLeft w:val="0"/>
          <w:marRight w:val="0"/>
          <w:marTop w:val="0"/>
          <w:marBottom w:val="0"/>
          <w:divBdr>
            <w:top w:val="none" w:sz="0" w:space="0" w:color="auto"/>
            <w:left w:val="none" w:sz="0" w:space="0" w:color="auto"/>
            <w:bottom w:val="none" w:sz="0" w:space="0" w:color="auto"/>
            <w:right w:val="none" w:sz="0" w:space="0" w:color="auto"/>
          </w:divBdr>
        </w:div>
        <w:div w:id="1918174568">
          <w:marLeft w:val="0"/>
          <w:marRight w:val="0"/>
          <w:marTop w:val="0"/>
          <w:marBottom w:val="0"/>
          <w:divBdr>
            <w:top w:val="none" w:sz="0" w:space="0" w:color="auto"/>
            <w:left w:val="none" w:sz="0" w:space="0" w:color="auto"/>
            <w:bottom w:val="none" w:sz="0" w:space="0" w:color="auto"/>
            <w:right w:val="none" w:sz="0" w:space="0" w:color="auto"/>
          </w:divBdr>
        </w:div>
        <w:div w:id="1920404596">
          <w:marLeft w:val="0"/>
          <w:marRight w:val="0"/>
          <w:marTop w:val="0"/>
          <w:marBottom w:val="0"/>
          <w:divBdr>
            <w:top w:val="none" w:sz="0" w:space="0" w:color="auto"/>
            <w:left w:val="none" w:sz="0" w:space="0" w:color="auto"/>
            <w:bottom w:val="none" w:sz="0" w:space="0" w:color="auto"/>
            <w:right w:val="none" w:sz="0" w:space="0" w:color="auto"/>
          </w:divBdr>
        </w:div>
        <w:div w:id="1921989535">
          <w:marLeft w:val="0"/>
          <w:marRight w:val="0"/>
          <w:marTop w:val="0"/>
          <w:marBottom w:val="0"/>
          <w:divBdr>
            <w:top w:val="none" w:sz="0" w:space="0" w:color="auto"/>
            <w:left w:val="none" w:sz="0" w:space="0" w:color="auto"/>
            <w:bottom w:val="none" w:sz="0" w:space="0" w:color="auto"/>
            <w:right w:val="none" w:sz="0" w:space="0" w:color="auto"/>
          </w:divBdr>
        </w:div>
        <w:div w:id="1933053366">
          <w:marLeft w:val="0"/>
          <w:marRight w:val="0"/>
          <w:marTop w:val="0"/>
          <w:marBottom w:val="0"/>
          <w:divBdr>
            <w:top w:val="none" w:sz="0" w:space="0" w:color="auto"/>
            <w:left w:val="none" w:sz="0" w:space="0" w:color="auto"/>
            <w:bottom w:val="none" w:sz="0" w:space="0" w:color="auto"/>
            <w:right w:val="none" w:sz="0" w:space="0" w:color="auto"/>
          </w:divBdr>
        </w:div>
        <w:div w:id="1936552727">
          <w:marLeft w:val="0"/>
          <w:marRight w:val="0"/>
          <w:marTop w:val="0"/>
          <w:marBottom w:val="0"/>
          <w:divBdr>
            <w:top w:val="none" w:sz="0" w:space="0" w:color="auto"/>
            <w:left w:val="none" w:sz="0" w:space="0" w:color="auto"/>
            <w:bottom w:val="none" w:sz="0" w:space="0" w:color="auto"/>
            <w:right w:val="none" w:sz="0" w:space="0" w:color="auto"/>
          </w:divBdr>
        </w:div>
        <w:div w:id="1944998935">
          <w:marLeft w:val="0"/>
          <w:marRight w:val="0"/>
          <w:marTop w:val="0"/>
          <w:marBottom w:val="0"/>
          <w:divBdr>
            <w:top w:val="none" w:sz="0" w:space="0" w:color="auto"/>
            <w:left w:val="none" w:sz="0" w:space="0" w:color="auto"/>
            <w:bottom w:val="none" w:sz="0" w:space="0" w:color="auto"/>
            <w:right w:val="none" w:sz="0" w:space="0" w:color="auto"/>
          </w:divBdr>
        </w:div>
        <w:div w:id="1952664662">
          <w:marLeft w:val="0"/>
          <w:marRight w:val="0"/>
          <w:marTop w:val="0"/>
          <w:marBottom w:val="0"/>
          <w:divBdr>
            <w:top w:val="none" w:sz="0" w:space="0" w:color="auto"/>
            <w:left w:val="none" w:sz="0" w:space="0" w:color="auto"/>
            <w:bottom w:val="none" w:sz="0" w:space="0" w:color="auto"/>
            <w:right w:val="none" w:sz="0" w:space="0" w:color="auto"/>
          </w:divBdr>
        </w:div>
        <w:div w:id="1957251056">
          <w:marLeft w:val="0"/>
          <w:marRight w:val="0"/>
          <w:marTop w:val="0"/>
          <w:marBottom w:val="0"/>
          <w:divBdr>
            <w:top w:val="none" w:sz="0" w:space="0" w:color="auto"/>
            <w:left w:val="none" w:sz="0" w:space="0" w:color="auto"/>
            <w:bottom w:val="none" w:sz="0" w:space="0" w:color="auto"/>
            <w:right w:val="none" w:sz="0" w:space="0" w:color="auto"/>
          </w:divBdr>
        </w:div>
        <w:div w:id="1966036829">
          <w:marLeft w:val="0"/>
          <w:marRight w:val="0"/>
          <w:marTop w:val="0"/>
          <w:marBottom w:val="0"/>
          <w:divBdr>
            <w:top w:val="none" w:sz="0" w:space="0" w:color="auto"/>
            <w:left w:val="none" w:sz="0" w:space="0" w:color="auto"/>
            <w:bottom w:val="none" w:sz="0" w:space="0" w:color="auto"/>
            <w:right w:val="none" w:sz="0" w:space="0" w:color="auto"/>
          </w:divBdr>
        </w:div>
        <w:div w:id="1966889819">
          <w:marLeft w:val="0"/>
          <w:marRight w:val="0"/>
          <w:marTop w:val="0"/>
          <w:marBottom w:val="0"/>
          <w:divBdr>
            <w:top w:val="none" w:sz="0" w:space="0" w:color="auto"/>
            <w:left w:val="none" w:sz="0" w:space="0" w:color="auto"/>
            <w:bottom w:val="none" w:sz="0" w:space="0" w:color="auto"/>
            <w:right w:val="none" w:sz="0" w:space="0" w:color="auto"/>
          </w:divBdr>
        </w:div>
        <w:div w:id="1973515507">
          <w:marLeft w:val="0"/>
          <w:marRight w:val="0"/>
          <w:marTop w:val="0"/>
          <w:marBottom w:val="0"/>
          <w:divBdr>
            <w:top w:val="none" w:sz="0" w:space="0" w:color="auto"/>
            <w:left w:val="none" w:sz="0" w:space="0" w:color="auto"/>
            <w:bottom w:val="none" w:sz="0" w:space="0" w:color="auto"/>
            <w:right w:val="none" w:sz="0" w:space="0" w:color="auto"/>
          </w:divBdr>
        </w:div>
        <w:div w:id="1973944662">
          <w:marLeft w:val="0"/>
          <w:marRight w:val="0"/>
          <w:marTop w:val="0"/>
          <w:marBottom w:val="0"/>
          <w:divBdr>
            <w:top w:val="none" w:sz="0" w:space="0" w:color="auto"/>
            <w:left w:val="none" w:sz="0" w:space="0" w:color="auto"/>
            <w:bottom w:val="none" w:sz="0" w:space="0" w:color="auto"/>
            <w:right w:val="none" w:sz="0" w:space="0" w:color="auto"/>
          </w:divBdr>
        </w:div>
        <w:div w:id="1975866568">
          <w:marLeft w:val="0"/>
          <w:marRight w:val="0"/>
          <w:marTop w:val="0"/>
          <w:marBottom w:val="0"/>
          <w:divBdr>
            <w:top w:val="none" w:sz="0" w:space="0" w:color="auto"/>
            <w:left w:val="none" w:sz="0" w:space="0" w:color="auto"/>
            <w:bottom w:val="none" w:sz="0" w:space="0" w:color="auto"/>
            <w:right w:val="none" w:sz="0" w:space="0" w:color="auto"/>
          </w:divBdr>
        </w:div>
        <w:div w:id="1977831654">
          <w:marLeft w:val="0"/>
          <w:marRight w:val="0"/>
          <w:marTop w:val="0"/>
          <w:marBottom w:val="0"/>
          <w:divBdr>
            <w:top w:val="none" w:sz="0" w:space="0" w:color="auto"/>
            <w:left w:val="none" w:sz="0" w:space="0" w:color="auto"/>
            <w:bottom w:val="none" w:sz="0" w:space="0" w:color="auto"/>
            <w:right w:val="none" w:sz="0" w:space="0" w:color="auto"/>
          </w:divBdr>
        </w:div>
        <w:div w:id="1981496506">
          <w:marLeft w:val="0"/>
          <w:marRight w:val="0"/>
          <w:marTop w:val="0"/>
          <w:marBottom w:val="0"/>
          <w:divBdr>
            <w:top w:val="none" w:sz="0" w:space="0" w:color="auto"/>
            <w:left w:val="none" w:sz="0" w:space="0" w:color="auto"/>
            <w:bottom w:val="none" w:sz="0" w:space="0" w:color="auto"/>
            <w:right w:val="none" w:sz="0" w:space="0" w:color="auto"/>
          </w:divBdr>
        </w:div>
        <w:div w:id="2012104357">
          <w:marLeft w:val="0"/>
          <w:marRight w:val="0"/>
          <w:marTop w:val="0"/>
          <w:marBottom w:val="0"/>
          <w:divBdr>
            <w:top w:val="none" w:sz="0" w:space="0" w:color="auto"/>
            <w:left w:val="none" w:sz="0" w:space="0" w:color="auto"/>
            <w:bottom w:val="none" w:sz="0" w:space="0" w:color="auto"/>
            <w:right w:val="none" w:sz="0" w:space="0" w:color="auto"/>
          </w:divBdr>
        </w:div>
        <w:div w:id="2012248935">
          <w:marLeft w:val="0"/>
          <w:marRight w:val="0"/>
          <w:marTop w:val="0"/>
          <w:marBottom w:val="0"/>
          <w:divBdr>
            <w:top w:val="none" w:sz="0" w:space="0" w:color="auto"/>
            <w:left w:val="none" w:sz="0" w:space="0" w:color="auto"/>
            <w:bottom w:val="none" w:sz="0" w:space="0" w:color="auto"/>
            <w:right w:val="none" w:sz="0" w:space="0" w:color="auto"/>
          </w:divBdr>
        </w:div>
        <w:div w:id="2017726279">
          <w:marLeft w:val="0"/>
          <w:marRight w:val="0"/>
          <w:marTop w:val="0"/>
          <w:marBottom w:val="0"/>
          <w:divBdr>
            <w:top w:val="none" w:sz="0" w:space="0" w:color="auto"/>
            <w:left w:val="none" w:sz="0" w:space="0" w:color="auto"/>
            <w:bottom w:val="none" w:sz="0" w:space="0" w:color="auto"/>
            <w:right w:val="none" w:sz="0" w:space="0" w:color="auto"/>
          </w:divBdr>
        </w:div>
        <w:div w:id="2022925469">
          <w:marLeft w:val="0"/>
          <w:marRight w:val="0"/>
          <w:marTop w:val="0"/>
          <w:marBottom w:val="0"/>
          <w:divBdr>
            <w:top w:val="none" w:sz="0" w:space="0" w:color="auto"/>
            <w:left w:val="none" w:sz="0" w:space="0" w:color="auto"/>
            <w:bottom w:val="none" w:sz="0" w:space="0" w:color="auto"/>
            <w:right w:val="none" w:sz="0" w:space="0" w:color="auto"/>
          </w:divBdr>
        </w:div>
        <w:div w:id="2032536277">
          <w:marLeft w:val="0"/>
          <w:marRight w:val="0"/>
          <w:marTop w:val="0"/>
          <w:marBottom w:val="0"/>
          <w:divBdr>
            <w:top w:val="none" w:sz="0" w:space="0" w:color="auto"/>
            <w:left w:val="none" w:sz="0" w:space="0" w:color="auto"/>
            <w:bottom w:val="none" w:sz="0" w:space="0" w:color="auto"/>
            <w:right w:val="none" w:sz="0" w:space="0" w:color="auto"/>
          </w:divBdr>
        </w:div>
        <w:div w:id="2042239787">
          <w:marLeft w:val="0"/>
          <w:marRight w:val="0"/>
          <w:marTop w:val="0"/>
          <w:marBottom w:val="0"/>
          <w:divBdr>
            <w:top w:val="none" w:sz="0" w:space="0" w:color="auto"/>
            <w:left w:val="none" w:sz="0" w:space="0" w:color="auto"/>
            <w:bottom w:val="none" w:sz="0" w:space="0" w:color="auto"/>
            <w:right w:val="none" w:sz="0" w:space="0" w:color="auto"/>
          </w:divBdr>
        </w:div>
        <w:div w:id="2044355783">
          <w:marLeft w:val="0"/>
          <w:marRight w:val="0"/>
          <w:marTop w:val="0"/>
          <w:marBottom w:val="0"/>
          <w:divBdr>
            <w:top w:val="none" w:sz="0" w:space="0" w:color="auto"/>
            <w:left w:val="none" w:sz="0" w:space="0" w:color="auto"/>
            <w:bottom w:val="none" w:sz="0" w:space="0" w:color="auto"/>
            <w:right w:val="none" w:sz="0" w:space="0" w:color="auto"/>
          </w:divBdr>
        </w:div>
        <w:div w:id="2049836004">
          <w:marLeft w:val="0"/>
          <w:marRight w:val="0"/>
          <w:marTop w:val="0"/>
          <w:marBottom w:val="0"/>
          <w:divBdr>
            <w:top w:val="none" w:sz="0" w:space="0" w:color="auto"/>
            <w:left w:val="none" w:sz="0" w:space="0" w:color="auto"/>
            <w:bottom w:val="none" w:sz="0" w:space="0" w:color="auto"/>
            <w:right w:val="none" w:sz="0" w:space="0" w:color="auto"/>
          </w:divBdr>
        </w:div>
        <w:div w:id="2050295700">
          <w:marLeft w:val="0"/>
          <w:marRight w:val="0"/>
          <w:marTop w:val="0"/>
          <w:marBottom w:val="0"/>
          <w:divBdr>
            <w:top w:val="none" w:sz="0" w:space="0" w:color="auto"/>
            <w:left w:val="none" w:sz="0" w:space="0" w:color="auto"/>
            <w:bottom w:val="none" w:sz="0" w:space="0" w:color="auto"/>
            <w:right w:val="none" w:sz="0" w:space="0" w:color="auto"/>
          </w:divBdr>
        </w:div>
        <w:div w:id="2051343615">
          <w:marLeft w:val="0"/>
          <w:marRight w:val="0"/>
          <w:marTop w:val="0"/>
          <w:marBottom w:val="0"/>
          <w:divBdr>
            <w:top w:val="none" w:sz="0" w:space="0" w:color="auto"/>
            <w:left w:val="none" w:sz="0" w:space="0" w:color="auto"/>
            <w:bottom w:val="none" w:sz="0" w:space="0" w:color="auto"/>
            <w:right w:val="none" w:sz="0" w:space="0" w:color="auto"/>
          </w:divBdr>
        </w:div>
        <w:div w:id="2053385229">
          <w:marLeft w:val="0"/>
          <w:marRight w:val="0"/>
          <w:marTop w:val="0"/>
          <w:marBottom w:val="0"/>
          <w:divBdr>
            <w:top w:val="none" w:sz="0" w:space="0" w:color="auto"/>
            <w:left w:val="none" w:sz="0" w:space="0" w:color="auto"/>
            <w:bottom w:val="none" w:sz="0" w:space="0" w:color="auto"/>
            <w:right w:val="none" w:sz="0" w:space="0" w:color="auto"/>
          </w:divBdr>
        </w:div>
        <w:div w:id="2070953675">
          <w:marLeft w:val="0"/>
          <w:marRight w:val="0"/>
          <w:marTop w:val="0"/>
          <w:marBottom w:val="0"/>
          <w:divBdr>
            <w:top w:val="none" w:sz="0" w:space="0" w:color="auto"/>
            <w:left w:val="none" w:sz="0" w:space="0" w:color="auto"/>
            <w:bottom w:val="none" w:sz="0" w:space="0" w:color="auto"/>
            <w:right w:val="none" w:sz="0" w:space="0" w:color="auto"/>
          </w:divBdr>
        </w:div>
        <w:div w:id="2086800745">
          <w:marLeft w:val="0"/>
          <w:marRight w:val="0"/>
          <w:marTop w:val="0"/>
          <w:marBottom w:val="0"/>
          <w:divBdr>
            <w:top w:val="none" w:sz="0" w:space="0" w:color="auto"/>
            <w:left w:val="none" w:sz="0" w:space="0" w:color="auto"/>
            <w:bottom w:val="none" w:sz="0" w:space="0" w:color="auto"/>
            <w:right w:val="none" w:sz="0" w:space="0" w:color="auto"/>
          </w:divBdr>
        </w:div>
        <w:div w:id="2089882283">
          <w:marLeft w:val="0"/>
          <w:marRight w:val="0"/>
          <w:marTop w:val="0"/>
          <w:marBottom w:val="0"/>
          <w:divBdr>
            <w:top w:val="none" w:sz="0" w:space="0" w:color="auto"/>
            <w:left w:val="none" w:sz="0" w:space="0" w:color="auto"/>
            <w:bottom w:val="none" w:sz="0" w:space="0" w:color="auto"/>
            <w:right w:val="none" w:sz="0" w:space="0" w:color="auto"/>
          </w:divBdr>
        </w:div>
        <w:div w:id="2090881913">
          <w:marLeft w:val="0"/>
          <w:marRight w:val="0"/>
          <w:marTop w:val="0"/>
          <w:marBottom w:val="0"/>
          <w:divBdr>
            <w:top w:val="none" w:sz="0" w:space="0" w:color="auto"/>
            <w:left w:val="none" w:sz="0" w:space="0" w:color="auto"/>
            <w:bottom w:val="none" w:sz="0" w:space="0" w:color="auto"/>
            <w:right w:val="none" w:sz="0" w:space="0" w:color="auto"/>
          </w:divBdr>
        </w:div>
        <w:div w:id="2096785269">
          <w:marLeft w:val="0"/>
          <w:marRight w:val="0"/>
          <w:marTop w:val="0"/>
          <w:marBottom w:val="0"/>
          <w:divBdr>
            <w:top w:val="none" w:sz="0" w:space="0" w:color="auto"/>
            <w:left w:val="none" w:sz="0" w:space="0" w:color="auto"/>
            <w:bottom w:val="none" w:sz="0" w:space="0" w:color="auto"/>
            <w:right w:val="none" w:sz="0" w:space="0" w:color="auto"/>
          </w:divBdr>
        </w:div>
        <w:div w:id="2097283153">
          <w:marLeft w:val="0"/>
          <w:marRight w:val="0"/>
          <w:marTop w:val="0"/>
          <w:marBottom w:val="0"/>
          <w:divBdr>
            <w:top w:val="none" w:sz="0" w:space="0" w:color="auto"/>
            <w:left w:val="none" w:sz="0" w:space="0" w:color="auto"/>
            <w:bottom w:val="none" w:sz="0" w:space="0" w:color="auto"/>
            <w:right w:val="none" w:sz="0" w:space="0" w:color="auto"/>
          </w:divBdr>
        </w:div>
        <w:div w:id="2106922973">
          <w:marLeft w:val="0"/>
          <w:marRight w:val="0"/>
          <w:marTop w:val="0"/>
          <w:marBottom w:val="0"/>
          <w:divBdr>
            <w:top w:val="none" w:sz="0" w:space="0" w:color="auto"/>
            <w:left w:val="none" w:sz="0" w:space="0" w:color="auto"/>
            <w:bottom w:val="none" w:sz="0" w:space="0" w:color="auto"/>
            <w:right w:val="none" w:sz="0" w:space="0" w:color="auto"/>
          </w:divBdr>
        </w:div>
        <w:div w:id="2114857433">
          <w:marLeft w:val="0"/>
          <w:marRight w:val="0"/>
          <w:marTop w:val="0"/>
          <w:marBottom w:val="0"/>
          <w:divBdr>
            <w:top w:val="none" w:sz="0" w:space="0" w:color="auto"/>
            <w:left w:val="none" w:sz="0" w:space="0" w:color="auto"/>
            <w:bottom w:val="none" w:sz="0" w:space="0" w:color="auto"/>
            <w:right w:val="none" w:sz="0" w:space="0" w:color="auto"/>
          </w:divBdr>
        </w:div>
        <w:div w:id="2115665008">
          <w:marLeft w:val="0"/>
          <w:marRight w:val="0"/>
          <w:marTop w:val="0"/>
          <w:marBottom w:val="0"/>
          <w:divBdr>
            <w:top w:val="none" w:sz="0" w:space="0" w:color="auto"/>
            <w:left w:val="none" w:sz="0" w:space="0" w:color="auto"/>
            <w:bottom w:val="none" w:sz="0" w:space="0" w:color="auto"/>
            <w:right w:val="none" w:sz="0" w:space="0" w:color="auto"/>
          </w:divBdr>
        </w:div>
        <w:div w:id="2124303773">
          <w:marLeft w:val="0"/>
          <w:marRight w:val="0"/>
          <w:marTop w:val="0"/>
          <w:marBottom w:val="0"/>
          <w:divBdr>
            <w:top w:val="none" w:sz="0" w:space="0" w:color="auto"/>
            <w:left w:val="none" w:sz="0" w:space="0" w:color="auto"/>
            <w:bottom w:val="none" w:sz="0" w:space="0" w:color="auto"/>
            <w:right w:val="none" w:sz="0" w:space="0" w:color="auto"/>
          </w:divBdr>
        </w:div>
        <w:div w:id="2127506426">
          <w:marLeft w:val="0"/>
          <w:marRight w:val="0"/>
          <w:marTop w:val="0"/>
          <w:marBottom w:val="0"/>
          <w:divBdr>
            <w:top w:val="none" w:sz="0" w:space="0" w:color="auto"/>
            <w:left w:val="none" w:sz="0" w:space="0" w:color="auto"/>
            <w:bottom w:val="none" w:sz="0" w:space="0" w:color="auto"/>
            <w:right w:val="none" w:sz="0" w:space="0" w:color="auto"/>
          </w:divBdr>
        </w:div>
        <w:div w:id="2137140921">
          <w:marLeft w:val="0"/>
          <w:marRight w:val="0"/>
          <w:marTop w:val="0"/>
          <w:marBottom w:val="0"/>
          <w:divBdr>
            <w:top w:val="none" w:sz="0" w:space="0" w:color="auto"/>
            <w:left w:val="none" w:sz="0" w:space="0" w:color="auto"/>
            <w:bottom w:val="none" w:sz="0" w:space="0" w:color="auto"/>
            <w:right w:val="none" w:sz="0" w:space="0" w:color="auto"/>
          </w:divBdr>
        </w:div>
        <w:div w:id="2137600013">
          <w:marLeft w:val="0"/>
          <w:marRight w:val="0"/>
          <w:marTop w:val="0"/>
          <w:marBottom w:val="0"/>
          <w:divBdr>
            <w:top w:val="none" w:sz="0" w:space="0" w:color="auto"/>
            <w:left w:val="none" w:sz="0" w:space="0" w:color="auto"/>
            <w:bottom w:val="none" w:sz="0" w:space="0" w:color="auto"/>
            <w:right w:val="none" w:sz="0" w:space="0" w:color="auto"/>
          </w:divBdr>
        </w:div>
        <w:div w:id="2143036760">
          <w:marLeft w:val="0"/>
          <w:marRight w:val="0"/>
          <w:marTop w:val="0"/>
          <w:marBottom w:val="0"/>
          <w:divBdr>
            <w:top w:val="none" w:sz="0" w:space="0" w:color="auto"/>
            <w:left w:val="none" w:sz="0" w:space="0" w:color="auto"/>
            <w:bottom w:val="none" w:sz="0" w:space="0" w:color="auto"/>
            <w:right w:val="none" w:sz="0" w:space="0" w:color="auto"/>
          </w:divBdr>
        </w:div>
        <w:div w:id="2143838413">
          <w:marLeft w:val="0"/>
          <w:marRight w:val="0"/>
          <w:marTop w:val="0"/>
          <w:marBottom w:val="0"/>
          <w:divBdr>
            <w:top w:val="none" w:sz="0" w:space="0" w:color="auto"/>
            <w:left w:val="none" w:sz="0" w:space="0" w:color="auto"/>
            <w:bottom w:val="none" w:sz="0" w:space="0" w:color="auto"/>
            <w:right w:val="none" w:sz="0" w:space="0" w:color="auto"/>
          </w:divBdr>
        </w:div>
      </w:divsChild>
    </w:div>
    <w:div w:id="1346399944">
      <w:bodyDiv w:val="1"/>
      <w:marLeft w:val="0"/>
      <w:marRight w:val="0"/>
      <w:marTop w:val="0"/>
      <w:marBottom w:val="0"/>
      <w:divBdr>
        <w:top w:val="none" w:sz="0" w:space="0" w:color="auto"/>
        <w:left w:val="none" w:sz="0" w:space="0" w:color="auto"/>
        <w:bottom w:val="none" w:sz="0" w:space="0" w:color="auto"/>
        <w:right w:val="none" w:sz="0" w:space="0" w:color="auto"/>
      </w:divBdr>
    </w:div>
    <w:div w:id="1364357347">
      <w:bodyDiv w:val="1"/>
      <w:marLeft w:val="0"/>
      <w:marRight w:val="0"/>
      <w:marTop w:val="0"/>
      <w:marBottom w:val="0"/>
      <w:divBdr>
        <w:top w:val="none" w:sz="0" w:space="0" w:color="auto"/>
        <w:left w:val="none" w:sz="0" w:space="0" w:color="auto"/>
        <w:bottom w:val="none" w:sz="0" w:space="0" w:color="auto"/>
        <w:right w:val="none" w:sz="0" w:space="0" w:color="auto"/>
      </w:divBdr>
    </w:div>
    <w:div w:id="160441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TEF\Desktop\Egalisation\Copie_01.docx" TargetMode="External"/><Relationship Id="rId18" Type="http://schemas.openxmlformats.org/officeDocument/2006/relationships/hyperlink" Target="file:///C:\Users\ATEF\Desktop\Egalisation\Copie_01.docx" TargetMode="External"/><Relationship Id="rId26" Type="http://schemas.openxmlformats.org/officeDocument/2006/relationships/image" Target="media/image5.wmf"/><Relationship Id="rId39" Type="http://schemas.openxmlformats.org/officeDocument/2006/relationships/hyperlink" Target="http://fr.wikipedia.org/wiki/IEEE_802.11a" TargetMode="External"/><Relationship Id="rId21" Type="http://schemas.openxmlformats.org/officeDocument/2006/relationships/hyperlink" Target="file:///C:\Users\ATEF\Desktop\Egalisation\Copie_01.docx" TargetMode="External"/><Relationship Id="rId34" Type="http://schemas.openxmlformats.org/officeDocument/2006/relationships/hyperlink" Target="http://fr.wikipedia.org/wiki/QPSK" TargetMode="External"/><Relationship Id="rId42" Type="http://schemas.openxmlformats.org/officeDocument/2006/relationships/image" Target="media/image9.png"/><Relationship Id="rId47" Type="http://schemas.openxmlformats.org/officeDocument/2006/relationships/image" Target="media/image14.emf"/><Relationship Id="rId50" Type="http://schemas.openxmlformats.org/officeDocument/2006/relationships/image" Target="media/image17.emf"/><Relationship Id="rId55" Type="http://schemas.openxmlformats.org/officeDocument/2006/relationships/image" Target="media/image22.emf"/><Relationship Id="rId63" Type="http://schemas.openxmlformats.org/officeDocument/2006/relationships/image" Target="media/image30.emf"/><Relationship Id="rId68" Type="http://schemas.openxmlformats.org/officeDocument/2006/relationships/image" Target="media/image35.emf"/><Relationship Id="rId76" Type="http://schemas.openxmlformats.org/officeDocument/2006/relationships/image" Target="media/image43.emf"/><Relationship Id="rId7" Type="http://schemas.openxmlformats.org/officeDocument/2006/relationships/endnotes" Target="endnotes.xml"/><Relationship Id="rId71" Type="http://schemas.openxmlformats.org/officeDocument/2006/relationships/image" Target="media/image38.emf"/><Relationship Id="rId2" Type="http://schemas.openxmlformats.org/officeDocument/2006/relationships/numbering" Target="numbering.xml"/><Relationship Id="rId16" Type="http://schemas.openxmlformats.org/officeDocument/2006/relationships/hyperlink" Target="file:///C:\Users\ATEF\Desktop\Egalisation\Copie_01.docx" TargetMode="External"/><Relationship Id="rId29" Type="http://schemas.openxmlformats.org/officeDocument/2006/relationships/hyperlink" Target="http://fr.wikipedia.org/wiki/Hertz" TargetMode="External"/><Relationship Id="rId11" Type="http://schemas.openxmlformats.org/officeDocument/2006/relationships/hyperlink" Target="file:///C:\Users\ATEF\Desktop\Egalisation\Copie_01.docx" TargetMode="External"/><Relationship Id="rId24" Type="http://schemas.openxmlformats.org/officeDocument/2006/relationships/image" Target="media/image3.wmf"/><Relationship Id="rId32" Type="http://schemas.openxmlformats.org/officeDocument/2006/relationships/hyperlink" Target="http://fr.wikipedia.org/wiki/Transform%C3%A9e_de_Fourier" TargetMode="External"/><Relationship Id="rId37" Type="http://schemas.openxmlformats.org/officeDocument/2006/relationships/oleObject" Target="embeddings/oleObject1.bin"/><Relationship Id="rId40" Type="http://schemas.openxmlformats.org/officeDocument/2006/relationships/hyperlink" Target="http://fr.wikipedia.org/wiki/IEEE_802.11b" TargetMode="External"/><Relationship Id="rId45" Type="http://schemas.openxmlformats.org/officeDocument/2006/relationships/image" Target="media/image12.png"/><Relationship Id="rId53" Type="http://schemas.openxmlformats.org/officeDocument/2006/relationships/image" Target="media/image20.emf"/><Relationship Id="rId58" Type="http://schemas.openxmlformats.org/officeDocument/2006/relationships/image" Target="media/image25.emf"/><Relationship Id="rId66" Type="http://schemas.openxmlformats.org/officeDocument/2006/relationships/image" Target="media/image33.emf"/><Relationship Id="rId74" Type="http://schemas.openxmlformats.org/officeDocument/2006/relationships/image" Target="media/image41.emf"/><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28.emf"/><Relationship Id="rId10" Type="http://schemas.openxmlformats.org/officeDocument/2006/relationships/hyperlink" Target="file:///C:\Users\ATEF\Desktop\Egalisation\Copie_01.docx" TargetMode="External"/><Relationship Id="rId19" Type="http://schemas.openxmlformats.org/officeDocument/2006/relationships/hyperlink" Target="file:///C:\Users\ATEF\Desktop\Egalisation\Copie_01.docx" TargetMode="External"/><Relationship Id="rId31" Type="http://schemas.openxmlformats.org/officeDocument/2006/relationships/hyperlink" Target="http://fr.wikipedia.org/w/index.php?title=D%C3%A9bit_de_Nyquist&amp;action=edit&amp;redlink=1" TargetMode="External"/><Relationship Id="rId44" Type="http://schemas.openxmlformats.org/officeDocument/2006/relationships/image" Target="media/image11.png"/><Relationship Id="rId52" Type="http://schemas.openxmlformats.org/officeDocument/2006/relationships/image" Target="media/image19.emf"/><Relationship Id="rId60" Type="http://schemas.openxmlformats.org/officeDocument/2006/relationships/image" Target="media/image27.emf"/><Relationship Id="rId65" Type="http://schemas.openxmlformats.org/officeDocument/2006/relationships/image" Target="media/image32.emf"/><Relationship Id="rId73" Type="http://schemas.openxmlformats.org/officeDocument/2006/relationships/image" Target="media/image40.emf"/><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fr/url?sa=t&amp;rct=j&amp;q=&amp;esrc=s&amp;source=web&amp;cd=1&amp;ved=0CCMQFjAA&amp;url=http%3A%2F%2Ffr.wikipedia.org%2Fwiki%2FOrthogonal_frequency-division_multiplexing&amp;ei=88o3VM2RAdDY7AaayoCICw&amp;usg=AFQjCNE-vpYGvEzouLg10hCKIApGgHezig" TargetMode="External"/><Relationship Id="rId14" Type="http://schemas.openxmlformats.org/officeDocument/2006/relationships/hyperlink" Target="file:///C:\Users\ATEF\Desktop\Egalisation\Copie_01.docx" TargetMode="External"/><Relationship Id="rId22" Type="http://schemas.openxmlformats.org/officeDocument/2006/relationships/footer" Target="footer1.xml"/><Relationship Id="rId27" Type="http://schemas.openxmlformats.org/officeDocument/2006/relationships/image" Target="media/image6.gif"/><Relationship Id="rId30" Type="http://schemas.openxmlformats.org/officeDocument/2006/relationships/hyperlink" Target="http://fr.wikipedia.org/w/index.php?title=Efficacit%C3%A9_spectrale&amp;action=edit&amp;redlink=1" TargetMode="External"/><Relationship Id="rId35" Type="http://schemas.openxmlformats.org/officeDocument/2006/relationships/hyperlink" Target="http://fr.wikipedia.org/wiki/QAM" TargetMode="External"/><Relationship Id="rId43" Type="http://schemas.openxmlformats.org/officeDocument/2006/relationships/image" Target="media/image10.png"/><Relationship Id="rId48" Type="http://schemas.openxmlformats.org/officeDocument/2006/relationships/image" Target="media/image15.emf"/><Relationship Id="rId56" Type="http://schemas.openxmlformats.org/officeDocument/2006/relationships/image" Target="media/image23.emf"/><Relationship Id="rId64" Type="http://schemas.openxmlformats.org/officeDocument/2006/relationships/image" Target="media/image31.emf"/><Relationship Id="rId69" Type="http://schemas.openxmlformats.org/officeDocument/2006/relationships/image" Target="media/image36.emf"/><Relationship Id="rId77" Type="http://schemas.openxmlformats.org/officeDocument/2006/relationships/image" Target="media/image44.emf"/><Relationship Id="rId8" Type="http://schemas.openxmlformats.org/officeDocument/2006/relationships/image" Target="media/image1.png"/><Relationship Id="rId51" Type="http://schemas.openxmlformats.org/officeDocument/2006/relationships/image" Target="media/image18.emf"/><Relationship Id="rId72" Type="http://schemas.openxmlformats.org/officeDocument/2006/relationships/image" Target="media/image39.emf"/><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file:///C:\Users\ATEF\Desktop\Egalisation\Copie_01.docx" TargetMode="External"/><Relationship Id="rId17" Type="http://schemas.openxmlformats.org/officeDocument/2006/relationships/hyperlink" Target="file:///C:\Users\ATEF\Desktop\Egalisation\Copie_01.docx" TargetMode="External"/><Relationship Id="rId25" Type="http://schemas.openxmlformats.org/officeDocument/2006/relationships/image" Target="media/image4.wmf"/><Relationship Id="rId33" Type="http://schemas.openxmlformats.org/officeDocument/2006/relationships/hyperlink" Target="http://fr.wikipedia.org/wiki/Transform%C3%A9e_de_Fourier_rapide" TargetMode="External"/><Relationship Id="rId38" Type="http://schemas.openxmlformats.org/officeDocument/2006/relationships/hyperlink" Target="http://www.commentcamarche.net/wireless/wlintro.php3" TargetMode="External"/><Relationship Id="rId46" Type="http://schemas.openxmlformats.org/officeDocument/2006/relationships/image" Target="media/image13.emf"/><Relationship Id="rId59" Type="http://schemas.openxmlformats.org/officeDocument/2006/relationships/image" Target="media/image26.emf"/><Relationship Id="rId67" Type="http://schemas.openxmlformats.org/officeDocument/2006/relationships/image" Target="media/image34.emf"/><Relationship Id="rId20" Type="http://schemas.openxmlformats.org/officeDocument/2006/relationships/hyperlink" Target="file:///C:\Users\ATEF\Desktop\Egalisation\Copie_01.docx" TargetMode="External"/><Relationship Id="rId41" Type="http://schemas.openxmlformats.org/officeDocument/2006/relationships/hyperlink" Target="http://fr.wikipedia.org/wiki/IEEE_802.11g" TargetMode="External"/><Relationship Id="rId54" Type="http://schemas.openxmlformats.org/officeDocument/2006/relationships/image" Target="media/image21.emf"/><Relationship Id="rId62" Type="http://schemas.openxmlformats.org/officeDocument/2006/relationships/image" Target="media/image29.emf"/><Relationship Id="rId70" Type="http://schemas.openxmlformats.org/officeDocument/2006/relationships/image" Target="media/image37.emf"/><Relationship Id="rId75" Type="http://schemas.openxmlformats.org/officeDocument/2006/relationships/image" Target="media/image42.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ATEF\Desktop\Egalisation\Copie_01.docx" TargetMode="External"/><Relationship Id="rId23" Type="http://schemas.openxmlformats.org/officeDocument/2006/relationships/image" Target="media/image2.png"/><Relationship Id="rId28" Type="http://schemas.openxmlformats.org/officeDocument/2006/relationships/image" Target="media/image7.gif"/><Relationship Id="rId36" Type="http://schemas.openxmlformats.org/officeDocument/2006/relationships/image" Target="media/image8.png"/><Relationship Id="rId49" Type="http://schemas.openxmlformats.org/officeDocument/2006/relationships/image" Target="media/image16.emf"/><Relationship Id="rId57" Type="http://schemas.openxmlformats.org/officeDocument/2006/relationships/image" Target="media/image24.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4D380C-517E-4C2F-B2E9-DE747707D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99</Pages>
  <Words>19244</Words>
  <Characters>105844</Characters>
  <Application>Microsoft Office Word</Application>
  <DocSecurity>0</DocSecurity>
  <Lines>882</Lines>
  <Paragraphs>249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ATEF</dc:creator>
  <cp:lastModifiedBy>ATEF</cp:lastModifiedBy>
  <cp:revision>61</cp:revision>
  <cp:lastPrinted>2014-10-31T14:13:00Z</cp:lastPrinted>
  <dcterms:created xsi:type="dcterms:W3CDTF">2014-10-20T10:20:00Z</dcterms:created>
  <dcterms:modified xsi:type="dcterms:W3CDTF">2014-11-09T13:31:00Z</dcterms:modified>
</cp:coreProperties>
</file>