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5E" w:rsidRDefault="000661BA">
      <w:r w:rsidRPr="004B52CD">
        <w:rPr>
          <w:rFonts w:ascii="Comic Sans MS" w:hAnsi="Comic Sans MS"/>
          <w:noProof/>
          <w:sz w:val="24"/>
          <w:szCs w:val="24"/>
          <w:lang w:eastAsia="fr-FR"/>
        </w:rPr>
        <w:drawing>
          <wp:inline distT="0" distB="0" distL="0" distR="0" wp14:anchorId="5DACB233" wp14:editId="453D23DF">
            <wp:extent cx="5760720" cy="807085"/>
            <wp:effectExtent l="0" t="0" r="0" b="0"/>
            <wp:docPr id="6" name="Image 3" descr="C:\Users\hp\Desktop\banner_es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banner_este.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BA" w:rsidRDefault="000661BA" w:rsidP="000661BA">
      <w:pPr>
        <w:jc w:val="center"/>
        <w:rPr>
          <w:rFonts w:ascii="Comic Sans MS" w:eastAsia="Times New Roman" w:hAnsi="Comic Sans MS"/>
          <w:b/>
          <w:bCs/>
          <w:i/>
          <w:iCs/>
          <w:sz w:val="72"/>
          <w:szCs w:val="72"/>
          <w:u w:val="single"/>
        </w:rPr>
      </w:pPr>
      <w:r w:rsidRPr="00214CF2">
        <w:rPr>
          <w:rFonts w:ascii="Comic Sans MS" w:eastAsia="Times New Roman" w:hAnsi="Comic Sans MS"/>
          <w:b/>
          <w:bCs/>
          <w:i/>
          <w:iCs/>
          <w:sz w:val="72"/>
          <w:szCs w:val="72"/>
          <w:u w:val="single"/>
        </w:rPr>
        <w:t>Java Avancé</w:t>
      </w:r>
      <w:r w:rsidR="00D07A37" w:rsidRPr="00214CF2">
        <w:rPr>
          <w:rFonts w:ascii="Comic Sans MS" w:eastAsia="Times New Roman" w:hAnsi="Comic Sans MS"/>
          <w:b/>
          <w:bCs/>
          <w:i/>
          <w:iCs/>
          <w:sz w:val="72"/>
          <w:szCs w:val="72"/>
          <w:u w:val="single"/>
        </w:rPr>
        <w:t>e</w:t>
      </w:r>
      <w:r w:rsidRPr="00214CF2">
        <w:rPr>
          <w:rFonts w:ascii="Comic Sans MS" w:eastAsia="Times New Roman" w:hAnsi="Comic Sans MS"/>
          <w:b/>
          <w:bCs/>
          <w:i/>
          <w:iCs/>
          <w:sz w:val="72"/>
          <w:szCs w:val="72"/>
          <w:u w:val="single"/>
        </w:rPr>
        <w:t> :</w:t>
      </w:r>
    </w:p>
    <w:p w:rsidR="00214CF2" w:rsidRPr="00214CF2" w:rsidRDefault="00214CF2" w:rsidP="000661BA">
      <w:pPr>
        <w:jc w:val="center"/>
        <w:rPr>
          <w:rFonts w:ascii="Comic Sans MS" w:eastAsia="Times New Roman" w:hAnsi="Comic Sans MS"/>
          <w:b/>
          <w:bCs/>
          <w:i/>
          <w:iCs/>
          <w:sz w:val="72"/>
          <w:szCs w:val="72"/>
          <w:u w:val="single"/>
        </w:rPr>
      </w:pPr>
    </w:p>
    <w:p w:rsidR="00D07A37" w:rsidRPr="00214CF2" w:rsidRDefault="00D07A37" w:rsidP="00214CF2">
      <w:pPr>
        <w:ind w:left="360"/>
        <w:jc w:val="center"/>
        <w:rPr>
          <w:rFonts w:ascii="Comic Sans MS" w:eastAsia="Times New Roman" w:hAnsi="Comic Sans MS"/>
          <w:b/>
          <w:bCs/>
          <w:i/>
          <w:iCs/>
          <w:color w:val="1F4E79" w:themeColor="accent1" w:themeShade="80"/>
          <w:sz w:val="72"/>
          <w:szCs w:val="72"/>
          <w:u w:val="single"/>
        </w:rPr>
      </w:pPr>
      <w:r w:rsidRPr="00214CF2">
        <w:rPr>
          <w:rFonts w:ascii="Comic Sans MS" w:eastAsia="Times New Roman" w:hAnsi="Comic Sans MS"/>
          <w:b/>
          <w:bCs/>
          <w:i/>
          <w:iCs/>
          <w:color w:val="1F4E79" w:themeColor="accent1" w:themeShade="80"/>
          <w:sz w:val="72"/>
          <w:szCs w:val="72"/>
          <w:u w:val="single"/>
        </w:rPr>
        <w:t xml:space="preserve">Rapport </w:t>
      </w:r>
      <w:r w:rsidRPr="00214CF2">
        <w:rPr>
          <w:rFonts w:ascii="Comic Sans MS" w:eastAsia="Times New Roman" w:hAnsi="Comic Sans MS"/>
          <w:b/>
          <w:bCs/>
          <w:i/>
          <w:iCs/>
          <w:color w:val="1F4E79" w:themeColor="accent1" w:themeShade="80"/>
          <w:sz w:val="72"/>
          <w:szCs w:val="72"/>
          <w:u w:val="single"/>
        </w:rPr>
        <w:t>de tp1</w:t>
      </w:r>
      <w:r w:rsidRPr="00214CF2">
        <w:rPr>
          <w:rFonts w:ascii="Comic Sans MS" w:eastAsia="Times New Roman" w:hAnsi="Comic Sans MS"/>
          <w:b/>
          <w:bCs/>
          <w:i/>
          <w:iCs/>
          <w:color w:val="1F4E79" w:themeColor="accent1" w:themeShade="80"/>
          <w:sz w:val="72"/>
          <w:szCs w:val="72"/>
          <w:u w:val="single"/>
        </w:rPr>
        <w:t>:</w:t>
      </w:r>
    </w:p>
    <w:p w:rsidR="00D07A37" w:rsidRPr="00D07A37" w:rsidRDefault="00D07A37" w:rsidP="00D07A37">
      <w:pPr>
        <w:ind w:left="360"/>
        <w:jc w:val="both"/>
        <w:rPr>
          <w:rFonts w:ascii="Comic Sans MS" w:eastAsia="Times New Roman" w:hAnsi="Comic Sans MS"/>
          <w:b/>
          <w:bCs/>
          <w:i/>
          <w:iCs/>
          <w:color w:val="1F4E79" w:themeColor="accent1" w:themeShade="80"/>
          <w:sz w:val="24"/>
          <w:szCs w:val="24"/>
        </w:rPr>
      </w:pPr>
      <w:r w:rsidRPr="00214CF2">
        <w:rPr>
          <w:rFonts w:ascii="Comic Sans MS" w:eastAsia="Times New Roman" w:hAnsi="Comic Sans MS"/>
          <w:b/>
          <w:bCs/>
          <w:i/>
          <w:iCs/>
          <w:sz w:val="52"/>
          <w:szCs w:val="52"/>
        </w:rPr>
        <w:t xml:space="preserve">Sous </w:t>
      </w:r>
      <w:r w:rsidR="00AB7B8E" w:rsidRPr="00214CF2">
        <w:rPr>
          <w:rFonts w:ascii="Comic Sans MS" w:eastAsia="Times New Roman" w:hAnsi="Comic Sans MS"/>
          <w:b/>
          <w:bCs/>
          <w:i/>
          <w:iCs/>
          <w:sz w:val="52"/>
          <w:szCs w:val="52"/>
        </w:rPr>
        <w:t>thème</w:t>
      </w:r>
      <w:bookmarkStart w:id="0" w:name="_GoBack"/>
      <w:bookmarkEnd w:id="0"/>
      <w:r w:rsidRPr="00214CF2">
        <w:rPr>
          <w:rFonts w:ascii="Comic Sans MS" w:eastAsia="Times New Roman" w:hAnsi="Comic Sans MS"/>
          <w:b/>
          <w:bCs/>
          <w:i/>
          <w:iCs/>
          <w:sz w:val="52"/>
          <w:szCs w:val="52"/>
        </w:rPr>
        <w:t xml:space="preserve"> : </w:t>
      </w:r>
      <w:r w:rsidRPr="00214CF2">
        <w:rPr>
          <w:rFonts w:ascii="Comic Sans MS" w:eastAsia="Times New Roman" w:hAnsi="Comic Sans MS"/>
          <w:b/>
          <w:bCs/>
          <w:i/>
          <w:iCs/>
          <w:color w:val="1F4E79" w:themeColor="accent1" w:themeShade="80"/>
          <w:sz w:val="40"/>
          <w:szCs w:val="40"/>
        </w:rPr>
        <w:t>Les exceptions.</w:t>
      </w:r>
    </w:p>
    <w:p w:rsidR="000661BA" w:rsidRDefault="000661BA"/>
    <w:p w:rsidR="00D07A37" w:rsidRDefault="00D07A37"/>
    <w:p w:rsidR="00D07A37" w:rsidRDefault="00D07A37"/>
    <w:p w:rsidR="00D07A37" w:rsidRPr="00214CF2" w:rsidRDefault="00D07A37" w:rsidP="00214CF2">
      <w:pPr>
        <w:jc w:val="right"/>
        <w:rPr>
          <w:rFonts w:ascii="Comic Sans MS" w:hAnsi="Comic Sans MS"/>
          <w:b/>
          <w:bCs/>
          <w:i/>
          <w:iCs/>
          <w:color w:val="44546A" w:themeColor="text2"/>
          <w:sz w:val="44"/>
          <w:szCs w:val="44"/>
        </w:rPr>
      </w:pPr>
      <w:r w:rsidRPr="00214CF2">
        <w:rPr>
          <w:rFonts w:ascii="Comic Sans MS" w:hAnsi="Comic Sans MS"/>
          <w:b/>
          <w:bCs/>
          <w:i/>
          <w:iCs/>
          <w:color w:val="44546A" w:themeColor="text2"/>
          <w:sz w:val="44"/>
          <w:szCs w:val="44"/>
        </w:rPr>
        <w:t>Encadré par :</w:t>
      </w:r>
    </w:p>
    <w:p w:rsidR="00D07A37" w:rsidRPr="00214CF2" w:rsidRDefault="00D07A37">
      <w:pPr>
        <w:rPr>
          <w:rFonts w:ascii="Comic Sans MS" w:hAnsi="Comic Sans MS"/>
          <w:b/>
          <w:bCs/>
          <w:i/>
          <w:iCs/>
          <w:color w:val="171717" w:themeColor="background2" w:themeShade="1A"/>
          <w:sz w:val="24"/>
          <w:szCs w:val="24"/>
        </w:rPr>
      </w:pPr>
      <w:r w:rsidRPr="00214CF2">
        <w:rPr>
          <w:rFonts w:ascii="Comic Sans MS" w:hAnsi="Comic Sans MS"/>
          <w:b/>
          <w:bCs/>
          <w:i/>
          <w:iCs/>
          <w:color w:val="171717" w:themeColor="background2" w:themeShade="1A"/>
          <w:sz w:val="24"/>
          <w:szCs w:val="24"/>
        </w:rPr>
        <w:t xml:space="preserve">                                                                </w:t>
      </w:r>
      <w:proofErr w:type="spellStart"/>
      <w:r w:rsidRPr="00214CF2">
        <w:rPr>
          <w:rFonts w:ascii="Comic Sans MS" w:hAnsi="Comic Sans MS"/>
          <w:b/>
          <w:bCs/>
          <w:i/>
          <w:iCs/>
          <w:color w:val="171717" w:themeColor="background2" w:themeShade="1A"/>
          <w:sz w:val="32"/>
          <w:szCs w:val="32"/>
        </w:rPr>
        <w:t>Mr.Karami</w:t>
      </w:r>
      <w:proofErr w:type="spellEnd"/>
      <w:r w:rsidRPr="00214CF2">
        <w:rPr>
          <w:rFonts w:ascii="Comic Sans MS" w:hAnsi="Comic Sans MS"/>
          <w:b/>
          <w:bCs/>
          <w:i/>
          <w:iCs/>
          <w:color w:val="171717" w:themeColor="background2" w:themeShade="1A"/>
          <w:sz w:val="24"/>
          <w:szCs w:val="24"/>
        </w:rPr>
        <w:t xml:space="preserve">. </w:t>
      </w:r>
    </w:p>
    <w:p w:rsidR="00D07A37" w:rsidRPr="00214CF2" w:rsidRDefault="00214CF2" w:rsidP="00214CF2">
      <w:pPr>
        <w:jc w:val="both"/>
        <w:rPr>
          <w:rFonts w:ascii="Comic Sans MS" w:hAnsi="Comic Sans MS"/>
          <w:b/>
          <w:bCs/>
          <w:i/>
          <w:iCs/>
          <w:color w:val="1F4E79" w:themeColor="accent1" w:themeShade="80"/>
          <w:sz w:val="44"/>
          <w:szCs w:val="44"/>
        </w:rPr>
      </w:pPr>
      <w:r>
        <w:rPr>
          <w:rFonts w:ascii="Comic Sans MS" w:hAnsi="Comic Sans MS"/>
          <w:b/>
          <w:bCs/>
          <w:i/>
          <w:iCs/>
          <w:color w:val="1F4E79" w:themeColor="accent1" w:themeShade="80"/>
          <w:sz w:val="44"/>
          <w:szCs w:val="44"/>
        </w:rPr>
        <w:t xml:space="preserve">  </w:t>
      </w:r>
      <w:r w:rsidR="00D07A37" w:rsidRPr="00214CF2">
        <w:rPr>
          <w:rFonts w:ascii="Comic Sans MS" w:hAnsi="Comic Sans MS"/>
          <w:b/>
          <w:bCs/>
          <w:i/>
          <w:iCs/>
          <w:color w:val="1F4E79" w:themeColor="accent1" w:themeShade="80"/>
          <w:sz w:val="44"/>
          <w:szCs w:val="44"/>
        </w:rPr>
        <w:t>Réalisé par:</w:t>
      </w:r>
    </w:p>
    <w:p w:rsidR="00D07A37" w:rsidRPr="00214CF2" w:rsidRDefault="00D07A37" w:rsidP="00D07A37">
      <w:pPr>
        <w:rPr>
          <w:rFonts w:ascii="Comic Sans MS" w:hAnsi="Comic Sans MS"/>
          <w:b/>
          <w:bCs/>
          <w:i/>
          <w:iCs/>
          <w:sz w:val="36"/>
          <w:szCs w:val="36"/>
        </w:rPr>
      </w:pPr>
      <w:r w:rsidRPr="00214CF2">
        <w:rPr>
          <w:rFonts w:ascii="Comic Sans MS" w:hAnsi="Comic Sans MS"/>
          <w:b/>
          <w:bCs/>
          <w:i/>
          <w:iCs/>
          <w:sz w:val="36"/>
          <w:szCs w:val="36"/>
        </w:rPr>
        <w:t xml:space="preserve"> M’</w:t>
      </w:r>
      <w:proofErr w:type="spellStart"/>
      <w:r w:rsidRPr="00214CF2">
        <w:rPr>
          <w:rFonts w:ascii="Comic Sans MS" w:hAnsi="Comic Sans MS"/>
          <w:b/>
          <w:bCs/>
          <w:i/>
          <w:iCs/>
          <w:sz w:val="36"/>
          <w:szCs w:val="36"/>
        </w:rPr>
        <w:t>guiguize</w:t>
      </w:r>
      <w:proofErr w:type="spellEnd"/>
      <w:r w:rsidRPr="00214CF2">
        <w:rPr>
          <w:rFonts w:ascii="Comic Sans MS" w:hAnsi="Comic Sans MS"/>
          <w:b/>
          <w:bCs/>
          <w:i/>
          <w:iCs/>
          <w:sz w:val="36"/>
          <w:szCs w:val="36"/>
        </w:rPr>
        <w:t xml:space="preserve"> Khadija</w:t>
      </w:r>
      <w:r w:rsidRPr="00214CF2"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:rsidR="00D07A37" w:rsidRDefault="00D07A37" w:rsidP="00D07A37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D07A37" w:rsidRDefault="00D07A37" w:rsidP="00D07A37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D07A37" w:rsidRDefault="00D07A37" w:rsidP="00D07A37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D07A37" w:rsidRDefault="00D07A37" w:rsidP="00D07A37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D07A37" w:rsidRDefault="00D07A37" w:rsidP="00D07A37">
      <w:pPr>
        <w:rPr>
          <w:rFonts w:ascii="Comic Sans MS" w:hAnsi="Comic Sans MS"/>
          <w:b/>
          <w:bCs/>
          <w:i/>
          <w:iCs/>
          <w:sz w:val="24"/>
          <w:szCs w:val="24"/>
        </w:rPr>
      </w:pPr>
    </w:p>
    <w:p w:rsidR="00D07A37" w:rsidRPr="00D07A37" w:rsidRDefault="00D07A37" w:rsidP="00D07A37">
      <w:pPr>
        <w:ind w:left="360"/>
        <w:jc w:val="both"/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</w:rPr>
      </w:pP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</w:rPr>
        <w:t xml:space="preserve">           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</w:rPr>
        <w:t xml:space="preserve">       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</w:rPr>
        <w:t xml:space="preserve"> 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  <w:u w:val="single"/>
        </w:rPr>
        <w:t>Année universitaire: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  <w:u w:val="single"/>
        </w:rPr>
        <w:t xml:space="preserve"> 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  <w:u w:val="single"/>
        </w:rPr>
        <w:t>2019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  <w:u w:val="single"/>
        </w:rPr>
        <w:t>/2020</w:t>
      </w:r>
      <w:r w:rsidRPr="00D07A37">
        <w:rPr>
          <w:rFonts w:ascii="Comic Sans MS" w:hAnsi="Comic Sans MS"/>
          <w:b/>
          <w:bCs/>
          <w:i/>
          <w:iCs/>
          <w:color w:val="1F4E79" w:themeColor="accent1" w:themeShade="80"/>
          <w:sz w:val="24"/>
          <w:szCs w:val="24"/>
        </w:rPr>
        <w:t>.</w:t>
      </w:r>
    </w:p>
    <w:p w:rsidR="00D07A37" w:rsidRDefault="00D07A37" w:rsidP="00D07A37"/>
    <w:p w:rsidR="00214CF2" w:rsidRDefault="00214CF2" w:rsidP="00D07A37"/>
    <w:p w:rsidR="00D07A37" w:rsidRDefault="00D07A37"/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FF"/>
          <w:sz w:val="24"/>
          <w:szCs w:val="24"/>
        </w:rPr>
        <w:t>EX1 : (Déclenchement et traitement d’une exception)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Réaliser une classe </w:t>
      </w:r>
      <w:proofErr w:type="spellStart"/>
      <w:r>
        <w:rPr>
          <w:rFonts w:ascii="Cambria" w:hAnsi="Cambria" w:cs="Cambria"/>
          <w:color w:val="FF0000"/>
          <w:sz w:val="24"/>
          <w:szCs w:val="24"/>
        </w:rPr>
        <w:t>EntNat</w:t>
      </w:r>
      <w:proofErr w:type="spellEnd"/>
      <w:r>
        <w:rPr>
          <w:rFonts w:ascii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permettant de manipuler des entiers naturels (positifs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ou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nuls). Pour l’instant, cette classe disposera simplement :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d’un </w:t>
      </w:r>
      <w:r>
        <w:rPr>
          <w:rFonts w:ascii="Cambria" w:hAnsi="Cambria" w:cs="Cambria"/>
          <w:color w:val="008100"/>
          <w:sz w:val="24"/>
          <w:szCs w:val="24"/>
        </w:rPr>
        <w:t xml:space="preserve">constructeur </w:t>
      </w:r>
      <w:r>
        <w:rPr>
          <w:rFonts w:ascii="Cambria" w:hAnsi="Cambria" w:cs="Cambria"/>
          <w:color w:val="000000"/>
          <w:sz w:val="24"/>
          <w:szCs w:val="24"/>
        </w:rPr>
        <w:t xml:space="preserve">à un argument de type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qui générera une exception de type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hAnsi="Cambria" w:cs="Cambria"/>
          <w:color w:val="0000FF"/>
          <w:sz w:val="24"/>
          <w:szCs w:val="24"/>
        </w:rPr>
        <w:t>ErrConst</w:t>
      </w:r>
      <w:proofErr w:type="spellEnd"/>
      <w:r>
        <w:rPr>
          <w:rFonts w:ascii="Cambria" w:hAnsi="Cambria" w:cs="Cambria"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(type classe à définir) lorsque la valeur reçue ne conviendra pas.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d’une méthode </w:t>
      </w:r>
      <w:proofErr w:type="spellStart"/>
      <w:r>
        <w:rPr>
          <w:rFonts w:ascii="Cambria" w:hAnsi="Cambria" w:cs="Cambria"/>
          <w:color w:val="008100"/>
          <w:sz w:val="24"/>
          <w:szCs w:val="24"/>
        </w:rPr>
        <w:t>getN</w:t>
      </w:r>
      <w:proofErr w:type="spellEnd"/>
      <w:r>
        <w:rPr>
          <w:rFonts w:ascii="Cambria" w:hAnsi="Cambria" w:cs="Cambria"/>
          <w:color w:val="0081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fournissant sous forme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d’un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la valeur encapsulée dans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un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objet de type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EntNat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Question : Ecrire un petit programme d’utilisation qui traite l’exception </w:t>
      </w:r>
      <w:proofErr w:type="spellStart"/>
      <w:r>
        <w:rPr>
          <w:rFonts w:ascii="Cambria" w:hAnsi="Cambria" w:cs="Cambria"/>
          <w:color w:val="0000FF"/>
          <w:sz w:val="24"/>
          <w:szCs w:val="24"/>
        </w:rPr>
        <w:t>ErrConst</w:t>
      </w:r>
      <w:proofErr w:type="spellEnd"/>
      <w:r>
        <w:rPr>
          <w:rFonts w:ascii="Cambria" w:hAnsi="Cambria" w:cs="Cambria"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en</w:t>
      </w:r>
    </w:p>
    <w:p w:rsidR="00D07A37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affichant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un message et en interrompant l’exécution.</w:t>
      </w:r>
    </w:p>
    <w:p w:rsidR="00214CF2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FF"/>
          <w:sz w:val="24"/>
          <w:szCs w:val="24"/>
        </w:rPr>
        <w:t>EX2: (Transmission d’information au gestionnaire)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Adapter la classe </w:t>
      </w:r>
      <w:proofErr w:type="spellStart"/>
      <w:r>
        <w:rPr>
          <w:rFonts w:ascii="Cambria" w:hAnsi="Cambria" w:cs="Cambria"/>
          <w:color w:val="FF6600"/>
          <w:sz w:val="24"/>
          <w:szCs w:val="24"/>
        </w:rPr>
        <w:t>EntNat</w:t>
      </w:r>
      <w:proofErr w:type="spellEnd"/>
      <w:r>
        <w:rPr>
          <w:rFonts w:ascii="Cambria" w:hAnsi="Cambria" w:cs="Cambria"/>
          <w:color w:val="FF66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de l’exercice 1 et le programme d’utilisation de manière à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disposer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dans le gestionnaire d’exception du type </w:t>
      </w:r>
      <w:proofErr w:type="spellStart"/>
      <w:r>
        <w:rPr>
          <w:rFonts w:ascii="Cambria" w:hAnsi="Cambria" w:cs="Cambria"/>
          <w:color w:val="0000FF"/>
          <w:sz w:val="24"/>
          <w:szCs w:val="24"/>
        </w:rPr>
        <w:t>ErrConst</w:t>
      </w:r>
      <w:proofErr w:type="spellEnd"/>
      <w:r>
        <w:rPr>
          <w:rFonts w:ascii="Cambria" w:hAnsi="Cambria" w:cs="Cambria"/>
          <w:color w:val="0000FF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de la valeur fournie à tort au</w:t>
      </w:r>
    </w:p>
    <w:p w:rsidR="00214CF2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constructeur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214CF2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</w:p>
    <w:p w:rsidR="00214CF2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</w:p>
    <w:p w:rsidR="00214CF2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</w:p>
    <w:p w:rsidR="00214CF2" w:rsidRDefault="00AB7B8E" w:rsidP="00214CF2">
      <w:pPr>
        <w:rPr>
          <w:rFonts w:ascii="Cambria" w:hAnsi="Cambria" w:cs="Cambria"/>
          <w:color w:val="000000"/>
          <w:sz w:val="24"/>
          <w:szCs w:val="24"/>
        </w:rPr>
      </w:pPr>
      <w:r w:rsidRPr="00AB7B8E">
        <w:rPr>
          <w:rFonts w:ascii="Cambria" w:hAnsi="Cambria" w:cs="Cambria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4057650" cy="2219325"/>
            <wp:effectExtent l="0" t="0" r="0" b="9525"/>
            <wp:docPr id="7" name="Picture 7" descr="F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8E">
        <w:rPr>
          <w:rFonts w:ascii="Cambria" w:hAnsi="Cambria" w:cs="Cambria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790950" cy="1533525"/>
            <wp:effectExtent l="0" t="0" r="0" b="9525"/>
            <wp:docPr id="5" name="Picture 5" descr="F: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8E">
        <w:rPr>
          <w:rFonts w:ascii="Cambria" w:hAnsi="Cambria" w:cs="Cambria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8505825" cy="2409825"/>
            <wp:effectExtent l="0" t="0" r="9525" b="9525"/>
            <wp:docPr id="4" name="Picture 4" descr="F: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F2" w:rsidRDefault="00214CF2" w:rsidP="00214CF2">
      <w:pPr>
        <w:rPr>
          <w:rFonts w:ascii="Cambria" w:hAnsi="Cambria" w:cs="Cambria"/>
          <w:color w:val="000000"/>
          <w:sz w:val="24"/>
          <w:szCs w:val="24"/>
        </w:rPr>
      </w:pP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FF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FF"/>
          <w:sz w:val="24"/>
          <w:szCs w:val="24"/>
        </w:rPr>
        <w:t>Problème : (Synthèse du chapitre)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- Réaliser une classe permettant de manipuler des entiers naturels (positifs ou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nuls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) et disposant :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d’un constructeur à un argument de type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; il générera une exception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hAnsi="Cambria" w:cs="Cambria"/>
          <w:color w:val="FF0000"/>
          <w:sz w:val="24"/>
          <w:szCs w:val="24"/>
        </w:rPr>
        <w:t>ErrConst</w:t>
      </w:r>
      <w:proofErr w:type="spellEnd"/>
      <w:r>
        <w:rPr>
          <w:rFonts w:ascii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si la valeur de son argument est négative.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de méthodes statiques de somme, de différence et de produit de deux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naturels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; elles généreront respectivement des exceptions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ErrSom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ErrDiff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et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hAnsi="Cambria" w:cs="Cambria"/>
          <w:color w:val="000000"/>
          <w:sz w:val="24"/>
          <w:szCs w:val="24"/>
        </w:rPr>
        <w:t>ErrProd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lorsque le résultat ne sera pas représentable ; la limite des valeurs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des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naturels sera fixée à la plus grande valeur du type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Une méthode d’accès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getN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fournissant sous forme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d’un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la valeur de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l’entier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naturel. On s’arrangera pour que toutes les classes exceptions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dérivent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d’une classe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ErrNat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et pour qu’elles permettent à un éventuel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lastRenderedPageBreak/>
        <w:t>gestionnaire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de récupérer les valeurs ayant provoqué l’exception.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Questions : Ecrire deux exemples d’utilisation de la classe :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l’un se contentant d’intercepter sans discernement les exceptions de type dérivé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ErrNat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l’autre qui explicite la nature de l’exception en affichant les informations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disponibles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Les deux exemples pourront figurer dans deux blocs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try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d’</w:t>
      </w:r>
      <w:r>
        <w:rPr>
          <w:rFonts w:ascii="Cambria" w:hAnsi="Cambria" w:cs="Cambria"/>
          <w:color w:val="000000"/>
          <w:sz w:val="24"/>
          <w:szCs w:val="24"/>
        </w:rPr>
        <w:t>un même programme.</w:t>
      </w:r>
    </w:p>
    <w:p w:rsidR="00AB7B8E" w:rsidRDefault="00AB7B8E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844EA95" wp14:editId="3B3BE131">
            <wp:extent cx="55721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E" w:rsidRDefault="00AB7B8E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47962BF2" wp14:editId="7B931836">
            <wp:extent cx="364807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E" w:rsidRDefault="00AB7B8E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348E69E" wp14:editId="394F01F7">
            <wp:extent cx="5760720" cy="533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14CF2" w:rsidRPr="00214CF2" w:rsidRDefault="00214CF2" w:rsidP="00214C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D07A37" w:rsidRDefault="00D07A37"/>
    <w:p w:rsidR="00D07A37" w:rsidRDefault="00D07A37"/>
    <w:p w:rsidR="00D07A37" w:rsidRDefault="00D07A37"/>
    <w:p w:rsidR="00D07A37" w:rsidRDefault="00D07A37"/>
    <w:sectPr w:rsidR="00D07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86076"/>
    <w:multiLevelType w:val="hybridMultilevel"/>
    <w:tmpl w:val="9EC434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10"/>
    <w:rsid w:val="0005518A"/>
    <w:rsid w:val="000661BA"/>
    <w:rsid w:val="00214CF2"/>
    <w:rsid w:val="00623A10"/>
    <w:rsid w:val="006654E0"/>
    <w:rsid w:val="0084635E"/>
    <w:rsid w:val="00AB7B8E"/>
    <w:rsid w:val="00D07A37"/>
    <w:rsid w:val="00D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75667-04A8-485C-B6EA-0B457EB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37"/>
    <w:pPr>
      <w:spacing w:after="200" w:line="252" w:lineRule="auto"/>
      <w:ind w:left="720"/>
      <w:contextualSpacing/>
    </w:pPr>
    <w:rPr>
      <w:rFonts w:asciiTheme="majorHAnsi" w:hAnsiTheme="majorHAnsi" w:cstheme="majorBid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</dc:creator>
  <cp:keywords/>
  <dc:description/>
  <cp:lastModifiedBy>Sfr</cp:lastModifiedBy>
  <cp:revision>1</cp:revision>
  <dcterms:created xsi:type="dcterms:W3CDTF">2020-02-09T20:57:00Z</dcterms:created>
  <dcterms:modified xsi:type="dcterms:W3CDTF">2020-02-09T22:40:00Z</dcterms:modified>
</cp:coreProperties>
</file>