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2100" w:leftChars="0" w:firstLine="630" w:firstLineChars="225"/>
        <w:jc w:val="both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BỘ GIÁO DỤC VÀ ĐÀO TẠO</w:t>
      </w:r>
    </w:p>
    <w:p>
      <w:pPr>
        <w:ind w:left="1680" w:leftChars="0" w:firstLine="904" w:firstLineChars="375"/>
        <w:jc w:val="both"/>
        <w:rPr>
          <w:rFonts w:hint="default" w:ascii="Constantia" w:hAnsi="Constantia" w:cs="Constantia"/>
          <w:sz w:val="28"/>
          <w:szCs w:val="28"/>
          <w:lang w:val="en-US"/>
        </w:rPr>
      </w:pP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>TRƯỜNG ĐẠI HỌC VĂN HIẾN</w:t>
      </w:r>
    </w:p>
    <w:p>
      <w:pPr>
        <w:ind w:left="2100" w:leftChars="0" w:firstLine="420" w:firstLineChars="0"/>
        <w:rPr>
          <w:rFonts w:hint="default" w:ascii="Segoe UI" w:hAnsi="Segoe UI" w:cs="Segoe UI"/>
          <w:lang w:val="en-US"/>
        </w:rPr>
      </w:pPr>
      <w:r>
        <w:rPr/>
        <w:sym w:font="Wingdings 2" w:char="0020"/>
      </w:r>
      <w:r>
        <w:rPr>
          <w:rFonts w:hint="default" w:ascii="Segoe UI" w:hAnsi="Segoe UI" w:cs="Segoe UI"/>
        </w:rPr>
        <w:sym w:font="Wingdings 2" w:char="0020"/>
      </w:r>
      <w:r>
        <w:rPr>
          <w:rFonts w:hint="default" w:ascii="Segoe UI" w:hAnsi="Segoe UI" w:cs="Segoe UI"/>
          <w:lang w:val="en-US"/>
        </w:rPr>
        <w:tab/>
      </w:r>
      <w:r>
        <w:rPr>
          <w:rFonts w:hint="default" w:ascii="Segoe UI" w:hAnsi="Segoe UI" w:cs="Segoe UI"/>
          <w:lang w:val="en-US"/>
        </w:rPr>
        <w:tab/>
      </w:r>
      <w:r>
        <w:rPr>
          <w:rFonts w:hint="default" w:ascii="Segoe UI" w:hAnsi="Segoe UI" w:cs="Segoe UI"/>
          <w:lang w:val="en-US"/>
        </w:rPr>
        <w:tab/>
      </w:r>
    </w:p>
    <w:p>
      <w:pPr>
        <w:ind w:left="2100" w:leftChars="0" w:firstLine="1140" w:firstLineChars="475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------</w:t>
      </w:r>
      <w:r>
        <w:rPr>
          <w:rFonts w:hint="default" w:ascii="Segoe UI" w:hAnsi="Segoe UI" w:cs="Segoe UI"/>
          <w:sz w:val="24"/>
          <w:szCs w:val="24"/>
        </w:rPr>
        <w:sym w:font="Wingdings" w:char="0098"/>
      </w:r>
      <w:r>
        <w:rPr>
          <w:sz w:val="24"/>
          <w:szCs w:val="24"/>
        </w:rPr>
        <w:sym w:font="Wingdings 2" w:char="00DE"/>
      </w:r>
      <w:r>
        <w:rPr>
          <w:rFonts w:hint="default" w:ascii="Segoe UI" w:hAnsi="Segoe UI" w:cs="Segoe UI"/>
          <w:sz w:val="24"/>
          <w:szCs w:val="24"/>
        </w:rPr>
        <w:sym w:font="Wingdings" w:char="0099"/>
      </w:r>
      <w:r>
        <w:rPr>
          <w:rFonts w:hint="default" w:ascii="Segoe UI" w:hAnsi="Segoe UI" w:cs="Segoe UI"/>
          <w:sz w:val="24"/>
          <w:szCs w:val="24"/>
          <w:lang w:val="en-US"/>
        </w:rPr>
        <w:t>------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2192655</wp:posOffset>
            </wp:positionH>
            <wp:positionV relativeFrom="paragraph">
              <wp:posOffset>33020</wp:posOffset>
            </wp:positionV>
            <wp:extent cx="818515" cy="790575"/>
            <wp:effectExtent l="0" t="0" r="4445" b="1905"/>
            <wp:wrapSquare wrapText="bothSides"/>
            <wp:docPr id="2" name="Picture 2" descr="tải xuố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ải xuố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680" w:leftChars="0" w:firstLine="420" w:firstLineChars="0"/>
        <w:rPr>
          <w:rFonts w:hint="default"/>
          <w:lang w:val="en-US"/>
        </w:rPr>
      </w:pPr>
    </w:p>
    <w:p>
      <w:pPr>
        <w:ind w:left="1680" w:leftChars="0" w:firstLine="420" w:firstLineChars="0"/>
        <w:rPr>
          <w:rFonts w:hint="default"/>
          <w:lang w:val="en-US"/>
        </w:rPr>
      </w:pPr>
    </w:p>
    <w:p>
      <w:pPr>
        <w:ind w:left="1680" w:leftChars="0"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1680" w:leftChars="0" w:firstLine="420" w:firstLineChars="0"/>
        <w:rPr>
          <w:rFonts w:hint="default"/>
          <w:lang w:val="en-US"/>
        </w:rPr>
      </w:pPr>
    </w:p>
    <w:p>
      <w:pPr>
        <w:ind w:left="840" w:leftChars="0" w:firstLine="1205" w:firstLineChars="375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Học phần: Văn Hiến Việt Nam</w:t>
      </w:r>
    </w:p>
    <w:p>
      <w:pPr>
        <w:ind w:left="840" w:leftChars="0" w:firstLine="1205" w:firstLineChars="375"/>
        <w:rPr>
          <w:rFonts w:hint="default"/>
          <w:b/>
          <w:bCs/>
          <w:sz w:val="32"/>
          <w:szCs w:val="32"/>
          <w:lang w:val="en-US"/>
        </w:rPr>
      </w:pPr>
    </w:p>
    <w:p>
      <w:pPr>
        <w:ind w:left="840" w:leftChars="0" w:firstLine="1205" w:firstLineChars="375"/>
        <w:rPr>
          <w:rFonts w:hint="default"/>
          <w:b/>
          <w:bCs/>
          <w:sz w:val="32"/>
          <w:szCs w:val="32"/>
          <w:lang w:val="en-US"/>
        </w:rPr>
      </w:pPr>
    </w:p>
    <w:p>
      <w:pPr>
        <w:ind w:left="840" w:leftChars="0" w:firstLine="2041" w:firstLineChars="638"/>
        <w:rPr>
          <w:rFonts w:hint="default" w:ascii="Constantia" w:hAnsi="Constantia" w:cs="Constantia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 w:ascii="Constantia" w:hAnsi="Constantia" w:cs="Constantia" w:eastAsiaTheme="minorEastAsia"/>
          <w:b w:val="0"/>
          <w:bCs w:val="0"/>
          <w:sz w:val="32"/>
          <w:szCs w:val="32"/>
          <w:u w:val="single"/>
          <w:lang w:val="en-US"/>
        </w:rPr>
        <w:t>B</w:t>
      </w:r>
      <w:r>
        <w:rPr>
          <w:rFonts w:hint="default" w:ascii="Constantia" w:hAnsi="Constantia" w:cs="Constantia"/>
          <w:b w:val="0"/>
          <w:bCs w:val="0"/>
          <w:sz w:val="32"/>
          <w:szCs w:val="32"/>
          <w:u w:val="single"/>
          <w:lang w:val="en-US"/>
        </w:rPr>
        <w:t>ÀI THU HOẠCH</w:t>
      </w:r>
    </w:p>
    <w:p>
      <w:pPr>
        <w:ind w:left="840" w:leftChars="0" w:firstLine="2041" w:firstLineChars="638"/>
        <w:rPr>
          <w:rFonts w:hint="default" w:ascii="Constantia" w:hAnsi="Constantia" w:cs="Constantia"/>
          <w:b w:val="0"/>
          <w:bCs w:val="0"/>
          <w:sz w:val="32"/>
          <w:szCs w:val="32"/>
          <w:u w:val="single"/>
          <w:lang w:val="en-US"/>
        </w:rPr>
      </w:pPr>
    </w:p>
    <w:p>
      <w:pPr>
        <w:ind w:left="2100" w:leftChars="0" w:firstLine="420" w:firstLineChars="0"/>
        <w:rPr>
          <w:rFonts w:hint="default" w:ascii="Constantia" w:hAnsi="Constantia" w:cs="Constantia"/>
          <w:b w:val="0"/>
          <w:bCs w:val="0"/>
          <w:sz w:val="32"/>
          <w:szCs w:val="32"/>
          <w:u w:val="none"/>
          <w:lang w:val="en-US"/>
        </w:rPr>
      </w:pPr>
    </w:p>
    <w:p>
      <w:pPr>
        <w:ind w:left="2100" w:leftChars="0" w:firstLine="420" w:firstLineChars="0"/>
        <w:rPr>
          <w:rFonts w:hint="default" w:ascii="Constantia" w:hAnsi="Constantia" w:cs="Constantia"/>
          <w:b/>
          <w:bCs/>
          <w:sz w:val="32"/>
          <w:szCs w:val="32"/>
          <w:u w:val="none"/>
          <w:lang w:val="en-US"/>
        </w:rPr>
      </w:pPr>
      <w:r>
        <w:rPr>
          <w:rFonts w:hint="default" w:ascii="Constantia" w:hAnsi="Constantia" w:cs="Constantia"/>
          <w:b/>
          <w:bCs/>
          <w:sz w:val="32"/>
          <w:szCs w:val="32"/>
          <w:u w:val="none"/>
          <w:lang w:val="en-US"/>
        </w:rPr>
        <w:t>BẢO TÀNG LỊCH SỬ</w:t>
      </w:r>
    </w:p>
    <w:p>
      <w:pPr>
        <w:ind w:left="1680" w:leftChars="0" w:firstLine="420" w:firstLineChars="0"/>
        <w:rPr>
          <w:rFonts w:hint="default" w:ascii="Constantia" w:hAnsi="Constantia" w:cs="Constantia"/>
          <w:b/>
          <w:bCs/>
          <w:sz w:val="32"/>
          <w:szCs w:val="32"/>
          <w:u w:val="none"/>
          <w:lang w:val="en-US"/>
        </w:rPr>
      </w:pPr>
      <w:r>
        <w:rPr>
          <w:rFonts w:hint="default" w:ascii="Constantia" w:hAnsi="Constantia" w:cs="Constantia"/>
          <w:b/>
          <w:bCs/>
          <w:sz w:val="32"/>
          <w:szCs w:val="32"/>
          <w:u w:val="none"/>
          <w:lang w:val="en-US"/>
        </w:rPr>
        <w:t>THÀNH PHỐ HỒ CHÍ MINH</w:t>
      </w:r>
    </w:p>
    <w:p>
      <w:pPr>
        <w:ind w:left="1680" w:leftChars="0" w:firstLine="420" w:firstLineChars="0"/>
        <w:rPr>
          <w:rFonts w:hint="default" w:ascii="Constantia" w:hAnsi="Constantia" w:cs="Constantia"/>
          <w:b/>
          <w:bCs/>
          <w:sz w:val="32"/>
          <w:szCs w:val="32"/>
          <w:u w:val="single"/>
          <w:lang w:val="en-US"/>
        </w:rPr>
      </w:pPr>
    </w:p>
    <w:p>
      <w:pPr>
        <w:ind w:left="2940" w:leftChars="0" w:firstLine="420" w:firstLineChars="0"/>
        <w:rPr>
          <w:rFonts w:hint="default" w:ascii="Constantia" w:hAnsi="Constantia" w:cs="Constant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nstantia" w:hAnsi="Constantia" w:cs="Constantia"/>
          <w:b w:val="0"/>
          <w:bCs w:val="0"/>
          <w:sz w:val="28"/>
          <w:szCs w:val="28"/>
          <w:u w:val="none"/>
          <w:lang w:val="en-US"/>
        </w:rPr>
        <w:t>Các thầy cô phụ trách hướng dẫn</w:t>
      </w:r>
    </w:p>
    <w:p>
      <w:pPr>
        <w:ind w:left="2940" w:leftChars="0" w:firstLine="420" w:firstLineChars="0"/>
        <w:rPr>
          <w:rFonts w:hint="default" w:ascii="Constantia" w:hAnsi="Constantia" w:cs="Constantia"/>
          <w:b w:val="0"/>
          <w:bCs w:val="0"/>
          <w:sz w:val="28"/>
          <w:szCs w:val="28"/>
          <w:u w:val="single"/>
          <w:lang w:val="en-US"/>
        </w:rPr>
      </w:pPr>
    </w:p>
    <w:p>
      <w:pPr>
        <w:ind w:left="2940" w:leftChars="0" w:firstLine="420" w:firstLineChars="0"/>
        <w:rPr>
          <w:rFonts w:hint="default" w:ascii="Constantia" w:hAnsi="Constantia" w:cs="Constant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nstantia" w:hAnsi="Constantia" w:cs="Constantia"/>
          <w:b w:val="0"/>
          <w:bCs w:val="0"/>
          <w:sz w:val="28"/>
          <w:szCs w:val="28"/>
          <w:u w:val="none"/>
          <w:lang w:val="en-US"/>
        </w:rPr>
        <w:t xml:space="preserve">Nhóm: </w:t>
      </w:r>
      <w:r>
        <w:rPr>
          <w:rFonts w:hint="default" w:hAnsi="Constantia" w:cs="Constantia" w:asciiTheme="majorAscii"/>
          <w:b w:val="0"/>
          <w:bCs w:val="0"/>
          <w:sz w:val="28"/>
          <w:szCs w:val="28"/>
          <w:u w:val="none"/>
          <w:lang w:val="en-US"/>
        </w:rPr>
        <w:t>9</w:t>
      </w:r>
    </w:p>
    <w:p>
      <w:pPr>
        <w:ind w:left="2940" w:leftChars="0" w:firstLine="420" w:firstLineChars="0"/>
        <w:rPr>
          <w:rFonts w:hint="default" w:ascii="Constantia" w:hAnsi="Constantia" w:cs="Constantia"/>
          <w:b w:val="0"/>
          <w:bCs w:val="0"/>
          <w:sz w:val="28"/>
          <w:szCs w:val="28"/>
          <w:u w:val="single"/>
          <w:lang w:val="en-US"/>
        </w:rPr>
      </w:pPr>
    </w:p>
    <w:p>
      <w:pPr>
        <w:ind w:left="2940" w:leftChars="0" w:firstLine="420" w:firstLineChars="0"/>
        <w:rPr>
          <w:rFonts w:hint="default" w:ascii="Constantia" w:hAnsi="Constantia" w:cs="Constant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nstantia" w:hAnsi="Constantia" w:cs="Constantia"/>
          <w:b w:val="0"/>
          <w:bCs w:val="0"/>
          <w:sz w:val="28"/>
          <w:szCs w:val="28"/>
          <w:u w:val="none"/>
          <w:lang w:val="en-US"/>
        </w:rPr>
        <w:t>Họ và tên SV: Nguyễn Như Thái</w:t>
      </w:r>
    </w:p>
    <w:p>
      <w:pPr>
        <w:ind w:left="2940" w:leftChars="0" w:firstLine="420" w:firstLineChars="0"/>
        <w:rPr>
          <w:rFonts w:hint="default" w:ascii="Constantia" w:hAnsi="Constantia" w:cs="Constantia"/>
          <w:b w:val="0"/>
          <w:bCs w:val="0"/>
          <w:sz w:val="28"/>
          <w:szCs w:val="28"/>
          <w:u w:val="none"/>
          <w:lang w:val="en-US"/>
        </w:rPr>
      </w:pPr>
    </w:p>
    <w:p>
      <w:pPr>
        <w:ind w:left="2940" w:leftChars="0" w:firstLine="420" w:firstLineChars="0"/>
        <w:rPr>
          <w:rFonts w:hint="default" w:ascii="Constantia" w:hAnsi="Constantia" w:cs="Constant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nstantia" w:hAnsi="Constantia" w:cs="Constantia"/>
          <w:b w:val="0"/>
          <w:bCs w:val="0"/>
          <w:sz w:val="28"/>
          <w:szCs w:val="28"/>
          <w:u w:val="none"/>
          <w:lang w:val="en-US"/>
        </w:rPr>
        <w:t>Ngành: Quản trị kinh doanh</w:t>
      </w:r>
      <w:bookmarkStart w:id="0" w:name="_GoBack"/>
      <w:bookmarkEnd w:id="0"/>
    </w:p>
    <w:p>
      <w:pPr>
        <w:ind w:left="2940" w:leftChars="0" w:firstLine="420" w:firstLineChars="0"/>
        <w:rPr>
          <w:rFonts w:hint="default" w:ascii="Constantia" w:hAnsi="Constantia" w:cs="Constantia"/>
          <w:b w:val="0"/>
          <w:bCs w:val="0"/>
          <w:sz w:val="28"/>
          <w:szCs w:val="28"/>
          <w:u w:val="none"/>
          <w:lang w:val="en-US"/>
        </w:rPr>
      </w:pPr>
    </w:p>
    <w:p>
      <w:pPr>
        <w:ind w:left="294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onstantia" w:hAnsi="Constantia" w:cs="Constantia"/>
          <w:b w:val="0"/>
          <w:bCs w:val="0"/>
          <w:sz w:val="28"/>
          <w:szCs w:val="28"/>
          <w:u w:val="none"/>
          <w:lang w:val="en-US"/>
        </w:rPr>
        <w:t xml:space="preserve">MSSV: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u w:val="none"/>
          <w:lang w:val="en-US"/>
        </w:rPr>
        <w:t>231A031057</w:t>
      </w:r>
    </w:p>
    <w:p>
      <w:pPr>
        <w:ind w:left="294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u w:val="none"/>
          <w:lang w:val="en-US"/>
        </w:rPr>
      </w:pPr>
    </w:p>
    <w:p>
      <w:pPr>
        <w:ind w:left="294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eastAsia" w:ascii="Yu Gothic UI Semibold" w:hAnsi="Yu Gothic UI Semibold" w:eastAsia="Yu Gothic UI Semibold" w:cs="Yu Gothic UI Semibold"/>
          <w:b/>
          <w:bCs/>
          <w:sz w:val="24"/>
          <w:szCs w:val="24"/>
          <w:u w:val="none"/>
          <w:lang w:val="en-US"/>
        </w:rPr>
      </w:pPr>
    </w:p>
    <w:p>
      <w:pPr>
        <w:ind w:left="2100" w:leftChars="0" w:firstLine="420" w:firstLineChars="0"/>
        <w:rPr>
          <w:rFonts w:hint="eastAsia" w:ascii="Yu Gothic UI Semibold" w:hAnsi="Yu Gothic UI Semibold" w:eastAsia="Yu Gothic UI Semibold" w:cs="Yu Gothic UI Semibold"/>
          <w:b/>
          <w:bCs/>
          <w:sz w:val="24"/>
          <w:szCs w:val="24"/>
          <w:u w:val="none"/>
          <w:lang w:val="en-US"/>
        </w:rPr>
      </w:pPr>
      <w:r>
        <w:rPr>
          <w:rFonts w:hint="eastAsia" w:ascii="Yu Gothic UI Semibold" w:hAnsi="Yu Gothic UI Semibold" w:eastAsia="Yu Gothic UI Semibold" w:cs="Yu Gothic UI Semibold"/>
          <w:b/>
          <w:bCs/>
          <w:sz w:val="24"/>
          <w:szCs w:val="24"/>
          <w:u w:val="none"/>
          <w:lang w:val="en-US"/>
        </w:rPr>
        <w:t>Hồ Chí Minh, tháng 5 năm 2023</w:t>
      </w:r>
    </w:p>
    <w:sectPr>
      <w:pgSz w:w="11850" w:h="16783"/>
      <w:pgMar w:top="1440" w:right="1800" w:bottom="1440" w:left="1800" w:header="720" w:footer="720" w:gutter="0"/>
      <w:pgBorders>
        <w:top w:val="single" w:color="auto" w:sz="36" w:space="1"/>
        <w:left w:val="single" w:color="auto" w:sz="36" w:space="4"/>
        <w:bottom w:val="single" w:color="auto" w:sz="36" w:space="1"/>
        <w:right w:val="single" w:color="auto" w:sz="3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A41CA"/>
    <w:rsid w:val="1DD82561"/>
    <w:rsid w:val="28E51E7B"/>
    <w:rsid w:val="30D67732"/>
    <w:rsid w:val="7AFA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2023-10-08T05:26:00Z</dcterms:created>
  <dc:creator>ADMIN</dc:creator>
  <cp:lastModifiedBy>Trọng Kha</cp:lastModifiedBy>
  <dcterms:modified xsi:type="dcterms:W3CDTF">2023-10-08T09:21:16Z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