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DD5F" w14:textId="77777777" w:rsidR="00275CAA" w:rsidRDefault="00000000">
      <w:pPr>
        <w:jc w:val="center"/>
        <w:rPr>
          <w:b/>
          <w:bCs/>
          <w:sz w:val="32"/>
          <w:szCs w:val="24"/>
          <w:lang w:val="vi-VN"/>
        </w:rPr>
      </w:pPr>
      <w:r>
        <w:rPr>
          <w:b/>
          <w:bCs/>
          <w:noProof/>
          <w:sz w:val="32"/>
          <w:szCs w:val="24"/>
        </w:rPr>
        <mc:AlternateContent>
          <mc:Choice Requires="wps">
            <w:drawing>
              <wp:anchor distT="0" distB="0" distL="114300" distR="114300" simplePos="0" relativeHeight="251661312" behindDoc="0" locked="0" layoutInCell="1" allowOverlap="1" wp14:anchorId="1C76BFDD" wp14:editId="12AB32B4">
                <wp:simplePos x="0" y="0"/>
                <wp:positionH relativeFrom="column">
                  <wp:posOffset>-742950</wp:posOffset>
                </wp:positionH>
                <wp:positionV relativeFrom="paragraph">
                  <wp:posOffset>-382905</wp:posOffset>
                </wp:positionV>
                <wp:extent cx="7146290" cy="9408160"/>
                <wp:effectExtent l="19050" t="19050" r="35560" b="40640"/>
                <wp:wrapNone/>
                <wp:docPr id="395673740" name="Rectangle: Beveled 16"/>
                <wp:cNvGraphicFramePr/>
                <a:graphic xmlns:a="http://schemas.openxmlformats.org/drawingml/2006/main">
                  <a:graphicData uri="http://schemas.microsoft.com/office/word/2010/wordprocessingShape">
                    <wps:wsp>
                      <wps:cNvSpPr/>
                      <wps:spPr>
                        <a:xfrm>
                          <a:off x="0" y="0"/>
                          <a:ext cx="7146290" cy="9408160"/>
                        </a:xfrm>
                        <a:prstGeom prst="bevel">
                          <a:avLst>
                            <a:gd name="adj" fmla="val 1725"/>
                          </a:avLst>
                        </a:prstGeom>
                        <a:noFill/>
                        <a:ln w="57150">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Rectangle: Beveled 16" o:spid="_x0000_s1026" o:spt="84" type="#_x0000_t84" style="position:absolute;left:0pt;margin-left:-58.5pt;margin-top:-30.15pt;height:740.8pt;width:562.7pt;z-index:251661312;v-text-anchor:middle;mso-width-relative:page;mso-height-relative:page;" filled="f" stroked="t" coordsize="21600,21600" o:gfxdata="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KJChY7dAAAADgEAAA8AAAAAAAAAAQAgAAAAIgAAAGRycy9kb3ducmV2LnhtbFBLAQIUABQA&#10;AAAIAIdO4kCZi39elgIAAC8FAAAOAAAAAAAAAAEAIAAAACwBAABkcnMvZTJvRG9jLnhtbFBLBQYA&#10;AAAABgAGAFkBAAA0BgAAAAA=&#10;" adj="373">
                <v:fill on="f" focussize="0,0"/>
                <v:stroke weight="4.5pt" color="#2F5597 [2404]" miterlimit="8" joinstyle="miter"/>
                <v:imagedata o:title=""/>
                <o:lock v:ext="edit" aspectratio="f"/>
              </v:shape>
            </w:pict>
          </mc:Fallback>
        </mc:AlternateContent>
      </w:r>
      <w:r>
        <w:rPr>
          <w:b/>
          <w:bCs/>
          <w:sz w:val="32"/>
          <w:szCs w:val="24"/>
        </w:rPr>
        <w:sym w:font="Wingdings" w:char="F096"/>
      </w:r>
      <w:r>
        <w:rPr>
          <w:b/>
          <w:bCs/>
          <w:sz w:val="32"/>
          <w:szCs w:val="24"/>
          <w:lang w:val="vi-VN"/>
        </w:rPr>
        <w:t xml:space="preserve"> </w:t>
      </w:r>
      <w:r>
        <w:rPr>
          <w:b/>
          <w:bCs/>
          <w:sz w:val="32"/>
          <w:szCs w:val="24"/>
        </w:rPr>
        <w:t>TRƯỜNG</w:t>
      </w:r>
      <w:r>
        <w:rPr>
          <w:b/>
          <w:bCs/>
          <w:sz w:val="32"/>
          <w:szCs w:val="24"/>
          <w:lang w:val="vi-VN"/>
        </w:rPr>
        <w:t xml:space="preserve"> ĐẠI HỌC MỞ TP.HCM </w:t>
      </w:r>
      <w:r>
        <w:rPr>
          <w:b/>
          <w:bCs/>
          <w:sz w:val="32"/>
          <w:szCs w:val="24"/>
          <w:lang w:val="vi-VN"/>
        </w:rPr>
        <w:sym w:font="Wingdings" w:char="F097"/>
      </w:r>
    </w:p>
    <w:p w14:paraId="6D11553C" w14:textId="77777777" w:rsidR="00275CAA" w:rsidRDefault="00000000">
      <w:pPr>
        <w:jc w:val="center"/>
        <w:rPr>
          <w:b/>
          <w:bCs/>
          <w:sz w:val="32"/>
          <w:szCs w:val="24"/>
          <w:lang w:val="vi-VN"/>
        </w:rPr>
      </w:pPr>
      <w:r>
        <w:rPr>
          <w:b/>
          <w:bCs/>
          <w:sz w:val="32"/>
          <w:szCs w:val="24"/>
          <w:lang w:val="vi-VN"/>
        </w:rPr>
        <w:t>KHOA: CÔNG NGHỆ THÔNG TIN</w:t>
      </w:r>
    </w:p>
    <w:p w14:paraId="4CFFC2D3" w14:textId="77777777" w:rsidR="00275CAA" w:rsidRDefault="00000000">
      <w:pPr>
        <w:jc w:val="center"/>
        <w:rPr>
          <w:sz w:val="32"/>
          <w:szCs w:val="24"/>
          <w:lang w:val="vi-VN"/>
        </w:rPr>
      </w:pPr>
      <w:r>
        <w:rPr>
          <w:rFonts w:cs="Times New Roman"/>
          <w:b/>
          <w:bCs/>
          <w:noProof/>
          <w:sz w:val="36"/>
          <w:szCs w:val="36"/>
        </w:rPr>
        <w:drawing>
          <wp:anchor distT="0" distB="0" distL="114300" distR="114300" simplePos="0" relativeHeight="251659264" behindDoc="1" locked="0" layoutInCell="1" allowOverlap="1" wp14:anchorId="4CC4E211" wp14:editId="382190FD">
            <wp:simplePos x="0" y="0"/>
            <wp:positionH relativeFrom="margin">
              <wp:align>center</wp:align>
            </wp:positionH>
            <wp:positionV relativeFrom="paragraph">
              <wp:posOffset>354965</wp:posOffset>
            </wp:positionV>
            <wp:extent cx="2700020" cy="1781810"/>
            <wp:effectExtent l="0" t="0" r="5080" b="8890"/>
            <wp:wrapTopAndBottom/>
            <wp:docPr id="143743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36236"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0020" cy="1781810"/>
                    </a:xfrm>
                    <a:prstGeom prst="rect">
                      <a:avLst/>
                    </a:prstGeom>
                  </pic:spPr>
                </pic:pic>
              </a:graphicData>
            </a:graphic>
          </wp:anchor>
        </w:drawing>
      </w:r>
      <w:r>
        <w:rPr>
          <w:b/>
          <w:bCs/>
          <w:sz w:val="32"/>
          <w:szCs w:val="24"/>
          <w:lang w:val="vi-VN"/>
        </w:rPr>
        <w:t>NGÀNH: CÔNG NGHỆ THÔNG TIN</w:t>
      </w:r>
    </w:p>
    <w:p w14:paraId="0AE20560" w14:textId="77777777" w:rsidR="00275CAA" w:rsidRDefault="00000000">
      <w:pPr>
        <w:jc w:val="center"/>
        <w:rPr>
          <w:lang w:val="vi-VN"/>
        </w:rPr>
      </w:pPr>
      <w:r>
        <w:rPr>
          <w:lang w:val="vi-VN"/>
        </w:rPr>
        <w:t xml:space="preserve"> ---oOo---</w:t>
      </w:r>
    </w:p>
    <w:p w14:paraId="1BF4FCDC" w14:textId="77777777" w:rsidR="00275CAA" w:rsidRDefault="00000000">
      <w:pPr>
        <w:jc w:val="center"/>
        <w:rPr>
          <w:b/>
          <w:bCs/>
          <w:sz w:val="36"/>
          <w:szCs w:val="28"/>
          <w:lang w:val="vi-VN"/>
        </w:rPr>
      </w:pPr>
      <w:r>
        <w:rPr>
          <w:b/>
          <w:bCs/>
          <w:sz w:val="36"/>
          <w:szCs w:val="28"/>
          <w:lang w:val="vi-VN"/>
        </w:rPr>
        <w:t>BÁO CÁO</w:t>
      </w:r>
    </w:p>
    <w:p w14:paraId="20953441" w14:textId="77777777" w:rsidR="00275CAA" w:rsidRDefault="00000000">
      <w:pPr>
        <w:jc w:val="center"/>
        <w:rPr>
          <w:lang w:val="vi-VN"/>
        </w:rPr>
      </w:pPr>
      <w:r>
        <w:rPr>
          <w:lang w:val="vi-VN"/>
        </w:rPr>
        <w:t>Bài Tập Nhóm Phân Tích Dữ Liệu</w:t>
      </w:r>
    </w:p>
    <w:p w14:paraId="17025B29" w14:textId="77777777" w:rsidR="00275CAA" w:rsidRDefault="00000000">
      <w:pPr>
        <w:rPr>
          <w:lang w:val="vi-VN"/>
        </w:rPr>
      </w:pPr>
      <w:r>
        <w:rPr>
          <w:b/>
          <w:bCs/>
          <w:lang w:val="vi-VN"/>
        </w:rPr>
        <w:t>Giáo viên</w:t>
      </w:r>
      <w:r>
        <w:rPr>
          <w:lang w:val="vi-VN"/>
        </w:rPr>
        <w:t>: Hà Minh Tuấn</w:t>
      </w:r>
    </w:p>
    <w:p w14:paraId="506FFA8D" w14:textId="77777777" w:rsidR="00275CAA" w:rsidRDefault="00000000">
      <w:pPr>
        <w:rPr>
          <w:lang w:val="vi-VN"/>
        </w:rPr>
      </w:pPr>
      <w:r>
        <w:rPr>
          <w:b/>
          <w:bCs/>
          <w:lang w:val="vi-VN"/>
        </w:rPr>
        <w:t>Môn</w:t>
      </w:r>
      <w:r>
        <w:rPr>
          <w:lang w:val="vi-VN"/>
        </w:rPr>
        <w:t>: Xác Suất Thống Kê</w:t>
      </w:r>
    </w:p>
    <w:p w14:paraId="72EBD813" w14:textId="77777777" w:rsidR="00275CAA" w:rsidRDefault="00000000">
      <w:pPr>
        <w:rPr>
          <w:lang w:val="vi-VN"/>
        </w:rPr>
      </w:pPr>
      <w:r>
        <w:rPr>
          <w:b/>
          <w:bCs/>
          <w:lang w:val="vi-VN"/>
        </w:rPr>
        <w:t>Lớp</w:t>
      </w:r>
      <w:r>
        <w:rPr>
          <w:lang w:val="vi-VN"/>
        </w:rPr>
        <w:t>: DH23IT02</w:t>
      </w:r>
    </w:p>
    <w:p w14:paraId="5CCD3D79" w14:textId="77777777" w:rsidR="00275CAA" w:rsidRDefault="00000000">
      <w:pPr>
        <w:rPr>
          <w:lang w:val="vi-VN"/>
        </w:rPr>
      </w:pPr>
      <w:r>
        <w:rPr>
          <w:b/>
          <w:bCs/>
          <w:lang w:val="vi-VN"/>
        </w:rPr>
        <w:t>Nhóm</w:t>
      </w:r>
      <w:r>
        <w:rPr>
          <w:lang w:val="vi-VN"/>
        </w:rPr>
        <w:t>: 9</w:t>
      </w:r>
    </w:p>
    <w:p w14:paraId="48BC2C70" w14:textId="77777777" w:rsidR="00275CAA" w:rsidRDefault="00275CAA">
      <w:pPr>
        <w:rPr>
          <w:lang w:val="vi-VN"/>
        </w:rPr>
        <w:sectPr w:rsidR="00275CAA">
          <w:pgSz w:w="12240" w:h="15840"/>
          <w:pgMar w:top="1134" w:right="1134" w:bottom="1134" w:left="1701" w:header="720" w:footer="720" w:gutter="0"/>
          <w:cols w:space="720"/>
          <w:docGrid w:linePitch="381"/>
        </w:sectPr>
      </w:pPr>
    </w:p>
    <w:p w14:paraId="7601AA96" w14:textId="77777777" w:rsidR="00275CAA" w:rsidRDefault="00000000">
      <w:pPr>
        <w:rPr>
          <w:lang w:val="vi-VN"/>
        </w:rPr>
        <w:sectPr w:rsidR="00275CAA">
          <w:type w:val="continuous"/>
          <w:pgSz w:w="12240" w:h="15840"/>
          <w:pgMar w:top="1134" w:right="1134" w:bottom="1134" w:left="1701" w:header="720" w:footer="720" w:gutter="0"/>
          <w:cols w:space="720"/>
          <w:docGrid w:linePitch="381"/>
        </w:sectPr>
      </w:pPr>
      <w:r>
        <w:rPr>
          <w:b/>
          <w:bCs/>
          <w:lang w:val="vi-VN"/>
        </w:rPr>
        <w:t>Thành Viên:</w:t>
      </w:r>
      <w:r>
        <w:rPr>
          <w:b/>
          <w:bCs/>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b/>
          <w:bCs/>
          <w:lang w:val="vi-VN"/>
        </w:rPr>
        <w:t>MSSV:</w:t>
      </w:r>
    </w:p>
    <w:p w14:paraId="38FA3DE5" w14:textId="77777777" w:rsidR="00275CAA" w:rsidRDefault="00000000">
      <w:pPr>
        <w:spacing w:line="240" w:lineRule="auto"/>
        <w:rPr>
          <w:sz w:val="24"/>
          <w:szCs w:val="20"/>
          <w:lang w:val="vi-VN"/>
        </w:rPr>
      </w:pPr>
      <w:r>
        <w:rPr>
          <w:sz w:val="24"/>
          <w:szCs w:val="20"/>
          <w:lang w:val="vi-VN"/>
        </w:rPr>
        <w:t>Đỗ Lê Quang Long</w:t>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t>2351050094</w:t>
      </w:r>
    </w:p>
    <w:p w14:paraId="73254857" w14:textId="77777777" w:rsidR="00275CAA" w:rsidRDefault="00275CAA">
      <w:pPr>
        <w:spacing w:line="240" w:lineRule="auto"/>
        <w:rPr>
          <w:sz w:val="24"/>
          <w:szCs w:val="20"/>
          <w:lang w:val="vi-VN"/>
        </w:rPr>
      </w:pPr>
    </w:p>
    <w:p w14:paraId="78551CC0" w14:textId="77777777" w:rsidR="00275CAA" w:rsidRDefault="00000000">
      <w:pPr>
        <w:spacing w:line="240" w:lineRule="auto"/>
        <w:rPr>
          <w:sz w:val="24"/>
          <w:szCs w:val="20"/>
          <w:lang w:val="vi-VN"/>
        </w:rPr>
      </w:pPr>
      <w:r>
        <w:rPr>
          <w:sz w:val="24"/>
          <w:szCs w:val="20"/>
          <w:lang w:val="vi-VN"/>
        </w:rPr>
        <w:t>Đàm Thanh Tiến</w:t>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t>2351050177</w:t>
      </w:r>
    </w:p>
    <w:p w14:paraId="743CE85C" w14:textId="77777777" w:rsidR="00275CAA" w:rsidRDefault="00275CAA">
      <w:pPr>
        <w:spacing w:line="240" w:lineRule="auto"/>
        <w:rPr>
          <w:sz w:val="24"/>
          <w:szCs w:val="20"/>
          <w:lang w:val="vi-VN"/>
        </w:rPr>
      </w:pPr>
    </w:p>
    <w:p w14:paraId="5FAAFFF1" w14:textId="77777777" w:rsidR="00275CAA" w:rsidRDefault="00000000">
      <w:pPr>
        <w:spacing w:line="240" w:lineRule="auto"/>
        <w:rPr>
          <w:sz w:val="24"/>
          <w:szCs w:val="20"/>
          <w:lang w:val="vi-VN"/>
        </w:rPr>
      </w:pPr>
      <w:r>
        <w:rPr>
          <w:sz w:val="24"/>
          <w:szCs w:val="20"/>
          <w:lang w:val="vi-VN"/>
        </w:rPr>
        <w:t>Quách Trọng Kha</w:t>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t>2351050070</w:t>
      </w:r>
    </w:p>
    <w:p w14:paraId="3E299765" w14:textId="77777777" w:rsidR="00275CAA" w:rsidRDefault="00275CAA">
      <w:pPr>
        <w:spacing w:line="240" w:lineRule="auto"/>
        <w:rPr>
          <w:sz w:val="24"/>
          <w:szCs w:val="20"/>
          <w:lang w:val="vi-VN"/>
        </w:rPr>
      </w:pPr>
    </w:p>
    <w:p w14:paraId="5CA1C52C" w14:textId="77777777" w:rsidR="00275CAA" w:rsidRDefault="00000000">
      <w:pPr>
        <w:spacing w:line="240" w:lineRule="auto"/>
        <w:rPr>
          <w:sz w:val="24"/>
          <w:szCs w:val="20"/>
          <w:lang w:val="vi-VN"/>
        </w:rPr>
      </w:pPr>
      <w:r>
        <w:rPr>
          <w:sz w:val="24"/>
          <w:szCs w:val="20"/>
          <w:lang w:val="vi-VN"/>
        </w:rPr>
        <w:t>Cao Văn Trường Vũ</w:t>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t>2351050201</w:t>
      </w:r>
    </w:p>
    <w:p w14:paraId="45160DC3" w14:textId="77777777" w:rsidR="00275CAA" w:rsidRDefault="00275CAA">
      <w:pPr>
        <w:spacing w:line="240" w:lineRule="auto"/>
        <w:rPr>
          <w:sz w:val="24"/>
          <w:szCs w:val="20"/>
          <w:lang w:val="vi-VN"/>
        </w:rPr>
      </w:pPr>
    </w:p>
    <w:p w14:paraId="7A1AD770" w14:textId="77777777" w:rsidR="00275CAA" w:rsidRDefault="00000000">
      <w:pPr>
        <w:spacing w:line="240" w:lineRule="auto"/>
        <w:rPr>
          <w:sz w:val="24"/>
          <w:szCs w:val="20"/>
          <w:lang w:val="vi-VN"/>
        </w:rPr>
      </w:pPr>
      <w:r>
        <w:rPr>
          <w:sz w:val="24"/>
          <w:szCs w:val="20"/>
          <w:lang w:val="vi-VN"/>
        </w:rPr>
        <w:t>Trần Anh Nhân</w:t>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r>
      <w:r>
        <w:rPr>
          <w:sz w:val="24"/>
          <w:szCs w:val="20"/>
          <w:lang w:val="vi-VN"/>
        </w:rPr>
        <w:tab/>
        <w:t>2351050120</w:t>
      </w:r>
    </w:p>
    <w:p w14:paraId="72C7EF93" w14:textId="77777777" w:rsidR="00275CAA" w:rsidRDefault="00275CAA">
      <w:pPr>
        <w:spacing w:line="240" w:lineRule="auto"/>
        <w:rPr>
          <w:i/>
          <w:iCs/>
          <w:sz w:val="24"/>
          <w:szCs w:val="20"/>
          <w:lang w:val="vi-VN"/>
        </w:rPr>
      </w:pPr>
    </w:p>
    <w:p w14:paraId="7B3EDF66" w14:textId="77777777" w:rsidR="00275CAA" w:rsidRDefault="00000000">
      <w:pPr>
        <w:jc w:val="center"/>
        <w:rPr>
          <w:i/>
          <w:iCs/>
          <w:lang w:val="vi-VN"/>
        </w:rPr>
        <w:sectPr w:rsidR="00275CAA">
          <w:type w:val="continuous"/>
          <w:pgSz w:w="12240" w:h="15840"/>
          <w:pgMar w:top="1134" w:right="1134" w:bottom="1134" w:left="1701" w:header="720" w:footer="720" w:gutter="0"/>
          <w:cols w:space="720"/>
          <w:docGrid w:linePitch="381"/>
        </w:sectPr>
      </w:pPr>
      <w:r>
        <w:rPr>
          <w:i/>
          <w:iCs/>
          <w:lang w:val="vi-VN"/>
        </w:rPr>
        <w:t>TP. Hồ Chí Minh, ngày 24 tháng 11 năm 2023.</w:t>
      </w:r>
    </w:p>
    <w:p w14:paraId="360D35C8" w14:textId="77777777" w:rsidR="00275CAA" w:rsidRDefault="00000000">
      <w:pPr>
        <w:jc w:val="center"/>
        <w:rPr>
          <w:b/>
          <w:bCs/>
          <w:lang w:val="vi-VN"/>
        </w:rPr>
      </w:pPr>
      <w:r>
        <w:rPr>
          <w:b/>
          <w:bCs/>
          <w:lang w:val="vi-VN"/>
        </w:rPr>
        <w:lastRenderedPageBreak/>
        <w:t>GIỚI THIỆU VỀ MÃ CHỨNG KHOÁN VNM</w:t>
      </w:r>
    </w:p>
    <w:p w14:paraId="33D4F886" w14:textId="77777777" w:rsidR="00275CAA" w:rsidRDefault="00000000">
      <w:pPr>
        <w:ind w:firstLine="567"/>
        <w:jc w:val="both"/>
        <w:rPr>
          <w:sz w:val="24"/>
          <w:szCs w:val="24"/>
          <w:lang w:val="vi-VN"/>
        </w:rPr>
      </w:pPr>
      <w:r>
        <w:rPr>
          <w:sz w:val="24"/>
          <w:szCs w:val="24"/>
          <w:lang w:val="vi-VN"/>
        </w:rPr>
        <w:t>VNM là mã cổ phiếu của Công ty cổ phần Sữa Việt Nam (Vinamilk). Nh</w:t>
      </w:r>
      <w:r>
        <w:rPr>
          <w:sz w:val="24"/>
          <w:szCs w:val="24"/>
        </w:rPr>
        <w:t>i</w:t>
      </w:r>
      <w:r>
        <w:rPr>
          <w:sz w:val="24"/>
          <w:szCs w:val="24"/>
          <w:lang w:val="vi-VN"/>
        </w:rPr>
        <w:t>ều năm nay Vinamilk luôn giữ vị trí số một trong ngành sữa Việt Nam và Công ty đang tiến tới mục tiêu trở thành</w:t>
      </w:r>
      <w:r>
        <w:rPr>
          <w:sz w:val="24"/>
          <w:szCs w:val="24"/>
        </w:rPr>
        <w:t xml:space="preserve"> </w:t>
      </w:r>
      <w:r>
        <w:rPr>
          <w:sz w:val="24"/>
          <w:szCs w:val="24"/>
          <w:lang w:val="vi-VN"/>
        </w:rPr>
        <w:t>Top 30 Công ty Sữa lớn nhất thế giới về doanh thu.</w:t>
      </w:r>
    </w:p>
    <w:p w14:paraId="0C4EEF5F" w14:textId="77777777" w:rsidR="00275CAA" w:rsidRDefault="00000000">
      <w:pPr>
        <w:ind w:firstLine="567"/>
        <w:jc w:val="both"/>
        <w:rPr>
          <w:sz w:val="24"/>
          <w:szCs w:val="24"/>
          <w:lang w:val="vi-VN"/>
        </w:rPr>
      </w:pPr>
      <w:r>
        <w:rPr>
          <w:sz w:val="24"/>
          <w:szCs w:val="24"/>
          <w:lang w:val="vi-VN"/>
        </w:rPr>
        <w:t>Sự phát triển bài bản, “Chắc tay” của doanh nghiệp này là điều tạo nên sức hút cho cổ phiếu VNM trong thời gian vừa qua. Năm 2022, thị trường liên tục rung lắc và lao dốc mạnh nhưng giá cổ phiếu VNM</w:t>
      </w:r>
      <w:r>
        <w:rPr>
          <w:sz w:val="24"/>
          <w:szCs w:val="24"/>
        </w:rPr>
        <w:t xml:space="preserve"> vẫn</w:t>
      </w:r>
      <w:r>
        <w:rPr>
          <w:sz w:val="24"/>
          <w:szCs w:val="24"/>
          <w:lang w:val="vi-VN"/>
        </w:rPr>
        <w:t xml:space="preserve"> đang thể hiện một sự ổn định đáng kinh ngạc. Việc mua </w:t>
      </w:r>
      <w:r>
        <w:rPr>
          <w:sz w:val="24"/>
          <w:szCs w:val="24"/>
        </w:rPr>
        <w:t>vào để</w:t>
      </w:r>
      <w:r>
        <w:rPr>
          <w:sz w:val="24"/>
          <w:szCs w:val="24"/>
          <w:lang w:val="vi-VN"/>
        </w:rPr>
        <w:t xml:space="preserve"> nắm giữ lâu dài cổ phiếu này trong thời gian tới được nhiều chuyên gia khuyến khích.</w:t>
      </w:r>
    </w:p>
    <w:p w14:paraId="4B41B5F3" w14:textId="77777777" w:rsidR="00275CAA" w:rsidRDefault="00000000">
      <w:pPr>
        <w:ind w:firstLine="567"/>
        <w:jc w:val="both"/>
        <w:rPr>
          <w:sz w:val="24"/>
          <w:szCs w:val="24"/>
          <w:lang w:val="vi-VN"/>
        </w:rPr>
      </w:pPr>
      <w:r>
        <w:rPr>
          <w:sz w:val="24"/>
          <w:szCs w:val="24"/>
          <w:lang w:val="vi-VN"/>
        </w:rPr>
        <w:t xml:space="preserve">Vinamilk là công ty sữa chiếm thị phần cao nhất tại </w:t>
      </w:r>
      <w:r>
        <w:rPr>
          <w:sz w:val="24"/>
          <w:szCs w:val="24"/>
        </w:rPr>
        <w:t>Việt</w:t>
      </w:r>
      <w:r>
        <w:rPr>
          <w:sz w:val="24"/>
          <w:szCs w:val="24"/>
          <w:lang w:val="vi-VN"/>
        </w:rPr>
        <w:t xml:space="preserve"> Nam với 240</w:t>
      </w:r>
      <w:r>
        <w:rPr>
          <w:sz w:val="24"/>
          <w:szCs w:val="24"/>
        </w:rPr>
        <w:t>.</w:t>
      </w:r>
      <w:r>
        <w:rPr>
          <w:sz w:val="24"/>
          <w:szCs w:val="24"/>
          <w:lang w:val="vi-VN"/>
        </w:rPr>
        <w:t>000 điểm bán lẻ kênh truyền thống</w:t>
      </w:r>
      <w:r>
        <w:rPr>
          <w:sz w:val="24"/>
          <w:szCs w:val="24"/>
        </w:rPr>
        <w:t>,</w:t>
      </w:r>
      <w:r>
        <w:rPr>
          <w:sz w:val="24"/>
          <w:szCs w:val="24"/>
          <w:lang w:val="vi-VN"/>
        </w:rPr>
        <w:t xml:space="preserve"> 5</w:t>
      </w:r>
      <w:r>
        <w:rPr>
          <w:sz w:val="24"/>
          <w:szCs w:val="24"/>
        </w:rPr>
        <w:t>.</w:t>
      </w:r>
      <w:r>
        <w:rPr>
          <w:sz w:val="24"/>
          <w:szCs w:val="24"/>
          <w:lang w:val="vi-VN"/>
        </w:rPr>
        <w:t>400 điểm bán lẻ kênh siêu thị</w:t>
      </w:r>
      <w:r>
        <w:rPr>
          <w:sz w:val="24"/>
          <w:szCs w:val="24"/>
        </w:rPr>
        <w:t>,</w:t>
      </w:r>
      <w:r>
        <w:rPr>
          <w:sz w:val="24"/>
          <w:szCs w:val="24"/>
          <w:lang w:val="vi-VN"/>
        </w:rPr>
        <w:t xml:space="preserve"> 2</w:t>
      </w:r>
      <w:r>
        <w:rPr>
          <w:sz w:val="24"/>
          <w:szCs w:val="24"/>
        </w:rPr>
        <w:t>.</w:t>
      </w:r>
      <w:r>
        <w:rPr>
          <w:sz w:val="24"/>
          <w:szCs w:val="24"/>
          <w:lang w:val="vi-VN"/>
        </w:rPr>
        <w:t xml:space="preserve">400 điểm bán lẻ kênh cửa hàng tiện lợi, 12 trang trại chuẩn Global G.A.P </w:t>
      </w:r>
      <w:r>
        <w:rPr>
          <w:sz w:val="24"/>
          <w:szCs w:val="24"/>
        </w:rPr>
        <w:t>với</w:t>
      </w:r>
      <w:r>
        <w:rPr>
          <w:sz w:val="24"/>
          <w:szCs w:val="24"/>
          <w:lang w:val="vi-VN"/>
        </w:rPr>
        <w:t xml:space="preserve"> 132</w:t>
      </w:r>
      <w:r>
        <w:rPr>
          <w:sz w:val="24"/>
          <w:szCs w:val="24"/>
        </w:rPr>
        <w:t>.</w:t>
      </w:r>
      <w:r>
        <w:rPr>
          <w:sz w:val="24"/>
          <w:szCs w:val="24"/>
          <w:lang w:val="vi-VN"/>
        </w:rPr>
        <w:t>000 tổng đàn bò khai thác.</w:t>
      </w:r>
    </w:p>
    <w:p w14:paraId="32EE0C16" w14:textId="77777777" w:rsidR="00275CAA" w:rsidRDefault="00000000">
      <w:pPr>
        <w:rPr>
          <w:lang w:val="vi-VN"/>
        </w:rPr>
      </w:pPr>
      <w:r>
        <w:rPr>
          <w:noProof/>
          <w:lang w:val="vi-VN"/>
        </w:rPr>
        <w:drawing>
          <wp:anchor distT="0" distB="0" distL="114300" distR="114300" simplePos="0" relativeHeight="251660288" behindDoc="0" locked="0" layoutInCell="1" allowOverlap="1" wp14:anchorId="7AC3FDCB" wp14:editId="4BEC4450">
            <wp:simplePos x="0" y="0"/>
            <wp:positionH relativeFrom="margin">
              <wp:posOffset>3736340</wp:posOffset>
            </wp:positionH>
            <wp:positionV relativeFrom="paragraph">
              <wp:posOffset>9525</wp:posOffset>
            </wp:positionV>
            <wp:extent cx="1750060" cy="1555750"/>
            <wp:effectExtent l="0" t="0" r="2540" b="6350"/>
            <wp:wrapSquare wrapText="bothSides"/>
            <wp:docPr id="647845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45431"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750060" cy="1555750"/>
                    </a:xfrm>
                    <a:prstGeom prst="rect">
                      <a:avLst/>
                    </a:prstGeom>
                  </pic:spPr>
                </pic:pic>
              </a:graphicData>
            </a:graphic>
          </wp:anchor>
        </w:drawing>
      </w:r>
      <w:r>
        <w:rPr>
          <w:noProof/>
        </w:rPr>
        <w:drawing>
          <wp:inline distT="0" distB="0" distL="0" distR="0" wp14:anchorId="42059CBC" wp14:editId="6C5AB2CF">
            <wp:extent cx="2679700" cy="1705610"/>
            <wp:effectExtent l="0" t="0" r="6350" b="8890"/>
            <wp:docPr id="1316588365" name="Picture 1" descr="Nhà kho tự động lớn nhất Việt Nam Vinamilk Bình Dư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88365" name="Picture 1" descr="Nhà kho tự động lớn nhất Việt Nam Vinamilk Bình Dươ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756375" cy="1754516"/>
                    </a:xfrm>
                    <a:prstGeom prst="rect">
                      <a:avLst/>
                    </a:prstGeom>
                    <a:noFill/>
                    <a:ln>
                      <a:noFill/>
                    </a:ln>
                  </pic:spPr>
                </pic:pic>
              </a:graphicData>
            </a:graphic>
          </wp:inline>
        </w:drawing>
      </w:r>
    </w:p>
    <w:p w14:paraId="7152758A" w14:textId="77777777" w:rsidR="00275CAA" w:rsidRDefault="00000000">
      <w:pPr>
        <w:rPr>
          <w:lang w:val="vi-VN"/>
        </w:rPr>
      </w:pPr>
      <w:r>
        <w:rPr>
          <w:noProof/>
        </w:rPr>
        <w:drawing>
          <wp:inline distT="0" distB="0" distL="0" distR="0" wp14:anchorId="6E8A9938" wp14:editId="5624FA72">
            <wp:extent cx="5797550" cy="3623310"/>
            <wp:effectExtent l="0" t="0" r="0" b="0"/>
            <wp:docPr id="613240027" name="Picture 2" descr="Văn hóa doanh nghiệp của Vinamilk - Hình mẫu lý tưở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40027" name="Picture 2" descr="Văn hóa doanh nghiệp của Vinamilk - Hình mẫu lý tưở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49385" cy="3655787"/>
                    </a:xfrm>
                    <a:prstGeom prst="rect">
                      <a:avLst/>
                    </a:prstGeom>
                    <a:noFill/>
                    <a:ln>
                      <a:noFill/>
                    </a:ln>
                  </pic:spPr>
                </pic:pic>
              </a:graphicData>
            </a:graphic>
          </wp:inline>
        </w:drawing>
      </w:r>
    </w:p>
    <w:p w14:paraId="03742F44" w14:textId="77777777" w:rsidR="00275CAA" w:rsidRDefault="00000000">
      <w:pPr>
        <w:jc w:val="right"/>
        <w:rPr>
          <w:i/>
          <w:iCs/>
          <w:sz w:val="22"/>
          <w:szCs w:val="18"/>
          <w:lang w:val="vi-VN"/>
        </w:rPr>
      </w:pPr>
      <w:r>
        <w:rPr>
          <w:i/>
          <w:iCs/>
          <w:sz w:val="22"/>
          <w:szCs w:val="18"/>
          <w:lang w:val="vi-VN"/>
        </w:rPr>
        <w:t>*một số hình ảnh của công ty Vinamilk</w:t>
      </w:r>
    </w:p>
    <w:p w14:paraId="1B45E832" w14:textId="77777777" w:rsidR="00275CAA" w:rsidRDefault="00275CAA">
      <w:pPr>
        <w:jc w:val="right"/>
        <w:rPr>
          <w:i/>
          <w:iCs/>
          <w:sz w:val="22"/>
          <w:szCs w:val="18"/>
          <w:lang w:val="vi-VN"/>
        </w:rPr>
      </w:pPr>
    </w:p>
    <w:p w14:paraId="63E98B3F" w14:textId="77777777" w:rsidR="00275CAA" w:rsidRDefault="00275CAA">
      <w:pPr>
        <w:jc w:val="right"/>
        <w:rPr>
          <w:i/>
          <w:iCs/>
          <w:sz w:val="22"/>
          <w:szCs w:val="18"/>
          <w:lang w:val="vi-VN"/>
        </w:rPr>
      </w:pPr>
    </w:p>
    <w:p w14:paraId="118FDBDD" w14:textId="77777777" w:rsidR="00275CAA" w:rsidRDefault="00275CAA">
      <w:pPr>
        <w:jc w:val="right"/>
        <w:rPr>
          <w:i/>
          <w:iCs/>
          <w:sz w:val="22"/>
          <w:szCs w:val="18"/>
          <w:lang w:val="vi-VN"/>
        </w:rPr>
      </w:pPr>
    </w:p>
    <w:p w14:paraId="56F256F2" w14:textId="77777777" w:rsidR="00275CAA" w:rsidRDefault="00275CAA">
      <w:pPr>
        <w:jc w:val="right"/>
        <w:rPr>
          <w:i/>
          <w:iCs/>
          <w:sz w:val="22"/>
          <w:szCs w:val="18"/>
          <w:lang w:val="vi-VN"/>
        </w:rPr>
      </w:pPr>
    </w:p>
    <w:p w14:paraId="29FE5B74" w14:textId="77777777" w:rsidR="00275CAA" w:rsidRDefault="00275CAA">
      <w:pPr>
        <w:jc w:val="right"/>
        <w:rPr>
          <w:i/>
          <w:iCs/>
          <w:sz w:val="22"/>
          <w:szCs w:val="18"/>
          <w:lang w:val="vi-VN"/>
        </w:rPr>
      </w:pPr>
    </w:p>
    <w:p w14:paraId="1E074D4E" w14:textId="77777777" w:rsidR="00275CAA" w:rsidRDefault="00000000">
      <w:pPr>
        <w:pStyle w:val="Heading1"/>
        <w:numPr>
          <w:ilvl w:val="0"/>
          <w:numId w:val="1"/>
        </w:numPr>
        <w:rPr>
          <w:b/>
          <w:bCs/>
          <w:color w:val="C00000"/>
          <w:sz w:val="36"/>
          <w:szCs w:val="36"/>
          <w:lang w:val="vi-VN"/>
        </w:rPr>
      </w:pPr>
      <w:bookmarkStart w:id="0" w:name="_Toc151698972"/>
      <w:r>
        <w:rPr>
          <w:b/>
          <w:bCs/>
          <w:color w:val="C00000"/>
          <w:sz w:val="36"/>
          <w:szCs w:val="36"/>
          <w:lang w:val="vi-VN"/>
        </w:rPr>
        <w:t>Giới Thiệu Data</w:t>
      </w:r>
      <w:bookmarkEnd w:id="0"/>
    </w:p>
    <w:p w14:paraId="192D6CD9" w14:textId="77777777" w:rsidR="00275CAA" w:rsidRDefault="00000000">
      <w:pPr>
        <w:pStyle w:val="ListParagraph"/>
        <w:ind w:left="1440"/>
        <w:rPr>
          <w:lang w:val="vi-VN"/>
        </w:rPr>
      </w:pPr>
      <w:r>
        <w:rPr>
          <w:lang w:val="vi-VN"/>
        </w:rPr>
        <w:t xml:space="preserve">Trong data có 11 cột và 68 dòng, trong đó 11 cột </w:t>
      </w:r>
      <w:r>
        <w:t>có ý nghĩa như sau</w:t>
      </w:r>
      <w:r>
        <w:rPr>
          <w:lang w:val="vi-VN"/>
        </w:rPr>
        <w:t>:</w:t>
      </w:r>
    </w:p>
    <w:p w14:paraId="7EB58D8E" w14:textId="77777777" w:rsidR="00275CAA" w:rsidRDefault="00275CAA">
      <w:pPr>
        <w:pStyle w:val="ListParagraph"/>
        <w:ind w:left="1080"/>
        <w:rPr>
          <w:lang w:val="vi-VN"/>
        </w:rPr>
      </w:pPr>
    </w:p>
    <w:p w14:paraId="160480CB" w14:textId="77777777" w:rsidR="00275CAA" w:rsidRDefault="00000000">
      <w:pPr>
        <w:pStyle w:val="ListParagraph"/>
        <w:numPr>
          <w:ilvl w:val="0"/>
          <w:numId w:val="2"/>
        </w:numPr>
        <w:jc w:val="both"/>
        <w:rPr>
          <w:b/>
          <w:bCs/>
          <w:lang w:val="vi-VN"/>
        </w:rPr>
      </w:pPr>
      <w:bookmarkStart w:id="1" w:name="_Toc151698973"/>
      <w:r>
        <w:rPr>
          <w:rStyle w:val="Heading2Char"/>
          <w:b/>
          <w:bCs/>
          <w:i/>
          <w:iCs/>
          <w:sz w:val="28"/>
          <w:szCs w:val="28"/>
        </w:rPr>
        <w:t>“Ngày”:</w:t>
      </w:r>
      <w:bookmarkEnd w:id="1"/>
      <w:r>
        <w:rPr>
          <w:rStyle w:val="Heading2Char"/>
          <w:b/>
          <w:bCs/>
          <w:i/>
          <w:iCs/>
          <w:sz w:val="28"/>
          <w:szCs w:val="28"/>
        </w:rPr>
        <w:t xml:space="preserve"> </w:t>
      </w:r>
      <w:r>
        <w:t>thời gian</w:t>
      </w:r>
      <w:r>
        <w:rPr>
          <w:lang w:val="vi-VN"/>
        </w:rPr>
        <w:t xml:space="preserve"> của các thời điểm giao dịch cổ phiếu của công ty (mã chứng khoán VNM của công ty Vinamilk).</w:t>
      </w:r>
    </w:p>
    <w:p w14:paraId="45CD9721" w14:textId="77777777" w:rsidR="00275CAA" w:rsidRDefault="00000000">
      <w:pPr>
        <w:pStyle w:val="ListParagraph"/>
        <w:numPr>
          <w:ilvl w:val="0"/>
          <w:numId w:val="2"/>
        </w:numPr>
        <w:jc w:val="both"/>
        <w:rPr>
          <w:b/>
          <w:bCs/>
          <w:lang w:val="vi-VN"/>
        </w:rPr>
      </w:pPr>
      <w:bookmarkStart w:id="2" w:name="_Toc151698974"/>
      <w:r>
        <w:rPr>
          <w:rStyle w:val="Heading2Char"/>
          <w:b/>
          <w:bCs/>
          <w:i/>
          <w:iCs/>
          <w:sz w:val="28"/>
          <w:szCs w:val="28"/>
        </w:rPr>
        <w:t>“Thay đổi”:</w:t>
      </w:r>
      <w:bookmarkEnd w:id="2"/>
      <w:r>
        <w:rPr>
          <w:rStyle w:val="Heading2Char"/>
          <w:b/>
          <w:bCs/>
          <w:i/>
          <w:iCs/>
          <w:sz w:val="28"/>
          <w:szCs w:val="28"/>
        </w:rPr>
        <w:t xml:space="preserve"> </w:t>
      </w:r>
      <w:r>
        <w:rPr>
          <w:lang w:val="vi-VN"/>
        </w:rPr>
        <w:t>sự biến động giá cổ phiếu trong khoảng thời gia</w:t>
      </w:r>
      <w:r>
        <w:t>n</w:t>
      </w:r>
      <w:r>
        <w:rPr>
          <w:lang w:val="vi-VN"/>
        </w:rPr>
        <w:t xml:space="preserve"> cụ thể (thường </w:t>
      </w:r>
      <w:r>
        <w:t>dựa</w:t>
      </w:r>
      <w:r>
        <w:rPr>
          <w:lang w:val="vi-VN"/>
        </w:rPr>
        <w:t xml:space="preserve"> vào sự chênh lệch của giá đóng và </w:t>
      </w:r>
      <w:r>
        <w:t xml:space="preserve">giá </w:t>
      </w:r>
      <w:r>
        <w:rPr>
          <w:lang w:val="vi-VN"/>
        </w:rPr>
        <w:t>mở cửa giữa hai ngày liên tiếp)</w:t>
      </w:r>
      <w:r>
        <w:t>,</w:t>
      </w:r>
      <w:r>
        <w:rPr>
          <w:lang w:val="vi-VN"/>
        </w:rPr>
        <w:t xml:space="preserve"> giúp các nhà đầu tư có thể theo dõi được biến động giá cổ phiếu trong khoảng thời gian gần nhất, thường là trong một ngày giao dịch.</w:t>
      </w:r>
      <w:r>
        <w:t xml:space="preserve"> C</w:t>
      </w:r>
      <w:r>
        <w:rPr>
          <w:lang w:val="vi-VN"/>
        </w:rPr>
        <w:t>ung cấp thông tin quan trọng về xu hướng ngắn hạn và hoạt động của thị trường.</w:t>
      </w:r>
    </w:p>
    <w:p w14:paraId="7B2BAD58" w14:textId="77777777" w:rsidR="00275CAA" w:rsidRDefault="00000000">
      <w:pPr>
        <w:pStyle w:val="ListParagraph"/>
        <w:numPr>
          <w:ilvl w:val="0"/>
          <w:numId w:val="2"/>
        </w:numPr>
        <w:jc w:val="both"/>
        <w:rPr>
          <w:b/>
          <w:bCs/>
          <w:lang w:val="vi-VN"/>
        </w:rPr>
      </w:pPr>
      <w:bookmarkStart w:id="3" w:name="_Toc151698975"/>
      <w:r>
        <w:rPr>
          <w:rStyle w:val="Heading3Char"/>
          <w:b/>
          <w:bCs/>
          <w:i/>
          <w:iCs/>
          <w:sz w:val="28"/>
          <w:szCs w:val="28"/>
        </w:rPr>
        <w:t>“Khối lượng GD ròng”:</w:t>
      </w:r>
      <w:bookmarkEnd w:id="3"/>
      <w:r>
        <w:rPr>
          <w:rStyle w:val="Heading3Char"/>
          <w:b/>
          <w:bCs/>
          <w:i/>
          <w:iCs/>
          <w:sz w:val="28"/>
          <w:szCs w:val="28"/>
        </w:rPr>
        <w:t xml:space="preserve"> </w:t>
      </w:r>
      <w:r>
        <w:rPr>
          <w:lang w:val="vi-VN"/>
        </w:rPr>
        <w:t>chênh lệch khối lượng mua và</w:t>
      </w:r>
      <w:r>
        <w:t xml:space="preserve"> </w:t>
      </w:r>
      <w:r>
        <w:rPr>
          <w:lang w:val="vi-VN"/>
        </w:rPr>
        <w:t>bán (số lượng cổ phiếu) trong một khoảng thời gian nhất định (thường là ngay trong ngày). Nếu khối lượng mua hơn</w:t>
      </w:r>
      <w:r>
        <w:t xml:space="preserve"> khối lượng</w:t>
      </w:r>
      <w:r>
        <w:rPr>
          <w:lang w:val="vi-VN"/>
        </w:rPr>
        <w:t xml:space="preserve"> bán thì giá trị đồng tiền sẽ đi lên</w:t>
      </w:r>
      <w:r>
        <w:t xml:space="preserve"> (</w:t>
      </w:r>
      <w:r>
        <w:rPr>
          <w:lang w:val="vi-VN"/>
        </w:rPr>
        <w:t>giá trị đồng tiền sẽ đi xuống và rớt giá</w:t>
      </w:r>
      <w:r>
        <w:t xml:space="preserve"> nếu ngược lại)</w:t>
      </w:r>
      <w:r>
        <w:rPr>
          <w:lang w:val="vi-VN"/>
        </w:rPr>
        <w:t xml:space="preserve">. Từ </w:t>
      </w:r>
      <w:r>
        <w:t>đó</w:t>
      </w:r>
      <w:r>
        <w:rPr>
          <w:lang w:val="vi-VN"/>
        </w:rPr>
        <w:t xml:space="preserve"> các nhà đầu tư sẽ nắm bắt được thông tin quan trọng về giá trị cổ phiếu đang sở hữu hay chuẩn bị mua.</w:t>
      </w:r>
    </w:p>
    <w:p w14:paraId="55A5F96F" w14:textId="77777777" w:rsidR="00275CAA" w:rsidRDefault="00000000">
      <w:pPr>
        <w:ind w:left="1440"/>
        <w:jc w:val="both"/>
        <w:rPr>
          <w:b/>
          <w:bCs/>
          <w:lang w:val="vi-VN"/>
        </w:rPr>
      </w:pPr>
      <w:r>
        <w:rPr>
          <w:b/>
          <w:bCs/>
          <w:lang w:val="vi-VN"/>
        </w:rPr>
        <w:t xml:space="preserve">Các tham số của Khối lượng giao dịch ròng: </w:t>
      </w:r>
      <w:r>
        <w:rPr>
          <w:lang w:val="vi-VN"/>
        </w:rPr>
        <w:t>(số lượng cổ phiếu)</w:t>
      </w:r>
    </w:p>
    <w:p w14:paraId="5B5F09E3" w14:textId="77777777" w:rsidR="00275CAA" w:rsidRDefault="00000000">
      <w:pPr>
        <w:pStyle w:val="ListParagraph"/>
        <w:numPr>
          <w:ilvl w:val="0"/>
          <w:numId w:val="3"/>
        </w:numPr>
        <w:jc w:val="both"/>
        <w:rPr>
          <w:lang w:val="vi-VN"/>
        </w:rPr>
      </w:pPr>
      <w:r>
        <w:rPr>
          <w:lang w:val="vi-VN"/>
        </w:rPr>
        <w:t xml:space="preserve">Trung bình: 108478.5846 </w:t>
      </w:r>
    </w:p>
    <w:p w14:paraId="680B3F40" w14:textId="77777777" w:rsidR="00275CAA" w:rsidRDefault="00000000">
      <w:pPr>
        <w:pStyle w:val="ListParagraph"/>
        <w:numPr>
          <w:ilvl w:val="0"/>
          <w:numId w:val="3"/>
        </w:numPr>
        <w:jc w:val="both"/>
        <w:rPr>
          <w:lang w:val="vi-VN"/>
        </w:rPr>
      </w:pPr>
      <w:r>
        <w:rPr>
          <w:lang w:val="vi-VN"/>
        </w:rPr>
        <w:t>Phương sai: 52012245918</w:t>
      </w:r>
    </w:p>
    <w:p w14:paraId="128668C6" w14:textId="77777777" w:rsidR="00275CAA" w:rsidRDefault="00000000">
      <w:pPr>
        <w:pStyle w:val="ListParagraph"/>
        <w:numPr>
          <w:ilvl w:val="0"/>
          <w:numId w:val="3"/>
        </w:numPr>
        <w:jc w:val="both"/>
        <w:rPr>
          <w:lang w:val="vi-VN"/>
        </w:rPr>
      </w:pPr>
      <w:r>
        <w:rPr>
          <w:lang w:val="vi-VN"/>
        </w:rPr>
        <w:t>Độ lệch chuẩn: 721195.1603</w:t>
      </w:r>
    </w:p>
    <w:p w14:paraId="496E2455" w14:textId="77777777" w:rsidR="00275CAA" w:rsidRDefault="00000000">
      <w:pPr>
        <w:pStyle w:val="ListParagraph"/>
        <w:numPr>
          <w:ilvl w:val="0"/>
          <w:numId w:val="3"/>
        </w:numPr>
        <w:jc w:val="both"/>
        <w:rPr>
          <w:lang w:val="vi-VN"/>
        </w:rPr>
      </w:pPr>
      <w:r>
        <w:rPr>
          <w:lang w:val="vi-VN"/>
        </w:rPr>
        <w:t>Tứ phân vị:</w:t>
      </w:r>
    </w:p>
    <w:p w14:paraId="2174B7C2" w14:textId="77777777" w:rsidR="00275CAA" w:rsidRDefault="00000000">
      <w:pPr>
        <w:pStyle w:val="ListParagraph"/>
        <w:numPr>
          <w:ilvl w:val="0"/>
          <w:numId w:val="4"/>
        </w:numPr>
        <w:jc w:val="both"/>
        <w:rPr>
          <w:lang w:val="vi-VN"/>
        </w:rPr>
      </w:pPr>
      <w:r>
        <w:rPr>
          <w:lang w:val="vi-VN"/>
        </w:rPr>
        <w:t>Q1 = -221800</w:t>
      </w:r>
    </w:p>
    <w:p w14:paraId="15BA5004" w14:textId="77777777" w:rsidR="00275CAA" w:rsidRDefault="00000000">
      <w:pPr>
        <w:pStyle w:val="ListParagraph"/>
        <w:numPr>
          <w:ilvl w:val="0"/>
          <w:numId w:val="4"/>
        </w:numPr>
        <w:jc w:val="both"/>
        <w:rPr>
          <w:lang w:val="vi-VN"/>
        </w:rPr>
      </w:pPr>
      <w:r>
        <w:rPr>
          <w:lang w:val="vi-VN"/>
        </w:rPr>
        <w:t>Q2 = 17000</w:t>
      </w:r>
    </w:p>
    <w:p w14:paraId="279C6852" w14:textId="77777777" w:rsidR="00275CAA" w:rsidRDefault="00000000">
      <w:pPr>
        <w:pStyle w:val="ListParagraph"/>
        <w:numPr>
          <w:ilvl w:val="0"/>
          <w:numId w:val="4"/>
        </w:numPr>
        <w:jc w:val="both"/>
        <w:rPr>
          <w:lang w:val="vi-VN"/>
        </w:rPr>
      </w:pPr>
      <w:r>
        <w:rPr>
          <w:lang w:val="vi-VN"/>
        </w:rPr>
        <w:t>Q3 = 425700</w:t>
      </w:r>
    </w:p>
    <w:p w14:paraId="365AD47A" w14:textId="77777777" w:rsidR="00275CAA" w:rsidRDefault="00000000">
      <w:pPr>
        <w:pStyle w:val="ListParagraph"/>
        <w:numPr>
          <w:ilvl w:val="0"/>
          <w:numId w:val="3"/>
        </w:numPr>
        <w:jc w:val="both"/>
        <w:rPr>
          <w:lang w:val="vi-VN"/>
        </w:rPr>
      </w:pPr>
      <w:r>
        <w:rPr>
          <w:lang w:val="vi-VN"/>
        </w:rPr>
        <w:t>Min = -1960857</w:t>
      </w:r>
    </w:p>
    <w:p w14:paraId="5596191F" w14:textId="77777777" w:rsidR="00275CAA" w:rsidRDefault="00000000">
      <w:pPr>
        <w:pStyle w:val="ListParagraph"/>
        <w:numPr>
          <w:ilvl w:val="0"/>
          <w:numId w:val="3"/>
        </w:numPr>
        <w:jc w:val="both"/>
        <w:rPr>
          <w:lang w:val="vi-VN"/>
        </w:rPr>
      </w:pPr>
      <w:r>
        <w:rPr>
          <w:lang w:val="vi-VN"/>
        </w:rPr>
        <w:t>Max = 2451000</w:t>
      </w:r>
    </w:p>
    <w:p w14:paraId="7A4E9B11" w14:textId="77777777" w:rsidR="00275CAA" w:rsidRDefault="00275CAA">
      <w:pPr>
        <w:jc w:val="both"/>
        <w:rPr>
          <w:b/>
          <w:bCs/>
          <w:lang w:val="vi-VN"/>
        </w:rPr>
      </w:pPr>
    </w:p>
    <w:p w14:paraId="349FCF17" w14:textId="77777777" w:rsidR="00275CAA" w:rsidRDefault="00275CAA">
      <w:pPr>
        <w:jc w:val="both"/>
        <w:rPr>
          <w:b/>
          <w:bCs/>
          <w:lang w:val="vi-VN"/>
        </w:rPr>
      </w:pPr>
    </w:p>
    <w:p w14:paraId="71D87F31" w14:textId="77777777" w:rsidR="00275CAA" w:rsidRDefault="00000000">
      <w:pPr>
        <w:pStyle w:val="ListParagraph"/>
        <w:numPr>
          <w:ilvl w:val="0"/>
          <w:numId w:val="2"/>
        </w:numPr>
        <w:jc w:val="both"/>
        <w:rPr>
          <w:b/>
          <w:bCs/>
          <w:lang w:val="vi-VN"/>
        </w:rPr>
      </w:pPr>
      <w:bookmarkStart w:id="4" w:name="_Toc151698976"/>
      <w:r>
        <w:rPr>
          <w:rStyle w:val="Heading2Char"/>
          <w:b/>
          <w:bCs/>
          <w:i/>
          <w:iCs/>
          <w:sz w:val="28"/>
          <w:szCs w:val="28"/>
        </w:rPr>
        <w:lastRenderedPageBreak/>
        <w:t>“Giá trị GD ròng”:</w:t>
      </w:r>
      <w:bookmarkEnd w:id="4"/>
      <w:r>
        <w:rPr>
          <w:rStyle w:val="Heading2Char"/>
          <w:b/>
          <w:bCs/>
          <w:i/>
          <w:iCs/>
          <w:sz w:val="28"/>
          <w:szCs w:val="28"/>
        </w:rPr>
        <w:t xml:space="preserve"> </w:t>
      </w:r>
      <w:r>
        <w:rPr>
          <w:lang w:val="vi-VN"/>
        </w:rPr>
        <w:t xml:space="preserve">chênh lệch giá trị mua và bán trong khoảng thời gian nhất định. Giống như </w:t>
      </w:r>
      <w:r>
        <w:t>k</w:t>
      </w:r>
      <w:r>
        <w:rPr>
          <w:lang w:val="vi-VN"/>
        </w:rPr>
        <w:t xml:space="preserve">hối lượng GD ròng, khi </w:t>
      </w:r>
      <w:r>
        <w:t>g</w:t>
      </w:r>
      <w:r>
        <w:rPr>
          <w:lang w:val="vi-VN"/>
        </w:rPr>
        <w:t>iá trị mua lớn hơn</w:t>
      </w:r>
      <w:r>
        <w:t xml:space="preserve"> giá trị</w:t>
      </w:r>
      <w:r>
        <w:rPr>
          <w:lang w:val="vi-VN"/>
        </w:rPr>
        <w:t xml:space="preserve"> bán thì đồng tiền (giá trị cổ phiếu) sẽ tăng và ngược lại</w:t>
      </w:r>
      <w:r>
        <w:t xml:space="preserve"> thì</w:t>
      </w:r>
      <w:r>
        <w:rPr>
          <w:lang w:val="vi-VN"/>
        </w:rPr>
        <w:t xml:space="preserve"> giá trị sẽ giảm và rớt giá.</w:t>
      </w:r>
    </w:p>
    <w:p w14:paraId="199472D7" w14:textId="77777777" w:rsidR="00275CAA" w:rsidRDefault="00000000">
      <w:pPr>
        <w:pStyle w:val="ListParagraph"/>
        <w:numPr>
          <w:ilvl w:val="0"/>
          <w:numId w:val="2"/>
        </w:numPr>
        <w:jc w:val="both"/>
        <w:rPr>
          <w:b/>
          <w:bCs/>
          <w:lang w:val="vi-VN"/>
        </w:rPr>
      </w:pPr>
      <w:bookmarkStart w:id="5" w:name="_Toc151698977"/>
      <w:r>
        <w:rPr>
          <w:rStyle w:val="Heading2Char"/>
          <w:b/>
          <w:bCs/>
          <w:i/>
          <w:iCs/>
          <w:sz w:val="28"/>
          <w:szCs w:val="28"/>
        </w:rPr>
        <w:t>“Khối lượng mua”:</w:t>
      </w:r>
      <w:bookmarkEnd w:id="5"/>
      <w:r>
        <w:rPr>
          <w:lang w:val="vi-VN"/>
        </w:rPr>
        <w:t xml:space="preserve"> </w:t>
      </w:r>
      <w:r>
        <w:t xml:space="preserve">số lượng </w:t>
      </w:r>
      <w:r>
        <w:rPr>
          <w:lang w:val="vi-VN"/>
        </w:rPr>
        <w:t>cổ phiếu được các nhà đầu tư mua</w:t>
      </w:r>
      <w:r>
        <w:t>,</w:t>
      </w:r>
      <w:r>
        <w:rPr>
          <w:lang w:val="vi-VN"/>
        </w:rPr>
        <w:t xml:space="preserve"> đầu tư</w:t>
      </w:r>
      <w:r>
        <w:t xml:space="preserve"> tại</w:t>
      </w:r>
      <w:r>
        <w:rPr>
          <w:lang w:val="vi-VN"/>
        </w:rPr>
        <w:t xml:space="preserve"> một thời điểm.</w:t>
      </w:r>
    </w:p>
    <w:p w14:paraId="6F065547" w14:textId="77777777" w:rsidR="00275CAA" w:rsidRDefault="00000000">
      <w:pPr>
        <w:ind w:left="720" w:firstLine="720"/>
        <w:jc w:val="both"/>
        <w:rPr>
          <w:b/>
          <w:bCs/>
          <w:lang w:val="vi-VN"/>
        </w:rPr>
      </w:pPr>
      <w:r>
        <w:rPr>
          <w:b/>
          <w:bCs/>
          <w:lang w:val="vi-VN"/>
        </w:rPr>
        <w:t>Các tham số của Khối lượng mua:</w:t>
      </w:r>
      <w:r>
        <w:rPr>
          <w:lang w:val="vi-VN"/>
        </w:rPr>
        <w:t xml:space="preserve"> (số lượng cổ phiếu)</w:t>
      </w:r>
    </w:p>
    <w:p w14:paraId="61028751" w14:textId="77777777" w:rsidR="00275CAA" w:rsidRDefault="00000000">
      <w:pPr>
        <w:pStyle w:val="ListParagraph"/>
        <w:numPr>
          <w:ilvl w:val="0"/>
          <w:numId w:val="3"/>
        </w:numPr>
        <w:jc w:val="both"/>
        <w:rPr>
          <w:lang w:val="vi-VN"/>
        </w:rPr>
      </w:pPr>
      <w:r>
        <w:rPr>
          <w:lang w:val="vi-VN"/>
        </w:rPr>
        <w:t xml:space="preserve">Trung bình: 769713.2 </w:t>
      </w:r>
    </w:p>
    <w:p w14:paraId="390E1873" w14:textId="77777777" w:rsidR="00275CAA" w:rsidRDefault="00000000">
      <w:pPr>
        <w:pStyle w:val="ListParagraph"/>
        <w:numPr>
          <w:ilvl w:val="0"/>
          <w:numId w:val="3"/>
        </w:numPr>
        <w:jc w:val="both"/>
        <w:rPr>
          <w:lang w:val="vi-VN"/>
        </w:rPr>
      </w:pPr>
      <w:r>
        <w:rPr>
          <w:lang w:val="vi-VN"/>
        </w:rPr>
        <w:t>Phương sai: 50531203984</w:t>
      </w:r>
    </w:p>
    <w:p w14:paraId="6CCCCE70" w14:textId="77777777" w:rsidR="00275CAA" w:rsidRDefault="00000000">
      <w:pPr>
        <w:pStyle w:val="ListParagraph"/>
        <w:numPr>
          <w:ilvl w:val="0"/>
          <w:numId w:val="3"/>
        </w:numPr>
        <w:jc w:val="both"/>
        <w:rPr>
          <w:lang w:val="vi-VN"/>
        </w:rPr>
      </w:pPr>
      <w:r>
        <w:rPr>
          <w:lang w:val="vi-VN"/>
        </w:rPr>
        <w:t>Độ lệch chuẩn: 710853.0367</w:t>
      </w:r>
    </w:p>
    <w:p w14:paraId="081896A7" w14:textId="77777777" w:rsidR="00275CAA" w:rsidRDefault="00000000">
      <w:pPr>
        <w:pStyle w:val="ListParagraph"/>
        <w:numPr>
          <w:ilvl w:val="0"/>
          <w:numId w:val="3"/>
        </w:numPr>
        <w:jc w:val="both"/>
        <w:rPr>
          <w:lang w:val="vi-VN"/>
        </w:rPr>
      </w:pPr>
      <w:r>
        <w:rPr>
          <w:lang w:val="vi-VN"/>
        </w:rPr>
        <w:t>Tứ phân vị:</w:t>
      </w:r>
    </w:p>
    <w:p w14:paraId="325830CD" w14:textId="77777777" w:rsidR="00275CAA" w:rsidRDefault="00000000">
      <w:pPr>
        <w:pStyle w:val="ListParagraph"/>
        <w:numPr>
          <w:ilvl w:val="0"/>
          <w:numId w:val="4"/>
        </w:numPr>
        <w:jc w:val="both"/>
        <w:rPr>
          <w:lang w:val="vi-VN"/>
        </w:rPr>
      </w:pPr>
      <w:r>
        <w:rPr>
          <w:lang w:val="vi-VN"/>
        </w:rPr>
        <w:t>Q1 = 350110</w:t>
      </w:r>
    </w:p>
    <w:p w14:paraId="7C5501C9" w14:textId="77777777" w:rsidR="00275CAA" w:rsidRDefault="00000000">
      <w:pPr>
        <w:pStyle w:val="ListParagraph"/>
        <w:numPr>
          <w:ilvl w:val="0"/>
          <w:numId w:val="4"/>
        </w:numPr>
        <w:jc w:val="both"/>
        <w:rPr>
          <w:lang w:val="vi-VN"/>
        </w:rPr>
      </w:pPr>
      <w:r>
        <w:rPr>
          <w:lang w:val="vi-VN"/>
        </w:rPr>
        <w:t>Q2 = 503400</w:t>
      </w:r>
    </w:p>
    <w:p w14:paraId="643269A3" w14:textId="77777777" w:rsidR="00275CAA" w:rsidRDefault="00000000">
      <w:pPr>
        <w:pStyle w:val="ListParagraph"/>
        <w:numPr>
          <w:ilvl w:val="0"/>
          <w:numId w:val="4"/>
        </w:numPr>
        <w:jc w:val="both"/>
        <w:rPr>
          <w:lang w:val="vi-VN"/>
        </w:rPr>
      </w:pPr>
      <w:r>
        <w:rPr>
          <w:lang w:val="vi-VN"/>
        </w:rPr>
        <w:t>Q3 = 905900</w:t>
      </w:r>
    </w:p>
    <w:p w14:paraId="7D0B8886" w14:textId="77777777" w:rsidR="00275CAA" w:rsidRDefault="00000000">
      <w:pPr>
        <w:pStyle w:val="ListParagraph"/>
        <w:numPr>
          <w:ilvl w:val="0"/>
          <w:numId w:val="3"/>
        </w:numPr>
        <w:jc w:val="both"/>
        <w:rPr>
          <w:lang w:val="vi-VN"/>
        </w:rPr>
      </w:pPr>
      <w:r>
        <w:rPr>
          <w:lang w:val="vi-VN"/>
        </w:rPr>
        <w:t>Min = 0</w:t>
      </w:r>
    </w:p>
    <w:p w14:paraId="3E81759D" w14:textId="77777777" w:rsidR="00275CAA" w:rsidRDefault="00000000">
      <w:pPr>
        <w:pStyle w:val="ListParagraph"/>
        <w:numPr>
          <w:ilvl w:val="0"/>
          <w:numId w:val="3"/>
        </w:numPr>
        <w:jc w:val="both"/>
        <w:rPr>
          <w:lang w:val="vi-VN"/>
        </w:rPr>
      </w:pPr>
      <w:r>
        <w:rPr>
          <w:lang w:val="vi-VN"/>
        </w:rPr>
        <w:t>Max = 3971200</w:t>
      </w:r>
    </w:p>
    <w:p w14:paraId="0789E879" w14:textId="77777777" w:rsidR="00275CAA" w:rsidRDefault="00275CAA">
      <w:pPr>
        <w:jc w:val="both"/>
        <w:rPr>
          <w:b/>
          <w:bCs/>
          <w:lang w:val="vi-VN"/>
        </w:rPr>
      </w:pPr>
    </w:p>
    <w:p w14:paraId="50A814AA" w14:textId="77777777" w:rsidR="00275CAA" w:rsidRDefault="00000000">
      <w:pPr>
        <w:pStyle w:val="ListParagraph"/>
        <w:numPr>
          <w:ilvl w:val="0"/>
          <w:numId w:val="2"/>
        </w:numPr>
        <w:jc w:val="both"/>
        <w:rPr>
          <w:b/>
          <w:bCs/>
          <w:lang w:val="vi-VN"/>
        </w:rPr>
      </w:pPr>
      <w:bookmarkStart w:id="6" w:name="_Toc151698978"/>
      <w:r>
        <w:rPr>
          <w:rStyle w:val="Heading2Char"/>
          <w:b/>
          <w:bCs/>
          <w:i/>
          <w:iCs/>
          <w:sz w:val="28"/>
          <w:szCs w:val="28"/>
        </w:rPr>
        <w:t>“Giá trị mua”:</w:t>
      </w:r>
      <w:bookmarkEnd w:id="6"/>
      <w:r>
        <w:rPr>
          <w:sz w:val="32"/>
          <w:szCs w:val="24"/>
          <w:lang w:val="vi-VN"/>
        </w:rPr>
        <w:t xml:space="preserve"> </w:t>
      </w:r>
      <w:r>
        <w:rPr>
          <w:lang w:val="vi-VN"/>
        </w:rPr>
        <w:t>số tiền cần bỏ ra để các nhà đầu tư có thể mua</w:t>
      </w:r>
      <w:r>
        <w:t xml:space="preserve">, </w:t>
      </w:r>
      <w:r>
        <w:rPr>
          <w:lang w:val="vi-VN"/>
        </w:rPr>
        <w:t>đầu tư cổ phiếu (tỷ VNĐ).</w:t>
      </w:r>
    </w:p>
    <w:p w14:paraId="5B2DAC20" w14:textId="77777777" w:rsidR="00275CAA" w:rsidRDefault="00000000">
      <w:pPr>
        <w:ind w:left="720" w:firstLine="720"/>
        <w:jc w:val="both"/>
        <w:rPr>
          <w:b/>
          <w:bCs/>
          <w:lang w:val="vi-VN"/>
        </w:rPr>
      </w:pPr>
      <w:r>
        <w:rPr>
          <w:b/>
          <w:bCs/>
          <w:lang w:val="vi-VN"/>
        </w:rPr>
        <w:t>Các tham số của Giá trị mua:</w:t>
      </w:r>
      <w:r>
        <w:rPr>
          <w:lang w:val="vi-VN"/>
        </w:rPr>
        <w:t xml:space="preserve"> (tỷ VNĐ)</w:t>
      </w:r>
    </w:p>
    <w:p w14:paraId="023136D3" w14:textId="77777777" w:rsidR="00275CAA" w:rsidRDefault="00000000">
      <w:pPr>
        <w:pStyle w:val="ListParagraph"/>
        <w:numPr>
          <w:ilvl w:val="0"/>
          <w:numId w:val="3"/>
        </w:numPr>
        <w:jc w:val="both"/>
        <w:rPr>
          <w:lang w:val="vi-VN"/>
        </w:rPr>
      </w:pPr>
      <w:r>
        <w:rPr>
          <w:lang w:val="vi-VN"/>
        </w:rPr>
        <w:t xml:space="preserve">Trung bình: 57.90153846 </w:t>
      </w:r>
    </w:p>
    <w:p w14:paraId="3510DF0C" w14:textId="77777777" w:rsidR="00275CAA" w:rsidRDefault="00000000">
      <w:pPr>
        <w:pStyle w:val="ListParagraph"/>
        <w:numPr>
          <w:ilvl w:val="0"/>
          <w:numId w:val="3"/>
        </w:numPr>
        <w:jc w:val="both"/>
        <w:rPr>
          <w:lang w:val="vi-VN"/>
        </w:rPr>
      </w:pPr>
      <w:r>
        <w:rPr>
          <w:lang w:val="vi-VN"/>
        </w:rPr>
        <w:t>Phương sai: 3073.02096</w:t>
      </w:r>
    </w:p>
    <w:p w14:paraId="63499126" w14:textId="77777777" w:rsidR="00275CAA" w:rsidRDefault="00000000">
      <w:pPr>
        <w:pStyle w:val="ListParagraph"/>
        <w:numPr>
          <w:ilvl w:val="0"/>
          <w:numId w:val="3"/>
        </w:numPr>
        <w:jc w:val="both"/>
        <w:rPr>
          <w:lang w:val="vi-VN"/>
        </w:rPr>
      </w:pPr>
      <w:r>
        <w:rPr>
          <w:lang w:val="vi-VN"/>
        </w:rPr>
        <w:t>Độ lệch chuẩn: 55.43483526</w:t>
      </w:r>
    </w:p>
    <w:p w14:paraId="18523BB8" w14:textId="77777777" w:rsidR="00275CAA" w:rsidRDefault="00000000">
      <w:pPr>
        <w:pStyle w:val="ListParagraph"/>
        <w:numPr>
          <w:ilvl w:val="0"/>
          <w:numId w:val="3"/>
        </w:numPr>
        <w:jc w:val="both"/>
        <w:rPr>
          <w:lang w:val="vi-VN"/>
        </w:rPr>
      </w:pPr>
      <w:r>
        <w:rPr>
          <w:lang w:val="vi-VN"/>
        </w:rPr>
        <w:t>Tứ phân vị:</w:t>
      </w:r>
    </w:p>
    <w:p w14:paraId="25C9BE50" w14:textId="77777777" w:rsidR="00275CAA" w:rsidRDefault="00000000">
      <w:pPr>
        <w:pStyle w:val="ListParagraph"/>
        <w:numPr>
          <w:ilvl w:val="0"/>
          <w:numId w:val="4"/>
        </w:numPr>
        <w:jc w:val="both"/>
        <w:rPr>
          <w:lang w:val="vi-VN"/>
        </w:rPr>
      </w:pPr>
      <w:r>
        <w:rPr>
          <w:lang w:val="vi-VN"/>
        </w:rPr>
        <w:t>Q1 = 18.78</w:t>
      </w:r>
    </w:p>
    <w:p w14:paraId="4796CCF1" w14:textId="77777777" w:rsidR="00275CAA" w:rsidRDefault="00000000">
      <w:pPr>
        <w:pStyle w:val="ListParagraph"/>
        <w:numPr>
          <w:ilvl w:val="0"/>
          <w:numId w:val="4"/>
        </w:numPr>
        <w:jc w:val="both"/>
        <w:rPr>
          <w:lang w:val="vi-VN"/>
        </w:rPr>
      </w:pPr>
      <w:r>
        <w:rPr>
          <w:lang w:val="vi-VN"/>
        </w:rPr>
        <w:t>Q2 = 41.48</w:t>
      </w:r>
    </w:p>
    <w:p w14:paraId="7F411722" w14:textId="77777777" w:rsidR="00275CAA" w:rsidRDefault="00000000">
      <w:pPr>
        <w:pStyle w:val="ListParagraph"/>
        <w:numPr>
          <w:ilvl w:val="0"/>
          <w:numId w:val="4"/>
        </w:numPr>
        <w:jc w:val="both"/>
        <w:rPr>
          <w:lang w:val="vi-VN"/>
        </w:rPr>
      </w:pPr>
      <w:r>
        <w:rPr>
          <w:lang w:val="vi-VN"/>
        </w:rPr>
        <w:t>Q3 = 78.47</w:t>
      </w:r>
    </w:p>
    <w:p w14:paraId="7F216E88" w14:textId="77777777" w:rsidR="00275CAA" w:rsidRDefault="00000000">
      <w:pPr>
        <w:pStyle w:val="ListParagraph"/>
        <w:numPr>
          <w:ilvl w:val="0"/>
          <w:numId w:val="3"/>
        </w:numPr>
        <w:jc w:val="both"/>
        <w:rPr>
          <w:lang w:val="vi-VN"/>
        </w:rPr>
      </w:pPr>
      <w:r>
        <w:rPr>
          <w:lang w:val="vi-VN"/>
        </w:rPr>
        <w:t>Min = 0</w:t>
      </w:r>
    </w:p>
    <w:p w14:paraId="409A48EC" w14:textId="77777777" w:rsidR="00275CAA" w:rsidRDefault="00000000">
      <w:pPr>
        <w:pStyle w:val="ListParagraph"/>
        <w:numPr>
          <w:ilvl w:val="0"/>
          <w:numId w:val="3"/>
        </w:numPr>
        <w:jc w:val="both"/>
        <w:rPr>
          <w:lang w:val="vi-VN"/>
        </w:rPr>
      </w:pPr>
      <w:r>
        <w:rPr>
          <w:lang w:val="vi-VN"/>
        </w:rPr>
        <w:t>Max = 316.03</w:t>
      </w:r>
    </w:p>
    <w:p w14:paraId="79EC66C3" w14:textId="77777777" w:rsidR="00275CAA" w:rsidRDefault="00275CAA">
      <w:pPr>
        <w:jc w:val="both"/>
        <w:rPr>
          <w:b/>
          <w:bCs/>
          <w:lang w:val="vi-VN"/>
        </w:rPr>
      </w:pPr>
    </w:p>
    <w:p w14:paraId="7D2F4FA8" w14:textId="77777777" w:rsidR="00275CAA" w:rsidRDefault="00000000">
      <w:pPr>
        <w:pStyle w:val="ListParagraph"/>
        <w:numPr>
          <w:ilvl w:val="0"/>
          <w:numId w:val="2"/>
        </w:numPr>
        <w:jc w:val="both"/>
        <w:rPr>
          <w:b/>
          <w:bCs/>
          <w:lang w:val="vi-VN"/>
        </w:rPr>
      </w:pPr>
      <w:bookmarkStart w:id="7" w:name="_Toc151698979"/>
      <w:r>
        <w:rPr>
          <w:rStyle w:val="Heading2Char"/>
          <w:b/>
          <w:bCs/>
          <w:i/>
          <w:iCs/>
          <w:sz w:val="28"/>
          <w:szCs w:val="28"/>
        </w:rPr>
        <w:t>“Khối lượng bán”:</w:t>
      </w:r>
      <w:bookmarkEnd w:id="7"/>
      <w:r>
        <w:rPr>
          <w:rStyle w:val="Heading2Char"/>
          <w:b/>
          <w:bCs/>
          <w:i/>
          <w:iCs/>
          <w:sz w:val="28"/>
          <w:szCs w:val="28"/>
        </w:rPr>
        <w:t xml:space="preserve"> </w:t>
      </w:r>
      <w:r>
        <w:rPr>
          <w:lang w:val="vi-VN"/>
        </w:rPr>
        <w:t>số lượng cổ phiếu được các nhà đầu tư bán</w:t>
      </w:r>
      <w:r>
        <w:t>,</w:t>
      </w:r>
      <w:r>
        <w:rPr>
          <w:lang w:val="vi-VN"/>
        </w:rPr>
        <w:t xml:space="preserve"> đưa ra thị trường để thu lại tiền </w:t>
      </w:r>
      <w:r>
        <w:t xml:space="preserve">trong </w:t>
      </w:r>
      <w:r>
        <w:rPr>
          <w:lang w:val="vi-VN"/>
        </w:rPr>
        <w:t>một thời điểm</w:t>
      </w:r>
      <w:r>
        <w:t xml:space="preserve"> nhất định</w:t>
      </w:r>
      <w:r>
        <w:rPr>
          <w:lang w:val="vi-VN"/>
        </w:rPr>
        <w:t>.</w:t>
      </w:r>
    </w:p>
    <w:p w14:paraId="1B0FD3F3" w14:textId="77777777" w:rsidR="00275CAA" w:rsidRDefault="00000000">
      <w:pPr>
        <w:ind w:left="720" w:firstLine="720"/>
        <w:jc w:val="both"/>
        <w:rPr>
          <w:b/>
          <w:bCs/>
          <w:lang w:val="vi-VN"/>
        </w:rPr>
      </w:pPr>
      <w:r>
        <w:rPr>
          <w:b/>
          <w:bCs/>
          <w:lang w:val="vi-VN"/>
        </w:rPr>
        <w:t>Các tham số của Khối lượng bán:</w:t>
      </w:r>
      <w:r>
        <w:rPr>
          <w:lang w:val="vi-VN"/>
        </w:rPr>
        <w:t xml:space="preserve"> (số lượng cổ phiếu)</w:t>
      </w:r>
    </w:p>
    <w:p w14:paraId="4942C4C1" w14:textId="77777777" w:rsidR="00275CAA" w:rsidRDefault="00000000">
      <w:pPr>
        <w:pStyle w:val="ListParagraph"/>
        <w:numPr>
          <w:ilvl w:val="0"/>
          <w:numId w:val="3"/>
        </w:numPr>
        <w:jc w:val="both"/>
        <w:rPr>
          <w:lang w:val="vi-VN"/>
        </w:rPr>
      </w:pPr>
      <w:r>
        <w:rPr>
          <w:lang w:val="vi-VN"/>
        </w:rPr>
        <w:lastRenderedPageBreak/>
        <w:t>Trung bình: 661234.6154</w:t>
      </w:r>
    </w:p>
    <w:p w14:paraId="2182F1CA" w14:textId="77777777" w:rsidR="00275CAA" w:rsidRDefault="00000000">
      <w:pPr>
        <w:pStyle w:val="ListParagraph"/>
        <w:numPr>
          <w:ilvl w:val="0"/>
          <w:numId w:val="3"/>
        </w:numPr>
        <w:jc w:val="both"/>
        <w:rPr>
          <w:lang w:val="vi-VN"/>
        </w:rPr>
      </w:pPr>
      <w:r>
        <w:rPr>
          <w:lang w:val="vi-VN"/>
        </w:rPr>
        <w:t>Phương sai: 23423602346</w:t>
      </w:r>
    </w:p>
    <w:p w14:paraId="37828569" w14:textId="77777777" w:rsidR="00275CAA" w:rsidRDefault="00000000">
      <w:pPr>
        <w:pStyle w:val="ListParagraph"/>
        <w:numPr>
          <w:ilvl w:val="0"/>
          <w:numId w:val="3"/>
        </w:numPr>
        <w:jc w:val="both"/>
        <w:rPr>
          <w:lang w:val="vi-VN"/>
        </w:rPr>
      </w:pPr>
      <w:r>
        <w:rPr>
          <w:lang w:val="vi-VN"/>
        </w:rPr>
        <w:t>Độ lệch chuẩn: 483979.3626</w:t>
      </w:r>
    </w:p>
    <w:p w14:paraId="2544DB5F" w14:textId="77777777" w:rsidR="00275CAA" w:rsidRDefault="00000000">
      <w:pPr>
        <w:pStyle w:val="ListParagraph"/>
        <w:numPr>
          <w:ilvl w:val="0"/>
          <w:numId w:val="3"/>
        </w:numPr>
        <w:jc w:val="both"/>
        <w:rPr>
          <w:lang w:val="vi-VN"/>
        </w:rPr>
      </w:pPr>
      <w:r>
        <w:rPr>
          <w:lang w:val="vi-VN"/>
        </w:rPr>
        <w:t>Tứ phân vị:</w:t>
      </w:r>
    </w:p>
    <w:p w14:paraId="5DA09743" w14:textId="77777777" w:rsidR="00275CAA" w:rsidRDefault="00000000">
      <w:pPr>
        <w:pStyle w:val="ListParagraph"/>
        <w:numPr>
          <w:ilvl w:val="0"/>
          <w:numId w:val="4"/>
        </w:numPr>
        <w:jc w:val="both"/>
        <w:rPr>
          <w:lang w:val="vi-VN"/>
        </w:rPr>
      </w:pPr>
      <w:r>
        <w:rPr>
          <w:lang w:val="vi-VN"/>
        </w:rPr>
        <w:t>Q1 = 267600</w:t>
      </w:r>
    </w:p>
    <w:p w14:paraId="74D7D7AD" w14:textId="77777777" w:rsidR="00275CAA" w:rsidRDefault="00000000">
      <w:pPr>
        <w:pStyle w:val="ListParagraph"/>
        <w:numPr>
          <w:ilvl w:val="0"/>
          <w:numId w:val="4"/>
        </w:numPr>
        <w:jc w:val="both"/>
        <w:rPr>
          <w:lang w:val="vi-VN"/>
        </w:rPr>
      </w:pPr>
      <w:r>
        <w:rPr>
          <w:lang w:val="vi-VN"/>
        </w:rPr>
        <w:t>Q2 = 588500</w:t>
      </w:r>
    </w:p>
    <w:p w14:paraId="177A0F19" w14:textId="77777777" w:rsidR="00275CAA" w:rsidRDefault="00000000">
      <w:pPr>
        <w:pStyle w:val="ListParagraph"/>
        <w:numPr>
          <w:ilvl w:val="0"/>
          <w:numId w:val="4"/>
        </w:numPr>
        <w:jc w:val="both"/>
        <w:rPr>
          <w:lang w:val="vi-VN"/>
        </w:rPr>
      </w:pPr>
      <w:r>
        <w:rPr>
          <w:lang w:val="vi-VN"/>
        </w:rPr>
        <w:t>Q3 = 1128500</w:t>
      </w:r>
    </w:p>
    <w:p w14:paraId="40A1E050" w14:textId="77777777" w:rsidR="00275CAA" w:rsidRDefault="00000000">
      <w:pPr>
        <w:pStyle w:val="ListParagraph"/>
        <w:numPr>
          <w:ilvl w:val="0"/>
          <w:numId w:val="3"/>
        </w:numPr>
        <w:jc w:val="both"/>
        <w:rPr>
          <w:lang w:val="vi-VN"/>
        </w:rPr>
      </w:pPr>
      <w:r>
        <w:rPr>
          <w:lang w:val="vi-VN"/>
        </w:rPr>
        <w:t>Min = 0</w:t>
      </w:r>
    </w:p>
    <w:p w14:paraId="1D2739AD" w14:textId="77777777" w:rsidR="00275CAA" w:rsidRDefault="00000000">
      <w:pPr>
        <w:pStyle w:val="ListParagraph"/>
        <w:numPr>
          <w:ilvl w:val="0"/>
          <w:numId w:val="3"/>
        </w:numPr>
        <w:jc w:val="both"/>
        <w:rPr>
          <w:lang w:val="vi-VN"/>
        </w:rPr>
      </w:pPr>
      <w:r>
        <w:rPr>
          <w:lang w:val="vi-VN"/>
        </w:rPr>
        <w:t>Max = 2182775</w:t>
      </w:r>
    </w:p>
    <w:p w14:paraId="04DC68CF" w14:textId="77777777" w:rsidR="00275CAA" w:rsidRDefault="00275CAA">
      <w:pPr>
        <w:jc w:val="both"/>
        <w:rPr>
          <w:b/>
          <w:bCs/>
          <w:lang w:val="vi-VN"/>
        </w:rPr>
      </w:pPr>
    </w:p>
    <w:p w14:paraId="16AD8134" w14:textId="77777777" w:rsidR="00275CAA" w:rsidRDefault="00000000">
      <w:pPr>
        <w:pStyle w:val="ListParagraph"/>
        <w:numPr>
          <w:ilvl w:val="0"/>
          <w:numId w:val="2"/>
        </w:numPr>
        <w:jc w:val="both"/>
        <w:rPr>
          <w:b/>
          <w:bCs/>
          <w:lang w:val="vi-VN"/>
        </w:rPr>
      </w:pPr>
      <w:bookmarkStart w:id="8" w:name="_Toc151698980"/>
      <w:r>
        <w:rPr>
          <w:rStyle w:val="Heading2Char"/>
          <w:b/>
          <w:bCs/>
          <w:i/>
          <w:iCs/>
          <w:sz w:val="28"/>
          <w:szCs w:val="28"/>
        </w:rPr>
        <w:t>“Giá trị bán”:</w:t>
      </w:r>
      <w:bookmarkEnd w:id="8"/>
      <w:r>
        <w:rPr>
          <w:sz w:val="32"/>
          <w:szCs w:val="24"/>
          <w:lang w:val="vi-VN"/>
        </w:rPr>
        <w:t xml:space="preserve"> </w:t>
      </w:r>
      <w:r>
        <w:rPr>
          <w:lang w:val="vi-VN"/>
        </w:rPr>
        <w:t>số tiền có thể thu vào (nhận lấy) sau khi đưa ra thị trường chứng khoán và bán cổ phiếu của các nhà đầu tư (tỷ VNĐ).</w:t>
      </w:r>
    </w:p>
    <w:p w14:paraId="19425D9E" w14:textId="77777777" w:rsidR="00275CAA" w:rsidRDefault="00000000">
      <w:pPr>
        <w:ind w:left="720" w:firstLine="720"/>
        <w:jc w:val="both"/>
        <w:rPr>
          <w:b/>
          <w:bCs/>
          <w:lang w:val="vi-VN"/>
        </w:rPr>
      </w:pPr>
      <w:r>
        <w:rPr>
          <w:b/>
          <w:bCs/>
          <w:lang w:val="vi-VN"/>
        </w:rPr>
        <w:t>Các tham số của Giá trị bán:</w:t>
      </w:r>
      <w:r>
        <w:rPr>
          <w:lang w:val="vi-VN"/>
        </w:rPr>
        <w:t xml:space="preserve"> (tỷ VNĐ)</w:t>
      </w:r>
    </w:p>
    <w:p w14:paraId="220E32F1" w14:textId="77777777" w:rsidR="00275CAA" w:rsidRDefault="00000000">
      <w:pPr>
        <w:pStyle w:val="ListParagraph"/>
        <w:numPr>
          <w:ilvl w:val="0"/>
          <w:numId w:val="3"/>
        </w:numPr>
        <w:jc w:val="both"/>
        <w:rPr>
          <w:lang w:val="vi-VN"/>
        </w:rPr>
      </w:pPr>
      <w:r>
        <w:rPr>
          <w:lang w:val="vi-VN"/>
        </w:rPr>
        <w:t xml:space="preserve">Trung bình: 48.73384615 </w:t>
      </w:r>
    </w:p>
    <w:p w14:paraId="15C51867" w14:textId="77777777" w:rsidR="00275CAA" w:rsidRDefault="00000000">
      <w:pPr>
        <w:pStyle w:val="ListParagraph"/>
        <w:numPr>
          <w:ilvl w:val="0"/>
          <w:numId w:val="3"/>
        </w:numPr>
        <w:jc w:val="both"/>
        <w:rPr>
          <w:lang w:val="vi-VN"/>
        </w:rPr>
      </w:pPr>
      <w:r>
        <w:rPr>
          <w:lang w:val="vi-VN"/>
        </w:rPr>
        <w:t>Phương sai: 1264.308024</w:t>
      </w:r>
    </w:p>
    <w:p w14:paraId="4545DA85" w14:textId="77777777" w:rsidR="00275CAA" w:rsidRDefault="00000000">
      <w:pPr>
        <w:pStyle w:val="ListParagraph"/>
        <w:numPr>
          <w:ilvl w:val="0"/>
          <w:numId w:val="3"/>
        </w:numPr>
        <w:jc w:val="both"/>
        <w:rPr>
          <w:lang w:val="vi-VN"/>
        </w:rPr>
      </w:pPr>
      <w:r>
        <w:rPr>
          <w:lang w:val="vi-VN"/>
        </w:rPr>
        <w:t>Độ lệch chuẩn: 35.55710933</w:t>
      </w:r>
    </w:p>
    <w:p w14:paraId="23DCF583" w14:textId="77777777" w:rsidR="00275CAA" w:rsidRDefault="00000000">
      <w:pPr>
        <w:pStyle w:val="ListParagraph"/>
        <w:numPr>
          <w:ilvl w:val="0"/>
          <w:numId w:val="3"/>
        </w:numPr>
        <w:jc w:val="both"/>
        <w:rPr>
          <w:lang w:val="vi-VN"/>
        </w:rPr>
      </w:pPr>
      <w:r>
        <w:rPr>
          <w:lang w:val="vi-VN"/>
        </w:rPr>
        <w:t>Tứ phân vị:</w:t>
      </w:r>
    </w:p>
    <w:p w14:paraId="6EC36A38" w14:textId="77777777" w:rsidR="00275CAA" w:rsidRDefault="00000000">
      <w:pPr>
        <w:pStyle w:val="ListParagraph"/>
        <w:numPr>
          <w:ilvl w:val="0"/>
          <w:numId w:val="4"/>
        </w:numPr>
        <w:jc w:val="both"/>
        <w:rPr>
          <w:lang w:val="vi-VN"/>
        </w:rPr>
      </w:pPr>
      <w:r>
        <w:rPr>
          <w:lang w:val="vi-VN"/>
        </w:rPr>
        <w:t>Q1 = 24.53</w:t>
      </w:r>
    </w:p>
    <w:p w14:paraId="59CED90F" w14:textId="77777777" w:rsidR="00275CAA" w:rsidRDefault="00000000">
      <w:pPr>
        <w:pStyle w:val="ListParagraph"/>
        <w:numPr>
          <w:ilvl w:val="0"/>
          <w:numId w:val="4"/>
        </w:numPr>
        <w:jc w:val="both"/>
        <w:rPr>
          <w:lang w:val="vi-VN"/>
        </w:rPr>
      </w:pPr>
      <w:r>
        <w:rPr>
          <w:lang w:val="vi-VN"/>
        </w:rPr>
        <w:t>Q2 = 38.21</w:t>
      </w:r>
    </w:p>
    <w:p w14:paraId="6F69F1E2" w14:textId="77777777" w:rsidR="00275CAA" w:rsidRDefault="00000000">
      <w:pPr>
        <w:pStyle w:val="ListParagraph"/>
        <w:numPr>
          <w:ilvl w:val="0"/>
          <w:numId w:val="4"/>
        </w:numPr>
        <w:jc w:val="both"/>
        <w:rPr>
          <w:lang w:val="vi-VN"/>
        </w:rPr>
      </w:pPr>
      <w:r>
        <w:rPr>
          <w:lang w:val="vi-VN"/>
        </w:rPr>
        <w:t>Q3 = 70.38</w:t>
      </w:r>
    </w:p>
    <w:p w14:paraId="4E715859" w14:textId="77777777" w:rsidR="00275CAA" w:rsidRDefault="00000000">
      <w:pPr>
        <w:pStyle w:val="ListParagraph"/>
        <w:numPr>
          <w:ilvl w:val="0"/>
          <w:numId w:val="3"/>
        </w:numPr>
        <w:jc w:val="both"/>
        <w:rPr>
          <w:lang w:val="vi-VN"/>
        </w:rPr>
      </w:pPr>
      <w:r>
        <w:rPr>
          <w:lang w:val="vi-VN"/>
        </w:rPr>
        <w:t>Min = 0</w:t>
      </w:r>
    </w:p>
    <w:p w14:paraId="6D5721E0" w14:textId="77777777" w:rsidR="00275CAA" w:rsidRDefault="00000000">
      <w:pPr>
        <w:pStyle w:val="ListParagraph"/>
        <w:numPr>
          <w:ilvl w:val="0"/>
          <w:numId w:val="3"/>
        </w:numPr>
        <w:jc w:val="both"/>
        <w:rPr>
          <w:lang w:val="vi-VN"/>
        </w:rPr>
      </w:pPr>
      <w:r>
        <w:rPr>
          <w:lang w:val="vi-VN"/>
        </w:rPr>
        <w:t>Max = 149.91</w:t>
      </w:r>
    </w:p>
    <w:p w14:paraId="42BB7C85" w14:textId="77777777" w:rsidR="00275CAA" w:rsidRDefault="00275CAA">
      <w:pPr>
        <w:jc w:val="both"/>
        <w:rPr>
          <w:b/>
          <w:bCs/>
          <w:lang w:val="vi-VN"/>
        </w:rPr>
      </w:pPr>
    </w:p>
    <w:p w14:paraId="2DA4D4C2" w14:textId="77777777" w:rsidR="00275CAA" w:rsidRDefault="00275CAA">
      <w:pPr>
        <w:pStyle w:val="ListParagraph"/>
        <w:ind w:left="1440"/>
        <w:jc w:val="both"/>
        <w:rPr>
          <w:b/>
          <w:bCs/>
          <w:lang w:val="vi-VN"/>
        </w:rPr>
      </w:pPr>
    </w:p>
    <w:p w14:paraId="2782D32C" w14:textId="77777777" w:rsidR="00275CAA" w:rsidRDefault="00000000">
      <w:pPr>
        <w:pStyle w:val="ListParagraph"/>
        <w:numPr>
          <w:ilvl w:val="0"/>
          <w:numId w:val="2"/>
        </w:numPr>
        <w:jc w:val="both"/>
        <w:rPr>
          <w:b/>
          <w:bCs/>
          <w:lang w:val="vi-VN"/>
        </w:rPr>
      </w:pPr>
      <w:bookmarkStart w:id="9" w:name="_Toc151698981"/>
      <w:r>
        <w:rPr>
          <w:rStyle w:val="Heading2Char"/>
          <w:b/>
          <w:bCs/>
          <w:i/>
          <w:iCs/>
          <w:sz w:val="28"/>
          <w:szCs w:val="28"/>
        </w:rPr>
        <w:t>“Room còn lại”:</w:t>
      </w:r>
      <w:bookmarkEnd w:id="9"/>
      <w:r>
        <w:rPr>
          <w:sz w:val="32"/>
          <w:szCs w:val="24"/>
          <w:lang w:val="vi-VN"/>
        </w:rPr>
        <w:t xml:space="preserve"> </w:t>
      </w:r>
      <w:r>
        <w:rPr>
          <w:lang w:val="vi-VN"/>
        </w:rPr>
        <w:t>tỷ lệ (%)</w:t>
      </w:r>
      <w:r>
        <w:t xml:space="preserve"> </w:t>
      </w:r>
      <w:r>
        <w:rPr>
          <w:lang w:val="vi-VN"/>
        </w:rPr>
        <w:t>cổ phiếu còn lại mà các nhà đầu tư không được phép sở hữu, đó là số lượng cổ phiếu chưa được phát.</w:t>
      </w:r>
    </w:p>
    <w:p w14:paraId="60EBF767" w14:textId="77777777" w:rsidR="00275CAA" w:rsidRDefault="00275CAA">
      <w:pPr>
        <w:jc w:val="both"/>
        <w:rPr>
          <w:b/>
          <w:bCs/>
          <w:lang w:val="vi-VN"/>
        </w:rPr>
      </w:pPr>
    </w:p>
    <w:p w14:paraId="577F2201" w14:textId="77777777" w:rsidR="00275CAA" w:rsidRDefault="00000000">
      <w:pPr>
        <w:pStyle w:val="ListParagraph"/>
        <w:numPr>
          <w:ilvl w:val="0"/>
          <w:numId w:val="2"/>
        </w:numPr>
        <w:jc w:val="both"/>
        <w:rPr>
          <w:b/>
          <w:bCs/>
          <w:lang w:val="vi-VN"/>
        </w:rPr>
      </w:pPr>
      <w:r>
        <w:rPr>
          <w:rStyle w:val="Heading2Char"/>
          <w:b/>
          <w:bCs/>
          <w:i/>
          <w:iCs/>
          <w:sz w:val="28"/>
          <w:szCs w:val="28"/>
        </w:rPr>
        <w:t xml:space="preserve"> </w:t>
      </w:r>
      <w:bookmarkStart w:id="10" w:name="_Toc151698982"/>
      <w:r>
        <w:rPr>
          <w:rStyle w:val="Heading2Char"/>
          <w:b/>
          <w:bCs/>
          <w:i/>
          <w:iCs/>
          <w:sz w:val="28"/>
          <w:szCs w:val="28"/>
        </w:rPr>
        <w:t>“Đang sở hữu”:</w:t>
      </w:r>
      <w:bookmarkEnd w:id="10"/>
      <w:r>
        <w:rPr>
          <w:sz w:val="32"/>
          <w:szCs w:val="24"/>
          <w:lang w:val="vi-VN"/>
        </w:rPr>
        <w:t xml:space="preserve"> </w:t>
      </w:r>
      <w:r>
        <w:rPr>
          <w:sz w:val="32"/>
          <w:szCs w:val="24"/>
        </w:rPr>
        <w:t xml:space="preserve">số </w:t>
      </w:r>
      <w:r>
        <w:rPr>
          <w:lang w:val="vi-VN"/>
        </w:rPr>
        <w:t>lượng cổ phiếu mà các nhà đầu tư đang nắm giữ trong một công ty (Vinamilk) hoặc</w:t>
      </w:r>
      <w:r>
        <w:t xml:space="preserve"> </w:t>
      </w:r>
      <w:r>
        <w:rPr>
          <w:lang w:val="vi-VN"/>
        </w:rPr>
        <w:t xml:space="preserve">là tỷ lệ </w:t>
      </w:r>
      <w:r>
        <w:t>(</w:t>
      </w:r>
      <w:r>
        <w:rPr>
          <w:lang w:val="vi-VN"/>
        </w:rPr>
        <w:t>%</w:t>
      </w:r>
      <w:r>
        <w:t>)</w:t>
      </w:r>
      <w:r>
        <w:rPr>
          <w:lang w:val="vi-VN"/>
        </w:rPr>
        <w:t xml:space="preserve"> số</w:t>
      </w:r>
      <w:r>
        <w:t xml:space="preserve"> </w:t>
      </w:r>
      <w:r>
        <w:rPr>
          <w:lang w:val="vi-VN"/>
        </w:rPr>
        <w:t xml:space="preserve">phiếu </w:t>
      </w:r>
      <w:r>
        <w:t>nắm giữ so với tổng cổ phiếu của công ty đó</w:t>
      </w:r>
      <w:r>
        <w:rPr>
          <w:lang w:val="vi-VN"/>
        </w:rPr>
        <w:t>.</w:t>
      </w:r>
      <w:r>
        <w:t xml:space="preserve"> T</w:t>
      </w:r>
      <w:r>
        <w:rPr>
          <w:lang w:val="vi-VN"/>
        </w:rPr>
        <w:t>hể hiện thông tin quan trọng để nhận biết được xu hướng đầu từ và có thể ảnh hưởng đến giá cổ phiếu và thị trường chứng khoán nói chung.</w:t>
      </w:r>
    </w:p>
    <w:p w14:paraId="4348564E" w14:textId="77777777" w:rsidR="00275CAA" w:rsidRDefault="00275CAA">
      <w:pPr>
        <w:pStyle w:val="ListParagraph"/>
        <w:rPr>
          <w:b/>
          <w:bCs/>
          <w:lang w:val="vi-VN"/>
        </w:rPr>
      </w:pPr>
    </w:p>
    <w:p w14:paraId="4923D54A" w14:textId="77777777" w:rsidR="00275CAA" w:rsidRDefault="00000000">
      <w:pPr>
        <w:ind w:left="720" w:firstLine="720"/>
        <w:jc w:val="both"/>
        <w:rPr>
          <w:b/>
          <w:bCs/>
          <w:lang w:val="vi-VN"/>
        </w:rPr>
      </w:pPr>
      <w:r>
        <w:rPr>
          <w:b/>
          <w:bCs/>
          <w:lang w:val="vi-VN"/>
        </w:rPr>
        <w:t>Các tham số của Đang sở hữu:</w:t>
      </w:r>
      <w:r>
        <w:rPr>
          <w:lang w:val="vi-VN"/>
        </w:rPr>
        <w:t xml:space="preserve"> (%)</w:t>
      </w:r>
    </w:p>
    <w:p w14:paraId="7EBA4162" w14:textId="77777777" w:rsidR="00275CAA" w:rsidRDefault="00000000">
      <w:pPr>
        <w:pStyle w:val="ListParagraph"/>
        <w:numPr>
          <w:ilvl w:val="0"/>
          <w:numId w:val="3"/>
        </w:numPr>
        <w:jc w:val="both"/>
        <w:rPr>
          <w:lang w:val="vi-VN"/>
        </w:rPr>
      </w:pPr>
      <w:r>
        <w:rPr>
          <w:lang w:val="vi-VN"/>
        </w:rPr>
        <w:lastRenderedPageBreak/>
        <w:t xml:space="preserve">Trung bình: 50.08469231 </w:t>
      </w:r>
    </w:p>
    <w:p w14:paraId="4A6B5412" w14:textId="77777777" w:rsidR="00275CAA" w:rsidRDefault="00000000">
      <w:pPr>
        <w:pStyle w:val="ListParagraph"/>
        <w:numPr>
          <w:ilvl w:val="0"/>
          <w:numId w:val="3"/>
        </w:numPr>
        <w:jc w:val="both"/>
        <w:rPr>
          <w:lang w:val="vi-VN"/>
        </w:rPr>
      </w:pPr>
      <w:r>
        <w:rPr>
          <w:lang w:val="vi-VN"/>
        </w:rPr>
        <w:t>Phương sai: 2.1884677</w:t>
      </w:r>
    </w:p>
    <w:p w14:paraId="12851FF7" w14:textId="77777777" w:rsidR="00275CAA" w:rsidRDefault="00000000">
      <w:pPr>
        <w:pStyle w:val="ListParagraph"/>
        <w:numPr>
          <w:ilvl w:val="0"/>
          <w:numId w:val="3"/>
        </w:numPr>
        <w:jc w:val="both"/>
        <w:rPr>
          <w:lang w:val="vi-VN"/>
        </w:rPr>
      </w:pPr>
      <w:r>
        <w:rPr>
          <w:lang w:val="vi-VN"/>
        </w:rPr>
        <w:t>Độ lệch chuẩn: 14.7934707</w:t>
      </w:r>
    </w:p>
    <w:p w14:paraId="18281003" w14:textId="77777777" w:rsidR="00275CAA" w:rsidRDefault="00000000">
      <w:pPr>
        <w:pStyle w:val="ListParagraph"/>
        <w:numPr>
          <w:ilvl w:val="0"/>
          <w:numId w:val="3"/>
        </w:numPr>
        <w:jc w:val="both"/>
        <w:rPr>
          <w:lang w:val="vi-VN"/>
        </w:rPr>
      </w:pPr>
      <w:r>
        <w:rPr>
          <w:lang w:val="vi-VN"/>
        </w:rPr>
        <w:t>Tứ phân vị:</w:t>
      </w:r>
    </w:p>
    <w:p w14:paraId="53FB0F4B" w14:textId="77777777" w:rsidR="00275CAA" w:rsidRDefault="00000000">
      <w:pPr>
        <w:pStyle w:val="ListParagraph"/>
        <w:numPr>
          <w:ilvl w:val="0"/>
          <w:numId w:val="4"/>
        </w:numPr>
        <w:jc w:val="both"/>
        <w:rPr>
          <w:lang w:val="vi-VN"/>
        </w:rPr>
      </w:pPr>
      <w:r>
        <w:rPr>
          <w:lang w:val="vi-VN"/>
        </w:rPr>
        <w:t>Q1 = 54.99</w:t>
      </w:r>
    </w:p>
    <w:p w14:paraId="61867FAB" w14:textId="77777777" w:rsidR="00275CAA" w:rsidRDefault="00000000">
      <w:pPr>
        <w:pStyle w:val="ListParagraph"/>
        <w:numPr>
          <w:ilvl w:val="0"/>
          <w:numId w:val="4"/>
        </w:numPr>
        <w:jc w:val="both"/>
        <w:rPr>
          <w:lang w:val="vi-VN"/>
        </w:rPr>
      </w:pPr>
      <w:r>
        <w:rPr>
          <w:lang w:val="vi-VN"/>
        </w:rPr>
        <w:t>Q2 = 55.16</w:t>
      </w:r>
    </w:p>
    <w:p w14:paraId="7FDCB1A3" w14:textId="77777777" w:rsidR="00275CAA" w:rsidRDefault="00000000">
      <w:pPr>
        <w:pStyle w:val="ListParagraph"/>
        <w:numPr>
          <w:ilvl w:val="0"/>
          <w:numId w:val="4"/>
        </w:numPr>
        <w:jc w:val="both"/>
        <w:rPr>
          <w:lang w:val="vi-VN"/>
        </w:rPr>
      </w:pPr>
      <w:r>
        <w:rPr>
          <w:lang w:val="vi-VN"/>
        </w:rPr>
        <w:t>Q3 = 55.18</w:t>
      </w:r>
    </w:p>
    <w:p w14:paraId="5097B758" w14:textId="77777777" w:rsidR="00275CAA" w:rsidRDefault="00000000">
      <w:pPr>
        <w:pStyle w:val="ListParagraph"/>
        <w:numPr>
          <w:ilvl w:val="0"/>
          <w:numId w:val="3"/>
        </w:numPr>
        <w:jc w:val="both"/>
        <w:rPr>
          <w:lang w:val="vi-VN"/>
        </w:rPr>
      </w:pPr>
      <w:r>
        <w:rPr>
          <w:lang w:val="vi-VN"/>
        </w:rPr>
        <w:t>Min = 0</w:t>
      </w:r>
    </w:p>
    <w:p w14:paraId="676191FE" w14:textId="77777777" w:rsidR="00275CAA" w:rsidRDefault="00000000">
      <w:pPr>
        <w:pStyle w:val="ListParagraph"/>
        <w:numPr>
          <w:ilvl w:val="0"/>
          <w:numId w:val="3"/>
        </w:numPr>
        <w:jc w:val="both"/>
        <w:rPr>
          <w:lang w:val="vi-VN"/>
        </w:rPr>
      </w:pPr>
      <w:r>
        <w:rPr>
          <w:lang w:val="vi-VN"/>
        </w:rPr>
        <w:t>Max = 55.25</w:t>
      </w:r>
    </w:p>
    <w:p w14:paraId="252AB41D" w14:textId="77777777" w:rsidR="00275CAA" w:rsidRDefault="00275CAA">
      <w:pPr>
        <w:jc w:val="both"/>
        <w:rPr>
          <w:b/>
          <w:bCs/>
          <w:lang w:val="vi-VN"/>
        </w:rPr>
      </w:pPr>
    </w:p>
    <w:p w14:paraId="724C7328" w14:textId="77777777" w:rsidR="00275CAA" w:rsidRDefault="00000000">
      <w:pPr>
        <w:pStyle w:val="ListParagraph"/>
        <w:numPr>
          <w:ilvl w:val="0"/>
          <w:numId w:val="2"/>
        </w:numPr>
        <w:jc w:val="both"/>
        <w:rPr>
          <w:b/>
          <w:bCs/>
          <w:lang w:val="vi-VN"/>
        </w:rPr>
      </w:pPr>
      <w:bookmarkStart w:id="11" w:name="_Toc151698983"/>
      <w:r>
        <w:rPr>
          <w:rStyle w:val="Heading2Char"/>
          <w:b/>
          <w:bCs/>
          <w:i/>
          <w:iCs/>
          <w:sz w:val="28"/>
          <w:szCs w:val="28"/>
        </w:rPr>
        <w:t>Cột “Giá cổ phiếu”:</w:t>
      </w:r>
      <w:bookmarkEnd w:id="11"/>
      <w:r>
        <w:rPr>
          <w:lang w:val="vi-VN"/>
        </w:rPr>
        <w:t xml:space="preserve"> là số tiền xác định bằng giá cuối cùng của cổ phiếu (VNM) trên thị trường chứng khoán. Nó thể hiện giá mà một nhà đầu tư hoặc người mua có thể mua bán một cổ phiếu tại thời điểm đó. Giá trị ở cột này phản ánh sự đồng thuận giữa người mua và người bán trên thị trường tại một thời điểm cụ thể. (đơn vị VNĐ)</w:t>
      </w:r>
      <w:r>
        <w:t>.</w:t>
      </w:r>
    </w:p>
    <w:p w14:paraId="79EAAF54" w14:textId="77777777" w:rsidR="00275CAA" w:rsidRDefault="00000000">
      <w:pPr>
        <w:ind w:left="720" w:firstLine="720"/>
        <w:jc w:val="both"/>
        <w:rPr>
          <w:lang w:val="vi-VN"/>
        </w:rPr>
      </w:pPr>
      <w:r>
        <w:rPr>
          <w:b/>
          <w:bCs/>
          <w:lang w:val="vi-VN"/>
        </w:rPr>
        <w:t xml:space="preserve">Các tham số của Giá cổ phiếu: </w:t>
      </w:r>
      <w:r>
        <w:rPr>
          <w:lang w:val="vi-VN"/>
        </w:rPr>
        <w:t>(VNĐ)</w:t>
      </w:r>
    </w:p>
    <w:p w14:paraId="3B5515A3" w14:textId="77777777" w:rsidR="00275CAA" w:rsidRDefault="00000000">
      <w:pPr>
        <w:pStyle w:val="ListParagraph"/>
        <w:numPr>
          <w:ilvl w:val="0"/>
          <w:numId w:val="3"/>
        </w:numPr>
        <w:jc w:val="both"/>
        <w:rPr>
          <w:lang w:val="vi-VN"/>
        </w:rPr>
      </w:pPr>
      <w:r>
        <w:rPr>
          <w:lang w:val="vi-VN"/>
        </w:rPr>
        <w:t>Trung bình: 73949.8847</w:t>
      </w:r>
    </w:p>
    <w:p w14:paraId="4A2BEC40" w14:textId="77777777" w:rsidR="00275CAA" w:rsidRDefault="00000000">
      <w:pPr>
        <w:pStyle w:val="ListParagraph"/>
        <w:numPr>
          <w:ilvl w:val="0"/>
          <w:numId w:val="3"/>
        </w:numPr>
        <w:jc w:val="both"/>
        <w:rPr>
          <w:lang w:val="vi-VN"/>
        </w:rPr>
      </w:pPr>
      <w:r>
        <w:rPr>
          <w:lang w:val="vi-VN"/>
        </w:rPr>
        <w:t>Phương sai: 14053246.69</w:t>
      </w:r>
    </w:p>
    <w:p w14:paraId="12132B85" w14:textId="77777777" w:rsidR="00275CAA" w:rsidRDefault="00000000">
      <w:pPr>
        <w:pStyle w:val="ListParagraph"/>
        <w:numPr>
          <w:ilvl w:val="0"/>
          <w:numId w:val="3"/>
        </w:numPr>
        <w:jc w:val="both"/>
        <w:rPr>
          <w:lang w:val="vi-VN"/>
        </w:rPr>
      </w:pPr>
      <w:r>
        <w:rPr>
          <w:lang w:val="vi-VN"/>
        </w:rPr>
        <w:t>Độ lệch chuẩn: 3748.766022</w:t>
      </w:r>
    </w:p>
    <w:p w14:paraId="04793FBF" w14:textId="77777777" w:rsidR="00275CAA" w:rsidRDefault="00000000">
      <w:pPr>
        <w:pStyle w:val="ListParagraph"/>
        <w:numPr>
          <w:ilvl w:val="0"/>
          <w:numId w:val="3"/>
        </w:numPr>
        <w:jc w:val="both"/>
        <w:rPr>
          <w:lang w:val="vi-VN"/>
        </w:rPr>
      </w:pPr>
      <w:r>
        <w:rPr>
          <w:lang w:val="vi-VN"/>
        </w:rPr>
        <w:t>Tứ phân vị:</w:t>
      </w:r>
    </w:p>
    <w:p w14:paraId="3A8F3F3B" w14:textId="77777777" w:rsidR="00275CAA" w:rsidRDefault="00000000">
      <w:pPr>
        <w:pStyle w:val="ListParagraph"/>
        <w:numPr>
          <w:ilvl w:val="0"/>
          <w:numId w:val="4"/>
        </w:numPr>
        <w:jc w:val="both"/>
        <w:rPr>
          <w:lang w:val="vi-VN"/>
        </w:rPr>
      </w:pPr>
      <w:r>
        <w:rPr>
          <w:lang w:val="vi-VN"/>
        </w:rPr>
        <w:t>Q1 = 70460.65041</w:t>
      </w:r>
    </w:p>
    <w:p w14:paraId="247980CB" w14:textId="77777777" w:rsidR="00275CAA" w:rsidRDefault="00000000">
      <w:pPr>
        <w:pStyle w:val="ListParagraph"/>
        <w:numPr>
          <w:ilvl w:val="0"/>
          <w:numId w:val="4"/>
        </w:numPr>
        <w:jc w:val="both"/>
        <w:rPr>
          <w:lang w:val="vi-VN"/>
        </w:rPr>
      </w:pPr>
      <w:r>
        <w:rPr>
          <w:lang w:val="vi-VN"/>
        </w:rPr>
        <w:t>Q2 = 74203.98535</w:t>
      </w:r>
    </w:p>
    <w:p w14:paraId="644EB4B9" w14:textId="77777777" w:rsidR="00275CAA" w:rsidRDefault="00000000">
      <w:pPr>
        <w:pStyle w:val="ListParagraph"/>
        <w:numPr>
          <w:ilvl w:val="0"/>
          <w:numId w:val="4"/>
        </w:numPr>
        <w:jc w:val="both"/>
        <w:rPr>
          <w:lang w:val="vi-VN"/>
        </w:rPr>
      </w:pPr>
      <w:r>
        <w:rPr>
          <w:lang w:val="vi-VN"/>
        </w:rPr>
        <w:t>Q3 = 77182.32876</w:t>
      </w:r>
    </w:p>
    <w:p w14:paraId="3A781A43" w14:textId="77777777" w:rsidR="00275CAA" w:rsidRDefault="00000000">
      <w:pPr>
        <w:pStyle w:val="ListParagraph"/>
        <w:numPr>
          <w:ilvl w:val="0"/>
          <w:numId w:val="3"/>
        </w:numPr>
        <w:jc w:val="both"/>
        <w:rPr>
          <w:lang w:val="vi-VN"/>
        </w:rPr>
      </w:pPr>
      <w:r>
        <w:rPr>
          <w:lang w:val="vi-VN"/>
        </w:rPr>
        <w:t>Min = 66962.87412</w:t>
      </w:r>
    </w:p>
    <w:p w14:paraId="2C945C40" w14:textId="77777777" w:rsidR="00275CAA" w:rsidRDefault="00000000">
      <w:pPr>
        <w:pStyle w:val="ListParagraph"/>
        <w:numPr>
          <w:ilvl w:val="0"/>
          <w:numId w:val="3"/>
        </w:numPr>
        <w:jc w:val="both"/>
        <w:rPr>
          <w:lang w:val="vi-VN"/>
        </w:rPr>
      </w:pPr>
      <w:r>
        <w:rPr>
          <w:lang w:val="vi-VN"/>
        </w:rPr>
        <w:t>Max = 80099.97536</w:t>
      </w:r>
    </w:p>
    <w:p w14:paraId="52A3C9E8" w14:textId="77777777" w:rsidR="00275CAA" w:rsidRDefault="00000000">
      <w:pPr>
        <w:pStyle w:val="Heading1"/>
        <w:numPr>
          <w:ilvl w:val="0"/>
          <w:numId w:val="1"/>
        </w:numPr>
        <w:rPr>
          <w:b/>
          <w:bCs/>
          <w:color w:val="C00000"/>
          <w:sz w:val="36"/>
          <w:szCs w:val="36"/>
          <w:lang w:val="vi-VN"/>
        </w:rPr>
      </w:pPr>
      <w:bookmarkStart w:id="12" w:name="_Toc151698984"/>
      <w:r>
        <w:rPr>
          <w:b/>
          <w:bCs/>
          <w:color w:val="C00000"/>
          <w:sz w:val="36"/>
          <w:szCs w:val="36"/>
          <w:lang w:val="vi-VN"/>
        </w:rPr>
        <w:lastRenderedPageBreak/>
        <w:t>Phân Tích Dữ Liệu</w:t>
      </w:r>
      <w:bookmarkEnd w:id="12"/>
    </w:p>
    <w:p w14:paraId="7085AE22" w14:textId="77777777" w:rsidR="00275CAA" w:rsidRDefault="00000000">
      <w:pPr>
        <w:pStyle w:val="Heading1"/>
        <w:numPr>
          <w:ilvl w:val="0"/>
          <w:numId w:val="5"/>
        </w:numPr>
        <w:jc w:val="center"/>
        <w:rPr>
          <w:i/>
          <w:iCs/>
          <w:color w:val="auto"/>
          <w:sz w:val="24"/>
          <w:szCs w:val="24"/>
          <w:lang w:val="vi-VN"/>
        </w:rPr>
      </w:pPr>
      <w:bookmarkStart w:id="13" w:name="_Toc151698985"/>
      <w:r>
        <w:rPr>
          <w:i/>
          <w:iCs/>
          <w:color w:val="auto"/>
          <w:sz w:val="24"/>
          <w:szCs w:val="24"/>
          <w:lang w:val="vi-VN"/>
        </w:rPr>
        <w:t>BIỂU ĐỒ THỂ HIỆN KHỐI LƯỢNG GIAO DỊCH RÒNG CỦA MÃ CHỨNG KHOÁN VNM:</w:t>
      </w:r>
      <w:bookmarkEnd w:id="13"/>
    </w:p>
    <w:p w14:paraId="53763AEC" w14:textId="77777777" w:rsidR="00275CAA" w:rsidRDefault="00000000">
      <w:pPr>
        <w:rPr>
          <w:lang w:val="vi-VN"/>
        </w:rPr>
      </w:pPr>
      <w:r>
        <w:rPr>
          <w:noProof/>
          <w:lang w:val="vi-VN"/>
        </w:rPr>
        <mc:AlternateContent>
          <mc:Choice Requires="wps">
            <w:drawing>
              <wp:anchor distT="0" distB="0" distL="114300" distR="114300" simplePos="0" relativeHeight="251664384" behindDoc="0" locked="0" layoutInCell="1" allowOverlap="1" wp14:anchorId="63A8C00D" wp14:editId="5BDCAE5A">
                <wp:simplePos x="0" y="0"/>
                <wp:positionH relativeFrom="column">
                  <wp:posOffset>1896745</wp:posOffset>
                </wp:positionH>
                <wp:positionV relativeFrom="paragraph">
                  <wp:posOffset>1526540</wp:posOffset>
                </wp:positionV>
                <wp:extent cx="635" cy="635"/>
                <wp:effectExtent l="38100" t="38100" r="38100" b="38100"/>
                <wp:wrapNone/>
                <wp:docPr id="452410237"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wpsCustomData="http://www.wps.cn/officeDocument/2013/wpsCustomData">
            <w:pict>
              <v:shape id="Ink 2" o:spid="_x0000_s1026" o:spt="75" style="position:absolute;left:0pt;margin-left:149.35pt;margin-top:120.2pt;height:0.05pt;width:0.05pt;z-index:251664384;mso-width-relative:page;mso-height-relative:page;" coordsize="21600,21600" o:gfxdata="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">
                <v:imagedata r:id="rId14" o:title=""/>
                <o:lock v:ext="edit"/>
              </v:shape>
            </w:pict>
          </mc:Fallback>
        </mc:AlternateContent>
      </w:r>
      <w:r>
        <w:rPr>
          <w:noProof/>
          <w:lang w:val="vi-VN"/>
        </w:rPr>
        <w:drawing>
          <wp:inline distT="0" distB="0" distL="0" distR="0" wp14:anchorId="3C19A7A9" wp14:editId="3F41C6A0">
            <wp:extent cx="5971540" cy="3051175"/>
            <wp:effectExtent l="0" t="0" r="0" b="0"/>
            <wp:docPr id="96236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69297" name="Picture 1"/>
                    <pic:cNvPicPr>
                      <a:picLocks noChangeAspect="1"/>
                    </pic:cNvPicPr>
                  </pic:nvPicPr>
                  <pic:blipFill>
                    <a:blip r:embed="rId15"/>
                    <a:srcRect t="1" b="662"/>
                    <a:stretch>
                      <a:fillRect/>
                    </a:stretch>
                  </pic:blipFill>
                  <pic:spPr>
                    <a:xfrm>
                      <a:off x="0" y="0"/>
                      <a:ext cx="6005012" cy="3068356"/>
                    </a:xfrm>
                    <a:prstGeom prst="rect">
                      <a:avLst/>
                    </a:prstGeom>
                    <a:ln>
                      <a:noFill/>
                    </a:ln>
                  </pic:spPr>
                </pic:pic>
              </a:graphicData>
            </a:graphic>
          </wp:inline>
        </w:drawing>
      </w:r>
    </w:p>
    <w:p w14:paraId="79BF5136" w14:textId="77777777" w:rsidR="00275CAA" w:rsidRDefault="00000000">
      <w:pPr>
        <w:rPr>
          <w:b/>
          <w:bCs/>
          <w:i/>
          <w:iCs/>
          <w:lang w:val="vi-VN"/>
        </w:rPr>
      </w:pPr>
      <w:r>
        <w:rPr>
          <w:b/>
          <w:bCs/>
          <w:i/>
          <w:iCs/>
          <w:lang w:val="vi-VN"/>
        </w:rPr>
        <w:t>*Chú thích:</w:t>
      </w:r>
    </w:p>
    <w:p w14:paraId="3B9B90E2" w14:textId="77777777" w:rsidR="00275CAA" w:rsidRDefault="00000000">
      <w:pPr>
        <w:rPr>
          <w:sz w:val="24"/>
          <w:szCs w:val="20"/>
          <w:lang w:val="vi-VN"/>
        </w:rPr>
      </w:pPr>
      <w:r>
        <w:rPr>
          <w:noProof/>
          <w:lang w:val="vi-VN"/>
        </w:rPr>
        <mc:AlternateContent>
          <mc:Choice Requires="wps">
            <w:drawing>
              <wp:anchor distT="0" distB="0" distL="114300" distR="114300" simplePos="0" relativeHeight="251662336" behindDoc="0" locked="0" layoutInCell="1" allowOverlap="1" wp14:anchorId="596DC5DC" wp14:editId="634C6BAD">
                <wp:simplePos x="0" y="0"/>
                <wp:positionH relativeFrom="column">
                  <wp:posOffset>635</wp:posOffset>
                </wp:positionH>
                <wp:positionV relativeFrom="paragraph">
                  <wp:posOffset>97155</wp:posOffset>
                </wp:positionV>
                <wp:extent cx="826770" cy="8255"/>
                <wp:effectExtent l="19050" t="19050" r="30480" b="30480"/>
                <wp:wrapNone/>
                <wp:docPr id="1725988510" name="Straight Connector 1"/>
                <wp:cNvGraphicFramePr/>
                <a:graphic xmlns:a="http://schemas.openxmlformats.org/drawingml/2006/main">
                  <a:graphicData uri="http://schemas.microsoft.com/office/word/2010/wordprocessingShape">
                    <wps:wsp>
                      <wps:cNvCnPr/>
                      <wps:spPr>
                        <a:xfrm flipV="1">
                          <a:off x="0" y="0"/>
                          <a:ext cx="826936" cy="795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flip:y;margin-left:0.05pt;margin-top:7.65pt;height:0.65pt;width:65.1pt;z-index:251662336;mso-width-relative:page;mso-height-relative:page;" filled="f" stroked="t" coordsize="21600,21600" o:gfxdata="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USSHf&#10;1gAAAAYBAAAPAAAAAAAAAAEAIAAAACIAAABkcnMvZG93bnJldi54bWxQSwECFAAUAAAACACHTuJA&#10;pG0szOoBAADKAwAADgAAAAAAAAABACAAAAAlAQAAZHJzL2Uyb0RvYy54bWxQSwUGAAAAAAYABgBZ&#10;AQAAgQUAAAAA&#10;">
                <v:fill on="f" focussize="0,0"/>
                <v:stroke weight="2.25pt" color="#4472C4 [3204]" miterlimit="8" joinstyle="miter"/>
                <v:imagedata o:title=""/>
                <o:lock v:ext="edit" aspectratio="f"/>
              </v:line>
            </w:pict>
          </mc:Fallback>
        </mc:AlternateContent>
      </w:r>
      <w:r>
        <w:rPr>
          <w:sz w:val="24"/>
          <w:szCs w:val="20"/>
          <w:lang w:val="vi-VN"/>
        </w:rPr>
        <w:tab/>
      </w:r>
      <w:r>
        <w:rPr>
          <w:sz w:val="24"/>
          <w:szCs w:val="20"/>
          <w:lang w:val="vi-VN"/>
        </w:rPr>
        <w:tab/>
      </w:r>
      <w:r>
        <w:rPr>
          <w:sz w:val="24"/>
          <w:szCs w:val="20"/>
        </w:rPr>
        <w:t>:K</w:t>
      </w:r>
      <w:r>
        <w:rPr>
          <w:sz w:val="24"/>
          <w:szCs w:val="20"/>
          <w:lang w:val="vi-VN"/>
        </w:rPr>
        <w:t>hối lượng giao dịch ròng</w:t>
      </w:r>
    </w:p>
    <w:p w14:paraId="5A120923" w14:textId="77777777" w:rsidR="00275CAA" w:rsidRDefault="00275CAA">
      <w:pPr>
        <w:rPr>
          <w:sz w:val="24"/>
          <w:szCs w:val="20"/>
          <w:lang w:val="vi-VN"/>
        </w:rPr>
      </w:pPr>
    </w:p>
    <w:p w14:paraId="00F57828" w14:textId="77777777" w:rsidR="00275CAA" w:rsidRDefault="00000000">
      <w:pPr>
        <w:rPr>
          <w:sz w:val="24"/>
          <w:szCs w:val="20"/>
          <w:lang w:val="vi-VN"/>
        </w:rPr>
      </w:pPr>
      <w:r>
        <w:rPr>
          <w:noProof/>
          <w:sz w:val="24"/>
          <w:szCs w:val="20"/>
          <w:lang w:val="vi-VN"/>
        </w:rPr>
        <mc:AlternateContent>
          <mc:Choice Requires="wps">
            <w:drawing>
              <wp:anchor distT="0" distB="0" distL="114300" distR="114300" simplePos="0" relativeHeight="251663360" behindDoc="0" locked="0" layoutInCell="1" allowOverlap="1" wp14:anchorId="05CBB520" wp14:editId="72F047F7">
                <wp:simplePos x="0" y="0"/>
                <wp:positionH relativeFrom="margin">
                  <wp:align>left</wp:align>
                </wp:positionH>
                <wp:positionV relativeFrom="paragraph">
                  <wp:posOffset>110490</wp:posOffset>
                </wp:positionV>
                <wp:extent cx="826770" cy="8255"/>
                <wp:effectExtent l="19050" t="19050" r="30480" b="30480"/>
                <wp:wrapNone/>
                <wp:docPr id="1459310457" name="Straight Connector 1"/>
                <wp:cNvGraphicFramePr/>
                <a:graphic xmlns:a="http://schemas.openxmlformats.org/drawingml/2006/main">
                  <a:graphicData uri="http://schemas.microsoft.com/office/word/2010/wordprocessingShape">
                    <wps:wsp>
                      <wps:cNvCnPr/>
                      <wps:spPr>
                        <a:xfrm flipV="1">
                          <a:off x="0" y="0"/>
                          <a:ext cx="826936" cy="795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flip:y;margin-top:8.7pt;height:0.65pt;width:65.1pt;mso-position-horizontal:left;mso-position-horizontal-relative:margin;z-index:251663360;mso-width-relative:page;mso-height-relative:page;" filled="f" stroked="t" coordsize="21600,21600" o:gfxdata="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bqVuNUA&#10;AAAGAQAADwAAAAAAAAABACAAAAAiAAAAZHJzL2Rvd25yZXYueG1sUEsBAhQAFAAAAAgAh07iQOh8&#10;TOHpAQAAygMAAA4AAAAAAAAAAQAgAAAAJAEAAGRycy9lMm9Eb2MueG1sUEsFBgAAAAAGAAYAWQEA&#10;AH8FAAAAAA==&#10;">
                <v:fill on="f" focussize="0,0"/>
                <v:stroke weight="3pt" color="#FF0000 [3204]" miterlimit="8" joinstyle="miter"/>
                <v:imagedata o:title=""/>
                <o:lock v:ext="edit" aspectratio="f"/>
              </v:line>
            </w:pict>
          </mc:Fallback>
        </mc:AlternateContent>
      </w:r>
      <w:r>
        <w:rPr>
          <w:sz w:val="24"/>
          <w:szCs w:val="20"/>
          <w:lang w:val="vi-VN"/>
        </w:rPr>
        <w:tab/>
      </w:r>
      <w:r>
        <w:rPr>
          <w:sz w:val="24"/>
          <w:szCs w:val="20"/>
          <w:lang w:val="vi-VN"/>
        </w:rPr>
        <w:tab/>
      </w:r>
      <w:r>
        <w:rPr>
          <w:sz w:val="24"/>
          <w:szCs w:val="20"/>
        </w:rPr>
        <w:t>:G</w:t>
      </w:r>
      <w:r>
        <w:rPr>
          <w:sz w:val="24"/>
          <w:szCs w:val="20"/>
          <w:lang w:val="vi-VN"/>
        </w:rPr>
        <w:t xml:space="preserve">iá mua </w:t>
      </w:r>
      <w:r>
        <w:rPr>
          <w:sz w:val="24"/>
          <w:szCs w:val="20"/>
        </w:rPr>
        <w:t>giá</w:t>
      </w:r>
      <w:r>
        <w:rPr>
          <w:sz w:val="24"/>
          <w:szCs w:val="20"/>
          <w:lang w:val="vi-VN"/>
        </w:rPr>
        <w:t xml:space="preserve"> bán</w:t>
      </w:r>
    </w:p>
    <w:p w14:paraId="640F5458" w14:textId="77777777" w:rsidR="00275CAA" w:rsidRDefault="00275CAA">
      <w:pPr>
        <w:rPr>
          <w:sz w:val="24"/>
          <w:szCs w:val="20"/>
          <w:lang w:val="vi-VN"/>
        </w:rPr>
      </w:pPr>
    </w:p>
    <w:p w14:paraId="3B23AE8E" w14:textId="77777777" w:rsidR="00275CAA" w:rsidRDefault="00000000">
      <w:pPr>
        <w:pStyle w:val="Heading1"/>
        <w:numPr>
          <w:ilvl w:val="0"/>
          <w:numId w:val="5"/>
        </w:numPr>
        <w:rPr>
          <w:b/>
          <w:bCs/>
          <w:i/>
          <w:iCs/>
          <w:color w:val="auto"/>
          <w:lang w:val="vi-VN"/>
        </w:rPr>
      </w:pPr>
      <w:bookmarkStart w:id="14" w:name="_Toc151698986"/>
      <w:r>
        <w:rPr>
          <w:b/>
          <w:bCs/>
          <w:i/>
          <w:iCs/>
          <w:color w:val="auto"/>
          <w:lang w:val="vi-VN"/>
        </w:rPr>
        <w:t>Nhận xét:</w:t>
      </w:r>
      <w:bookmarkEnd w:id="14"/>
    </w:p>
    <w:p w14:paraId="62EC42D1" w14:textId="77777777" w:rsidR="00275CAA" w:rsidRDefault="00000000">
      <w:pPr>
        <w:ind w:firstLine="567"/>
        <w:jc w:val="both"/>
        <w:rPr>
          <w:sz w:val="24"/>
          <w:szCs w:val="20"/>
          <w:lang w:val="vi-VN"/>
        </w:rPr>
      </w:pPr>
      <w:r>
        <w:rPr>
          <w:sz w:val="24"/>
          <w:szCs w:val="20"/>
          <w:lang w:val="vi-VN"/>
        </w:rPr>
        <w:t xml:space="preserve">Dựa vào biểu đồ thể hiện xu hướng mua bán phía trên, ta có thể thấy khá rõ ráng về xu hướng mua, bán của mã chứng khoán VNM. </w:t>
      </w:r>
    </w:p>
    <w:p w14:paraId="1CCC45D6" w14:textId="77777777" w:rsidR="00275CAA" w:rsidRDefault="00000000">
      <w:pPr>
        <w:ind w:firstLine="567"/>
        <w:jc w:val="both"/>
        <w:rPr>
          <w:sz w:val="24"/>
          <w:szCs w:val="20"/>
          <w:lang w:val="vi-VN"/>
        </w:rPr>
      </w:pPr>
      <w:r>
        <w:rPr>
          <w:sz w:val="24"/>
          <w:szCs w:val="20"/>
          <w:lang w:val="vi-VN"/>
        </w:rPr>
        <w:t>Vào khoảng giữa sau tháng 8 (từ ngày 20/8) đến giữa sau tháng 9 (đến ngày 19/9), giá trị của cổ phiếu luôn dương (nằm trên khoảng từ 0 trở lên) có nghĩa trước đó ai đã đầu tư mua và giữ cổ phiếu đến trong khoảng thời gian này bán ra sẽ sinh lời từ tăng ít đến tăng gấp nhiều lần. Trong khoảng 1 tháng đó xác suất ta mua và bán ra thị trường để sinh lời là trên 80 - 90%.</w:t>
      </w:r>
    </w:p>
    <w:p w14:paraId="639FEA86" w14:textId="77777777" w:rsidR="00275CAA" w:rsidRDefault="00000000">
      <w:pPr>
        <w:ind w:firstLine="567"/>
        <w:jc w:val="both"/>
        <w:rPr>
          <w:sz w:val="24"/>
          <w:szCs w:val="20"/>
          <w:lang w:val="vi-VN"/>
        </w:rPr>
      </w:pPr>
      <w:r>
        <w:rPr>
          <w:sz w:val="24"/>
          <w:szCs w:val="20"/>
          <w:lang w:val="vi-VN"/>
        </w:rPr>
        <w:t>Vào thời gian sau đó từ giữa sau tháng 9 (từ ngày 20/9) đến giữa tháng 10 (đến ngày 17/10) ta có thể thấy thị trường đang dao động theo chiều hướng tăng giảm thất thường, có cả thời điểm cổ phiếu dã rớt giá xuống âm (nằm dưới khoảng từ 0 xuống), nhưng vẫn tồn tại các thời điểm gia cổ phiếu tăng sinh lời (tuy không bằng tháng trước) cụ thể cao nhất vào ngày 22/9 và các thời điểm khác chỉ tăng nhẹ. Trong thời gian này bán sớm ta sẽ có lợi, trễ một xíu sẽ bất lợi vì nhìn vào biểu đồ ta có thể thấy xác suất bán ra có lời và lời nhiều chỉ từ 50 – 55%.</w:t>
      </w:r>
    </w:p>
    <w:p w14:paraId="08F4F0F9" w14:textId="77777777" w:rsidR="00275CAA" w:rsidRDefault="00000000">
      <w:pPr>
        <w:ind w:firstLine="567"/>
        <w:jc w:val="both"/>
        <w:rPr>
          <w:sz w:val="24"/>
          <w:szCs w:val="20"/>
          <w:lang w:val="vi-VN"/>
        </w:rPr>
      </w:pPr>
      <w:r>
        <w:rPr>
          <w:sz w:val="24"/>
          <w:szCs w:val="20"/>
          <w:lang w:val="vi-VN"/>
        </w:rPr>
        <w:t xml:space="preserve">Từ ngày 18/10 đến nay, cổ phiếu có dấu hiệu giảm mạnh vào thời gian đầu và mạnh hơn vào thời gian cuối, chỉ khoảng giữa của thời gian này có tăng tuy nhiên không quá mạnh như thời điểm </w:t>
      </w:r>
      <w:r>
        <w:rPr>
          <w:sz w:val="24"/>
          <w:szCs w:val="20"/>
          <w:lang w:val="vi-VN"/>
        </w:rPr>
        <w:lastRenderedPageBreak/>
        <w:t>2 tháng trước đó. Cao nhất là vào ngày 30/10 gần 1 tháng trước cũng chỉ nhỉnh hơn thời điểm cao nhất hồi tháng 9 một chút tuy nhiên vào ngày 16/11 giá trị giảm mạnh đến mức báo động rồi chỉ tăng nhẹ vào ít thời gian sau đó lại giảm tụt dốc không phanh. Trong khoảng thời gian này bán sớm sẽ có lời còn đợi về sau sẽ lỗ nặng.</w:t>
      </w:r>
    </w:p>
    <w:p w14:paraId="37CD2F37" w14:textId="77777777" w:rsidR="00275CAA" w:rsidRDefault="00000000">
      <w:pPr>
        <w:ind w:firstLine="567"/>
        <w:jc w:val="both"/>
        <w:rPr>
          <w:sz w:val="24"/>
          <w:szCs w:val="20"/>
          <w:lang w:val="vi-VN"/>
        </w:rPr>
      </w:pPr>
      <w:r>
        <w:rPr>
          <w:sz w:val="24"/>
          <w:szCs w:val="20"/>
          <w:lang w:val="vi-VN"/>
        </w:rPr>
        <w:t>Tóm lại giá trị cổ phiêu này hiện đang dao động khó lường trước được, vẫn có thể thấy giá trị hiện nay đang giảm, có phần tăng.</w:t>
      </w:r>
    </w:p>
    <w:p w14:paraId="559911A5" w14:textId="77777777" w:rsidR="00275CAA" w:rsidRDefault="00275CAA">
      <w:pPr>
        <w:ind w:firstLine="567"/>
        <w:jc w:val="both"/>
        <w:rPr>
          <w:sz w:val="24"/>
          <w:szCs w:val="20"/>
          <w:lang w:val="vi-VN"/>
        </w:rPr>
      </w:pPr>
    </w:p>
    <w:p w14:paraId="6C46B769" w14:textId="77777777" w:rsidR="00275CAA" w:rsidRDefault="00000000">
      <w:pPr>
        <w:pStyle w:val="Heading1"/>
        <w:numPr>
          <w:ilvl w:val="0"/>
          <w:numId w:val="5"/>
        </w:numPr>
        <w:rPr>
          <w:i/>
          <w:iCs/>
          <w:color w:val="auto"/>
          <w:sz w:val="24"/>
          <w:szCs w:val="24"/>
          <w:lang w:val="vi-VN"/>
        </w:rPr>
      </w:pPr>
      <w:bookmarkStart w:id="15" w:name="_Toc151698987"/>
      <w:r>
        <w:rPr>
          <w:i/>
          <w:iCs/>
          <w:color w:val="auto"/>
          <w:sz w:val="24"/>
          <w:szCs w:val="24"/>
          <w:lang w:val="vi-VN"/>
        </w:rPr>
        <w:t>BIỂU ĐỒ THỂ HIỆN XU HƯỚNG MUA, BÁN CỔ PHIẾU CỦA MÃ CHỨNG KHOÁN VNM:</w:t>
      </w:r>
      <w:bookmarkEnd w:id="15"/>
    </w:p>
    <w:p w14:paraId="6FF73A7E" w14:textId="77777777" w:rsidR="00275CAA" w:rsidRDefault="00000000">
      <w:pPr>
        <w:ind w:firstLine="567"/>
        <w:jc w:val="both"/>
        <w:rPr>
          <w:sz w:val="24"/>
          <w:szCs w:val="20"/>
          <w:lang w:val="vi-VN"/>
        </w:rPr>
      </w:pPr>
      <w:r>
        <w:rPr>
          <w:noProof/>
          <w:sz w:val="24"/>
          <w:szCs w:val="20"/>
          <w:lang w:val="vi-VN"/>
        </w:rPr>
        <w:drawing>
          <wp:inline distT="0" distB="0" distL="0" distR="0" wp14:anchorId="0705C98B" wp14:editId="041181E3">
            <wp:extent cx="5852160" cy="4389120"/>
            <wp:effectExtent l="0" t="0" r="0" b="0"/>
            <wp:docPr id="31668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86697"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7A8BDDA5" w14:textId="77777777" w:rsidR="00275CAA" w:rsidRDefault="00000000">
      <w:pPr>
        <w:pStyle w:val="Heading1"/>
        <w:numPr>
          <w:ilvl w:val="0"/>
          <w:numId w:val="5"/>
        </w:numPr>
        <w:rPr>
          <w:b/>
          <w:bCs/>
          <w:i/>
          <w:iCs/>
          <w:color w:val="auto"/>
          <w:lang w:val="vi-VN"/>
        </w:rPr>
      </w:pPr>
      <w:bookmarkStart w:id="16" w:name="_Toc151698988"/>
      <w:r>
        <w:rPr>
          <w:b/>
          <w:bCs/>
          <w:i/>
          <w:iCs/>
          <w:color w:val="auto"/>
          <w:lang w:val="vi-VN"/>
        </w:rPr>
        <w:t>Nhận xét:</w:t>
      </w:r>
      <w:bookmarkEnd w:id="16"/>
    </w:p>
    <w:p w14:paraId="62C2F61B" w14:textId="77777777" w:rsidR="00275CAA" w:rsidRDefault="00000000">
      <w:pPr>
        <w:ind w:firstLine="567"/>
        <w:jc w:val="both"/>
        <w:rPr>
          <w:sz w:val="24"/>
          <w:szCs w:val="20"/>
          <w:lang w:val="vi-VN"/>
        </w:rPr>
      </w:pPr>
      <w:r>
        <w:rPr>
          <w:sz w:val="24"/>
          <w:szCs w:val="20"/>
          <w:lang w:val="vi-VN"/>
        </w:rPr>
        <w:t>Nhìn tồng thể biểu đồ trên ta có thể thấy trong khoảng thời gian cuối tháng 8 đến cuối tháng 9 (21/8 – 20/9) (thời điểm 1)  số lượng mua gần như luôn lớn hơn hoặc bằng số lượng bán (buôn bán sinh lời), đỉnh điểm tại số lượng mua lên đến 4,000,000 mà số lượng bán ra chỉ vỏn vẹn 1,500,000 khiến cho giá trị cổ phiếu thời điểm này tăng mạnh.</w:t>
      </w:r>
    </w:p>
    <w:p w14:paraId="6C684AB0" w14:textId="77777777" w:rsidR="00275CAA" w:rsidRDefault="00000000">
      <w:pPr>
        <w:ind w:firstLine="567"/>
        <w:jc w:val="both"/>
        <w:rPr>
          <w:sz w:val="24"/>
          <w:szCs w:val="20"/>
          <w:lang w:val="vi-VN"/>
        </w:rPr>
      </w:pPr>
      <w:r>
        <w:rPr>
          <w:sz w:val="24"/>
          <w:szCs w:val="20"/>
          <w:lang w:val="vi-VN"/>
        </w:rPr>
        <w:t xml:space="preserve">Sau cuối tháng 9 đến nay là tháng 11 (21/9 – 21/11), qua biểu đồ cho thấy rằng dao động mua bán tại các thời điểm này là khá bất quy tắc, khối lượng mua và bán “rung lắc” liên tục khiến cho giá trị của cổ phiếu không ổn định và cũng không còn cao như thời điểm trước (thời điểm 1), trong thời gian này hiển diện nhiều thời điểm buôn bán lỗ cho người đầu tư, nhưng ít nhất trong 2 tháng </w:t>
      </w:r>
      <w:r>
        <w:rPr>
          <w:sz w:val="24"/>
          <w:szCs w:val="20"/>
          <w:lang w:val="vi-VN"/>
        </w:rPr>
        <w:lastRenderedPageBreak/>
        <w:t>này vẫn còn các thời điểm giá trị sẽ tăng. Những người mua và ôm cổ phiếu trong tháng trước qua tháng này sẽ lỗ vì người mua không còn nhiều.</w:t>
      </w:r>
    </w:p>
    <w:p w14:paraId="78063CD1" w14:textId="77777777" w:rsidR="00275CAA" w:rsidRDefault="00000000">
      <w:pPr>
        <w:ind w:firstLine="567"/>
        <w:jc w:val="both"/>
        <w:rPr>
          <w:sz w:val="24"/>
          <w:szCs w:val="20"/>
          <w:lang w:val="vi-VN"/>
        </w:rPr>
      </w:pPr>
      <w:r>
        <w:rPr>
          <w:sz w:val="24"/>
          <w:szCs w:val="20"/>
          <w:lang w:val="vi-VN"/>
        </w:rPr>
        <w:t>Tom lại là giá trị cổ phiếu đang giảm và vẫn chưa có dấu hiệu tăng trong thời  gian tới, có thể sau đợt giảm mạnh này sẽ là một đợt tăng cao về giá trị mã chứng khoáng VNM này.</w:t>
      </w:r>
    </w:p>
    <w:p w14:paraId="225819EF" w14:textId="77777777" w:rsidR="00275CAA" w:rsidRDefault="00275CAA">
      <w:pPr>
        <w:ind w:firstLine="567"/>
        <w:jc w:val="both"/>
        <w:rPr>
          <w:sz w:val="24"/>
          <w:szCs w:val="20"/>
          <w:lang w:val="vi-VN"/>
        </w:rPr>
      </w:pPr>
    </w:p>
    <w:p w14:paraId="28E7B0FB" w14:textId="77777777" w:rsidR="00275CAA" w:rsidRDefault="00000000">
      <w:pPr>
        <w:pStyle w:val="Heading1"/>
        <w:numPr>
          <w:ilvl w:val="0"/>
          <w:numId w:val="1"/>
        </w:numPr>
        <w:rPr>
          <w:b/>
          <w:bCs/>
          <w:color w:val="C00000"/>
          <w:sz w:val="36"/>
          <w:szCs w:val="36"/>
        </w:rPr>
      </w:pPr>
      <w:bookmarkStart w:id="17" w:name="_Toc151698989"/>
      <w:r>
        <w:rPr>
          <w:b/>
          <w:bCs/>
          <w:color w:val="C00000"/>
          <w:sz w:val="36"/>
          <w:szCs w:val="36"/>
        </w:rPr>
        <w:t>Kết</w:t>
      </w:r>
      <w:r>
        <w:rPr>
          <w:b/>
          <w:bCs/>
          <w:color w:val="C00000"/>
          <w:sz w:val="36"/>
          <w:szCs w:val="36"/>
          <w:lang w:val="vi-VN"/>
        </w:rPr>
        <w:t xml:space="preserve"> Luận – Khuyến Cáo</w:t>
      </w:r>
      <w:bookmarkEnd w:id="17"/>
    </w:p>
    <w:p w14:paraId="5B7D47C7" w14:textId="77777777" w:rsidR="00275CAA" w:rsidRDefault="00000000">
      <w:pPr>
        <w:pStyle w:val="Heading1"/>
        <w:numPr>
          <w:ilvl w:val="0"/>
          <w:numId w:val="6"/>
        </w:numPr>
        <w:rPr>
          <w:b/>
          <w:bCs/>
          <w:i/>
          <w:iCs/>
          <w:color w:val="auto"/>
          <w:lang w:val="vi-VN"/>
        </w:rPr>
      </w:pPr>
      <w:bookmarkStart w:id="18" w:name="_Toc151698990"/>
      <w:r>
        <w:rPr>
          <w:b/>
          <w:bCs/>
          <w:i/>
          <w:iCs/>
          <w:color w:val="auto"/>
        </w:rPr>
        <w:t>Kết</w:t>
      </w:r>
      <w:r>
        <w:rPr>
          <w:b/>
          <w:bCs/>
          <w:i/>
          <w:iCs/>
          <w:color w:val="auto"/>
          <w:lang w:val="vi-VN"/>
        </w:rPr>
        <w:t xml:space="preserve"> luận:</w:t>
      </w:r>
      <w:bookmarkEnd w:id="18"/>
    </w:p>
    <w:p w14:paraId="703778C7" w14:textId="77777777" w:rsidR="00275CAA" w:rsidRDefault="00000000">
      <w:pPr>
        <w:ind w:firstLine="567"/>
        <w:jc w:val="both"/>
        <w:rPr>
          <w:sz w:val="24"/>
          <w:szCs w:val="20"/>
          <w:lang w:val="vi-VN"/>
        </w:rPr>
      </w:pPr>
      <w:r>
        <w:rPr>
          <w:sz w:val="24"/>
          <w:szCs w:val="20"/>
        </w:rPr>
        <w:t>Chứng</w:t>
      </w:r>
      <w:r>
        <w:rPr>
          <w:sz w:val="24"/>
          <w:szCs w:val="20"/>
          <w:lang w:val="vi-VN"/>
        </w:rPr>
        <w:t xml:space="preserve"> khoán, là một mô hình kinh doanh theo hình thức mua bán online các cổ phiếu của các công ty, tập đoàn...Giá cả buôn bán thay đổi liên tục theo thời gian.</w:t>
      </w:r>
    </w:p>
    <w:p w14:paraId="1B21622E" w14:textId="77777777" w:rsidR="00275CAA" w:rsidRDefault="00000000">
      <w:pPr>
        <w:ind w:firstLine="567"/>
        <w:jc w:val="both"/>
        <w:rPr>
          <w:sz w:val="24"/>
          <w:szCs w:val="20"/>
          <w:lang w:val="vi-VN"/>
        </w:rPr>
      </w:pPr>
      <w:r>
        <w:rPr>
          <w:sz w:val="24"/>
          <w:szCs w:val="20"/>
          <w:lang w:val="vi-VN"/>
        </w:rPr>
        <w:t xml:space="preserve">Với mã chứng khoán VNM của công ty Vinamilk, ta nhận thấy được thị trường mua bán của mã này khá rõ ràng, tăng giảm rõ rệt, giá trị cổ phiếu hiện nay có phần giảm nhưng vẫn có thời điểm tăng. Trung bình 1 tháng vẫn có khả năng sinh lời nếu thấy tăng và nhanh tay bán. </w:t>
      </w:r>
    </w:p>
    <w:p w14:paraId="6AC04A29" w14:textId="77777777" w:rsidR="00275CAA" w:rsidRDefault="00000000">
      <w:pPr>
        <w:ind w:firstLine="567"/>
        <w:jc w:val="both"/>
        <w:rPr>
          <w:sz w:val="24"/>
          <w:szCs w:val="20"/>
          <w:lang w:val="vi-VN"/>
        </w:rPr>
      </w:pPr>
      <w:r>
        <w:rPr>
          <w:sz w:val="24"/>
          <w:szCs w:val="20"/>
          <w:lang w:val="vi-VN"/>
        </w:rPr>
        <w:t>Mã VNM nhìn chung ta có thể thấy trong 3 tháng liên tục gần đây, ôm cổ phiếu ta không phải sợ lỗ vì lẽ cổ phiếu sẽ luôn có thời điểm tăng dù ít hay nhiều.</w:t>
      </w:r>
    </w:p>
    <w:p w14:paraId="6DEA03B9" w14:textId="77777777" w:rsidR="00275CAA" w:rsidRDefault="00000000">
      <w:pPr>
        <w:ind w:firstLine="567"/>
        <w:jc w:val="both"/>
        <w:rPr>
          <w:sz w:val="24"/>
          <w:szCs w:val="20"/>
          <w:lang w:val="vi-VN"/>
        </w:rPr>
      </w:pPr>
      <w:r>
        <w:rPr>
          <w:sz w:val="24"/>
          <w:szCs w:val="20"/>
          <w:lang w:val="vi-VN"/>
        </w:rPr>
        <w:t>Mã VNM là của một công ty Sữa hàng đầu Việt Nam, số lượng người đầu tư vào khá lớn và giá trị cổ phiếu của mã này tăng cao (có lúc giảm mạnh). Tuy nhiên dựa theo xác suất trung bình khả năng sinh lời vẫn cao.</w:t>
      </w:r>
    </w:p>
    <w:p w14:paraId="459DC193" w14:textId="77777777" w:rsidR="00275CAA" w:rsidRDefault="00000000">
      <w:pPr>
        <w:pStyle w:val="Heading1"/>
        <w:numPr>
          <w:ilvl w:val="0"/>
          <w:numId w:val="6"/>
        </w:numPr>
        <w:rPr>
          <w:b/>
          <w:bCs/>
          <w:i/>
          <w:iCs/>
          <w:color w:val="auto"/>
          <w:lang w:val="vi-VN"/>
        </w:rPr>
      </w:pPr>
      <w:bookmarkStart w:id="19" w:name="_Toc151698991"/>
      <w:r>
        <w:rPr>
          <w:b/>
          <w:bCs/>
          <w:i/>
          <w:iCs/>
          <w:color w:val="auto"/>
          <w:lang w:val="vi-VN"/>
        </w:rPr>
        <w:t>Khuyến nghị:</w:t>
      </w:r>
      <w:bookmarkEnd w:id="19"/>
    </w:p>
    <w:p w14:paraId="5017F77F" w14:textId="77777777" w:rsidR="00275CAA" w:rsidRDefault="00000000">
      <w:pPr>
        <w:ind w:firstLine="567"/>
        <w:jc w:val="both"/>
        <w:rPr>
          <w:sz w:val="24"/>
          <w:szCs w:val="20"/>
          <w:lang w:val="vi-VN"/>
        </w:rPr>
      </w:pPr>
      <w:r>
        <w:rPr>
          <w:sz w:val="24"/>
          <w:szCs w:val="20"/>
          <w:lang w:val="vi-VN"/>
        </w:rPr>
        <w:t>Mã VNM của công ty Sữa Vinamilk đáng đầu tư nếu ta là người có tiền và khả năng kiên nhẫn thấp vì thời gian đầu tư ngắn và sinh lời nhanh (tuy nhiên cần phải mua đúng thời điểm giá thấp và bán với thời điểm giá tăng dù ít hay nhiều) , trung bình 1 tháng 1 lần giá cổ phiếu tăng mạnh hoặc nhẹ. Nếu ta chỉ muốn đầu tư và giữ cổ phiếu trong 2 đến 3 tháng rồi bán ngay thì VNM là một mã chứng khoán đáng để ta đầu tư. (có rủi ro nếu bạn chọn mua vào thời điểm giá bán quá cao và qua các giai đoạn sau giá có tăng nhưng không bằng giá mua của bạn đã mua).</w:t>
      </w:r>
    </w:p>
    <w:p w14:paraId="427EADD6" w14:textId="77777777" w:rsidR="00275CAA" w:rsidRDefault="00275CAA">
      <w:pPr>
        <w:jc w:val="both"/>
        <w:rPr>
          <w:lang w:val="vi-VN"/>
        </w:rPr>
      </w:pPr>
    </w:p>
    <w:p w14:paraId="10DFB766" w14:textId="77777777" w:rsidR="00275CAA" w:rsidRDefault="00275CAA">
      <w:pPr>
        <w:jc w:val="both"/>
        <w:rPr>
          <w:sz w:val="24"/>
          <w:szCs w:val="20"/>
          <w:lang w:val="vi-VN"/>
        </w:rPr>
      </w:pPr>
    </w:p>
    <w:p w14:paraId="718B708F" w14:textId="77777777" w:rsidR="00275CAA" w:rsidRDefault="00000000">
      <w:pPr>
        <w:rPr>
          <w:sz w:val="24"/>
          <w:szCs w:val="20"/>
          <w:lang w:val="vi-VN"/>
        </w:rPr>
      </w:pPr>
      <w:r>
        <w:rPr>
          <w:sz w:val="24"/>
          <w:szCs w:val="20"/>
          <w:lang w:val="vi-VN"/>
        </w:rPr>
        <w:br w:type="page"/>
      </w:r>
    </w:p>
    <w:p w14:paraId="0D6A1A1C" w14:textId="77777777" w:rsidR="00275CAA" w:rsidRDefault="00000000">
      <w:pPr>
        <w:jc w:val="center"/>
        <w:rPr>
          <w:b/>
          <w:bCs/>
          <w:sz w:val="40"/>
          <w:szCs w:val="40"/>
          <w:lang w:val="vi-VN"/>
        </w:rPr>
      </w:pPr>
      <w:r>
        <w:rPr>
          <w:b/>
          <w:bCs/>
          <w:noProof/>
          <w:sz w:val="32"/>
          <w:szCs w:val="24"/>
        </w:rPr>
        <w:lastRenderedPageBreak/>
        <mc:AlternateContent>
          <mc:Choice Requires="wps">
            <w:drawing>
              <wp:anchor distT="0" distB="0" distL="114300" distR="114300" simplePos="0" relativeHeight="251665408" behindDoc="0" locked="0" layoutInCell="1" allowOverlap="1" wp14:anchorId="2EB09145" wp14:editId="46C1D98F">
                <wp:simplePos x="0" y="0"/>
                <wp:positionH relativeFrom="page">
                  <wp:align>center</wp:align>
                </wp:positionH>
                <wp:positionV relativeFrom="paragraph">
                  <wp:posOffset>-407670</wp:posOffset>
                </wp:positionV>
                <wp:extent cx="7146290" cy="9408160"/>
                <wp:effectExtent l="19050" t="19050" r="35560" b="40640"/>
                <wp:wrapNone/>
                <wp:docPr id="1778504070" name="Rectangle: Beveled 16"/>
                <wp:cNvGraphicFramePr/>
                <a:graphic xmlns:a="http://schemas.openxmlformats.org/drawingml/2006/main">
                  <a:graphicData uri="http://schemas.microsoft.com/office/word/2010/wordprocessingShape">
                    <wps:wsp>
                      <wps:cNvSpPr/>
                      <wps:spPr>
                        <a:xfrm>
                          <a:off x="0" y="0"/>
                          <a:ext cx="7146290" cy="9408160"/>
                        </a:xfrm>
                        <a:prstGeom prst="bevel">
                          <a:avLst>
                            <a:gd name="adj" fmla="val 1725"/>
                          </a:avLst>
                        </a:prstGeom>
                        <a:noFill/>
                        <a:ln w="57150">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Rectangle: Beveled 16" o:spid="_x0000_s1026" o:spt="84" type="#_x0000_t84" style="position:absolute;left:0pt;margin-top:-32.1pt;height:740.8pt;width:562.7pt;mso-position-horizontal:center;mso-position-horizontal-relative:page;z-index:251665408;v-text-anchor:middle;mso-width-relative:page;mso-height-relative:page;" filled="f" stroked="t" coordsize="21600,21600" o:gfxdata="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CmWhA82wAAAAoBAAAPAAAAAAAAAAEAIAAAACIAAABkcnMvZG93bnJldi54bWxQSwECFAAUAAAA&#10;CACHTuJAqPQUlZYCAAAwBQAADgAAAAAAAAABACAAAAAqAQAAZHJzL2Uyb0RvYy54bWxQSwUGAAAA&#10;AAYABgBZAQAAMgYAAAAA&#10;" adj="373">
                <v:fill on="f" focussize="0,0"/>
                <v:stroke weight="4.5pt" color="#2F5597 [2404]" miterlimit="8" joinstyle="miter"/>
                <v:imagedata o:title=""/>
                <o:lock v:ext="edit" aspectratio="f"/>
              </v:shape>
            </w:pict>
          </mc:Fallback>
        </mc:AlternateContent>
      </w:r>
      <w:r>
        <w:rPr>
          <w:b/>
          <w:bCs/>
          <w:sz w:val="40"/>
          <w:szCs w:val="40"/>
          <w:lang w:val="vi-VN"/>
        </w:rPr>
        <w:t>MỤC LỤC</w:t>
      </w:r>
    </w:p>
    <w:p w14:paraId="3A7856E6" w14:textId="77777777" w:rsidR="00275CAA" w:rsidRDefault="00275CAA">
      <w:pPr>
        <w:jc w:val="center"/>
        <w:rPr>
          <w:b/>
          <w:bCs/>
          <w:sz w:val="40"/>
          <w:szCs w:val="40"/>
          <w:lang w:val="vi-VN"/>
        </w:rPr>
      </w:pPr>
    </w:p>
    <w:sdt>
      <w:sdtPr>
        <w:rPr>
          <w:rFonts w:ascii="Times New Roman" w:eastAsiaTheme="minorHAnsi" w:hAnsi="Times New Roman" w:cstheme="minorBidi"/>
          <w:color w:val="auto"/>
          <w:kern w:val="2"/>
          <w:sz w:val="28"/>
          <w:szCs w:val="22"/>
          <w14:ligatures w14:val="standardContextual"/>
        </w:rPr>
        <w:id w:val="-1574959697"/>
        <w:docPartObj>
          <w:docPartGallery w:val="Table of Contents"/>
          <w:docPartUnique/>
        </w:docPartObj>
      </w:sdtPr>
      <w:sdtEndPr>
        <w:rPr>
          <w:b/>
          <w:bCs/>
        </w:rPr>
      </w:sdtEndPr>
      <w:sdtContent>
        <w:p w14:paraId="35AA8E45" w14:textId="77777777" w:rsidR="00275CAA" w:rsidRDefault="00275CAA">
          <w:pPr>
            <w:pStyle w:val="TOCHeading1"/>
          </w:pPr>
        </w:p>
        <w:p w14:paraId="7E4646E7" w14:textId="546C08D9" w:rsidR="006731F6" w:rsidRDefault="00000000">
          <w:pPr>
            <w:pStyle w:val="TOC1"/>
            <w:tabs>
              <w:tab w:val="left" w:pos="851"/>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151698972" w:history="1">
            <w:r w:rsidR="006731F6" w:rsidRPr="000B4807">
              <w:rPr>
                <w:rStyle w:val="Hyperlink"/>
                <w:b/>
                <w:bCs/>
                <w:noProof/>
                <w:lang w:val="vi-VN"/>
              </w:rPr>
              <w:t>I.</w:t>
            </w:r>
            <w:r w:rsidR="006731F6">
              <w:rPr>
                <w:rFonts w:asciiTheme="minorHAnsi" w:eastAsiaTheme="minorEastAsia" w:hAnsiTheme="minorHAnsi"/>
                <w:noProof/>
                <w:sz w:val="22"/>
              </w:rPr>
              <w:tab/>
            </w:r>
            <w:r w:rsidR="006731F6" w:rsidRPr="000B4807">
              <w:rPr>
                <w:rStyle w:val="Hyperlink"/>
                <w:b/>
                <w:bCs/>
                <w:noProof/>
                <w:lang w:val="vi-VN"/>
              </w:rPr>
              <w:t>Giới Thiệu Data</w:t>
            </w:r>
            <w:r w:rsidR="006731F6">
              <w:rPr>
                <w:noProof/>
                <w:webHidden/>
              </w:rPr>
              <w:tab/>
            </w:r>
            <w:r w:rsidR="006731F6">
              <w:rPr>
                <w:noProof/>
                <w:webHidden/>
              </w:rPr>
              <w:fldChar w:fldCharType="begin"/>
            </w:r>
            <w:r w:rsidR="006731F6">
              <w:rPr>
                <w:noProof/>
                <w:webHidden/>
              </w:rPr>
              <w:instrText xml:space="preserve"> PAGEREF _Toc151698972 \h </w:instrText>
            </w:r>
            <w:r w:rsidR="006731F6">
              <w:rPr>
                <w:noProof/>
                <w:webHidden/>
              </w:rPr>
            </w:r>
            <w:r w:rsidR="006731F6">
              <w:rPr>
                <w:noProof/>
                <w:webHidden/>
              </w:rPr>
              <w:fldChar w:fldCharType="separate"/>
            </w:r>
            <w:r w:rsidR="006731F6">
              <w:rPr>
                <w:noProof/>
                <w:webHidden/>
              </w:rPr>
              <w:t>3</w:t>
            </w:r>
            <w:r w:rsidR="006731F6">
              <w:rPr>
                <w:noProof/>
                <w:webHidden/>
              </w:rPr>
              <w:fldChar w:fldCharType="end"/>
            </w:r>
          </w:hyperlink>
        </w:p>
        <w:p w14:paraId="691B15DC" w14:textId="69C184C6" w:rsidR="006731F6" w:rsidRDefault="006731F6">
          <w:pPr>
            <w:pStyle w:val="TOC2"/>
            <w:tabs>
              <w:tab w:val="left" w:pos="851"/>
              <w:tab w:val="right" w:leader="dot" w:pos="9395"/>
            </w:tabs>
            <w:rPr>
              <w:rFonts w:asciiTheme="minorHAnsi" w:eastAsiaTheme="minorEastAsia" w:hAnsiTheme="minorHAnsi"/>
              <w:noProof/>
              <w:sz w:val="22"/>
            </w:rPr>
          </w:pPr>
          <w:hyperlink w:anchor="_Toc151698973" w:history="1">
            <w:r w:rsidRPr="000B4807">
              <w:rPr>
                <w:rStyle w:val="Hyperlink"/>
                <w:b/>
                <w:i/>
                <w:iCs/>
                <w:noProof/>
                <w:lang w:val="vi-VN"/>
              </w:rPr>
              <w:t>1.</w:t>
            </w:r>
            <w:r>
              <w:rPr>
                <w:rFonts w:asciiTheme="minorHAnsi" w:eastAsiaTheme="minorEastAsia" w:hAnsiTheme="minorHAnsi"/>
                <w:noProof/>
                <w:sz w:val="22"/>
              </w:rPr>
              <w:tab/>
            </w:r>
            <w:r w:rsidRPr="000B4807">
              <w:rPr>
                <w:rStyle w:val="Hyperlink"/>
                <w:b/>
                <w:bCs/>
                <w:i/>
                <w:iCs/>
                <w:noProof/>
              </w:rPr>
              <w:t>“Ngày”:</w:t>
            </w:r>
            <w:r>
              <w:rPr>
                <w:noProof/>
                <w:webHidden/>
              </w:rPr>
              <w:tab/>
            </w:r>
            <w:r>
              <w:rPr>
                <w:noProof/>
                <w:webHidden/>
              </w:rPr>
              <w:fldChar w:fldCharType="begin"/>
            </w:r>
            <w:r>
              <w:rPr>
                <w:noProof/>
                <w:webHidden/>
              </w:rPr>
              <w:instrText xml:space="preserve"> PAGEREF _Toc151698973 \h </w:instrText>
            </w:r>
            <w:r>
              <w:rPr>
                <w:noProof/>
                <w:webHidden/>
              </w:rPr>
            </w:r>
            <w:r>
              <w:rPr>
                <w:noProof/>
                <w:webHidden/>
              </w:rPr>
              <w:fldChar w:fldCharType="separate"/>
            </w:r>
            <w:r>
              <w:rPr>
                <w:noProof/>
                <w:webHidden/>
              </w:rPr>
              <w:t>3</w:t>
            </w:r>
            <w:r>
              <w:rPr>
                <w:noProof/>
                <w:webHidden/>
              </w:rPr>
              <w:fldChar w:fldCharType="end"/>
            </w:r>
          </w:hyperlink>
        </w:p>
        <w:p w14:paraId="4F228232" w14:textId="217C86D2" w:rsidR="006731F6" w:rsidRDefault="006731F6">
          <w:pPr>
            <w:pStyle w:val="TOC2"/>
            <w:tabs>
              <w:tab w:val="left" w:pos="851"/>
              <w:tab w:val="right" w:leader="dot" w:pos="9395"/>
            </w:tabs>
            <w:rPr>
              <w:rFonts w:asciiTheme="minorHAnsi" w:eastAsiaTheme="minorEastAsia" w:hAnsiTheme="minorHAnsi"/>
              <w:noProof/>
              <w:sz w:val="22"/>
            </w:rPr>
          </w:pPr>
          <w:hyperlink w:anchor="_Toc151698974" w:history="1">
            <w:r w:rsidRPr="000B4807">
              <w:rPr>
                <w:rStyle w:val="Hyperlink"/>
                <w:b/>
                <w:i/>
                <w:iCs/>
                <w:noProof/>
                <w:lang w:val="vi-VN"/>
              </w:rPr>
              <w:t>2.</w:t>
            </w:r>
            <w:r>
              <w:rPr>
                <w:rFonts w:asciiTheme="minorHAnsi" w:eastAsiaTheme="minorEastAsia" w:hAnsiTheme="minorHAnsi"/>
                <w:noProof/>
                <w:sz w:val="22"/>
              </w:rPr>
              <w:tab/>
            </w:r>
            <w:r w:rsidRPr="000B4807">
              <w:rPr>
                <w:rStyle w:val="Hyperlink"/>
                <w:b/>
                <w:bCs/>
                <w:i/>
                <w:iCs/>
                <w:noProof/>
              </w:rPr>
              <w:t>“Thay đổi”:</w:t>
            </w:r>
            <w:r>
              <w:rPr>
                <w:noProof/>
                <w:webHidden/>
              </w:rPr>
              <w:tab/>
            </w:r>
            <w:r>
              <w:rPr>
                <w:noProof/>
                <w:webHidden/>
              </w:rPr>
              <w:fldChar w:fldCharType="begin"/>
            </w:r>
            <w:r>
              <w:rPr>
                <w:noProof/>
                <w:webHidden/>
              </w:rPr>
              <w:instrText xml:space="preserve"> PAGEREF _Toc151698974 \h </w:instrText>
            </w:r>
            <w:r>
              <w:rPr>
                <w:noProof/>
                <w:webHidden/>
              </w:rPr>
            </w:r>
            <w:r>
              <w:rPr>
                <w:noProof/>
                <w:webHidden/>
              </w:rPr>
              <w:fldChar w:fldCharType="separate"/>
            </w:r>
            <w:r>
              <w:rPr>
                <w:noProof/>
                <w:webHidden/>
              </w:rPr>
              <w:t>3</w:t>
            </w:r>
            <w:r>
              <w:rPr>
                <w:noProof/>
                <w:webHidden/>
              </w:rPr>
              <w:fldChar w:fldCharType="end"/>
            </w:r>
          </w:hyperlink>
        </w:p>
        <w:p w14:paraId="79E999DE" w14:textId="0B5BA0FA" w:rsidR="006731F6" w:rsidRDefault="006731F6">
          <w:pPr>
            <w:pStyle w:val="TOC3"/>
            <w:rPr>
              <w:rFonts w:asciiTheme="minorHAnsi" w:eastAsiaTheme="minorEastAsia" w:hAnsiTheme="minorHAnsi"/>
              <w:noProof/>
              <w:sz w:val="22"/>
            </w:rPr>
          </w:pPr>
          <w:hyperlink w:anchor="_Toc151698975" w:history="1">
            <w:r w:rsidRPr="000B4807">
              <w:rPr>
                <w:rStyle w:val="Hyperlink"/>
                <w:b/>
                <w:i/>
                <w:iCs/>
                <w:noProof/>
                <w:lang w:val="vi-VN"/>
              </w:rPr>
              <w:t>3.</w:t>
            </w:r>
            <w:r>
              <w:rPr>
                <w:rFonts w:asciiTheme="minorHAnsi" w:eastAsiaTheme="minorEastAsia" w:hAnsiTheme="minorHAnsi"/>
                <w:noProof/>
                <w:sz w:val="22"/>
              </w:rPr>
              <w:tab/>
            </w:r>
            <w:r w:rsidRPr="000B4807">
              <w:rPr>
                <w:rStyle w:val="Hyperlink"/>
                <w:b/>
                <w:bCs/>
                <w:i/>
                <w:iCs/>
                <w:noProof/>
              </w:rPr>
              <w:t>“Khối lượng GD ròng”:</w:t>
            </w:r>
            <w:r>
              <w:rPr>
                <w:noProof/>
                <w:webHidden/>
              </w:rPr>
              <w:tab/>
            </w:r>
            <w:r>
              <w:rPr>
                <w:noProof/>
                <w:webHidden/>
              </w:rPr>
              <w:fldChar w:fldCharType="begin"/>
            </w:r>
            <w:r>
              <w:rPr>
                <w:noProof/>
                <w:webHidden/>
              </w:rPr>
              <w:instrText xml:space="preserve"> PAGEREF _Toc151698975 \h </w:instrText>
            </w:r>
            <w:r>
              <w:rPr>
                <w:noProof/>
                <w:webHidden/>
              </w:rPr>
            </w:r>
            <w:r>
              <w:rPr>
                <w:noProof/>
                <w:webHidden/>
              </w:rPr>
              <w:fldChar w:fldCharType="separate"/>
            </w:r>
            <w:r>
              <w:rPr>
                <w:noProof/>
                <w:webHidden/>
              </w:rPr>
              <w:t>3</w:t>
            </w:r>
            <w:r>
              <w:rPr>
                <w:noProof/>
                <w:webHidden/>
              </w:rPr>
              <w:fldChar w:fldCharType="end"/>
            </w:r>
          </w:hyperlink>
        </w:p>
        <w:p w14:paraId="11C0D476" w14:textId="1F621383" w:rsidR="006731F6" w:rsidRDefault="006731F6">
          <w:pPr>
            <w:pStyle w:val="TOC2"/>
            <w:tabs>
              <w:tab w:val="left" w:pos="851"/>
              <w:tab w:val="right" w:leader="dot" w:pos="9395"/>
            </w:tabs>
            <w:rPr>
              <w:rFonts w:asciiTheme="minorHAnsi" w:eastAsiaTheme="minorEastAsia" w:hAnsiTheme="minorHAnsi"/>
              <w:noProof/>
              <w:sz w:val="22"/>
            </w:rPr>
          </w:pPr>
          <w:hyperlink w:anchor="_Toc151698976" w:history="1">
            <w:r w:rsidRPr="000B4807">
              <w:rPr>
                <w:rStyle w:val="Hyperlink"/>
                <w:b/>
                <w:i/>
                <w:iCs/>
                <w:noProof/>
                <w:lang w:val="vi-VN"/>
              </w:rPr>
              <w:t>4.</w:t>
            </w:r>
            <w:r>
              <w:rPr>
                <w:rFonts w:asciiTheme="minorHAnsi" w:eastAsiaTheme="minorEastAsia" w:hAnsiTheme="minorHAnsi"/>
                <w:noProof/>
                <w:sz w:val="22"/>
              </w:rPr>
              <w:tab/>
            </w:r>
            <w:r w:rsidRPr="000B4807">
              <w:rPr>
                <w:rStyle w:val="Hyperlink"/>
                <w:b/>
                <w:bCs/>
                <w:i/>
                <w:iCs/>
                <w:noProof/>
              </w:rPr>
              <w:t>“Giá trị GD ròng”:</w:t>
            </w:r>
            <w:r>
              <w:rPr>
                <w:noProof/>
                <w:webHidden/>
              </w:rPr>
              <w:tab/>
            </w:r>
            <w:r>
              <w:rPr>
                <w:noProof/>
                <w:webHidden/>
              </w:rPr>
              <w:fldChar w:fldCharType="begin"/>
            </w:r>
            <w:r>
              <w:rPr>
                <w:noProof/>
                <w:webHidden/>
              </w:rPr>
              <w:instrText xml:space="preserve"> PAGEREF _Toc151698976 \h </w:instrText>
            </w:r>
            <w:r>
              <w:rPr>
                <w:noProof/>
                <w:webHidden/>
              </w:rPr>
            </w:r>
            <w:r>
              <w:rPr>
                <w:noProof/>
                <w:webHidden/>
              </w:rPr>
              <w:fldChar w:fldCharType="separate"/>
            </w:r>
            <w:r>
              <w:rPr>
                <w:noProof/>
                <w:webHidden/>
              </w:rPr>
              <w:t>4</w:t>
            </w:r>
            <w:r>
              <w:rPr>
                <w:noProof/>
                <w:webHidden/>
              </w:rPr>
              <w:fldChar w:fldCharType="end"/>
            </w:r>
          </w:hyperlink>
        </w:p>
        <w:p w14:paraId="2DA35B41" w14:textId="6AB61F09" w:rsidR="006731F6" w:rsidRDefault="006731F6">
          <w:pPr>
            <w:pStyle w:val="TOC2"/>
            <w:tabs>
              <w:tab w:val="left" w:pos="851"/>
              <w:tab w:val="right" w:leader="dot" w:pos="9395"/>
            </w:tabs>
            <w:rPr>
              <w:rFonts w:asciiTheme="minorHAnsi" w:eastAsiaTheme="minorEastAsia" w:hAnsiTheme="minorHAnsi"/>
              <w:noProof/>
              <w:sz w:val="22"/>
            </w:rPr>
          </w:pPr>
          <w:hyperlink w:anchor="_Toc151698977" w:history="1">
            <w:r w:rsidRPr="000B4807">
              <w:rPr>
                <w:rStyle w:val="Hyperlink"/>
                <w:b/>
                <w:i/>
                <w:iCs/>
                <w:noProof/>
                <w:lang w:val="vi-VN"/>
              </w:rPr>
              <w:t>5.</w:t>
            </w:r>
            <w:r>
              <w:rPr>
                <w:rFonts w:asciiTheme="minorHAnsi" w:eastAsiaTheme="minorEastAsia" w:hAnsiTheme="minorHAnsi"/>
                <w:noProof/>
                <w:sz w:val="22"/>
              </w:rPr>
              <w:tab/>
            </w:r>
            <w:r w:rsidRPr="000B4807">
              <w:rPr>
                <w:rStyle w:val="Hyperlink"/>
                <w:b/>
                <w:bCs/>
                <w:i/>
                <w:iCs/>
                <w:noProof/>
              </w:rPr>
              <w:t>“Khối lượng mua”:</w:t>
            </w:r>
            <w:r>
              <w:rPr>
                <w:noProof/>
                <w:webHidden/>
              </w:rPr>
              <w:tab/>
            </w:r>
            <w:r>
              <w:rPr>
                <w:noProof/>
                <w:webHidden/>
              </w:rPr>
              <w:fldChar w:fldCharType="begin"/>
            </w:r>
            <w:r>
              <w:rPr>
                <w:noProof/>
                <w:webHidden/>
              </w:rPr>
              <w:instrText xml:space="preserve"> PAGEREF _Toc151698977 \h </w:instrText>
            </w:r>
            <w:r>
              <w:rPr>
                <w:noProof/>
                <w:webHidden/>
              </w:rPr>
            </w:r>
            <w:r>
              <w:rPr>
                <w:noProof/>
                <w:webHidden/>
              </w:rPr>
              <w:fldChar w:fldCharType="separate"/>
            </w:r>
            <w:r>
              <w:rPr>
                <w:noProof/>
                <w:webHidden/>
              </w:rPr>
              <w:t>4</w:t>
            </w:r>
            <w:r>
              <w:rPr>
                <w:noProof/>
                <w:webHidden/>
              </w:rPr>
              <w:fldChar w:fldCharType="end"/>
            </w:r>
          </w:hyperlink>
        </w:p>
        <w:p w14:paraId="6EF0A2C7" w14:textId="4B66CF03" w:rsidR="006731F6" w:rsidRDefault="006731F6">
          <w:pPr>
            <w:pStyle w:val="TOC2"/>
            <w:tabs>
              <w:tab w:val="left" w:pos="851"/>
              <w:tab w:val="right" w:leader="dot" w:pos="9395"/>
            </w:tabs>
            <w:rPr>
              <w:rFonts w:asciiTheme="minorHAnsi" w:eastAsiaTheme="minorEastAsia" w:hAnsiTheme="minorHAnsi"/>
              <w:noProof/>
              <w:sz w:val="22"/>
            </w:rPr>
          </w:pPr>
          <w:hyperlink w:anchor="_Toc151698978" w:history="1">
            <w:r w:rsidRPr="000B4807">
              <w:rPr>
                <w:rStyle w:val="Hyperlink"/>
                <w:b/>
                <w:i/>
                <w:iCs/>
                <w:noProof/>
                <w:lang w:val="vi-VN"/>
              </w:rPr>
              <w:t>6.</w:t>
            </w:r>
            <w:r>
              <w:rPr>
                <w:rFonts w:asciiTheme="minorHAnsi" w:eastAsiaTheme="minorEastAsia" w:hAnsiTheme="minorHAnsi"/>
                <w:noProof/>
                <w:sz w:val="22"/>
              </w:rPr>
              <w:tab/>
            </w:r>
            <w:r w:rsidRPr="000B4807">
              <w:rPr>
                <w:rStyle w:val="Hyperlink"/>
                <w:b/>
                <w:bCs/>
                <w:i/>
                <w:iCs/>
                <w:noProof/>
              </w:rPr>
              <w:t>“Giá trị mua”:</w:t>
            </w:r>
            <w:r>
              <w:rPr>
                <w:noProof/>
                <w:webHidden/>
              </w:rPr>
              <w:tab/>
            </w:r>
            <w:r>
              <w:rPr>
                <w:noProof/>
                <w:webHidden/>
              </w:rPr>
              <w:fldChar w:fldCharType="begin"/>
            </w:r>
            <w:r>
              <w:rPr>
                <w:noProof/>
                <w:webHidden/>
              </w:rPr>
              <w:instrText xml:space="preserve"> PAGEREF _Toc151698978 \h </w:instrText>
            </w:r>
            <w:r>
              <w:rPr>
                <w:noProof/>
                <w:webHidden/>
              </w:rPr>
            </w:r>
            <w:r>
              <w:rPr>
                <w:noProof/>
                <w:webHidden/>
              </w:rPr>
              <w:fldChar w:fldCharType="separate"/>
            </w:r>
            <w:r>
              <w:rPr>
                <w:noProof/>
                <w:webHidden/>
              </w:rPr>
              <w:t>4</w:t>
            </w:r>
            <w:r>
              <w:rPr>
                <w:noProof/>
                <w:webHidden/>
              </w:rPr>
              <w:fldChar w:fldCharType="end"/>
            </w:r>
          </w:hyperlink>
        </w:p>
        <w:p w14:paraId="20A1A827" w14:textId="2AEB9FC7" w:rsidR="006731F6" w:rsidRDefault="006731F6">
          <w:pPr>
            <w:pStyle w:val="TOC2"/>
            <w:tabs>
              <w:tab w:val="left" w:pos="851"/>
              <w:tab w:val="right" w:leader="dot" w:pos="9395"/>
            </w:tabs>
            <w:rPr>
              <w:rFonts w:asciiTheme="minorHAnsi" w:eastAsiaTheme="minorEastAsia" w:hAnsiTheme="minorHAnsi"/>
              <w:noProof/>
              <w:sz w:val="22"/>
            </w:rPr>
          </w:pPr>
          <w:hyperlink w:anchor="_Toc151698979" w:history="1">
            <w:r w:rsidRPr="000B4807">
              <w:rPr>
                <w:rStyle w:val="Hyperlink"/>
                <w:b/>
                <w:i/>
                <w:iCs/>
                <w:noProof/>
                <w:lang w:val="vi-VN"/>
              </w:rPr>
              <w:t>7.</w:t>
            </w:r>
            <w:r>
              <w:rPr>
                <w:rFonts w:asciiTheme="minorHAnsi" w:eastAsiaTheme="minorEastAsia" w:hAnsiTheme="minorHAnsi"/>
                <w:noProof/>
                <w:sz w:val="22"/>
              </w:rPr>
              <w:tab/>
            </w:r>
            <w:r w:rsidRPr="000B4807">
              <w:rPr>
                <w:rStyle w:val="Hyperlink"/>
                <w:b/>
                <w:bCs/>
                <w:i/>
                <w:iCs/>
                <w:noProof/>
              </w:rPr>
              <w:t>“Khối lượng bán”:</w:t>
            </w:r>
            <w:r>
              <w:rPr>
                <w:noProof/>
                <w:webHidden/>
              </w:rPr>
              <w:tab/>
            </w:r>
            <w:r>
              <w:rPr>
                <w:noProof/>
                <w:webHidden/>
              </w:rPr>
              <w:fldChar w:fldCharType="begin"/>
            </w:r>
            <w:r>
              <w:rPr>
                <w:noProof/>
                <w:webHidden/>
              </w:rPr>
              <w:instrText xml:space="preserve"> PAGEREF _Toc151698979 \h </w:instrText>
            </w:r>
            <w:r>
              <w:rPr>
                <w:noProof/>
                <w:webHidden/>
              </w:rPr>
            </w:r>
            <w:r>
              <w:rPr>
                <w:noProof/>
                <w:webHidden/>
              </w:rPr>
              <w:fldChar w:fldCharType="separate"/>
            </w:r>
            <w:r>
              <w:rPr>
                <w:noProof/>
                <w:webHidden/>
              </w:rPr>
              <w:t>4</w:t>
            </w:r>
            <w:r>
              <w:rPr>
                <w:noProof/>
                <w:webHidden/>
              </w:rPr>
              <w:fldChar w:fldCharType="end"/>
            </w:r>
          </w:hyperlink>
        </w:p>
        <w:p w14:paraId="74BC9D62" w14:textId="7431048E" w:rsidR="006731F6" w:rsidRDefault="006731F6">
          <w:pPr>
            <w:pStyle w:val="TOC2"/>
            <w:tabs>
              <w:tab w:val="left" w:pos="851"/>
              <w:tab w:val="right" w:leader="dot" w:pos="9395"/>
            </w:tabs>
            <w:rPr>
              <w:rFonts w:asciiTheme="minorHAnsi" w:eastAsiaTheme="minorEastAsia" w:hAnsiTheme="minorHAnsi"/>
              <w:noProof/>
              <w:sz w:val="22"/>
            </w:rPr>
          </w:pPr>
          <w:hyperlink w:anchor="_Toc151698980" w:history="1">
            <w:r w:rsidRPr="000B4807">
              <w:rPr>
                <w:rStyle w:val="Hyperlink"/>
                <w:b/>
                <w:i/>
                <w:iCs/>
                <w:noProof/>
                <w:lang w:val="vi-VN"/>
              </w:rPr>
              <w:t>8.</w:t>
            </w:r>
            <w:r>
              <w:rPr>
                <w:rFonts w:asciiTheme="minorHAnsi" w:eastAsiaTheme="minorEastAsia" w:hAnsiTheme="minorHAnsi"/>
                <w:noProof/>
                <w:sz w:val="22"/>
              </w:rPr>
              <w:tab/>
            </w:r>
            <w:r w:rsidRPr="000B4807">
              <w:rPr>
                <w:rStyle w:val="Hyperlink"/>
                <w:b/>
                <w:bCs/>
                <w:i/>
                <w:iCs/>
                <w:noProof/>
              </w:rPr>
              <w:t>“Giá trị bán”:</w:t>
            </w:r>
            <w:r>
              <w:rPr>
                <w:noProof/>
                <w:webHidden/>
              </w:rPr>
              <w:tab/>
            </w:r>
            <w:r>
              <w:rPr>
                <w:noProof/>
                <w:webHidden/>
              </w:rPr>
              <w:fldChar w:fldCharType="begin"/>
            </w:r>
            <w:r>
              <w:rPr>
                <w:noProof/>
                <w:webHidden/>
              </w:rPr>
              <w:instrText xml:space="preserve"> PAGEREF _Toc151698980 \h </w:instrText>
            </w:r>
            <w:r>
              <w:rPr>
                <w:noProof/>
                <w:webHidden/>
              </w:rPr>
            </w:r>
            <w:r>
              <w:rPr>
                <w:noProof/>
                <w:webHidden/>
              </w:rPr>
              <w:fldChar w:fldCharType="separate"/>
            </w:r>
            <w:r>
              <w:rPr>
                <w:noProof/>
                <w:webHidden/>
              </w:rPr>
              <w:t>5</w:t>
            </w:r>
            <w:r>
              <w:rPr>
                <w:noProof/>
                <w:webHidden/>
              </w:rPr>
              <w:fldChar w:fldCharType="end"/>
            </w:r>
          </w:hyperlink>
        </w:p>
        <w:p w14:paraId="02EEA1CE" w14:textId="5251E76E" w:rsidR="006731F6" w:rsidRDefault="006731F6">
          <w:pPr>
            <w:pStyle w:val="TOC2"/>
            <w:tabs>
              <w:tab w:val="left" w:pos="851"/>
              <w:tab w:val="right" w:leader="dot" w:pos="9395"/>
            </w:tabs>
            <w:rPr>
              <w:rFonts w:asciiTheme="minorHAnsi" w:eastAsiaTheme="minorEastAsia" w:hAnsiTheme="minorHAnsi"/>
              <w:noProof/>
              <w:sz w:val="22"/>
            </w:rPr>
          </w:pPr>
          <w:hyperlink w:anchor="_Toc151698981" w:history="1">
            <w:r w:rsidRPr="000B4807">
              <w:rPr>
                <w:rStyle w:val="Hyperlink"/>
                <w:b/>
                <w:i/>
                <w:iCs/>
                <w:noProof/>
                <w:lang w:val="vi-VN"/>
              </w:rPr>
              <w:t>9.</w:t>
            </w:r>
            <w:r>
              <w:rPr>
                <w:rFonts w:asciiTheme="minorHAnsi" w:eastAsiaTheme="minorEastAsia" w:hAnsiTheme="minorHAnsi"/>
                <w:noProof/>
                <w:sz w:val="22"/>
              </w:rPr>
              <w:tab/>
            </w:r>
            <w:r w:rsidRPr="000B4807">
              <w:rPr>
                <w:rStyle w:val="Hyperlink"/>
                <w:b/>
                <w:bCs/>
                <w:i/>
                <w:iCs/>
                <w:noProof/>
              </w:rPr>
              <w:t>“Room còn lại”:</w:t>
            </w:r>
            <w:r>
              <w:rPr>
                <w:noProof/>
                <w:webHidden/>
              </w:rPr>
              <w:tab/>
            </w:r>
            <w:r>
              <w:rPr>
                <w:noProof/>
                <w:webHidden/>
              </w:rPr>
              <w:fldChar w:fldCharType="begin"/>
            </w:r>
            <w:r>
              <w:rPr>
                <w:noProof/>
                <w:webHidden/>
              </w:rPr>
              <w:instrText xml:space="preserve"> PAGEREF _Toc151698981 \h </w:instrText>
            </w:r>
            <w:r>
              <w:rPr>
                <w:noProof/>
                <w:webHidden/>
              </w:rPr>
            </w:r>
            <w:r>
              <w:rPr>
                <w:noProof/>
                <w:webHidden/>
              </w:rPr>
              <w:fldChar w:fldCharType="separate"/>
            </w:r>
            <w:r>
              <w:rPr>
                <w:noProof/>
                <w:webHidden/>
              </w:rPr>
              <w:t>5</w:t>
            </w:r>
            <w:r>
              <w:rPr>
                <w:noProof/>
                <w:webHidden/>
              </w:rPr>
              <w:fldChar w:fldCharType="end"/>
            </w:r>
          </w:hyperlink>
        </w:p>
        <w:p w14:paraId="17C21037" w14:textId="6B0B6058" w:rsidR="006731F6" w:rsidRDefault="006731F6">
          <w:pPr>
            <w:pStyle w:val="TOC2"/>
            <w:tabs>
              <w:tab w:val="left" w:pos="851"/>
              <w:tab w:val="right" w:leader="dot" w:pos="9395"/>
            </w:tabs>
            <w:rPr>
              <w:rFonts w:asciiTheme="minorHAnsi" w:eastAsiaTheme="minorEastAsia" w:hAnsiTheme="minorHAnsi"/>
              <w:noProof/>
              <w:sz w:val="22"/>
            </w:rPr>
          </w:pPr>
          <w:hyperlink w:anchor="_Toc151698982" w:history="1">
            <w:r w:rsidRPr="000B4807">
              <w:rPr>
                <w:rStyle w:val="Hyperlink"/>
                <w:b/>
                <w:i/>
                <w:iCs/>
                <w:noProof/>
                <w:lang w:val="vi-VN"/>
              </w:rPr>
              <w:t>10.</w:t>
            </w:r>
            <w:r>
              <w:rPr>
                <w:rFonts w:asciiTheme="minorHAnsi" w:eastAsiaTheme="minorEastAsia" w:hAnsiTheme="minorHAnsi"/>
                <w:noProof/>
                <w:sz w:val="22"/>
              </w:rPr>
              <w:tab/>
            </w:r>
            <w:r w:rsidRPr="000B4807">
              <w:rPr>
                <w:rStyle w:val="Hyperlink"/>
                <w:b/>
                <w:bCs/>
                <w:i/>
                <w:iCs/>
                <w:noProof/>
              </w:rPr>
              <w:t>“Đang sở hữu”:</w:t>
            </w:r>
            <w:r>
              <w:rPr>
                <w:noProof/>
                <w:webHidden/>
              </w:rPr>
              <w:tab/>
            </w:r>
            <w:r>
              <w:rPr>
                <w:noProof/>
                <w:webHidden/>
              </w:rPr>
              <w:fldChar w:fldCharType="begin"/>
            </w:r>
            <w:r>
              <w:rPr>
                <w:noProof/>
                <w:webHidden/>
              </w:rPr>
              <w:instrText xml:space="preserve"> PAGEREF _Toc151698982 \h </w:instrText>
            </w:r>
            <w:r>
              <w:rPr>
                <w:noProof/>
                <w:webHidden/>
              </w:rPr>
            </w:r>
            <w:r>
              <w:rPr>
                <w:noProof/>
                <w:webHidden/>
              </w:rPr>
              <w:fldChar w:fldCharType="separate"/>
            </w:r>
            <w:r>
              <w:rPr>
                <w:noProof/>
                <w:webHidden/>
              </w:rPr>
              <w:t>5</w:t>
            </w:r>
            <w:r>
              <w:rPr>
                <w:noProof/>
                <w:webHidden/>
              </w:rPr>
              <w:fldChar w:fldCharType="end"/>
            </w:r>
          </w:hyperlink>
        </w:p>
        <w:p w14:paraId="0AF4C030" w14:textId="06287DDC" w:rsidR="006731F6" w:rsidRDefault="006731F6">
          <w:pPr>
            <w:pStyle w:val="TOC2"/>
            <w:tabs>
              <w:tab w:val="left" w:pos="851"/>
              <w:tab w:val="right" w:leader="dot" w:pos="9395"/>
            </w:tabs>
            <w:rPr>
              <w:rFonts w:asciiTheme="minorHAnsi" w:eastAsiaTheme="minorEastAsia" w:hAnsiTheme="minorHAnsi"/>
              <w:noProof/>
              <w:sz w:val="22"/>
            </w:rPr>
          </w:pPr>
          <w:hyperlink w:anchor="_Toc151698983" w:history="1">
            <w:r w:rsidRPr="000B4807">
              <w:rPr>
                <w:rStyle w:val="Hyperlink"/>
                <w:b/>
                <w:i/>
                <w:iCs/>
                <w:noProof/>
                <w:lang w:val="vi-VN"/>
              </w:rPr>
              <w:t>11.</w:t>
            </w:r>
            <w:r>
              <w:rPr>
                <w:rFonts w:asciiTheme="minorHAnsi" w:eastAsiaTheme="minorEastAsia" w:hAnsiTheme="minorHAnsi"/>
                <w:noProof/>
                <w:sz w:val="22"/>
              </w:rPr>
              <w:tab/>
            </w:r>
            <w:r w:rsidRPr="000B4807">
              <w:rPr>
                <w:rStyle w:val="Hyperlink"/>
                <w:b/>
                <w:bCs/>
                <w:i/>
                <w:iCs/>
                <w:noProof/>
              </w:rPr>
              <w:t>Cột “Giá cổ phiếu”:</w:t>
            </w:r>
            <w:r>
              <w:rPr>
                <w:noProof/>
                <w:webHidden/>
              </w:rPr>
              <w:tab/>
            </w:r>
            <w:r>
              <w:rPr>
                <w:noProof/>
                <w:webHidden/>
              </w:rPr>
              <w:fldChar w:fldCharType="begin"/>
            </w:r>
            <w:r>
              <w:rPr>
                <w:noProof/>
                <w:webHidden/>
              </w:rPr>
              <w:instrText xml:space="preserve"> PAGEREF _Toc151698983 \h </w:instrText>
            </w:r>
            <w:r>
              <w:rPr>
                <w:noProof/>
                <w:webHidden/>
              </w:rPr>
            </w:r>
            <w:r>
              <w:rPr>
                <w:noProof/>
                <w:webHidden/>
              </w:rPr>
              <w:fldChar w:fldCharType="separate"/>
            </w:r>
            <w:r>
              <w:rPr>
                <w:noProof/>
                <w:webHidden/>
              </w:rPr>
              <w:t>6</w:t>
            </w:r>
            <w:r>
              <w:rPr>
                <w:noProof/>
                <w:webHidden/>
              </w:rPr>
              <w:fldChar w:fldCharType="end"/>
            </w:r>
          </w:hyperlink>
        </w:p>
        <w:p w14:paraId="6A7DB060" w14:textId="6309762F" w:rsidR="006731F6" w:rsidRDefault="006731F6">
          <w:pPr>
            <w:pStyle w:val="TOC1"/>
            <w:tabs>
              <w:tab w:val="left" w:pos="851"/>
              <w:tab w:val="right" w:leader="dot" w:pos="9395"/>
            </w:tabs>
            <w:rPr>
              <w:rFonts w:asciiTheme="minorHAnsi" w:eastAsiaTheme="minorEastAsia" w:hAnsiTheme="minorHAnsi"/>
              <w:noProof/>
              <w:sz w:val="22"/>
            </w:rPr>
          </w:pPr>
          <w:hyperlink w:anchor="_Toc151698984" w:history="1">
            <w:r w:rsidRPr="000B4807">
              <w:rPr>
                <w:rStyle w:val="Hyperlink"/>
                <w:b/>
                <w:bCs/>
                <w:noProof/>
                <w:lang w:val="vi-VN"/>
              </w:rPr>
              <w:t>II.</w:t>
            </w:r>
            <w:r>
              <w:rPr>
                <w:rFonts w:asciiTheme="minorHAnsi" w:eastAsiaTheme="minorEastAsia" w:hAnsiTheme="minorHAnsi"/>
                <w:noProof/>
                <w:sz w:val="22"/>
              </w:rPr>
              <w:tab/>
            </w:r>
            <w:r w:rsidRPr="000B4807">
              <w:rPr>
                <w:rStyle w:val="Hyperlink"/>
                <w:b/>
                <w:bCs/>
                <w:noProof/>
                <w:lang w:val="vi-VN"/>
              </w:rPr>
              <w:t>Phân Tích Dữ Liệu</w:t>
            </w:r>
            <w:r>
              <w:rPr>
                <w:noProof/>
                <w:webHidden/>
              </w:rPr>
              <w:tab/>
            </w:r>
            <w:r>
              <w:rPr>
                <w:noProof/>
                <w:webHidden/>
              </w:rPr>
              <w:fldChar w:fldCharType="begin"/>
            </w:r>
            <w:r>
              <w:rPr>
                <w:noProof/>
                <w:webHidden/>
              </w:rPr>
              <w:instrText xml:space="preserve"> PAGEREF _Toc151698984 \h </w:instrText>
            </w:r>
            <w:r>
              <w:rPr>
                <w:noProof/>
                <w:webHidden/>
              </w:rPr>
            </w:r>
            <w:r>
              <w:rPr>
                <w:noProof/>
                <w:webHidden/>
              </w:rPr>
              <w:fldChar w:fldCharType="separate"/>
            </w:r>
            <w:r>
              <w:rPr>
                <w:noProof/>
                <w:webHidden/>
              </w:rPr>
              <w:t>7</w:t>
            </w:r>
            <w:r>
              <w:rPr>
                <w:noProof/>
                <w:webHidden/>
              </w:rPr>
              <w:fldChar w:fldCharType="end"/>
            </w:r>
          </w:hyperlink>
        </w:p>
        <w:p w14:paraId="72E442E4" w14:textId="224067BC" w:rsidR="006731F6" w:rsidRDefault="006731F6">
          <w:pPr>
            <w:pStyle w:val="TOC1"/>
            <w:tabs>
              <w:tab w:val="left" w:pos="851"/>
              <w:tab w:val="right" w:leader="dot" w:pos="9395"/>
            </w:tabs>
            <w:rPr>
              <w:rFonts w:asciiTheme="minorHAnsi" w:eastAsiaTheme="minorEastAsia" w:hAnsiTheme="minorHAnsi"/>
              <w:noProof/>
              <w:sz w:val="22"/>
            </w:rPr>
          </w:pPr>
          <w:hyperlink w:anchor="_Toc151698985" w:history="1">
            <w:r w:rsidRPr="000B4807">
              <w:rPr>
                <w:rStyle w:val="Hyperlink"/>
                <w:i/>
                <w:iCs/>
                <w:noProof/>
                <w:lang w:val="vi-VN"/>
              </w:rPr>
              <w:t>1.</w:t>
            </w:r>
            <w:r>
              <w:rPr>
                <w:rFonts w:asciiTheme="minorHAnsi" w:eastAsiaTheme="minorEastAsia" w:hAnsiTheme="minorHAnsi"/>
                <w:noProof/>
                <w:sz w:val="22"/>
              </w:rPr>
              <w:tab/>
            </w:r>
            <w:r w:rsidRPr="000B4807">
              <w:rPr>
                <w:rStyle w:val="Hyperlink"/>
                <w:i/>
                <w:iCs/>
                <w:noProof/>
                <w:lang w:val="vi-VN"/>
              </w:rPr>
              <w:t>BIỂU ĐỒ THỂ HIỆN KHỐI LƯỢNG GIAO DỊCH RÒNG CỦA MÃ CHỨNG KHOÁN VNM:</w:t>
            </w:r>
            <w:r>
              <w:rPr>
                <w:noProof/>
                <w:webHidden/>
              </w:rPr>
              <w:tab/>
            </w:r>
            <w:r>
              <w:rPr>
                <w:noProof/>
                <w:webHidden/>
              </w:rPr>
              <w:fldChar w:fldCharType="begin"/>
            </w:r>
            <w:r>
              <w:rPr>
                <w:noProof/>
                <w:webHidden/>
              </w:rPr>
              <w:instrText xml:space="preserve"> PAGEREF _Toc151698985 \h </w:instrText>
            </w:r>
            <w:r>
              <w:rPr>
                <w:noProof/>
                <w:webHidden/>
              </w:rPr>
            </w:r>
            <w:r>
              <w:rPr>
                <w:noProof/>
                <w:webHidden/>
              </w:rPr>
              <w:fldChar w:fldCharType="separate"/>
            </w:r>
            <w:r>
              <w:rPr>
                <w:noProof/>
                <w:webHidden/>
              </w:rPr>
              <w:t>7</w:t>
            </w:r>
            <w:r>
              <w:rPr>
                <w:noProof/>
                <w:webHidden/>
              </w:rPr>
              <w:fldChar w:fldCharType="end"/>
            </w:r>
          </w:hyperlink>
        </w:p>
        <w:p w14:paraId="39E713DF" w14:textId="4213865D" w:rsidR="006731F6" w:rsidRDefault="006731F6">
          <w:pPr>
            <w:pStyle w:val="TOC1"/>
            <w:tabs>
              <w:tab w:val="left" w:pos="851"/>
              <w:tab w:val="right" w:leader="dot" w:pos="9395"/>
            </w:tabs>
            <w:rPr>
              <w:rFonts w:asciiTheme="minorHAnsi" w:eastAsiaTheme="minorEastAsia" w:hAnsiTheme="minorHAnsi"/>
              <w:noProof/>
              <w:sz w:val="22"/>
            </w:rPr>
          </w:pPr>
          <w:hyperlink w:anchor="_Toc151698986" w:history="1">
            <w:r w:rsidRPr="000B4807">
              <w:rPr>
                <w:rStyle w:val="Hyperlink"/>
                <w:b/>
                <w:bCs/>
                <w:i/>
                <w:iCs/>
                <w:noProof/>
                <w:lang w:val="vi-VN"/>
              </w:rPr>
              <w:t>2.</w:t>
            </w:r>
            <w:r>
              <w:rPr>
                <w:rFonts w:asciiTheme="minorHAnsi" w:eastAsiaTheme="minorEastAsia" w:hAnsiTheme="minorHAnsi"/>
                <w:noProof/>
                <w:sz w:val="22"/>
              </w:rPr>
              <w:tab/>
            </w:r>
            <w:r w:rsidRPr="000B4807">
              <w:rPr>
                <w:rStyle w:val="Hyperlink"/>
                <w:b/>
                <w:bCs/>
                <w:i/>
                <w:iCs/>
                <w:noProof/>
                <w:lang w:val="vi-VN"/>
              </w:rPr>
              <w:t>Nhận xét:</w:t>
            </w:r>
            <w:r>
              <w:rPr>
                <w:noProof/>
                <w:webHidden/>
              </w:rPr>
              <w:tab/>
            </w:r>
            <w:r>
              <w:rPr>
                <w:noProof/>
                <w:webHidden/>
              </w:rPr>
              <w:fldChar w:fldCharType="begin"/>
            </w:r>
            <w:r>
              <w:rPr>
                <w:noProof/>
                <w:webHidden/>
              </w:rPr>
              <w:instrText xml:space="preserve"> PAGEREF _Toc151698986 \h </w:instrText>
            </w:r>
            <w:r>
              <w:rPr>
                <w:noProof/>
                <w:webHidden/>
              </w:rPr>
            </w:r>
            <w:r>
              <w:rPr>
                <w:noProof/>
                <w:webHidden/>
              </w:rPr>
              <w:fldChar w:fldCharType="separate"/>
            </w:r>
            <w:r>
              <w:rPr>
                <w:noProof/>
                <w:webHidden/>
              </w:rPr>
              <w:t>7</w:t>
            </w:r>
            <w:r>
              <w:rPr>
                <w:noProof/>
                <w:webHidden/>
              </w:rPr>
              <w:fldChar w:fldCharType="end"/>
            </w:r>
          </w:hyperlink>
        </w:p>
        <w:p w14:paraId="70F23357" w14:textId="1F829288" w:rsidR="006731F6" w:rsidRDefault="006731F6">
          <w:pPr>
            <w:pStyle w:val="TOC1"/>
            <w:tabs>
              <w:tab w:val="left" w:pos="851"/>
              <w:tab w:val="right" w:leader="dot" w:pos="9395"/>
            </w:tabs>
            <w:rPr>
              <w:rFonts w:asciiTheme="minorHAnsi" w:eastAsiaTheme="minorEastAsia" w:hAnsiTheme="minorHAnsi"/>
              <w:noProof/>
              <w:sz w:val="22"/>
            </w:rPr>
          </w:pPr>
          <w:hyperlink w:anchor="_Toc151698987" w:history="1">
            <w:r w:rsidRPr="000B4807">
              <w:rPr>
                <w:rStyle w:val="Hyperlink"/>
                <w:i/>
                <w:iCs/>
                <w:noProof/>
                <w:lang w:val="vi-VN"/>
              </w:rPr>
              <w:t>3.</w:t>
            </w:r>
            <w:r>
              <w:rPr>
                <w:rFonts w:asciiTheme="minorHAnsi" w:eastAsiaTheme="minorEastAsia" w:hAnsiTheme="minorHAnsi"/>
                <w:noProof/>
                <w:sz w:val="22"/>
              </w:rPr>
              <w:tab/>
            </w:r>
            <w:r w:rsidRPr="000B4807">
              <w:rPr>
                <w:rStyle w:val="Hyperlink"/>
                <w:i/>
                <w:iCs/>
                <w:noProof/>
                <w:lang w:val="vi-VN"/>
              </w:rPr>
              <w:t>BIỂU ĐỒ THỂ HIỆN XU HƯỚNG MUA, BÁN CỔ PHIẾU CỦA MÃ CHỨNG KHOÁN VNM:</w:t>
            </w:r>
            <w:r>
              <w:rPr>
                <w:noProof/>
                <w:webHidden/>
              </w:rPr>
              <w:tab/>
            </w:r>
            <w:r>
              <w:rPr>
                <w:noProof/>
                <w:webHidden/>
              </w:rPr>
              <w:fldChar w:fldCharType="begin"/>
            </w:r>
            <w:r>
              <w:rPr>
                <w:noProof/>
                <w:webHidden/>
              </w:rPr>
              <w:instrText xml:space="preserve"> PAGEREF _Toc151698987 \h </w:instrText>
            </w:r>
            <w:r>
              <w:rPr>
                <w:noProof/>
                <w:webHidden/>
              </w:rPr>
            </w:r>
            <w:r>
              <w:rPr>
                <w:noProof/>
                <w:webHidden/>
              </w:rPr>
              <w:fldChar w:fldCharType="separate"/>
            </w:r>
            <w:r>
              <w:rPr>
                <w:noProof/>
                <w:webHidden/>
              </w:rPr>
              <w:t>8</w:t>
            </w:r>
            <w:r>
              <w:rPr>
                <w:noProof/>
                <w:webHidden/>
              </w:rPr>
              <w:fldChar w:fldCharType="end"/>
            </w:r>
          </w:hyperlink>
        </w:p>
        <w:p w14:paraId="16A88EF0" w14:textId="76D32ADD" w:rsidR="006731F6" w:rsidRDefault="006731F6">
          <w:pPr>
            <w:pStyle w:val="TOC1"/>
            <w:tabs>
              <w:tab w:val="left" w:pos="851"/>
              <w:tab w:val="right" w:leader="dot" w:pos="9395"/>
            </w:tabs>
            <w:rPr>
              <w:rFonts w:asciiTheme="minorHAnsi" w:eastAsiaTheme="minorEastAsia" w:hAnsiTheme="minorHAnsi"/>
              <w:noProof/>
              <w:sz w:val="22"/>
            </w:rPr>
          </w:pPr>
          <w:hyperlink w:anchor="_Toc151698988" w:history="1">
            <w:r w:rsidRPr="000B4807">
              <w:rPr>
                <w:rStyle w:val="Hyperlink"/>
                <w:b/>
                <w:bCs/>
                <w:i/>
                <w:iCs/>
                <w:noProof/>
                <w:lang w:val="vi-VN"/>
              </w:rPr>
              <w:t>4.</w:t>
            </w:r>
            <w:r>
              <w:rPr>
                <w:rFonts w:asciiTheme="minorHAnsi" w:eastAsiaTheme="minorEastAsia" w:hAnsiTheme="minorHAnsi"/>
                <w:noProof/>
                <w:sz w:val="22"/>
              </w:rPr>
              <w:tab/>
            </w:r>
            <w:r w:rsidRPr="000B4807">
              <w:rPr>
                <w:rStyle w:val="Hyperlink"/>
                <w:b/>
                <w:bCs/>
                <w:i/>
                <w:iCs/>
                <w:noProof/>
                <w:lang w:val="vi-VN"/>
              </w:rPr>
              <w:t>Nhận xét:</w:t>
            </w:r>
            <w:r>
              <w:rPr>
                <w:noProof/>
                <w:webHidden/>
              </w:rPr>
              <w:tab/>
            </w:r>
            <w:r>
              <w:rPr>
                <w:noProof/>
                <w:webHidden/>
              </w:rPr>
              <w:fldChar w:fldCharType="begin"/>
            </w:r>
            <w:r>
              <w:rPr>
                <w:noProof/>
                <w:webHidden/>
              </w:rPr>
              <w:instrText xml:space="preserve"> PAGEREF _Toc151698988 \h </w:instrText>
            </w:r>
            <w:r>
              <w:rPr>
                <w:noProof/>
                <w:webHidden/>
              </w:rPr>
            </w:r>
            <w:r>
              <w:rPr>
                <w:noProof/>
                <w:webHidden/>
              </w:rPr>
              <w:fldChar w:fldCharType="separate"/>
            </w:r>
            <w:r>
              <w:rPr>
                <w:noProof/>
                <w:webHidden/>
              </w:rPr>
              <w:t>8</w:t>
            </w:r>
            <w:r>
              <w:rPr>
                <w:noProof/>
                <w:webHidden/>
              </w:rPr>
              <w:fldChar w:fldCharType="end"/>
            </w:r>
          </w:hyperlink>
        </w:p>
        <w:p w14:paraId="5B804A41" w14:textId="09F53B64" w:rsidR="006731F6" w:rsidRDefault="006731F6">
          <w:pPr>
            <w:pStyle w:val="TOC1"/>
            <w:tabs>
              <w:tab w:val="left" w:pos="851"/>
              <w:tab w:val="right" w:leader="dot" w:pos="9395"/>
            </w:tabs>
            <w:rPr>
              <w:rFonts w:asciiTheme="minorHAnsi" w:eastAsiaTheme="minorEastAsia" w:hAnsiTheme="minorHAnsi"/>
              <w:noProof/>
              <w:sz w:val="22"/>
            </w:rPr>
          </w:pPr>
          <w:hyperlink w:anchor="_Toc151698989" w:history="1">
            <w:r w:rsidRPr="000B4807">
              <w:rPr>
                <w:rStyle w:val="Hyperlink"/>
                <w:b/>
                <w:bCs/>
                <w:noProof/>
              </w:rPr>
              <w:t>III.</w:t>
            </w:r>
            <w:r>
              <w:rPr>
                <w:rFonts w:asciiTheme="minorHAnsi" w:eastAsiaTheme="minorEastAsia" w:hAnsiTheme="minorHAnsi"/>
                <w:noProof/>
                <w:sz w:val="22"/>
              </w:rPr>
              <w:tab/>
            </w:r>
            <w:r w:rsidRPr="000B4807">
              <w:rPr>
                <w:rStyle w:val="Hyperlink"/>
                <w:b/>
                <w:bCs/>
                <w:noProof/>
              </w:rPr>
              <w:t>Kết</w:t>
            </w:r>
            <w:r w:rsidRPr="000B4807">
              <w:rPr>
                <w:rStyle w:val="Hyperlink"/>
                <w:b/>
                <w:bCs/>
                <w:noProof/>
                <w:lang w:val="vi-VN"/>
              </w:rPr>
              <w:t xml:space="preserve"> Luận – Khuyến Cáo</w:t>
            </w:r>
            <w:r>
              <w:rPr>
                <w:noProof/>
                <w:webHidden/>
              </w:rPr>
              <w:tab/>
            </w:r>
            <w:r>
              <w:rPr>
                <w:noProof/>
                <w:webHidden/>
              </w:rPr>
              <w:fldChar w:fldCharType="begin"/>
            </w:r>
            <w:r>
              <w:rPr>
                <w:noProof/>
                <w:webHidden/>
              </w:rPr>
              <w:instrText xml:space="preserve"> PAGEREF _Toc151698989 \h </w:instrText>
            </w:r>
            <w:r>
              <w:rPr>
                <w:noProof/>
                <w:webHidden/>
              </w:rPr>
            </w:r>
            <w:r>
              <w:rPr>
                <w:noProof/>
                <w:webHidden/>
              </w:rPr>
              <w:fldChar w:fldCharType="separate"/>
            </w:r>
            <w:r>
              <w:rPr>
                <w:noProof/>
                <w:webHidden/>
              </w:rPr>
              <w:t>9</w:t>
            </w:r>
            <w:r>
              <w:rPr>
                <w:noProof/>
                <w:webHidden/>
              </w:rPr>
              <w:fldChar w:fldCharType="end"/>
            </w:r>
          </w:hyperlink>
        </w:p>
        <w:p w14:paraId="63AD7AE0" w14:textId="53FF8F17" w:rsidR="006731F6" w:rsidRDefault="006731F6">
          <w:pPr>
            <w:pStyle w:val="TOC1"/>
            <w:tabs>
              <w:tab w:val="left" w:pos="851"/>
              <w:tab w:val="right" w:leader="dot" w:pos="9395"/>
            </w:tabs>
            <w:rPr>
              <w:rFonts w:asciiTheme="minorHAnsi" w:eastAsiaTheme="minorEastAsia" w:hAnsiTheme="minorHAnsi"/>
              <w:noProof/>
              <w:sz w:val="22"/>
            </w:rPr>
          </w:pPr>
          <w:hyperlink w:anchor="_Toc151698990" w:history="1">
            <w:r w:rsidRPr="000B4807">
              <w:rPr>
                <w:rStyle w:val="Hyperlink"/>
                <w:b/>
                <w:bCs/>
                <w:i/>
                <w:iCs/>
                <w:noProof/>
                <w:lang w:val="vi-VN"/>
              </w:rPr>
              <w:t>1.</w:t>
            </w:r>
            <w:r>
              <w:rPr>
                <w:rFonts w:asciiTheme="minorHAnsi" w:eastAsiaTheme="minorEastAsia" w:hAnsiTheme="minorHAnsi"/>
                <w:noProof/>
                <w:sz w:val="22"/>
              </w:rPr>
              <w:tab/>
            </w:r>
            <w:r w:rsidRPr="000B4807">
              <w:rPr>
                <w:rStyle w:val="Hyperlink"/>
                <w:b/>
                <w:bCs/>
                <w:i/>
                <w:iCs/>
                <w:noProof/>
              </w:rPr>
              <w:t>Kết</w:t>
            </w:r>
            <w:r w:rsidRPr="000B4807">
              <w:rPr>
                <w:rStyle w:val="Hyperlink"/>
                <w:b/>
                <w:bCs/>
                <w:i/>
                <w:iCs/>
                <w:noProof/>
                <w:lang w:val="vi-VN"/>
              </w:rPr>
              <w:t xml:space="preserve"> luận:</w:t>
            </w:r>
            <w:r>
              <w:rPr>
                <w:noProof/>
                <w:webHidden/>
              </w:rPr>
              <w:tab/>
            </w:r>
            <w:r>
              <w:rPr>
                <w:noProof/>
                <w:webHidden/>
              </w:rPr>
              <w:fldChar w:fldCharType="begin"/>
            </w:r>
            <w:r>
              <w:rPr>
                <w:noProof/>
                <w:webHidden/>
              </w:rPr>
              <w:instrText xml:space="preserve"> PAGEREF _Toc151698990 \h </w:instrText>
            </w:r>
            <w:r>
              <w:rPr>
                <w:noProof/>
                <w:webHidden/>
              </w:rPr>
            </w:r>
            <w:r>
              <w:rPr>
                <w:noProof/>
                <w:webHidden/>
              </w:rPr>
              <w:fldChar w:fldCharType="separate"/>
            </w:r>
            <w:r>
              <w:rPr>
                <w:noProof/>
                <w:webHidden/>
              </w:rPr>
              <w:t>9</w:t>
            </w:r>
            <w:r>
              <w:rPr>
                <w:noProof/>
                <w:webHidden/>
              </w:rPr>
              <w:fldChar w:fldCharType="end"/>
            </w:r>
          </w:hyperlink>
        </w:p>
        <w:p w14:paraId="114FC65C" w14:textId="0DFF4853" w:rsidR="006731F6" w:rsidRDefault="006731F6">
          <w:pPr>
            <w:pStyle w:val="TOC1"/>
            <w:tabs>
              <w:tab w:val="left" w:pos="851"/>
              <w:tab w:val="right" w:leader="dot" w:pos="9395"/>
            </w:tabs>
            <w:rPr>
              <w:rFonts w:asciiTheme="minorHAnsi" w:eastAsiaTheme="minorEastAsia" w:hAnsiTheme="minorHAnsi"/>
              <w:noProof/>
              <w:sz w:val="22"/>
            </w:rPr>
          </w:pPr>
          <w:hyperlink w:anchor="_Toc151698991" w:history="1">
            <w:r w:rsidRPr="000B4807">
              <w:rPr>
                <w:rStyle w:val="Hyperlink"/>
                <w:b/>
                <w:bCs/>
                <w:i/>
                <w:iCs/>
                <w:noProof/>
                <w:lang w:val="vi-VN"/>
              </w:rPr>
              <w:t>2.</w:t>
            </w:r>
            <w:r>
              <w:rPr>
                <w:rFonts w:asciiTheme="minorHAnsi" w:eastAsiaTheme="minorEastAsia" w:hAnsiTheme="minorHAnsi"/>
                <w:noProof/>
                <w:sz w:val="22"/>
              </w:rPr>
              <w:tab/>
            </w:r>
            <w:r w:rsidRPr="000B4807">
              <w:rPr>
                <w:rStyle w:val="Hyperlink"/>
                <w:b/>
                <w:bCs/>
                <w:i/>
                <w:iCs/>
                <w:noProof/>
                <w:lang w:val="vi-VN"/>
              </w:rPr>
              <w:t>Khuyến nghị:</w:t>
            </w:r>
            <w:r>
              <w:rPr>
                <w:noProof/>
                <w:webHidden/>
              </w:rPr>
              <w:tab/>
            </w:r>
            <w:r>
              <w:rPr>
                <w:noProof/>
                <w:webHidden/>
              </w:rPr>
              <w:fldChar w:fldCharType="begin"/>
            </w:r>
            <w:r>
              <w:rPr>
                <w:noProof/>
                <w:webHidden/>
              </w:rPr>
              <w:instrText xml:space="preserve"> PAGEREF _Toc151698991 \h </w:instrText>
            </w:r>
            <w:r>
              <w:rPr>
                <w:noProof/>
                <w:webHidden/>
              </w:rPr>
            </w:r>
            <w:r>
              <w:rPr>
                <w:noProof/>
                <w:webHidden/>
              </w:rPr>
              <w:fldChar w:fldCharType="separate"/>
            </w:r>
            <w:r>
              <w:rPr>
                <w:noProof/>
                <w:webHidden/>
              </w:rPr>
              <w:t>9</w:t>
            </w:r>
            <w:r>
              <w:rPr>
                <w:noProof/>
                <w:webHidden/>
              </w:rPr>
              <w:fldChar w:fldCharType="end"/>
            </w:r>
          </w:hyperlink>
        </w:p>
        <w:p w14:paraId="01260B1B" w14:textId="3C7968E0" w:rsidR="00275CAA" w:rsidRDefault="00000000">
          <w:r>
            <w:rPr>
              <w:b/>
              <w:bCs/>
            </w:rPr>
            <w:fldChar w:fldCharType="end"/>
          </w:r>
        </w:p>
      </w:sdtContent>
    </w:sdt>
    <w:p w14:paraId="2B84B093" w14:textId="77777777" w:rsidR="00275CAA" w:rsidRDefault="00275CAA">
      <w:pPr>
        <w:rPr>
          <w:b/>
          <w:bCs/>
          <w:sz w:val="40"/>
          <w:szCs w:val="40"/>
          <w:lang w:val="vi-VN"/>
        </w:rPr>
      </w:pPr>
    </w:p>
    <w:sectPr w:rsidR="00275CAA">
      <w:type w:val="continuous"/>
      <w:pgSz w:w="12240" w:h="15840"/>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316A9" w14:textId="77777777" w:rsidR="00250F69" w:rsidRDefault="00250F69">
      <w:pPr>
        <w:spacing w:line="240" w:lineRule="auto"/>
      </w:pPr>
      <w:r>
        <w:separator/>
      </w:r>
    </w:p>
  </w:endnote>
  <w:endnote w:type="continuationSeparator" w:id="0">
    <w:p w14:paraId="019804A9" w14:textId="77777777" w:rsidR="00250F69" w:rsidRDefault="00250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497FA" w14:textId="77777777" w:rsidR="00250F69" w:rsidRDefault="00250F69">
      <w:pPr>
        <w:spacing w:after="0"/>
      </w:pPr>
      <w:r>
        <w:separator/>
      </w:r>
    </w:p>
  </w:footnote>
  <w:footnote w:type="continuationSeparator" w:id="0">
    <w:p w14:paraId="1DC48A13" w14:textId="77777777" w:rsidR="00250F69" w:rsidRDefault="00250F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F001C"/>
    <w:multiLevelType w:val="multilevel"/>
    <w:tmpl w:val="267F001C"/>
    <w:lvl w:ilvl="0">
      <w:numFmt w:val="bullet"/>
      <w:lvlText w:val=""/>
      <w:lvlJc w:val="left"/>
      <w:pPr>
        <w:ind w:left="1800" w:hanging="360"/>
      </w:pPr>
      <w:rPr>
        <w:rFonts w:ascii="Symbol" w:eastAsiaTheme="minorHAnsi" w:hAnsi="Symbol" w:cstheme="minorBid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15:restartNumberingAfterBreak="0">
    <w:nsid w:val="2EAC3C1B"/>
    <w:multiLevelType w:val="multilevel"/>
    <w:tmpl w:val="2EAC3C1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F257CF"/>
    <w:multiLevelType w:val="multilevel"/>
    <w:tmpl w:val="3CF257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993C6C"/>
    <w:multiLevelType w:val="multilevel"/>
    <w:tmpl w:val="4D993C6C"/>
    <w:lvl w:ilvl="0">
      <w:start w:val="1"/>
      <w:numFmt w:val="decimal"/>
      <w:lvlText w:val="%1."/>
      <w:lvlJc w:val="left"/>
      <w:pPr>
        <w:ind w:left="1440" w:hanging="360"/>
      </w:pPr>
      <w:rPr>
        <w:rFonts w:hint="default"/>
        <w:b/>
        <w:bCs w:val="0"/>
        <w:i/>
        <w:iCs/>
        <w:color w:val="1F4E79" w:themeColor="accent5" w:themeShade="8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64444E6B"/>
    <w:multiLevelType w:val="multilevel"/>
    <w:tmpl w:val="64444E6B"/>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BE10EF"/>
    <w:multiLevelType w:val="multilevel"/>
    <w:tmpl w:val="73BE10EF"/>
    <w:lvl w:ilvl="0">
      <w:numFmt w:val="bullet"/>
      <w:lvlText w:val="-"/>
      <w:lvlJc w:val="left"/>
      <w:pPr>
        <w:ind w:left="3240" w:hanging="360"/>
      </w:pPr>
      <w:rPr>
        <w:rFonts w:ascii="Times New Roman" w:eastAsiaTheme="minorHAnsi" w:hAnsi="Times New Roman" w:cs="Times New Roman"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num w:numId="1" w16cid:durableId="878778408">
    <w:abstractNumId w:val="4"/>
  </w:num>
  <w:num w:numId="2" w16cid:durableId="563680435">
    <w:abstractNumId w:val="3"/>
  </w:num>
  <w:num w:numId="3" w16cid:durableId="1463307759">
    <w:abstractNumId w:val="0"/>
  </w:num>
  <w:num w:numId="4" w16cid:durableId="1213346779">
    <w:abstractNumId w:val="5"/>
  </w:num>
  <w:num w:numId="5" w16cid:durableId="1152019560">
    <w:abstractNumId w:val="1"/>
  </w:num>
  <w:num w:numId="6" w16cid:durableId="875242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B6"/>
    <w:rsid w:val="00020644"/>
    <w:rsid w:val="00030958"/>
    <w:rsid w:val="000622C4"/>
    <w:rsid w:val="00100386"/>
    <w:rsid w:val="00127341"/>
    <w:rsid w:val="00153B15"/>
    <w:rsid w:val="001910C9"/>
    <w:rsid w:val="001F0010"/>
    <w:rsid w:val="00207797"/>
    <w:rsid w:val="002268E3"/>
    <w:rsid w:val="00250F69"/>
    <w:rsid w:val="00275CAA"/>
    <w:rsid w:val="002F4DE2"/>
    <w:rsid w:val="0034090B"/>
    <w:rsid w:val="00387EBF"/>
    <w:rsid w:val="004A3D83"/>
    <w:rsid w:val="004F615D"/>
    <w:rsid w:val="005A2673"/>
    <w:rsid w:val="005A33B6"/>
    <w:rsid w:val="006731F6"/>
    <w:rsid w:val="007360A3"/>
    <w:rsid w:val="007933BD"/>
    <w:rsid w:val="007B3B4E"/>
    <w:rsid w:val="00800940"/>
    <w:rsid w:val="008F6102"/>
    <w:rsid w:val="00931EC1"/>
    <w:rsid w:val="0095784B"/>
    <w:rsid w:val="009C1FA7"/>
    <w:rsid w:val="009D3E4D"/>
    <w:rsid w:val="00A02448"/>
    <w:rsid w:val="00A074DA"/>
    <w:rsid w:val="00A07539"/>
    <w:rsid w:val="00A95138"/>
    <w:rsid w:val="00B5114E"/>
    <w:rsid w:val="00B71FA9"/>
    <w:rsid w:val="00BB7115"/>
    <w:rsid w:val="00BC496F"/>
    <w:rsid w:val="00BC5385"/>
    <w:rsid w:val="00BF7A84"/>
    <w:rsid w:val="00C21780"/>
    <w:rsid w:val="00C75026"/>
    <w:rsid w:val="00C806F7"/>
    <w:rsid w:val="00CA0E28"/>
    <w:rsid w:val="00D27B9A"/>
    <w:rsid w:val="00D47AB9"/>
    <w:rsid w:val="00D6468E"/>
    <w:rsid w:val="00DA3769"/>
    <w:rsid w:val="00E4289F"/>
    <w:rsid w:val="00EC0188"/>
    <w:rsid w:val="00F226A6"/>
    <w:rsid w:val="00F435D1"/>
    <w:rsid w:val="09A7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36B17B"/>
  <w15:docId w15:val="{AF372659-5EC4-428F-BF62-B199A5E5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8"/>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tabs>
        <w:tab w:val="left" w:pos="1100"/>
        <w:tab w:val="right" w:leader="dot" w:pos="9395"/>
      </w:tabs>
      <w:spacing w:after="100"/>
      <w:ind w:left="851" w:hanging="567"/>
    </w:p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666666"/>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paragraph" w:customStyle="1" w:styleId="TOCHeading1">
    <w:name w:val="TOC Heading1"/>
    <w:basedOn w:val="Heading1"/>
    <w:next w:val="Normal"/>
    <w:uiPriority w:val="39"/>
    <w:unhideWhenUsed/>
    <w:qFormat/>
    <w:pPr>
      <w:outlineLvl w:val="9"/>
    </w:pPr>
    <w:rPr>
      <w:kern w:val="0"/>
      <w14:ligatures w14:val="non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12:51"/>
    </inkml:context>
    <inkml:brush xml:id="br0">
      <inkml:brushProperty name="width" value="0.035" units="cm"/>
      <inkml:brushProperty name="height" value="0.03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65E34FF-699E-409E-98FC-192855A6E2E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1684</Words>
  <Characters>9599</Characters>
  <Application>Microsoft Office Word</Application>
  <DocSecurity>0</DocSecurity>
  <Lines>79</Lines>
  <Paragraphs>22</Paragraphs>
  <ScaleCrop>false</ScaleCrop>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2023-11-22T01:48:00Z</dcterms:created>
  <dcterms:modified xsi:type="dcterms:W3CDTF">2023-11-23T23:16:00Z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1BF1B9EB4B5E40CE80F69A276C5CB45E</vt:lpwstr>
  </property>
</Properties>
</file>