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539EC448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9E792D" w:rsidRPr="00356A6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4DFA797E" w:rsidR="003D3C36" w:rsidRPr="003602A1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1E0C5E" w:rsidRPr="003602A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6CB835B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45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7F630DCE" w:rsidR="003D3C36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 xml:space="preserve">Сконфигурировать </w:t>
      </w:r>
      <w:r w:rsidR="00356A6C">
        <w:rPr>
          <w:color w:val="000000" w:themeColor="text1"/>
          <w:sz w:val="28"/>
          <w:szCs w:val="28"/>
        </w:rPr>
        <w:t>беспроводной контроллер, установить две беспроводные точки доступа</w:t>
      </w:r>
      <w:r w:rsidR="00E62DD9">
        <w:rPr>
          <w:color w:val="000000" w:themeColor="text1"/>
          <w:sz w:val="28"/>
          <w:szCs w:val="28"/>
        </w:rPr>
        <w:t>.</w:t>
      </w:r>
      <w:r w:rsidR="004A056E" w:rsidRPr="004A056E">
        <w:rPr>
          <w:color w:val="000000" w:themeColor="text1"/>
          <w:sz w:val="28"/>
          <w:szCs w:val="28"/>
        </w:rPr>
        <w:t xml:space="preserve"> </w:t>
      </w:r>
      <w:r w:rsidR="00E62DD9">
        <w:rPr>
          <w:color w:val="000000" w:themeColor="text1"/>
          <w:sz w:val="28"/>
          <w:szCs w:val="28"/>
        </w:rPr>
        <w:t xml:space="preserve">Настроить </w:t>
      </w:r>
      <w:r w:rsidR="00356A6C" w:rsidRPr="00356A6C">
        <w:rPr>
          <w:color w:val="000000" w:themeColor="text1"/>
          <w:sz w:val="28"/>
          <w:szCs w:val="28"/>
        </w:rPr>
        <w:t>WPA2 Enterprise</w:t>
      </w:r>
    </w:p>
    <w:p w14:paraId="5D938F1D" w14:textId="00E63C28" w:rsidR="004A056E" w:rsidRDefault="004A056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1B9E7E3C" w14:textId="2B3D184D" w:rsidR="004A056E" w:rsidRPr="004A056E" w:rsidRDefault="004A056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sz w:val="28"/>
          <w:szCs w:val="28"/>
        </w:rPr>
      </w:pPr>
      <w:r w:rsidRPr="004A056E">
        <w:rPr>
          <w:rFonts w:ascii="TimesNewRomanPSMT" w:hAnsi="TimesNewRomanPSMT"/>
          <w:b/>
          <w:sz w:val="28"/>
          <w:szCs w:val="28"/>
        </w:rPr>
        <w:t>Рабочие конфигурации устройств</w:t>
      </w:r>
      <w:r w:rsidRPr="0003174C">
        <w:rPr>
          <w:rFonts w:ascii="TimesNewRomanPSMT" w:hAnsi="TimesNewRomanPSMT"/>
          <w:b/>
          <w:sz w:val="28"/>
          <w:szCs w:val="28"/>
        </w:rPr>
        <w:t>:</w:t>
      </w:r>
    </w:p>
    <w:p w14:paraId="5153300B" w14:textId="0198BE56" w:rsidR="004A056E" w:rsidRPr="004230CE" w:rsidRDefault="004A056E" w:rsidP="004230C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9D47DF">
        <w:rPr>
          <w:b/>
          <w:bCs/>
          <w:sz w:val="28"/>
          <w:szCs w:val="28"/>
        </w:rPr>
        <w:lastRenderedPageBreak/>
        <w:br w:type="page"/>
      </w:r>
    </w:p>
    <w:p w14:paraId="4B19E960" w14:textId="493B07C0" w:rsidR="001C7980" w:rsidRPr="00356A6C" w:rsidRDefault="003D3C36" w:rsidP="003768B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работы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топологии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коммутатору был добавлен контроллер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WLC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 коммутаторам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356A6C" w:rsidRP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356A6C" w:rsidRP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добавлены по одной беспроводной точке доступа. К ним были подключены беспроводные устройства. Сконйигурированы новые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VLAN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Добавлена аутентифиуация </w:t>
      </w:r>
      <w:r w:rsidR="00356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WPA2 </w:t>
      </w:r>
      <w:r w:rsidR="00356A6C" w:rsidRPr="00356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Enterprise</w:t>
      </w:r>
      <w:r w:rsidR="00FB21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p w14:paraId="34D88719" w14:textId="05644416" w:rsidR="003602A1" w:rsidRPr="009D47DF" w:rsidRDefault="003602A1" w:rsidP="00674CE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sectPr w:rsidR="003602A1" w:rsidRPr="009D47DF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36"/>
    <w:rsid w:val="000121A5"/>
    <w:rsid w:val="0002458D"/>
    <w:rsid w:val="0003174C"/>
    <w:rsid w:val="00061FCC"/>
    <w:rsid w:val="00080675"/>
    <w:rsid w:val="00091700"/>
    <w:rsid w:val="00146D8D"/>
    <w:rsid w:val="001A456B"/>
    <w:rsid w:val="001C7980"/>
    <w:rsid w:val="001E0C5E"/>
    <w:rsid w:val="001F089D"/>
    <w:rsid w:val="002254E3"/>
    <w:rsid w:val="00293A42"/>
    <w:rsid w:val="00356A6C"/>
    <w:rsid w:val="003602A1"/>
    <w:rsid w:val="003768B6"/>
    <w:rsid w:val="003B4DF1"/>
    <w:rsid w:val="003C2F87"/>
    <w:rsid w:val="003D16D0"/>
    <w:rsid w:val="003D3C36"/>
    <w:rsid w:val="00410158"/>
    <w:rsid w:val="004230CE"/>
    <w:rsid w:val="0045767C"/>
    <w:rsid w:val="00487152"/>
    <w:rsid w:val="004A056E"/>
    <w:rsid w:val="005225EB"/>
    <w:rsid w:val="005D6529"/>
    <w:rsid w:val="00627150"/>
    <w:rsid w:val="00674CE4"/>
    <w:rsid w:val="006C0CD2"/>
    <w:rsid w:val="006E5875"/>
    <w:rsid w:val="00774B9B"/>
    <w:rsid w:val="007D5E58"/>
    <w:rsid w:val="0087237E"/>
    <w:rsid w:val="008A6D33"/>
    <w:rsid w:val="008C40DA"/>
    <w:rsid w:val="00933AA0"/>
    <w:rsid w:val="009D47DF"/>
    <w:rsid w:val="009E792D"/>
    <w:rsid w:val="00A924F8"/>
    <w:rsid w:val="00B73842"/>
    <w:rsid w:val="00C21DD4"/>
    <w:rsid w:val="00C969EC"/>
    <w:rsid w:val="00CA134E"/>
    <w:rsid w:val="00CA53BD"/>
    <w:rsid w:val="00CC5F49"/>
    <w:rsid w:val="00CF6C7A"/>
    <w:rsid w:val="00D727CA"/>
    <w:rsid w:val="00D76152"/>
    <w:rsid w:val="00DD7AEF"/>
    <w:rsid w:val="00E327BF"/>
    <w:rsid w:val="00E62DD9"/>
    <w:rsid w:val="00EF5554"/>
    <w:rsid w:val="00F37AAB"/>
    <w:rsid w:val="00F6439E"/>
    <w:rsid w:val="00FB21EF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11</cp:revision>
  <dcterms:created xsi:type="dcterms:W3CDTF">2024-09-25T10:08:00Z</dcterms:created>
  <dcterms:modified xsi:type="dcterms:W3CDTF">2024-11-14T10:36:00Z</dcterms:modified>
</cp:coreProperties>
</file>