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D328" w14:textId="77777777" w:rsidR="00251ECA" w:rsidRDefault="00000000">
      <w:pPr>
        <w:spacing w:after="100"/>
        <w:jc w:val="center"/>
      </w:pPr>
      <w:r>
        <w:rPr>
          <w:b/>
          <w:bCs/>
          <w:color w:val="1F4E78"/>
          <w:sz w:val="32"/>
          <w:szCs w:val="32"/>
        </w:rPr>
        <w:t>DIGITAL LITERACY AWARENESS QUIZ</w:t>
      </w:r>
    </w:p>
    <w:p w14:paraId="4F37764E" w14:textId="77777777" w:rsidR="00251ECA" w:rsidRDefault="00000000">
      <w:pPr>
        <w:spacing w:after="240"/>
        <w:jc w:val="center"/>
      </w:pPr>
      <w:r>
        <w:rPr>
          <w:color w:val="2E5C8A"/>
          <w:sz w:val="28"/>
          <w:szCs w:val="28"/>
        </w:rPr>
        <w:t>Project Report</w:t>
      </w:r>
    </w:p>
    <w:p w14:paraId="1DC260D6" w14:textId="6FBFD29E" w:rsidR="00251ECA" w:rsidRDefault="00000000">
      <w:pPr>
        <w:spacing w:after="80"/>
        <w:jc w:val="center"/>
      </w:pPr>
      <w:r>
        <w:rPr>
          <w:i/>
          <w:iCs/>
          <w:sz w:val="22"/>
          <w:szCs w:val="22"/>
        </w:rPr>
        <w:t xml:space="preserve">Author: </w:t>
      </w:r>
      <w:r w:rsidR="005E2B7B">
        <w:rPr>
          <w:i/>
          <w:iCs/>
          <w:sz w:val="22"/>
          <w:szCs w:val="22"/>
        </w:rPr>
        <w:t>VANSH KHARE</w:t>
      </w:r>
    </w:p>
    <w:p w14:paraId="4509A4B2" w14:textId="4AD53596" w:rsidR="00251ECA" w:rsidRDefault="00000000">
      <w:pPr>
        <w:spacing w:after="240"/>
        <w:jc w:val="center"/>
      </w:pPr>
      <w:r>
        <w:rPr>
          <w:i/>
          <w:iCs/>
          <w:sz w:val="22"/>
          <w:szCs w:val="22"/>
        </w:rPr>
        <w:t>VIT Bhopal University | BTech CSE (</w:t>
      </w:r>
      <w:r w:rsidR="005E2B7B">
        <w:rPr>
          <w:i/>
          <w:iCs/>
          <w:sz w:val="22"/>
          <w:szCs w:val="22"/>
        </w:rPr>
        <w:t>CLOUD</w:t>
      </w:r>
      <w:r>
        <w:rPr>
          <w:i/>
          <w:iCs/>
          <w:sz w:val="22"/>
          <w:szCs w:val="22"/>
        </w:rPr>
        <w:t>)</w:t>
      </w:r>
    </w:p>
    <w:p w14:paraId="1E0007EC" w14:textId="77777777" w:rsidR="00251ECA" w:rsidRDefault="00251ECA">
      <w:pPr>
        <w:pBdr>
          <w:bottom w:val="double" w:sz="6" w:space="0" w:color="1F4E78"/>
        </w:pBdr>
        <w:spacing w:after="120"/>
      </w:pPr>
    </w:p>
    <w:p w14:paraId="023CB89D" w14:textId="77777777" w:rsidR="00251ECA" w:rsidRDefault="00000000">
      <w:pPr>
        <w:pStyle w:val="Heading1"/>
      </w:pPr>
      <w:r>
        <w:t>1. Introduction</w:t>
      </w:r>
    </w:p>
    <w:p w14:paraId="6E830446" w14:textId="77777777" w:rsidR="00251ECA" w:rsidRDefault="00000000">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347D5D6" w14:textId="77777777" w:rsidR="00251ECA" w:rsidRDefault="00000000">
      <w:pPr>
        <w:pStyle w:val="Heading1"/>
      </w:pPr>
      <w:r>
        <w:t>2. Platforms and Tools Used</w:t>
      </w:r>
    </w:p>
    <w:p w14:paraId="65E34C94" w14:textId="77777777" w:rsidR="00251ECA" w:rsidRDefault="00000000">
      <w:pPr>
        <w:pStyle w:val="Heading2"/>
      </w:pPr>
      <w:r>
        <w:t>2.1 Google Forms</w:t>
      </w:r>
    </w:p>
    <w:p w14:paraId="5BFDC1CD" w14:textId="77777777" w:rsidR="00251ECA" w:rsidRDefault="00000000">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100AEDD" w14:textId="77777777" w:rsidR="00251ECA" w:rsidRDefault="00000000">
      <w:pPr>
        <w:pStyle w:val="Heading2"/>
      </w:pPr>
      <w:r>
        <w:t>2.2 Google Sheets</w:t>
      </w:r>
    </w:p>
    <w:p w14:paraId="02412284" w14:textId="77777777" w:rsidR="00251ECA" w:rsidRDefault="00000000">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17D5C758" w14:textId="77777777" w:rsidR="00251ECA" w:rsidRDefault="00000000">
      <w:pPr>
        <w:pStyle w:val="Heading2"/>
      </w:pPr>
      <w:r>
        <w:t>2.3 GitHub</w:t>
      </w:r>
    </w:p>
    <w:p w14:paraId="7F4D46F2" w14:textId="77777777" w:rsidR="00251ECA" w:rsidRDefault="00000000">
      <w:pPr>
        <w:spacing w:after="240"/>
      </w:pPr>
      <w:r>
        <w:t>GitHub was used for version control and project documentation. The README includes the form link, making it easily accessible to all batchmates, while screenshots in task-3-platforms/ provide evidence of the implementation.</w:t>
      </w:r>
    </w:p>
    <w:p w14:paraId="52A7A9CC" w14:textId="77777777" w:rsidR="00251ECA" w:rsidRDefault="00000000">
      <w:pPr>
        <w:pStyle w:val="Heading1"/>
      </w:pPr>
      <w:r>
        <w:t>3. What Was Built and Practised</w:t>
      </w:r>
    </w:p>
    <w:p w14:paraId="0529E8EE" w14:textId="77777777" w:rsidR="00251ECA" w:rsidRDefault="00000000">
      <w:pPr>
        <w:pStyle w:val="Heading2"/>
      </w:pPr>
      <w:r>
        <w:t>3.1 Quiz Structure</w:t>
      </w:r>
    </w:p>
    <w:p w14:paraId="33D9A291" w14:textId="77777777" w:rsidR="00251ECA" w:rsidRDefault="00000000">
      <w:pPr>
        <w:spacing w:line="360" w:lineRule="auto"/>
      </w:pPr>
      <w:r>
        <w:t>The quiz contains exactly 5 questions designed to comprehensively assess digital literacy:</w:t>
      </w:r>
    </w:p>
    <w:p w14:paraId="3F3E5FAE" w14:textId="77777777" w:rsidR="00251ECA" w:rsidRDefault="00000000">
      <w:pPr>
        <w:spacing w:after="80"/>
      </w:pPr>
      <w:r>
        <w:t>Question 1 (Multiple Choice): Phishing Definition – Tests understanding of a critical cybersecurity threat</w:t>
      </w:r>
    </w:p>
    <w:p w14:paraId="56E9693B" w14:textId="77777777" w:rsidR="00251ECA" w:rsidRDefault="00000000">
      <w:pPr>
        <w:spacing w:after="80"/>
      </w:pPr>
      <w:r>
        <w:lastRenderedPageBreak/>
        <w:t>Question 2 (Short Answer): Strong Password Characteristics – Encourages critical thinking about password security</w:t>
      </w:r>
    </w:p>
    <w:p w14:paraId="5376E02A" w14:textId="77777777" w:rsidR="00251ECA" w:rsidRDefault="00000000">
      <w:pPr>
        <w:spacing w:after="80"/>
      </w:pPr>
      <w:r>
        <w:t>Question 3 (Multiple Choice): Online Privacy Best Practices – Identifies common security misconceptions</w:t>
      </w:r>
    </w:p>
    <w:p w14:paraId="12827C09" w14:textId="77777777" w:rsidR="00251ECA" w:rsidRDefault="00000000">
      <w:pPr>
        <w:spacing w:after="80"/>
      </w:pPr>
      <w:r>
        <w:t>Question 4 (Short Answer): Website Security Verification – Practical question on HTTPS and SSL indicators</w:t>
      </w:r>
    </w:p>
    <w:p w14:paraId="32DD1167" w14:textId="77777777" w:rsidR="00251ECA" w:rsidRDefault="00000000">
      <w:pPr>
        <w:spacing w:after="240"/>
      </w:pPr>
      <w:r>
        <w:t>Question 5 (Multiple Choice): Purpose of Digital Literacy – Foundational conceptual understanding</w:t>
      </w:r>
    </w:p>
    <w:p w14:paraId="65F175BB" w14:textId="77777777" w:rsidR="00251ECA" w:rsidRDefault="00000000">
      <w:pPr>
        <w:pStyle w:val="Heading2"/>
      </w:pPr>
      <w:r>
        <w:t>3.2 Skills Developed</w:t>
      </w:r>
    </w:p>
    <w:p w14:paraId="7B3E748D" w14:textId="77777777" w:rsidR="00251ECA" w:rsidRDefault="00000000">
      <w:pPr>
        <w:spacing w:after="80"/>
      </w:pPr>
      <w:r>
        <w:t>Survey Design: Learning to craft clear, unambiguous questions with appropriate difficulty levels</w:t>
      </w:r>
    </w:p>
    <w:p w14:paraId="260A3B76" w14:textId="77777777" w:rsidR="00251ECA" w:rsidRDefault="00000000">
      <w:pPr>
        <w:spacing w:after="80"/>
      </w:pPr>
      <w:r>
        <w:t>Question Variety: Balancing objective (multiple choice) and subjective (short answer) assessment methods</w:t>
      </w:r>
    </w:p>
    <w:p w14:paraId="7197E99E" w14:textId="77777777" w:rsidR="00251ECA" w:rsidRDefault="00000000">
      <w:pPr>
        <w:spacing w:after="80"/>
      </w:pPr>
      <w:r>
        <w:t>Form Configuration: Setting validation rules, response requirements, and form logic</w:t>
      </w:r>
    </w:p>
    <w:p w14:paraId="6BEA44BD" w14:textId="77777777" w:rsidR="00251ECA" w:rsidRDefault="00000000">
      <w:pPr>
        <w:spacing w:after="240"/>
      </w:pPr>
      <w:r>
        <w:t>Data Collection: Understanding how automated form-to-spreadsheet workflows capture and organize responses</w:t>
      </w:r>
    </w:p>
    <w:p w14:paraId="155BE7B2" w14:textId="77777777" w:rsidR="00251ECA" w:rsidRDefault="00000000">
      <w:pPr>
        <w:pStyle w:val="Heading1"/>
      </w:pPr>
      <w:r>
        <w:t>4. Academic Benefits and Long-Term Applications</w:t>
      </w:r>
    </w:p>
    <w:p w14:paraId="01D453D6" w14:textId="77777777" w:rsidR="00251ECA" w:rsidRDefault="00000000">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49A0E6BF" w14:textId="77777777" w:rsidR="00251ECA" w:rsidRDefault="00000000">
      <w:pPr>
        <w:pStyle w:val="Heading1"/>
      </w:pPr>
      <w:r>
        <w:t>5. Conclusion</w:t>
      </w:r>
    </w:p>
    <w:p w14:paraId="3CC11B76" w14:textId="77777777" w:rsidR="00251ECA" w:rsidRDefault="00000000">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endeavors in technology and education sectors.</w:t>
      </w:r>
    </w:p>
    <w:p w14:paraId="574741D3" w14:textId="77777777" w:rsidR="00251ECA" w:rsidRDefault="00251ECA">
      <w:pPr>
        <w:spacing w:before="240"/>
      </w:pPr>
    </w:p>
    <w:p w14:paraId="63B53230" w14:textId="77777777" w:rsidR="00251ECA" w:rsidRDefault="00000000">
      <w:pPr>
        <w:pBdr>
          <w:top w:val="double" w:sz="6" w:space="0" w:color="1F4E78"/>
        </w:pBdr>
        <w:spacing w:before="240" w:after="80"/>
        <w:jc w:val="center"/>
      </w:pPr>
      <w:r>
        <w:rPr>
          <w:b/>
          <w:bCs/>
          <w:color w:val="666666"/>
          <w:sz w:val="20"/>
          <w:szCs w:val="20"/>
        </w:rPr>
        <w:lastRenderedPageBreak/>
        <w:t>---END OF REPORT---</w:t>
      </w:r>
    </w:p>
    <w:sectPr w:rsidR="00251E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C17BB"/>
    <w:multiLevelType w:val="hybridMultilevel"/>
    <w:tmpl w:val="EB7CAFB6"/>
    <w:lvl w:ilvl="0" w:tplc="6D4A1664">
      <w:start w:val="1"/>
      <w:numFmt w:val="bullet"/>
      <w:lvlText w:val="●"/>
      <w:lvlJc w:val="left"/>
      <w:pPr>
        <w:ind w:left="720" w:hanging="360"/>
      </w:pPr>
    </w:lvl>
    <w:lvl w:ilvl="1" w:tplc="82128CD6">
      <w:start w:val="1"/>
      <w:numFmt w:val="bullet"/>
      <w:lvlText w:val="○"/>
      <w:lvlJc w:val="left"/>
      <w:pPr>
        <w:ind w:left="1440" w:hanging="360"/>
      </w:pPr>
    </w:lvl>
    <w:lvl w:ilvl="2" w:tplc="4FCA6B76">
      <w:start w:val="1"/>
      <w:numFmt w:val="bullet"/>
      <w:lvlText w:val="■"/>
      <w:lvlJc w:val="left"/>
      <w:pPr>
        <w:ind w:left="2160" w:hanging="360"/>
      </w:pPr>
    </w:lvl>
    <w:lvl w:ilvl="3" w:tplc="25349138">
      <w:start w:val="1"/>
      <w:numFmt w:val="bullet"/>
      <w:lvlText w:val="●"/>
      <w:lvlJc w:val="left"/>
      <w:pPr>
        <w:ind w:left="2880" w:hanging="360"/>
      </w:pPr>
    </w:lvl>
    <w:lvl w:ilvl="4" w:tplc="7B0CECD0">
      <w:start w:val="1"/>
      <w:numFmt w:val="bullet"/>
      <w:lvlText w:val="○"/>
      <w:lvlJc w:val="left"/>
      <w:pPr>
        <w:ind w:left="3600" w:hanging="360"/>
      </w:pPr>
    </w:lvl>
    <w:lvl w:ilvl="5" w:tplc="839685A0">
      <w:start w:val="1"/>
      <w:numFmt w:val="bullet"/>
      <w:lvlText w:val="■"/>
      <w:lvlJc w:val="left"/>
      <w:pPr>
        <w:ind w:left="4320" w:hanging="360"/>
      </w:pPr>
    </w:lvl>
    <w:lvl w:ilvl="6" w:tplc="C4F2090C">
      <w:start w:val="1"/>
      <w:numFmt w:val="bullet"/>
      <w:lvlText w:val="●"/>
      <w:lvlJc w:val="left"/>
      <w:pPr>
        <w:ind w:left="5040" w:hanging="360"/>
      </w:pPr>
    </w:lvl>
    <w:lvl w:ilvl="7" w:tplc="81F65050">
      <w:start w:val="1"/>
      <w:numFmt w:val="bullet"/>
      <w:lvlText w:val="●"/>
      <w:lvlJc w:val="left"/>
      <w:pPr>
        <w:ind w:left="5760" w:hanging="360"/>
      </w:pPr>
    </w:lvl>
    <w:lvl w:ilvl="8" w:tplc="95EC1402">
      <w:start w:val="1"/>
      <w:numFmt w:val="bullet"/>
      <w:lvlText w:val="●"/>
      <w:lvlJc w:val="left"/>
      <w:pPr>
        <w:ind w:left="6480" w:hanging="360"/>
      </w:pPr>
    </w:lvl>
  </w:abstractNum>
  <w:num w:numId="1" w16cid:durableId="1546677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ECA"/>
    <w:rsid w:val="00251ECA"/>
    <w:rsid w:val="005E2B7B"/>
    <w:rsid w:val="00ED5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C2E5"/>
  <w15:docId w15:val="{F7CD8AEC-498C-4F32-8C04-722424FE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K</cp:lastModifiedBy>
  <cp:revision>3</cp:revision>
  <dcterms:created xsi:type="dcterms:W3CDTF">2026-03-26T16:40:00Z</dcterms:created>
  <dcterms:modified xsi:type="dcterms:W3CDTF">2026-03-26T16:50:00Z</dcterms:modified>
</cp:coreProperties>
</file>