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EE 236:</w:t>
      </w:r>
      <w:r>
        <w:rPr>
          <w:spacing w:val="40"/>
        </w:rPr>
        <w:t> </w:t>
      </w:r>
      <w:r>
        <w:rPr/>
        <w:t>Experiment 3</w:t>
      </w:r>
      <w:r>
        <w:rPr>
          <w:spacing w:val="40"/>
        </w:rPr>
        <w:t> </w:t>
      </w:r>
      <w:r>
        <w:rPr/>
        <w:t>Photodiode Characteristics and </w:t>
      </w:r>
      <w:r>
        <w:rPr/>
        <w:t>Applications</w:t>
      </w:r>
    </w:p>
    <w:p>
      <w:pPr>
        <w:spacing w:line="381" w:lineRule="auto" w:before="232"/>
        <w:ind w:left="3185" w:right="3183" w:firstLine="0"/>
        <w:jc w:val="center"/>
        <w:rPr>
          <w:sz w:val="24"/>
        </w:rPr>
      </w:pPr>
      <w:r>
        <w:rPr>
          <w:w w:val="105"/>
          <w:sz w:val="24"/>
        </w:rPr>
        <w:t>Jatin Kumar, </w:t>
      </w:r>
      <w:r>
        <w:rPr>
          <w:w w:val="105"/>
          <w:sz w:val="24"/>
        </w:rPr>
        <w:t>22B3922 August 24, 2024</w:t>
      </w:r>
    </w:p>
    <w:p>
      <w:pPr>
        <w:pStyle w:val="BodyText"/>
        <w:spacing w:before="61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484"/>
        <w:jc w:val="left"/>
      </w:pPr>
      <w:r>
        <w:rPr>
          <w:spacing w:val="-5"/>
          <w:w w:val="130"/>
        </w:rPr>
        <w:t>Aim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40" w:lineRule="auto" w:before="170" w:after="0"/>
        <w:ind w:left="616" w:right="0" w:hanging="198"/>
        <w:jc w:val="left"/>
        <w:rPr>
          <w:sz w:val="20"/>
        </w:rPr>
      </w:pP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study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forward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reverse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bias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I/V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characteristics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Photodiode.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  <w:tab w:pos="618" w:val="left" w:leader="none"/>
        </w:tabs>
        <w:spacing w:line="235" w:lineRule="auto" w:before="159" w:after="0"/>
        <w:ind w:left="618" w:right="118" w:hanging="200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measure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Photodiode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lights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intensities.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(4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LEDs are provided, along with their current vs intensity data)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40" w:lineRule="auto" w:before="155" w:after="0"/>
        <w:ind w:left="616" w:right="0" w:hanging="198"/>
        <w:jc w:val="left"/>
        <w:rPr>
          <w:sz w:val="20"/>
        </w:rPr>
      </w:pPr>
      <w:r>
        <w:rPr>
          <w:sz w:val="20"/>
        </w:rPr>
        <w:t>To</w:t>
      </w:r>
      <w:r>
        <w:rPr>
          <w:spacing w:val="39"/>
          <w:sz w:val="20"/>
        </w:rPr>
        <w:t> </w:t>
      </w:r>
      <w:r>
        <w:rPr>
          <w:sz w:val="20"/>
        </w:rPr>
        <w:t>use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Photodiode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optical</w:t>
      </w:r>
      <w:r>
        <w:rPr>
          <w:spacing w:val="40"/>
          <w:sz w:val="20"/>
        </w:rPr>
        <w:t> </w:t>
      </w:r>
      <w:r>
        <w:rPr>
          <w:sz w:val="20"/>
        </w:rPr>
        <w:t>signal</w:t>
      </w:r>
      <w:r>
        <w:rPr>
          <w:spacing w:val="40"/>
          <w:sz w:val="20"/>
        </w:rPr>
        <w:t> </w:t>
      </w:r>
      <w:r>
        <w:rPr>
          <w:sz w:val="20"/>
        </w:rPr>
        <w:t>sensor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combination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39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Infra-red</w:t>
      </w:r>
      <w:r>
        <w:rPr>
          <w:spacing w:val="40"/>
          <w:sz w:val="20"/>
        </w:rPr>
        <w:t> </w:t>
      </w:r>
      <w:r>
        <w:rPr>
          <w:spacing w:val="-4"/>
          <w:sz w:val="20"/>
        </w:rPr>
        <w:t>LED.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484"/>
        <w:jc w:val="left"/>
      </w:pPr>
      <w:r>
        <w:rPr>
          <w:w w:val="120"/>
        </w:rPr>
        <w:t>Parts</w:t>
      </w:r>
      <w:r>
        <w:rPr>
          <w:spacing w:val="28"/>
          <w:w w:val="120"/>
        </w:rPr>
        <w:t> </w:t>
      </w:r>
      <w:r>
        <w:rPr>
          <w:w w:val="120"/>
        </w:rPr>
        <w:t>of</w:t>
      </w:r>
      <w:r>
        <w:rPr>
          <w:spacing w:val="29"/>
          <w:w w:val="120"/>
        </w:rPr>
        <w:t> </w:t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Experiment</w:t>
      </w:r>
    </w:p>
    <w:p>
      <w:pPr>
        <w:pStyle w:val="Heading2"/>
        <w:numPr>
          <w:ilvl w:val="1"/>
          <w:numId w:val="1"/>
        </w:numPr>
        <w:tabs>
          <w:tab w:pos="732" w:val="left" w:leader="none"/>
        </w:tabs>
        <w:spacing w:line="240" w:lineRule="auto" w:before="173" w:after="0"/>
        <w:ind w:left="732" w:right="0" w:hanging="612"/>
        <w:jc w:val="left"/>
      </w:pPr>
      <w:r>
        <w:rPr>
          <w:w w:val="120"/>
        </w:rPr>
        <w:t>Part</w:t>
      </w:r>
      <w:r>
        <w:rPr>
          <w:spacing w:val="45"/>
          <w:w w:val="120"/>
        </w:rPr>
        <w:t> </w:t>
      </w:r>
      <w:r>
        <w:rPr>
          <w:spacing w:val="-10"/>
          <w:w w:val="120"/>
        </w:rPr>
        <w:t>1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13" w:after="0"/>
        <w:ind w:left="819" w:right="0" w:hanging="699"/>
        <w:jc w:val="left"/>
        <w:rPr>
          <w:b/>
          <w:sz w:val="20"/>
        </w:rPr>
      </w:pPr>
      <w:r>
        <w:rPr>
          <w:b/>
          <w:spacing w:val="-2"/>
          <w:w w:val="130"/>
          <w:sz w:val="20"/>
        </w:rPr>
        <w:t>Circuit</w:t>
      </w:r>
    </w:p>
    <w:p>
      <w:pPr>
        <w:pStyle w:val="BodyText"/>
        <w:spacing w:before="160"/>
        <w:rPr>
          <w:b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1561124</wp:posOffset>
            </wp:positionH>
            <wp:positionV relativeFrom="paragraph">
              <wp:posOffset>271882</wp:posOffset>
            </wp:positionV>
            <wp:extent cx="4369879" cy="209378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879" cy="2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footerReference w:type="default" r:id="rId5"/>
          <w:type w:val="continuous"/>
          <w:pgSz w:w="11910" w:h="16840"/>
          <w:pgMar w:header="0" w:footer="792" w:top="1920" w:bottom="980" w:left="1320" w:right="132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31" w:after="0"/>
        <w:ind w:left="819" w:right="0" w:hanging="699"/>
        <w:jc w:val="left"/>
        <w:rPr>
          <w:b/>
          <w:sz w:val="20"/>
        </w:rPr>
      </w:pPr>
      <w:r>
        <w:rPr>
          <w:b/>
          <w:w w:val="135"/>
          <w:sz w:val="20"/>
        </w:rPr>
        <w:t>I-V</w:t>
      </w:r>
      <w:r>
        <w:rPr>
          <w:b/>
          <w:spacing w:val="35"/>
          <w:w w:val="135"/>
          <w:sz w:val="20"/>
        </w:rPr>
        <w:t> </w:t>
      </w:r>
      <w:r>
        <w:rPr>
          <w:b/>
          <w:spacing w:val="-4"/>
          <w:w w:val="135"/>
          <w:sz w:val="20"/>
        </w:rPr>
        <w:t>data</w:t>
      </w:r>
    </w:p>
    <w:p>
      <w:pPr>
        <w:pStyle w:val="BodyText"/>
        <w:spacing w:before="9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1288"/>
        <w:gridCol w:w="1546"/>
      </w:tblGrid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1664">
                      <wp:simplePos x="0" y="0"/>
                      <wp:positionH relativeFrom="column">
                        <wp:posOffset>194652</wp:posOffset>
                      </wp:positionH>
                      <wp:positionV relativeFrom="paragraph">
                        <wp:posOffset>100571</wp:posOffset>
                      </wp:positionV>
                      <wp:extent cx="43815" cy="508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43815" cy="5080"/>
                                <a:chExt cx="43815" cy="50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2527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649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27pt;margin-top:7.919pt;width:3.45pt;height:.4pt;mso-position-horizontal-relative:column;mso-position-vertical-relative:paragraph;z-index:-16034816" id="docshapegroup2" coordorigin="307,158" coordsize="69,8">
                      <v:line style="position:absolute" from="307,162" to="375,162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30"/>
                <w:sz w:val="20"/>
              </w:rPr>
              <w:t>V</w:t>
            </w:r>
            <w:r>
              <w:rPr>
                <w:b/>
                <w:spacing w:val="42"/>
                <w:w w:val="130"/>
                <w:sz w:val="20"/>
              </w:rPr>
              <w:t> </w:t>
            </w:r>
            <w:r>
              <w:rPr>
                <w:b/>
                <w:spacing w:val="-5"/>
                <w:w w:val="130"/>
                <w:sz w:val="20"/>
              </w:rPr>
              <w:t>pd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2176">
                      <wp:simplePos x="0" y="0"/>
                      <wp:positionH relativeFrom="column">
                        <wp:posOffset>139827</wp:posOffset>
                      </wp:positionH>
                      <wp:positionV relativeFrom="paragraph">
                        <wp:posOffset>100571</wp:posOffset>
                      </wp:positionV>
                      <wp:extent cx="43815" cy="508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43815" cy="5080"/>
                                <a:chExt cx="43815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527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649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01pt;margin-top:7.919pt;width:3.45pt;height:.4pt;mso-position-horizontal-relative:column;mso-position-vertical-relative:paragraph;z-index:-16034304" id="docshapegroup3" coordorigin="220,158" coordsize="69,8">
                      <v:line style="position:absolute" from="220,162" to="289,162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40"/>
                <w:sz w:val="20"/>
              </w:rPr>
              <w:t>I</w:t>
            </w:r>
            <w:r>
              <w:rPr>
                <w:b/>
                <w:spacing w:val="3"/>
                <w:w w:val="140"/>
                <w:sz w:val="20"/>
              </w:rPr>
              <w:t> </w:t>
            </w:r>
            <w:r>
              <w:rPr>
                <w:b/>
                <w:w w:val="140"/>
                <w:sz w:val="20"/>
              </w:rPr>
              <w:t>pd</w:t>
            </w:r>
            <w:r>
              <w:rPr>
                <w:b/>
                <w:spacing w:val="-1"/>
                <w:w w:val="140"/>
                <w:sz w:val="20"/>
              </w:rPr>
              <w:t> </w:t>
            </w:r>
            <w:r>
              <w:rPr>
                <w:b/>
                <w:spacing w:val="-4"/>
                <w:w w:val="140"/>
                <w:sz w:val="20"/>
              </w:rPr>
              <w:t>(mA)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2688">
                      <wp:simplePos x="0" y="0"/>
                      <wp:positionH relativeFrom="column">
                        <wp:posOffset>583209</wp:posOffset>
                      </wp:positionH>
                      <wp:positionV relativeFrom="paragraph">
                        <wp:posOffset>100571</wp:posOffset>
                      </wp:positionV>
                      <wp:extent cx="43815" cy="508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3815" cy="5080"/>
                                <a:chExt cx="43815" cy="508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527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649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922001pt;margin-top:7.919pt;width:3.45pt;height:.4pt;mso-position-horizontal-relative:column;mso-position-vertical-relative:paragraph;z-index:-16033792" id="docshapegroup4" coordorigin="918,158" coordsize="69,8">
                      <v:line style="position:absolute" from="918,162" to="987,162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25"/>
                <w:sz w:val="20"/>
              </w:rPr>
              <w:t>ln(abs(I</w:t>
            </w:r>
            <w:r>
              <w:rPr>
                <w:b/>
                <w:spacing w:val="31"/>
                <w:w w:val="125"/>
                <w:sz w:val="20"/>
              </w:rPr>
              <w:t> </w:t>
            </w:r>
            <w:r>
              <w:rPr>
                <w:b/>
                <w:spacing w:val="-4"/>
                <w:w w:val="125"/>
                <w:sz w:val="20"/>
              </w:rPr>
              <w:t>pd))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0.05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0.1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0.15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0.2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0.26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0.46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0.65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7.3385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0.543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1.98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6.2247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0.567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2.83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5.8675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0.572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5.8091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0.578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3.22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5.7384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0.588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3.58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5.6324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0.592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3.74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5.5887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0.603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4.16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5.4822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0.62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4.89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5.3206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0.63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5.44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5.2140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0.653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6.66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5.0116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0.672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7.89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4.8422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0.708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10.88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4.5208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0.759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16.77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4.0882</w:t>
            </w:r>
          </w:p>
        </w:tc>
      </w:tr>
      <w:tr>
        <w:trPr>
          <w:trHeight w:val="237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0.766</w:t>
            </w: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17.91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4.0224</w:t>
            </w:r>
          </w:p>
        </w:tc>
      </w:tr>
    </w:tbl>
    <w:p>
      <w:pPr>
        <w:pStyle w:val="ListParagraph"/>
        <w:numPr>
          <w:ilvl w:val="3"/>
          <w:numId w:val="1"/>
        </w:numPr>
        <w:tabs>
          <w:tab w:pos="616" w:val="left" w:leader="none"/>
        </w:tabs>
        <w:spacing w:line="240" w:lineRule="auto" w:before="127" w:after="0"/>
        <w:ind w:left="616" w:right="0" w:hanging="198"/>
        <w:jc w:val="left"/>
        <w:rPr>
          <w:sz w:val="20"/>
        </w:rPr>
      </w:pPr>
      <w:r>
        <w:rPr>
          <w:b/>
          <w:w w:val="115"/>
          <w:sz w:val="20"/>
        </w:rPr>
        <w:t>Ideality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factor</w:t>
      </w:r>
      <w:r>
        <w:rPr>
          <w:b/>
          <w:spacing w:val="27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53"/>
          <w:w w:val="115"/>
          <w:sz w:val="20"/>
        </w:rPr>
        <w:t> </w:t>
      </w:r>
      <w:r>
        <w:rPr>
          <w:spacing w:val="-2"/>
          <w:w w:val="115"/>
          <w:sz w:val="20"/>
        </w:rPr>
        <w:t>3.7531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699"/>
        <w:jc w:val="left"/>
        <w:rPr>
          <w:b/>
          <w:sz w:val="20"/>
        </w:rPr>
      </w:pPr>
      <w:r>
        <w:rPr>
          <w:b/>
          <w:spacing w:val="-2"/>
          <w:w w:val="125"/>
          <w:sz w:val="20"/>
        </w:rPr>
        <w:t>Plots</w:t>
      </w:r>
    </w:p>
    <w:p>
      <w:pPr>
        <w:pStyle w:val="BodyText"/>
        <w:spacing w:before="226"/>
        <w:rPr>
          <w:b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1518001</wp:posOffset>
            </wp:positionH>
            <wp:positionV relativeFrom="paragraph">
              <wp:posOffset>314311</wp:posOffset>
            </wp:positionV>
            <wp:extent cx="4440555" cy="329184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792" w:top="1400" w:bottom="980" w:left="1320" w:right="1320"/>
        </w:sectPr>
      </w:pPr>
    </w:p>
    <w:p>
      <w:pPr>
        <w:pStyle w:val="BodyText"/>
        <w:ind w:left="1070"/>
      </w:pPr>
      <w:r>
        <w:rPr/>
        <w:drawing>
          <wp:inline distT="0" distB="0" distL="0" distR="0">
            <wp:extent cx="4469129" cy="32918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2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0"/>
        <w:rPr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732" w:val="left" w:leader="none"/>
        </w:tabs>
        <w:spacing w:line="240" w:lineRule="auto" w:before="0" w:after="0"/>
        <w:ind w:left="732" w:right="0" w:hanging="612"/>
        <w:jc w:val="left"/>
      </w:pPr>
      <w:r>
        <w:rPr>
          <w:w w:val="120"/>
        </w:rPr>
        <w:t>Part</w:t>
      </w:r>
      <w:r>
        <w:rPr>
          <w:spacing w:val="45"/>
          <w:w w:val="120"/>
        </w:rPr>
        <w:t> </w:t>
      </w:r>
      <w:r>
        <w:rPr>
          <w:spacing w:val="-10"/>
          <w:w w:val="120"/>
        </w:rPr>
        <w:t>2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13" w:after="0"/>
        <w:ind w:left="819" w:right="0" w:hanging="699"/>
        <w:jc w:val="left"/>
        <w:rPr>
          <w:b/>
          <w:sz w:val="20"/>
        </w:rPr>
      </w:pPr>
      <w:r>
        <w:rPr>
          <w:b/>
          <w:spacing w:val="-2"/>
          <w:w w:val="130"/>
          <w:sz w:val="20"/>
        </w:rPr>
        <w:t>Circuit</w:t>
      </w:r>
    </w:p>
    <w:p>
      <w:pPr>
        <w:pStyle w:val="BodyText"/>
        <w:spacing w:before="139"/>
        <w:rPr>
          <w:b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1638655</wp:posOffset>
            </wp:positionH>
            <wp:positionV relativeFrom="paragraph">
              <wp:posOffset>258742</wp:posOffset>
            </wp:positionV>
            <wp:extent cx="4311015" cy="192519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699"/>
        <w:jc w:val="left"/>
        <w:rPr>
          <w:b/>
          <w:sz w:val="20"/>
        </w:rPr>
      </w:pPr>
      <w:r>
        <w:rPr>
          <w:b/>
          <w:spacing w:val="-4"/>
          <w:w w:val="125"/>
          <w:sz w:val="20"/>
        </w:rPr>
        <w:t>Data</w:t>
      </w:r>
    </w:p>
    <w:p>
      <w:pPr>
        <w:pStyle w:val="BodyText"/>
        <w:spacing w:before="70"/>
        <w:rPr>
          <w:b/>
        </w:rPr>
      </w:pPr>
    </w:p>
    <w:tbl>
      <w:tblPr>
        <w:tblW w:w="0" w:type="auto"/>
        <w:jc w:val="left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994"/>
        <w:gridCol w:w="994"/>
        <w:gridCol w:w="994"/>
        <w:gridCol w:w="994"/>
      </w:tblGrid>
      <w:tr>
        <w:trPr>
          <w:trHeight w:val="237" w:hRule="atLeast"/>
        </w:trPr>
        <w:tc>
          <w:tcPr>
            <w:tcW w:w="161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76" w:type="dxa"/>
            <w:gridSpan w:val="4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w w:val="130"/>
                <w:sz w:val="20"/>
              </w:rPr>
              <w:t>Vout(V)</w:t>
            </w:r>
          </w:p>
        </w:tc>
      </w:tr>
      <w:tr>
        <w:trPr>
          <w:trHeight w:val="237" w:hRule="atLeast"/>
        </w:trPr>
        <w:tc>
          <w:tcPr>
            <w:tcW w:w="1616" w:type="dxa"/>
          </w:tcPr>
          <w:p>
            <w:pPr>
              <w:pStyle w:val="TableParagraph"/>
              <w:ind w:left="8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Intensity(lux)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3"/>
              <w:rPr>
                <w:b/>
                <w:sz w:val="20"/>
              </w:rPr>
            </w:pPr>
            <w:r>
              <w:rPr>
                <w:b/>
                <w:spacing w:val="-5"/>
                <w:w w:val="155"/>
                <w:sz w:val="20"/>
              </w:rPr>
              <w:t>IR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2"/>
              <w:rPr>
                <w:b/>
                <w:sz w:val="20"/>
              </w:rPr>
            </w:pPr>
            <w:r>
              <w:rPr>
                <w:b/>
                <w:spacing w:val="-5"/>
                <w:w w:val="125"/>
                <w:sz w:val="20"/>
              </w:rPr>
              <w:t>Red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1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Green</w:t>
            </w:r>
          </w:p>
        </w:tc>
        <w:tc>
          <w:tcPr>
            <w:tcW w:w="994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w w:val="125"/>
                <w:sz w:val="20"/>
              </w:rPr>
              <w:t>Blue</w:t>
            </w:r>
          </w:p>
        </w:tc>
      </w:tr>
      <w:tr>
        <w:trPr>
          <w:trHeight w:val="237" w:hRule="atLeast"/>
        </w:trPr>
        <w:tc>
          <w:tcPr>
            <w:tcW w:w="1616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4.51E-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3"/>
              <w:rPr>
                <w:sz w:val="20"/>
              </w:rPr>
            </w:pPr>
            <w:r>
              <w:rPr>
                <w:sz w:val="20"/>
              </w:rPr>
              <w:t>2.00E-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1"/>
              <w:rPr>
                <w:sz w:val="20"/>
              </w:rPr>
            </w:pPr>
            <w:r>
              <w:rPr>
                <w:sz w:val="20"/>
              </w:rPr>
              <w:t>1.88E-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994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3.01E-</w:t>
            </w:r>
            <w:r>
              <w:rPr>
                <w:spacing w:val="-5"/>
                <w:sz w:val="20"/>
              </w:rPr>
              <w:t>04</w:t>
            </w:r>
          </w:p>
        </w:tc>
      </w:tr>
      <w:tr>
        <w:trPr>
          <w:trHeight w:val="237" w:hRule="atLeast"/>
        </w:trPr>
        <w:tc>
          <w:tcPr>
            <w:tcW w:w="1616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5.17E-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3"/>
              <w:rPr>
                <w:sz w:val="20"/>
              </w:rPr>
            </w:pPr>
            <w:r>
              <w:rPr>
                <w:sz w:val="20"/>
              </w:rPr>
              <w:t>3.00E-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1"/>
              <w:rPr>
                <w:sz w:val="20"/>
              </w:rPr>
            </w:pPr>
            <w:r>
              <w:rPr>
                <w:sz w:val="20"/>
              </w:rPr>
              <w:t>2.94E-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994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4.16E-</w:t>
            </w:r>
            <w:r>
              <w:rPr>
                <w:spacing w:val="-5"/>
                <w:sz w:val="20"/>
              </w:rPr>
              <w:t>04</w:t>
            </w:r>
          </w:p>
        </w:tc>
      </w:tr>
      <w:tr>
        <w:trPr>
          <w:trHeight w:val="237" w:hRule="atLeast"/>
        </w:trPr>
        <w:tc>
          <w:tcPr>
            <w:tcW w:w="1616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6.28E-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3"/>
              <w:rPr>
                <w:sz w:val="20"/>
              </w:rPr>
            </w:pPr>
            <w:r>
              <w:rPr>
                <w:sz w:val="20"/>
              </w:rPr>
              <w:t>4.00E-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994" w:type="dxa"/>
          </w:tcPr>
          <w:p>
            <w:pPr>
              <w:pStyle w:val="TableParagraph"/>
              <w:ind w:left="12" w:right="1"/>
              <w:rPr>
                <w:sz w:val="20"/>
              </w:rPr>
            </w:pPr>
            <w:r>
              <w:rPr>
                <w:sz w:val="20"/>
              </w:rPr>
              <w:t>3.71E-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994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5.72E-</w:t>
            </w:r>
            <w:r>
              <w:rPr>
                <w:spacing w:val="-5"/>
                <w:sz w:val="20"/>
              </w:rPr>
              <w:t>04</w:t>
            </w:r>
          </w:p>
        </w:tc>
      </w:tr>
    </w:tbl>
    <w:p>
      <w:pPr>
        <w:pStyle w:val="BodyText"/>
        <w:spacing w:before="232"/>
        <w:rPr>
          <w:b/>
        </w:rPr>
      </w:pPr>
    </w:p>
    <w:tbl>
      <w:tblPr>
        <w:tblW w:w="0" w:type="auto"/>
        <w:jc w:val="left"/>
        <w:tblInd w:w="1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1"/>
        <w:gridCol w:w="995"/>
        <w:gridCol w:w="995"/>
        <w:gridCol w:w="995"/>
        <w:gridCol w:w="995"/>
      </w:tblGrid>
      <w:tr>
        <w:trPr>
          <w:trHeight w:val="237" w:hRule="atLeast"/>
        </w:trPr>
        <w:tc>
          <w:tcPr>
            <w:tcW w:w="149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w w:val="155"/>
                <w:sz w:val="20"/>
              </w:rPr>
              <w:t>IR</w:t>
            </w:r>
          </w:p>
        </w:tc>
        <w:tc>
          <w:tcPr>
            <w:tcW w:w="995" w:type="dxa"/>
          </w:tcPr>
          <w:p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5"/>
                <w:w w:val="125"/>
                <w:sz w:val="20"/>
              </w:rPr>
              <w:t>Red</w:t>
            </w:r>
          </w:p>
        </w:tc>
        <w:tc>
          <w:tcPr>
            <w:tcW w:w="995" w:type="dxa"/>
          </w:tcPr>
          <w:p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Green</w:t>
            </w:r>
          </w:p>
        </w:tc>
        <w:tc>
          <w:tcPr>
            <w:tcW w:w="995" w:type="dxa"/>
          </w:tcPr>
          <w:p>
            <w:pPr>
              <w:pStyle w:val="TableParagraph"/>
              <w:ind w:right="3"/>
              <w:rPr>
                <w:b/>
                <w:sz w:val="20"/>
              </w:rPr>
            </w:pPr>
            <w:r>
              <w:rPr>
                <w:b/>
                <w:spacing w:val="-4"/>
                <w:w w:val="125"/>
                <w:sz w:val="20"/>
              </w:rPr>
              <w:t>Blue</w:t>
            </w:r>
          </w:p>
        </w:tc>
      </w:tr>
      <w:tr>
        <w:trPr>
          <w:trHeight w:val="237" w:hRule="atLeast"/>
        </w:trPr>
        <w:tc>
          <w:tcPr>
            <w:tcW w:w="1491" w:type="dxa"/>
          </w:tcPr>
          <w:p>
            <w:pPr>
              <w:pStyle w:val="TableParagraph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Lambda</w:t>
            </w:r>
            <w:r>
              <w:rPr>
                <w:b/>
                <w:spacing w:val="-4"/>
                <w:w w:val="125"/>
                <w:sz w:val="20"/>
              </w:rPr>
              <w:t> </w:t>
            </w:r>
            <w:r>
              <w:rPr>
                <w:b/>
                <w:spacing w:val="-5"/>
                <w:w w:val="125"/>
                <w:sz w:val="20"/>
              </w:rPr>
              <w:t>(m)</w:t>
            </w:r>
          </w:p>
        </w:tc>
        <w:tc>
          <w:tcPr>
            <w:tcW w:w="99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9.50E-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99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7.50E-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99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5.20E-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995" w:type="dxa"/>
          </w:tcPr>
          <w:p>
            <w:pPr>
              <w:pStyle w:val="TableParagraph"/>
              <w:ind w:right="3"/>
              <w:rPr>
                <w:sz w:val="20"/>
              </w:rPr>
            </w:pPr>
            <w:r>
              <w:rPr>
                <w:sz w:val="20"/>
              </w:rPr>
              <w:t>4.50E-</w:t>
            </w:r>
            <w:r>
              <w:rPr>
                <w:spacing w:val="-5"/>
                <w:sz w:val="20"/>
              </w:rPr>
              <w:t>07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92" w:top="1600" w:bottom="98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31" w:after="0"/>
        <w:ind w:left="819" w:right="0" w:hanging="699"/>
        <w:jc w:val="left"/>
        <w:rPr>
          <w:b/>
          <w:sz w:val="20"/>
        </w:rPr>
      </w:pPr>
      <w:r>
        <w:rPr>
          <w:b/>
          <w:spacing w:val="-2"/>
          <w:w w:val="125"/>
          <w:sz w:val="20"/>
        </w:rPr>
        <w:t>Plots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23" w:after="0"/>
        <w:ind w:left="819" w:right="0" w:hanging="699"/>
        <w:jc w:val="left"/>
        <w:rPr>
          <w:b/>
          <w:sz w:val="20"/>
        </w:rPr>
      </w:pPr>
      <w:r>
        <w:rPr>
          <w:b/>
          <w:w w:val="120"/>
          <w:sz w:val="20"/>
        </w:rPr>
        <w:t>Vout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vs</w:t>
      </w:r>
      <w:r>
        <w:rPr>
          <w:b/>
          <w:spacing w:val="22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Wavelength</w:t>
      </w:r>
    </w:p>
    <w:p>
      <w:pPr>
        <w:pStyle w:val="BodyText"/>
        <w:spacing w:before="220"/>
        <w:rPr>
          <w:b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2078218</wp:posOffset>
            </wp:positionH>
            <wp:positionV relativeFrom="paragraph">
              <wp:posOffset>310443</wp:posOffset>
            </wp:positionV>
            <wp:extent cx="3360420" cy="246887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2078218</wp:posOffset>
            </wp:positionH>
            <wp:positionV relativeFrom="paragraph">
              <wp:posOffset>258534</wp:posOffset>
            </wp:positionV>
            <wp:extent cx="3360420" cy="246887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792" w:top="1400" w:bottom="980" w:left="1320" w:right="1320"/>
        </w:sectPr>
      </w:pPr>
    </w:p>
    <w:p>
      <w:pPr>
        <w:pStyle w:val="BodyText"/>
        <w:ind w:left="1952"/>
      </w:pPr>
      <w:r>
        <w:rPr/>
        <w:drawing>
          <wp:inline distT="0" distB="0" distL="0" distR="0">
            <wp:extent cx="3362500" cy="246887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50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99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699"/>
        <w:jc w:val="left"/>
        <w:rPr>
          <w:b/>
          <w:sz w:val="20"/>
        </w:rPr>
      </w:pPr>
      <w:r>
        <w:rPr>
          <w:b/>
          <w:w w:val="120"/>
          <w:sz w:val="20"/>
        </w:rPr>
        <w:t>Vout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vs</w:t>
      </w:r>
      <w:r>
        <w:rPr>
          <w:b/>
          <w:spacing w:val="22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Intensity</w:t>
      </w:r>
    </w:p>
    <w:p>
      <w:pPr>
        <w:pStyle w:val="BodyText"/>
        <w:spacing w:before="220"/>
        <w:rPr>
          <w:b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2078218</wp:posOffset>
            </wp:positionH>
            <wp:positionV relativeFrom="paragraph">
              <wp:posOffset>310023</wp:posOffset>
            </wp:positionV>
            <wp:extent cx="3360420" cy="246887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2078218</wp:posOffset>
            </wp:positionH>
            <wp:positionV relativeFrom="paragraph">
              <wp:posOffset>258534</wp:posOffset>
            </wp:positionV>
            <wp:extent cx="3360420" cy="246888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792" w:top="1560" w:bottom="980" w:left="1320" w:right="1320"/>
        </w:sectPr>
      </w:pPr>
    </w:p>
    <w:p>
      <w:pPr>
        <w:pStyle w:val="BodyText"/>
        <w:ind w:left="1952"/>
      </w:pPr>
      <w:r>
        <w:rPr/>
        <w:drawing>
          <wp:inline distT="0" distB="0" distL="0" distR="0">
            <wp:extent cx="3362500" cy="246887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50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42"/>
        <w:rPr>
          <w:b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2078218</wp:posOffset>
            </wp:positionH>
            <wp:positionV relativeFrom="paragraph">
              <wp:posOffset>260558</wp:posOffset>
            </wp:positionV>
            <wp:extent cx="3360420" cy="24688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1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699"/>
        <w:jc w:val="left"/>
        <w:rPr>
          <w:b/>
          <w:sz w:val="20"/>
        </w:rPr>
      </w:pPr>
      <w:r>
        <w:rPr>
          <w:b/>
          <w:spacing w:val="-2"/>
          <w:w w:val="120"/>
          <w:sz w:val="20"/>
        </w:rPr>
        <w:t>Efficiency</w:t>
      </w:r>
    </w:p>
    <w:p>
      <w:pPr>
        <w:pStyle w:val="BodyText"/>
        <w:spacing w:before="109"/>
        <w:rPr>
          <w:b/>
        </w:r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502"/>
        <w:gridCol w:w="1647"/>
        <w:gridCol w:w="1855"/>
        <w:gridCol w:w="1702"/>
      </w:tblGrid>
      <w:tr>
        <w:trPr>
          <w:trHeight w:val="237" w:hRule="atLeast"/>
        </w:trPr>
        <w:tc>
          <w:tcPr>
            <w:tcW w:w="1129" w:type="dxa"/>
          </w:tcPr>
          <w:p>
            <w:pPr>
              <w:pStyle w:val="TableParagraph"/>
              <w:ind w:left="8" w:right="4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Intensity</w:t>
            </w:r>
          </w:p>
        </w:tc>
        <w:tc>
          <w:tcPr>
            <w:tcW w:w="1502" w:type="dxa"/>
          </w:tcPr>
          <w:p>
            <w:pPr>
              <w:pStyle w:val="TableParagraph"/>
              <w:ind w:left="8" w:right="3"/>
              <w:rPr>
                <w:b/>
                <w:sz w:val="20"/>
              </w:rPr>
            </w:pPr>
            <w:r>
              <w:rPr>
                <w:b/>
                <w:spacing w:val="-2"/>
                <w:w w:val="130"/>
                <w:sz w:val="20"/>
              </w:rPr>
              <w:t>IR/Intensity</w:t>
            </w:r>
          </w:p>
        </w:tc>
        <w:tc>
          <w:tcPr>
            <w:tcW w:w="1647" w:type="dxa"/>
          </w:tcPr>
          <w:p>
            <w:pPr>
              <w:pStyle w:val="TableParagraph"/>
              <w:ind w:left="10" w:right="3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Red/Intensity</w:t>
            </w:r>
          </w:p>
        </w:tc>
        <w:tc>
          <w:tcPr>
            <w:tcW w:w="1855" w:type="dxa"/>
          </w:tcPr>
          <w:p>
            <w:pPr>
              <w:pStyle w:val="TableParagraph"/>
              <w:ind w:left="12" w:right="3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Green/Intensity</w:t>
            </w:r>
          </w:p>
        </w:tc>
        <w:tc>
          <w:tcPr>
            <w:tcW w:w="1702" w:type="dxa"/>
          </w:tcPr>
          <w:p>
            <w:pPr>
              <w:pStyle w:val="TableParagraph"/>
              <w:ind w:left="13" w:right="3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Blue/Intensity</w:t>
            </w:r>
          </w:p>
        </w:tc>
      </w:tr>
      <w:tr>
        <w:trPr>
          <w:trHeight w:val="237" w:hRule="atLeast"/>
        </w:trPr>
        <w:tc>
          <w:tcPr>
            <w:tcW w:w="1129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5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1.91E-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47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5.90E-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855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2.18E-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702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9.97E-</w:t>
            </w:r>
            <w:r>
              <w:rPr>
                <w:spacing w:val="-5"/>
                <w:sz w:val="20"/>
              </w:rPr>
              <w:t>03</w:t>
            </w:r>
          </w:p>
        </w:tc>
      </w:tr>
      <w:tr>
        <w:trPr>
          <w:trHeight w:val="237" w:hRule="atLeast"/>
        </w:trPr>
        <w:tc>
          <w:tcPr>
            <w:tcW w:w="1129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15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1.27E-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47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4.35E-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855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1.31E-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702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5.93E-</w:t>
            </w:r>
            <w:r>
              <w:rPr>
                <w:spacing w:val="-5"/>
                <w:sz w:val="20"/>
              </w:rPr>
              <w:t>03</w:t>
            </w:r>
          </w:p>
        </w:tc>
      </w:tr>
      <w:tr>
        <w:trPr>
          <w:trHeight w:val="237" w:hRule="atLeast"/>
        </w:trPr>
        <w:tc>
          <w:tcPr>
            <w:tcW w:w="1129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  <w:tc>
          <w:tcPr>
            <w:tcW w:w="15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9.85E-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647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3.50E-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855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9.70E-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702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4.02E-</w:t>
            </w:r>
            <w:r>
              <w:rPr>
                <w:spacing w:val="-5"/>
                <w:sz w:val="20"/>
              </w:rPr>
              <w:t>03</w:t>
            </w:r>
          </w:p>
        </w:tc>
      </w:tr>
      <w:tr>
        <w:trPr>
          <w:trHeight w:val="237" w:hRule="atLeast"/>
        </w:trPr>
        <w:tc>
          <w:tcPr>
            <w:tcW w:w="1129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Lambda</w:t>
            </w:r>
          </w:p>
        </w:tc>
        <w:tc>
          <w:tcPr>
            <w:tcW w:w="15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9.50E-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647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7.50E-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855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5.20E-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702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4.50E-</w:t>
            </w:r>
            <w:r>
              <w:rPr>
                <w:spacing w:val="-5"/>
                <w:sz w:val="20"/>
              </w:rPr>
              <w:t>07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pStyle w:val="BodyText"/>
        <w:ind w:left="418"/>
      </w:pP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efficient: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Green</w:t>
      </w:r>
    </w:p>
    <w:p>
      <w:pPr>
        <w:spacing w:after="0"/>
        <w:sectPr>
          <w:pgSz w:w="11910" w:h="16840"/>
          <w:pgMar w:header="0" w:footer="792" w:top="1560" w:bottom="980" w:left="1320" w:right="1320"/>
        </w:sectPr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2393"/>
      </w:pPr>
      <w:r>
        <w:rPr/>
        <w:drawing>
          <wp:inline distT="0" distB="0" distL="0" distR="0">
            <wp:extent cx="2776061" cy="165287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061" cy="1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2332740</wp:posOffset>
            </wp:positionH>
            <wp:positionV relativeFrom="paragraph">
              <wp:posOffset>266124</wp:posOffset>
            </wp:positionV>
            <wp:extent cx="2847022" cy="164020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2339342</wp:posOffset>
            </wp:positionH>
            <wp:positionV relativeFrom="paragraph">
              <wp:posOffset>231364</wp:posOffset>
            </wp:positionV>
            <wp:extent cx="2812923" cy="161677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923" cy="161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792" w:top="1920" w:bottom="980" w:left="1320" w:right="1320"/>
        </w:sectPr>
      </w:pPr>
    </w:p>
    <w:p>
      <w:pPr>
        <w:pStyle w:val="Heading2"/>
        <w:numPr>
          <w:ilvl w:val="1"/>
          <w:numId w:val="1"/>
        </w:numPr>
        <w:tabs>
          <w:tab w:pos="732" w:val="left" w:leader="none"/>
        </w:tabs>
        <w:spacing w:line="240" w:lineRule="auto" w:before="33" w:after="0"/>
        <w:ind w:left="732" w:right="0" w:hanging="612"/>
        <w:jc w:val="left"/>
      </w:pPr>
      <w:r>
        <w:rPr>
          <w:w w:val="120"/>
        </w:rPr>
        <w:t>Part</w:t>
      </w:r>
      <w:r>
        <w:rPr>
          <w:spacing w:val="45"/>
          <w:w w:val="120"/>
        </w:rPr>
        <w:t> </w:t>
      </w:r>
      <w:r>
        <w:rPr>
          <w:spacing w:val="-10"/>
          <w:w w:val="120"/>
        </w:rPr>
        <w:t>3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13" w:after="0"/>
        <w:ind w:left="819" w:right="0" w:hanging="699"/>
        <w:jc w:val="left"/>
        <w:rPr>
          <w:b/>
          <w:sz w:val="20"/>
        </w:rPr>
      </w:pPr>
      <w:r>
        <w:rPr>
          <w:b/>
          <w:spacing w:val="-2"/>
          <w:w w:val="130"/>
          <w:sz w:val="20"/>
        </w:rPr>
        <w:t>Circuit</w:t>
      </w:r>
    </w:p>
    <w:p>
      <w:pPr>
        <w:pStyle w:val="BodyText"/>
        <w:spacing w:before="60"/>
        <w:rPr>
          <w:b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1435978</wp:posOffset>
            </wp:positionH>
            <wp:positionV relativeFrom="paragraph">
              <wp:posOffset>208490</wp:posOffset>
            </wp:positionV>
            <wp:extent cx="4754880" cy="287121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699"/>
        <w:jc w:val="left"/>
        <w:rPr>
          <w:b/>
          <w:sz w:val="20"/>
        </w:rPr>
      </w:pPr>
      <w:r>
        <w:rPr>
          <w:b/>
          <w:spacing w:val="-4"/>
          <w:w w:val="125"/>
          <w:sz w:val="20"/>
        </w:rPr>
        <w:t>Data</w:t>
      </w:r>
    </w:p>
    <w:p>
      <w:pPr>
        <w:pStyle w:val="BodyText"/>
        <w:spacing w:before="70"/>
        <w:rPr>
          <w:b/>
        </w:rPr>
      </w:pPr>
    </w:p>
    <w:tbl>
      <w:tblPr>
        <w:tblW w:w="0" w:type="auto"/>
        <w:jc w:val="left"/>
        <w:tblInd w:w="2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1668"/>
        <w:gridCol w:w="1601"/>
      </w:tblGrid>
      <w:tr>
        <w:trPr>
          <w:trHeight w:val="237" w:hRule="atLeast"/>
        </w:trPr>
        <w:tc>
          <w:tcPr>
            <w:tcW w:w="1803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Frequency</w:t>
            </w:r>
            <w:r>
              <w:rPr>
                <w:b/>
                <w:w w:val="130"/>
                <w:sz w:val="20"/>
              </w:rPr>
              <w:t> </w:t>
            </w:r>
            <w:r>
              <w:rPr>
                <w:b/>
                <w:spacing w:val="-4"/>
                <w:w w:val="130"/>
                <w:sz w:val="20"/>
              </w:rPr>
              <w:t>(Hz)</w:t>
            </w:r>
          </w:p>
        </w:tc>
        <w:tc>
          <w:tcPr>
            <w:tcW w:w="1668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Rise</w:t>
            </w:r>
            <w:r>
              <w:rPr>
                <w:b/>
                <w:spacing w:val="3"/>
                <w:w w:val="125"/>
                <w:sz w:val="20"/>
              </w:rPr>
              <w:t> </w:t>
            </w:r>
            <w:r>
              <w:rPr>
                <w:b/>
                <w:w w:val="125"/>
                <w:sz w:val="20"/>
              </w:rPr>
              <w:t>time</w:t>
            </w:r>
            <w:r>
              <w:rPr>
                <w:b/>
                <w:spacing w:val="4"/>
                <w:w w:val="125"/>
                <w:sz w:val="20"/>
              </w:rPr>
              <w:t> </w:t>
            </w:r>
            <w:r>
              <w:rPr>
                <w:b/>
                <w:spacing w:val="-4"/>
                <w:w w:val="125"/>
                <w:sz w:val="20"/>
              </w:rPr>
              <w:t>(us)</w:t>
            </w:r>
          </w:p>
        </w:tc>
        <w:tc>
          <w:tcPr>
            <w:tcW w:w="1601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Fall</w:t>
            </w:r>
            <w:r>
              <w:rPr>
                <w:b/>
                <w:spacing w:val="5"/>
                <w:w w:val="125"/>
                <w:sz w:val="20"/>
              </w:rPr>
              <w:t> </w:t>
            </w:r>
            <w:r>
              <w:rPr>
                <w:b/>
                <w:w w:val="125"/>
                <w:sz w:val="20"/>
              </w:rPr>
              <w:t>time</w:t>
            </w:r>
            <w:r>
              <w:rPr>
                <w:b/>
                <w:spacing w:val="4"/>
                <w:w w:val="125"/>
                <w:sz w:val="20"/>
              </w:rPr>
              <w:t> </w:t>
            </w:r>
            <w:r>
              <w:rPr>
                <w:b/>
                <w:spacing w:val="-4"/>
                <w:w w:val="125"/>
                <w:sz w:val="20"/>
              </w:rPr>
              <w:t>(us)</w:t>
            </w:r>
          </w:p>
        </w:tc>
      </w:tr>
      <w:tr>
        <w:trPr>
          <w:trHeight w:val="237" w:hRule="atLeast"/>
        </w:trPr>
        <w:tc>
          <w:tcPr>
            <w:tcW w:w="1803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668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15.37</w:t>
            </w:r>
          </w:p>
        </w:tc>
        <w:tc>
          <w:tcPr>
            <w:tcW w:w="160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15.72</w:t>
            </w:r>
          </w:p>
        </w:tc>
      </w:tr>
      <w:tr>
        <w:trPr>
          <w:trHeight w:val="237" w:hRule="atLeast"/>
        </w:trPr>
        <w:tc>
          <w:tcPr>
            <w:tcW w:w="1803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4"/>
                <w:sz w:val="20"/>
              </w:rPr>
              <w:t>5000</w:t>
            </w:r>
          </w:p>
        </w:tc>
        <w:tc>
          <w:tcPr>
            <w:tcW w:w="1668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11.37</w:t>
            </w:r>
          </w:p>
        </w:tc>
        <w:tc>
          <w:tcPr>
            <w:tcW w:w="160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11.62</w:t>
            </w:r>
          </w:p>
        </w:tc>
      </w:tr>
      <w:tr>
        <w:trPr>
          <w:trHeight w:val="237" w:hRule="atLeast"/>
        </w:trPr>
        <w:tc>
          <w:tcPr>
            <w:tcW w:w="1803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1668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11.98</w:t>
            </w:r>
          </w:p>
        </w:tc>
        <w:tc>
          <w:tcPr>
            <w:tcW w:w="160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11.34</w:t>
            </w:r>
          </w:p>
        </w:tc>
      </w:tr>
      <w:tr>
        <w:trPr>
          <w:trHeight w:val="237" w:hRule="atLeast"/>
        </w:trPr>
        <w:tc>
          <w:tcPr>
            <w:tcW w:w="1803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15000</w:t>
            </w:r>
          </w:p>
        </w:tc>
        <w:tc>
          <w:tcPr>
            <w:tcW w:w="1668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12.31</w:t>
            </w:r>
          </w:p>
        </w:tc>
        <w:tc>
          <w:tcPr>
            <w:tcW w:w="160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12.15</w:t>
            </w:r>
          </w:p>
        </w:tc>
      </w:tr>
      <w:tr>
        <w:trPr>
          <w:trHeight w:val="237" w:hRule="atLeast"/>
        </w:trPr>
        <w:tc>
          <w:tcPr>
            <w:tcW w:w="1803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20000</w:t>
            </w:r>
          </w:p>
        </w:tc>
        <w:tc>
          <w:tcPr>
            <w:tcW w:w="1668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12.19</w:t>
            </w:r>
          </w:p>
        </w:tc>
        <w:tc>
          <w:tcPr>
            <w:tcW w:w="160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12.03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699"/>
        <w:jc w:val="left"/>
        <w:rPr>
          <w:b/>
          <w:sz w:val="20"/>
        </w:rPr>
      </w:pPr>
      <w:r>
        <w:rPr>
          <w:b/>
          <w:w w:val="120"/>
          <w:sz w:val="20"/>
        </w:rPr>
        <w:t>Observations</w:t>
      </w:r>
      <w:r>
        <w:rPr>
          <w:b/>
          <w:spacing w:val="-2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-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Reasoning</w:t>
      </w:r>
    </w:p>
    <w:p>
      <w:pPr>
        <w:pStyle w:val="ListParagraph"/>
        <w:numPr>
          <w:ilvl w:val="3"/>
          <w:numId w:val="1"/>
        </w:numPr>
        <w:tabs>
          <w:tab w:pos="616" w:val="left" w:leader="none"/>
        </w:tabs>
        <w:spacing w:line="240" w:lineRule="auto" w:before="124" w:after="0"/>
        <w:ind w:left="616" w:right="0" w:hanging="198"/>
        <w:jc w:val="left"/>
        <w:rPr>
          <w:sz w:val="20"/>
        </w:rPr>
      </w:pPr>
      <w:r>
        <w:rPr>
          <w:b/>
          <w:w w:val="105"/>
          <w:sz w:val="20"/>
        </w:rPr>
        <w:t>Distortion:</w:t>
      </w:r>
      <w:r>
        <w:rPr>
          <w:b/>
          <w:spacing w:val="47"/>
          <w:w w:val="105"/>
          <w:sz w:val="20"/>
        </w:rPr>
        <w:t> </w:t>
      </w:r>
      <w:r>
        <w:rPr>
          <w:w w:val="105"/>
          <w:sz w:val="20"/>
        </w:rPr>
        <w:t>Distortion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observed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become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too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large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20</w:t>
      </w:r>
      <w:r>
        <w:rPr>
          <w:spacing w:val="24"/>
          <w:w w:val="105"/>
          <w:sz w:val="20"/>
        </w:rPr>
        <w:t> </w:t>
      </w:r>
      <w:r>
        <w:rPr>
          <w:spacing w:val="-4"/>
          <w:w w:val="105"/>
          <w:sz w:val="20"/>
        </w:rPr>
        <w:t>kHz.</w:t>
      </w:r>
    </w:p>
    <w:p>
      <w:pPr>
        <w:pStyle w:val="ListParagraph"/>
        <w:numPr>
          <w:ilvl w:val="3"/>
          <w:numId w:val="1"/>
        </w:numPr>
        <w:tabs>
          <w:tab w:pos="616" w:val="left" w:leader="none"/>
          <w:tab w:pos="618" w:val="left" w:leader="none"/>
        </w:tabs>
        <w:spacing w:line="235" w:lineRule="auto" w:before="158" w:after="0"/>
        <w:ind w:left="618" w:right="117" w:hanging="200"/>
        <w:jc w:val="both"/>
        <w:rPr>
          <w:sz w:val="20"/>
        </w:rPr>
      </w:pPr>
      <w:r>
        <w:rPr>
          <w:b/>
          <w:w w:val="105"/>
          <w:sz w:val="20"/>
        </w:rPr>
        <w:t>Reason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Slow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Photodiode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Response: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A photodiode has a ”detection bandwidth” associated with</w:t>
      </w:r>
      <w:r>
        <w:rPr>
          <w:w w:val="105"/>
          <w:sz w:val="20"/>
        </w:rPr>
        <w:t> it,</w:t>
      </w:r>
      <w:r>
        <w:rPr>
          <w:w w:val="105"/>
          <w:sz w:val="20"/>
        </w:rPr>
        <w:t> which</w:t>
      </w:r>
      <w:r>
        <w:rPr>
          <w:w w:val="105"/>
          <w:sz w:val="20"/>
        </w:rPr>
        <w:t> determines</w:t>
      </w:r>
      <w:r>
        <w:rPr>
          <w:w w:val="105"/>
          <w:sz w:val="20"/>
        </w:rPr>
        <w:t> the</w:t>
      </w:r>
      <w:r>
        <w:rPr>
          <w:w w:val="105"/>
          <w:sz w:val="20"/>
        </w:rPr>
        <w:t> speed</w:t>
      </w:r>
      <w:r>
        <w:rPr>
          <w:w w:val="105"/>
          <w:sz w:val="20"/>
        </w:rPr>
        <w:t> at</w:t>
      </w:r>
      <w:r>
        <w:rPr>
          <w:w w:val="105"/>
          <w:sz w:val="20"/>
        </w:rPr>
        <w:t> which</w:t>
      </w:r>
      <w:r>
        <w:rPr>
          <w:w w:val="105"/>
          <w:sz w:val="20"/>
        </w:rPr>
        <w:t> its</w:t>
      </w:r>
      <w:r>
        <w:rPr>
          <w:w w:val="105"/>
          <w:sz w:val="20"/>
        </w:rPr>
        <w:t> output</w:t>
      </w:r>
      <w:r>
        <w:rPr>
          <w:w w:val="105"/>
          <w:sz w:val="20"/>
        </w:rPr>
        <w:t> can</w:t>
      </w:r>
      <w:r>
        <w:rPr>
          <w:w w:val="105"/>
          <w:sz w:val="20"/>
        </w:rPr>
        <w:t> vary</w:t>
      </w:r>
      <w:r>
        <w:rPr>
          <w:w w:val="105"/>
          <w:sz w:val="20"/>
        </w:rPr>
        <w:t> in</w:t>
      </w:r>
      <w:r>
        <w:rPr>
          <w:w w:val="105"/>
          <w:sz w:val="20"/>
        </w:rPr>
        <w:t> response</w:t>
      </w:r>
      <w:r>
        <w:rPr>
          <w:w w:val="105"/>
          <w:sz w:val="20"/>
        </w:rPr>
        <w:t> to</w:t>
      </w:r>
      <w:r>
        <w:rPr>
          <w:w w:val="105"/>
          <w:sz w:val="20"/>
        </w:rPr>
        <w:t> a</w:t>
      </w:r>
      <w:r>
        <w:rPr>
          <w:w w:val="105"/>
          <w:sz w:val="20"/>
        </w:rPr>
        <w:t> varying</w:t>
      </w:r>
      <w:r>
        <w:rPr>
          <w:w w:val="105"/>
          <w:sz w:val="20"/>
        </w:rPr>
        <w:t> input signal.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 bandwidth depends on two factors:</w:t>
      </w:r>
    </w:p>
    <w:p>
      <w:pPr>
        <w:pStyle w:val="ListParagraph"/>
        <w:numPr>
          <w:ilvl w:val="4"/>
          <w:numId w:val="1"/>
        </w:numPr>
        <w:tabs>
          <w:tab w:pos="1055" w:val="left" w:leader="none"/>
        </w:tabs>
        <w:spacing w:line="240" w:lineRule="auto" w:before="155" w:after="0"/>
        <w:ind w:left="1055" w:right="0" w:hanging="254"/>
        <w:jc w:val="left"/>
        <w:rPr>
          <w:sz w:val="20"/>
        </w:rPr>
      </w:pPr>
      <w:r>
        <w:rPr>
          <w:w w:val="105"/>
          <w:sz w:val="20"/>
        </w:rPr>
        <w:t>Junction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capacitance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spacing w:val="-2"/>
          <w:w w:val="105"/>
          <w:sz w:val="20"/>
        </w:rPr>
        <w:t>diode.</w:t>
      </w:r>
    </w:p>
    <w:p>
      <w:pPr>
        <w:pStyle w:val="ListParagraph"/>
        <w:numPr>
          <w:ilvl w:val="4"/>
          <w:numId w:val="1"/>
        </w:numPr>
        <w:tabs>
          <w:tab w:pos="1055" w:val="left" w:leader="none"/>
        </w:tabs>
        <w:spacing w:line="240" w:lineRule="auto" w:before="75" w:after="0"/>
        <w:ind w:left="1055" w:right="0" w:hanging="254"/>
        <w:jc w:val="left"/>
        <w:rPr>
          <w:sz w:val="20"/>
        </w:rPr>
      </w:pPr>
      <w:r>
        <w:rPr>
          <w:w w:val="105"/>
          <w:sz w:val="20"/>
        </w:rPr>
        <w:t>Transit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photocurrent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junction.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484"/>
        <w:jc w:val="left"/>
      </w:pPr>
      <w:r>
        <w:rPr>
          <w:w w:val="120"/>
        </w:rPr>
        <w:t>Completion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Status</w:t>
      </w:r>
    </w:p>
    <w:p>
      <w:pPr>
        <w:pStyle w:val="BodyText"/>
        <w:spacing w:line="235" w:lineRule="auto" w:before="174"/>
        <w:ind w:left="120"/>
      </w:pPr>
      <w:r>
        <w:rPr>
          <w:w w:val="105"/>
        </w:rPr>
        <w:t>The experiment was thoroughly conducted and successfully completed within the lab setting.</w:t>
      </w:r>
      <w:r>
        <w:rPr>
          <w:spacing w:val="36"/>
          <w:w w:val="105"/>
        </w:rPr>
        <w:t> </w:t>
      </w:r>
      <w:r>
        <w:rPr>
          <w:w w:val="105"/>
        </w:rPr>
        <w:t>All objec- tives were met, and the procedures were carried out as planned, yielding the expected results.</w:t>
      </w:r>
    </w:p>
    <w:sectPr>
      <w:pgSz w:w="11910" w:h="16840"/>
      <w:pgMar w:header="0" w:footer="792" w:top="1360" w:bottom="9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791.306091pt;width:12pt;height:12pt;mso-position-horizontal-relative:page;mso-position-vertical-relative:page;z-index:-160358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9" w:hanging="70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8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56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7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5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0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04" w:hanging="48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2" w:hanging="612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1543" w:right="1597" w:firstLine="1535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69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7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2024-08-24T04:38:02Z</dcterms:created>
  <dcterms:modified xsi:type="dcterms:W3CDTF">2024-08-24T04:38:02Z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TeX</vt:lpwstr>
  </property>
  <property fmtid="{D5CDD505-2E9C-101B-9397-08002B2CF9AE}" pid="4" name="LastSaved">
    <vt:filetime>2024-08-24T00:00:00Z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