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AE" w:rsidRPr="00E04B25" w:rsidRDefault="00336F4F" w:rsidP="007A5E80">
      <w:pPr>
        <w:pStyle w:val="a3"/>
      </w:pPr>
      <w:r>
        <w:t>Образовательный партнер</w:t>
      </w:r>
    </w:p>
    <w:p w:rsidR="00872DC9" w:rsidRPr="00981E43" w:rsidRDefault="00FB48D4" w:rsidP="00FB48D4">
      <w:pPr>
        <w:pStyle w:val="a5"/>
        <w:spacing w:after="720"/>
      </w:pPr>
      <w:r>
        <w:t>Руководство пользователя</w:t>
      </w:r>
    </w:p>
    <w:p w:rsidR="00FB48D4" w:rsidRPr="00525659" w:rsidRDefault="00FB48D4" w:rsidP="00FB48D4">
      <w:pPr>
        <w:jc w:val="center"/>
        <w:rPr>
          <w:b/>
        </w:rPr>
      </w:pPr>
      <w:r w:rsidRPr="00525659">
        <w:rPr>
          <w:b/>
        </w:rPr>
        <w:t>Версия</w:t>
      </w:r>
      <w:r w:rsidR="000E5EA3">
        <w:rPr>
          <w:b/>
        </w:rPr>
        <w:t xml:space="preserve"> программы</w:t>
      </w:r>
      <w:r w:rsidRPr="00525659">
        <w:rPr>
          <w:b/>
        </w:rPr>
        <w:t>: 201</w:t>
      </w:r>
      <w:r w:rsidR="00A517C0">
        <w:rPr>
          <w:b/>
        </w:rPr>
        <w:t>6.09</w:t>
      </w:r>
      <w:r w:rsidRPr="00525659">
        <w:rPr>
          <w:b/>
        </w:rPr>
        <w:t>.</w:t>
      </w:r>
      <w:r w:rsidR="00A517C0">
        <w:rPr>
          <w:b/>
        </w:rPr>
        <w:t>06.1</w:t>
      </w:r>
    </w:p>
    <w:p w:rsidR="00BB6B0F" w:rsidRPr="00FB48D4" w:rsidRDefault="00514767" w:rsidP="00FB48D4">
      <w:pPr>
        <w:jc w:val="center"/>
        <w:sectPr w:rsidR="00BB6B0F" w:rsidRPr="00FB48D4" w:rsidSect="00BB6B0F">
          <w:head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>
        <w:t xml:space="preserve">Отредактировано: </w:t>
      </w:r>
      <w:r w:rsidR="007275FB">
        <w:fldChar w:fldCharType="begin"/>
      </w:r>
      <w:r w:rsidR="009C4A1A">
        <w:instrText xml:space="preserve"> SAVEDATE  \@ "dd.MM.yyyy"  \* MERGEFORMAT </w:instrText>
      </w:r>
      <w:r w:rsidR="007275FB">
        <w:fldChar w:fldCharType="separate"/>
      </w:r>
      <w:r w:rsidR="002C056F">
        <w:rPr>
          <w:noProof/>
        </w:rPr>
        <w:t>31.10.2016</w:t>
      </w:r>
      <w:r w:rsidR="007275FB"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878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DC9" w:rsidRDefault="00872DC9" w:rsidP="007E20FD">
          <w:pPr>
            <w:pStyle w:val="ae"/>
            <w:numPr>
              <w:ilvl w:val="0"/>
              <w:numId w:val="0"/>
            </w:numPr>
          </w:pPr>
          <w:r>
            <w:t>Оглавление</w:t>
          </w:r>
        </w:p>
        <w:p w:rsidR="00B90716" w:rsidRDefault="007275F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275FB">
            <w:fldChar w:fldCharType="begin"/>
          </w:r>
          <w:r w:rsidR="00872DC9">
            <w:instrText xml:space="preserve"> TOC \o "1-3" \h \z \u </w:instrText>
          </w:r>
          <w:r w:rsidRPr="007275FB">
            <w:fldChar w:fldCharType="separate"/>
          </w:r>
          <w:hyperlink w:anchor="_Toc464832847" w:history="1">
            <w:r w:rsidR="00B90716" w:rsidRPr="002E42EC">
              <w:rPr>
                <w:rStyle w:val="ab"/>
                <w:noProof/>
              </w:rPr>
              <w:t>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Общие сведения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48" w:history="1">
            <w:r w:rsidR="00B90716" w:rsidRPr="002E42EC">
              <w:rPr>
                <w:rStyle w:val="ab"/>
                <w:noProof/>
              </w:rPr>
              <w:t>1.1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Назначение программы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49" w:history="1">
            <w:r w:rsidR="00B90716" w:rsidRPr="002E42EC">
              <w:rPr>
                <w:rStyle w:val="ab"/>
                <w:noProof/>
              </w:rPr>
              <w:t>1.2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Структура Руководства пользователя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50" w:history="1">
            <w:r w:rsidR="00B90716" w:rsidRPr="002E42EC">
              <w:rPr>
                <w:rStyle w:val="ab"/>
                <w:noProof/>
              </w:rPr>
              <w:t>1.3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Разработчики программы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51" w:history="1">
            <w:r w:rsidR="00B90716" w:rsidRPr="002E42EC">
              <w:rPr>
                <w:rStyle w:val="ab"/>
                <w:noProof/>
              </w:rPr>
              <w:t>2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Начало работы с программой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52" w:history="1">
            <w:r w:rsidR="00B90716" w:rsidRPr="002E42EC">
              <w:rPr>
                <w:rStyle w:val="ab"/>
                <w:noProof/>
              </w:rPr>
              <w:t>2.1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Технология работы с ИС «Образовательный партнер»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53" w:history="1">
            <w:r w:rsidR="00B90716" w:rsidRPr="002E42EC">
              <w:rPr>
                <w:rStyle w:val="ab"/>
                <w:noProof/>
              </w:rPr>
              <w:t>2.2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Первые шаги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54" w:history="1">
            <w:r w:rsidR="00B90716" w:rsidRPr="002E42EC">
              <w:rPr>
                <w:rStyle w:val="ab"/>
                <w:noProof/>
              </w:rPr>
              <w:t>2.3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Главное меню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55" w:history="1">
            <w:r w:rsidR="00B90716" w:rsidRPr="002E42EC">
              <w:rPr>
                <w:rStyle w:val="ab"/>
                <w:noProof/>
              </w:rPr>
              <w:t>3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Режим «Справочники»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56" w:history="1">
            <w:r w:rsidR="00B90716" w:rsidRPr="002E42EC">
              <w:rPr>
                <w:rStyle w:val="ab"/>
                <w:noProof/>
              </w:rPr>
              <w:t>3.1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Справочник «Типы учреждений»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4832857" w:history="1">
            <w:r w:rsidR="00B90716" w:rsidRPr="002E42EC">
              <w:rPr>
                <w:rStyle w:val="ab"/>
                <w:noProof/>
              </w:rPr>
              <w:t>3.1.1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Добавление группы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4832858" w:history="1">
            <w:r w:rsidR="00B90716" w:rsidRPr="002E42EC">
              <w:rPr>
                <w:rStyle w:val="ab"/>
                <w:noProof/>
              </w:rPr>
              <w:t>3.1.2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Редактирование группы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4832859" w:history="1">
            <w:r w:rsidR="00B90716" w:rsidRPr="002E42EC">
              <w:rPr>
                <w:rStyle w:val="ab"/>
                <w:noProof/>
              </w:rPr>
              <w:t>3.1.3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Удаление учебной группы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60" w:history="1">
            <w:r w:rsidR="00B90716" w:rsidRPr="002E42EC">
              <w:rPr>
                <w:rStyle w:val="ab"/>
                <w:noProof/>
              </w:rPr>
              <w:t>3.2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Справочник «Типы договоров»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61" w:history="1">
            <w:r w:rsidR="00B90716" w:rsidRPr="002E42EC">
              <w:rPr>
                <w:rStyle w:val="ab"/>
                <w:noProof/>
              </w:rPr>
              <w:t>3.3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Справочник регионов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62" w:history="1">
            <w:r w:rsidR="00B90716" w:rsidRPr="002E42EC">
              <w:rPr>
                <w:rStyle w:val="ab"/>
                <w:noProof/>
              </w:rPr>
              <w:t>4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Режим «</w:t>
            </w:r>
            <w:r w:rsidR="00260209">
              <w:rPr>
                <w:rStyle w:val="ab"/>
                <w:noProof/>
              </w:rPr>
              <w:t>Образовательный партнер</w:t>
            </w:r>
            <w:r w:rsidR="00B90716" w:rsidRPr="002E42EC">
              <w:rPr>
                <w:rStyle w:val="ab"/>
                <w:noProof/>
              </w:rPr>
              <w:t>»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63" w:history="1">
            <w:r w:rsidR="00B90716" w:rsidRPr="002E42EC">
              <w:rPr>
                <w:rStyle w:val="ab"/>
                <w:noProof/>
              </w:rPr>
              <w:t>4.1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Добавление новой записи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64" w:history="1">
            <w:r w:rsidR="00B90716" w:rsidRPr="002E42EC">
              <w:rPr>
                <w:rStyle w:val="ab"/>
                <w:noProof/>
              </w:rPr>
              <w:t>4.2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Редактирование записи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65" w:history="1">
            <w:r w:rsidR="00B90716" w:rsidRPr="002E42EC">
              <w:rPr>
                <w:rStyle w:val="ab"/>
                <w:noProof/>
              </w:rPr>
              <w:t>4.3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Удаление записи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66" w:history="1">
            <w:r w:rsidR="00B90716" w:rsidRPr="002E42EC">
              <w:rPr>
                <w:rStyle w:val="ab"/>
                <w:noProof/>
              </w:rPr>
              <w:t>4.4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Страница «Дополнительные соглашения»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4832867" w:history="1">
            <w:r w:rsidR="00B90716" w:rsidRPr="002E42EC">
              <w:rPr>
                <w:rStyle w:val="ab"/>
                <w:noProof/>
              </w:rPr>
              <w:t>4.4.1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Добавление дополнительного соглашения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4832868" w:history="1">
            <w:r w:rsidR="00B90716" w:rsidRPr="002E42EC">
              <w:rPr>
                <w:rStyle w:val="ab"/>
                <w:noProof/>
              </w:rPr>
              <w:t>4.4.2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Редактирование дополнительного соглашения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4832869" w:history="1">
            <w:r w:rsidR="00B90716" w:rsidRPr="002E42EC">
              <w:rPr>
                <w:rStyle w:val="ab"/>
                <w:noProof/>
              </w:rPr>
              <w:t>4.4.3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Удаление дополнительного соглашения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4832870" w:history="1">
            <w:r w:rsidR="00B90716" w:rsidRPr="002E42EC">
              <w:rPr>
                <w:rStyle w:val="ab"/>
                <w:noProof/>
              </w:rPr>
              <w:t>4.4.4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Печать дополнительного соглашения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71" w:history="1">
            <w:r w:rsidR="00B90716" w:rsidRPr="002E42EC">
              <w:rPr>
                <w:rStyle w:val="ab"/>
                <w:noProof/>
              </w:rPr>
              <w:t>4.5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Печать договора с образовательным партнером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72" w:history="1">
            <w:r w:rsidR="00B90716" w:rsidRPr="002E42EC">
              <w:rPr>
                <w:rStyle w:val="ab"/>
                <w:noProof/>
              </w:rPr>
              <w:t>5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Режим «Отчёты»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73" w:history="1">
            <w:r w:rsidR="00B90716" w:rsidRPr="002E42EC">
              <w:rPr>
                <w:rStyle w:val="ab"/>
                <w:noProof/>
              </w:rPr>
              <w:t>5.1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Печать отчетов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716" w:rsidRDefault="007275F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832874" w:history="1">
            <w:r w:rsidR="00B90716" w:rsidRPr="002E42EC">
              <w:rPr>
                <w:rStyle w:val="ab"/>
                <w:noProof/>
              </w:rPr>
              <w:t>6</w:t>
            </w:r>
            <w:r w:rsidR="00B90716">
              <w:rPr>
                <w:rFonts w:eastAsiaTheme="minorEastAsia"/>
                <w:noProof/>
                <w:lang w:eastAsia="ru-RU"/>
              </w:rPr>
              <w:tab/>
            </w:r>
            <w:r w:rsidR="00B90716" w:rsidRPr="002E42EC">
              <w:rPr>
                <w:rStyle w:val="ab"/>
                <w:noProof/>
              </w:rPr>
              <w:t>Руководство пользователя</w:t>
            </w:r>
            <w:r w:rsidR="00B9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0716">
              <w:rPr>
                <w:noProof/>
                <w:webHidden/>
              </w:rPr>
              <w:instrText xml:space="preserve"> PAGEREF _Toc464832874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07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D9" w:rsidRDefault="007275FB" w:rsidP="00B022F5">
          <w:pPr>
            <w:pStyle w:val="21"/>
            <w:tabs>
              <w:tab w:val="left" w:pos="880"/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  <w:p w:rsidR="00872DC9" w:rsidRPr="00D14CD9" w:rsidRDefault="007275FB" w:rsidP="00D14CD9"/>
      </w:sdtContent>
    </w:sdt>
    <w:p w:rsidR="00BF1C37" w:rsidRDefault="00BF1C37"/>
    <w:p w:rsidR="00BF1C37" w:rsidRDefault="00BF1C37" w:rsidP="00BF1C37">
      <w:pPr>
        <w:tabs>
          <w:tab w:val="left" w:pos="6360"/>
        </w:tabs>
      </w:pPr>
      <w:r>
        <w:tab/>
      </w:r>
    </w:p>
    <w:p w:rsidR="00BF1C37" w:rsidRDefault="00BF1C37" w:rsidP="00BF1C37"/>
    <w:p w:rsidR="00872DC9" w:rsidRPr="00BF1C37" w:rsidRDefault="00872DC9" w:rsidP="00BF1C37">
      <w:pPr>
        <w:sectPr w:rsidR="00872DC9" w:rsidRPr="00BF1C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7D5E" w:rsidRDefault="00496CB0" w:rsidP="007E20FD">
      <w:pPr>
        <w:pStyle w:val="1"/>
      </w:pPr>
      <w:bookmarkStart w:id="0" w:name="_Toc464832847"/>
      <w:r>
        <w:lastRenderedPageBreak/>
        <w:t>Общие сведения</w:t>
      </w:r>
      <w:bookmarkEnd w:id="0"/>
    </w:p>
    <w:p w:rsidR="00A97D5E" w:rsidRDefault="00496CB0" w:rsidP="002A66CA">
      <w:pPr>
        <w:pStyle w:val="2"/>
      </w:pPr>
      <w:bookmarkStart w:id="1" w:name="_Toc464832848"/>
      <w:r>
        <w:t>Назначение программы</w:t>
      </w:r>
      <w:bookmarkEnd w:id="1"/>
    </w:p>
    <w:p w:rsidR="00A56D9E" w:rsidRPr="001D76BD" w:rsidRDefault="00A56D9E" w:rsidP="00A56D9E">
      <w:pPr>
        <w:tabs>
          <w:tab w:val="left" w:pos="900"/>
        </w:tabs>
        <w:ind w:firstLine="540"/>
        <w:contextualSpacing/>
        <w:jc w:val="both"/>
      </w:pPr>
      <w:bookmarkStart w:id="2" w:name="_Структура_Руководства_пользователя"/>
      <w:bookmarkEnd w:id="2"/>
      <w:r w:rsidRPr="001D76BD">
        <w:t>Информационная система «</w:t>
      </w:r>
      <w:r w:rsidR="002320CD">
        <w:t>Образовательный</w:t>
      </w:r>
      <w:r w:rsidR="00336F4F">
        <w:t xml:space="preserve"> партнер</w:t>
      </w:r>
      <w:r w:rsidRPr="001D76BD">
        <w:t xml:space="preserve">» предназначена </w:t>
      </w:r>
      <w:r w:rsidR="00A517C0">
        <w:t xml:space="preserve">для обеспечения  структурных подразделений </w:t>
      </w:r>
      <w:r w:rsidR="00A517C0" w:rsidRPr="00C24DEF">
        <w:t>университета</w:t>
      </w:r>
      <w:r w:rsidR="00A517C0">
        <w:t>:</w:t>
      </w:r>
      <w:r w:rsidR="00A517C0" w:rsidRPr="00C24DEF">
        <w:t xml:space="preserve"> институты, факультеты, организационно-студенческий отдел УМУ</w:t>
      </w:r>
      <w:r w:rsidR="00A517C0" w:rsidRPr="00B03036">
        <w:t>, управление организационно-методического обеспечения и сотрудничества в педагогическом образовании, центр по работе с талантливой молодежью и абитуриентами (далее – ЦРА) информацией об учреждениях</w:t>
      </w:r>
      <w:r w:rsidR="00A517C0" w:rsidRPr="00C24DEF">
        <w:t xml:space="preserve"> и организациях, заключивших договоры с РГПУ им. А. И. Герцена, </w:t>
      </w:r>
      <w:r w:rsidR="00A517C0">
        <w:t>автоматизирования формирования</w:t>
      </w:r>
      <w:r w:rsidR="00A517C0" w:rsidRPr="00C24DEF">
        <w:t xml:space="preserve"> </w:t>
      </w:r>
      <w:r w:rsidR="00A517C0">
        <w:t xml:space="preserve">и печати </w:t>
      </w:r>
      <w:r w:rsidR="00A517C0" w:rsidRPr="00C24DEF">
        <w:t>новых договоров</w:t>
      </w:r>
      <w:r w:rsidR="00A517C0">
        <w:t>,</w:t>
      </w:r>
      <w:r w:rsidR="00A517C0" w:rsidRPr="00C24DEF">
        <w:t xml:space="preserve"> </w:t>
      </w:r>
      <w:r w:rsidR="00A517C0">
        <w:t>а также обеспечения учета дополнительных соглашений к договорам</w:t>
      </w:r>
      <w:r w:rsidR="00A517C0" w:rsidRPr="00C24DEF">
        <w:t>.</w:t>
      </w:r>
    </w:p>
    <w:p w:rsidR="00496CB0" w:rsidRDefault="00496CB0" w:rsidP="00496CB0">
      <w:pPr>
        <w:pStyle w:val="2"/>
      </w:pPr>
      <w:bookmarkStart w:id="3" w:name="_Toc464832849"/>
      <w:r>
        <w:t>Структура Руководства пользователя</w:t>
      </w:r>
      <w:bookmarkEnd w:id="3"/>
    </w:p>
    <w:p w:rsidR="00525659" w:rsidRPr="00840860" w:rsidRDefault="00525659" w:rsidP="00A517C0">
      <w:pPr>
        <w:ind w:firstLine="360"/>
        <w:jc w:val="both"/>
      </w:pPr>
      <w:r w:rsidRPr="00840860">
        <w:t xml:space="preserve">Настоящее руководство </w:t>
      </w:r>
      <w:r w:rsidR="00260209">
        <w:t>состоит из</w:t>
      </w:r>
      <w:r w:rsidRPr="00840860">
        <w:t xml:space="preserve"> </w:t>
      </w:r>
      <w:r w:rsidR="00260209">
        <w:t>следующих разделов</w:t>
      </w:r>
      <w:r w:rsidRPr="00840860">
        <w:t>:</w:t>
      </w:r>
    </w:p>
    <w:p w:rsidR="00FA0B1B" w:rsidRPr="00840860" w:rsidRDefault="00FA0B1B" w:rsidP="00FA0B1B">
      <w:pPr>
        <w:pStyle w:val="af"/>
        <w:numPr>
          <w:ilvl w:val="0"/>
          <w:numId w:val="2"/>
        </w:numPr>
        <w:jc w:val="both"/>
      </w:pPr>
      <w:r w:rsidRPr="00840860">
        <w:rPr>
          <w:b/>
        </w:rPr>
        <w:t>Общие сведения.</w:t>
      </w:r>
      <w:r w:rsidRPr="00840860">
        <w:t xml:space="preserve"> Это вводная часть Руководства, которая освещает общие вопросы.</w:t>
      </w:r>
    </w:p>
    <w:p w:rsidR="00FA0B1B" w:rsidRPr="00840860" w:rsidRDefault="00FA0B1B" w:rsidP="00FA0B1B">
      <w:pPr>
        <w:pStyle w:val="af"/>
        <w:numPr>
          <w:ilvl w:val="0"/>
          <w:numId w:val="2"/>
        </w:numPr>
        <w:jc w:val="both"/>
        <w:rPr>
          <w:b/>
        </w:rPr>
      </w:pPr>
      <w:r w:rsidRPr="00840860">
        <w:rPr>
          <w:b/>
        </w:rPr>
        <w:t>Начало работы с программой.</w:t>
      </w:r>
      <w:r w:rsidRPr="00840860">
        <w:t xml:space="preserve"> Информация для начинающих пользователей.</w:t>
      </w:r>
    </w:p>
    <w:p w:rsidR="00FA0B1B" w:rsidRDefault="00FA0B1B" w:rsidP="00FA0B1B">
      <w:pPr>
        <w:pStyle w:val="af"/>
        <w:numPr>
          <w:ilvl w:val="0"/>
          <w:numId w:val="2"/>
        </w:numPr>
        <w:jc w:val="both"/>
      </w:pPr>
      <w:r>
        <w:rPr>
          <w:b/>
        </w:rPr>
        <w:t>Режим «Справочники»</w:t>
      </w:r>
      <w:r w:rsidRPr="00840860">
        <w:rPr>
          <w:b/>
        </w:rPr>
        <w:t>.</w:t>
      </w:r>
      <w:r w:rsidRPr="00840860">
        <w:t xml:space="preserve"> Здесь описывается</w:t>
      </w:r>
      <w:r>
        <w:t xml:space="preserve">  создание, редактирование и удаление справочников</w:t>
      </w:r>
      <w:r w:rsidRPr="00840860">
        <w:t>.</w:t>
      </w:r>
    </w:p>
    <w:p w:rsidR="00FA0B1B" w:rsidRDefault="00FA0B1B" w:rsidP="00FA0B1B">
      <w:pPr>
        <w:pStyle w:val="af"/>
        <w:numPr>
          <w:ilvl w:val="0"/>
          <w:numId w:val="2"/>
        </w:numPr>
        <w:jc w:val="both"/>
      </w:pPr>
      <w:r>
        <w:rPr>
          <w:b/>
        </w:rPr>
        <w:t>Режим «</w:t>
      </w:r>
      <w:r w:rsidR="00260209">
        <w:rPr>
          <w:b/>
        </w:rPr>
        <w:t>Образовательные партнеры</w:t>
      </w:r>
      <w:r>
        <w:rPr>
          <w:b/>
        </w:rPr>
        <w:t xml:space="preserve">». </w:t>
      </w:r>
      <w:r w:rsidRPr="00840860">
        <w:t>Здесь описывается</w:t>
      </w:r>
      <w:r>
        <w:t xml:space="preserve">  создание, редактирование и удаление копий учебных планов</w:t>
      </w:r>
      <w:r w:rsidRPr="00840860">
        <w:t>.</w:t>
      </w:r>
    </w:p>
    <w:p w:rsidR="00FA0B1B" w:rsidRPr="00265A54" w:rsidRDefault="00FA0B1B" w:rsidP="00FA0B1B">
      <w:pPr>
        <w:pStyle w:val="af"/>
        <w:numPr>
          <w:ilvl w:val="0"/>
          <w:numId w:val="2"/>
        </w:numPr>
        <w:jc w:val="both"/>
      </w:pPr>
      <w:r>
        <w:rPr>
          <w:b/>
        </w:rPr>
        <w:t>Режим «</w:t>
      </w:r>
      <w:r w:rsidR="00A517C0">
        <w:rPr>
          <w:b/>
        </w:rPr>
        <w:t>Отчёты</w:t>
      </w:r>
      <w:r>
        <w:rPr>
          <w:b/>
        </w:rPr>
        <w:t xml:space="preserve">». </w:t>
      </w:r>
      <w:r w:rsidRPr="007A6058">
        <w:t>В</w:t>
      </w:r>
      <w:r>
        <w:t xml:space="preserve"> данном р</w:t>
      </w:r>
      <w:r w:rsidR="00A517C0">
        <w:t xml:space="preserve">ежиме можно распечатать списки </w:t>
      </w:r>
      <w:r w:rsidR="00260209">
        <w:t>образовательных партнеров</w:t>
      </w:r>
      <w:r>
        <w:t xml:space="preserve">, </w:t>
      </w:r>
      <w:r w:rsidR="00A517C0">
        <w:t>договоров по типам учреждений, по регионам.</w:t>
      </w:r>
    </w:p>
    <w:p w:rsidR="00525659" w:rsidRDefault="00525659" w:rsidP="00A517C0">
      <w:pPr>
        <w:ind w:firstLine="360"/>
        <w:jc w:val="both"/>
      </w:pPr>
      <w:r>
        <w:t xml:space="preserve">Если вы ранее не работали с этой программой, то рекомендуется внимательно прочитать </w:t>
      </w:r>
      <w:r w:rsidR="00814F21">
        <w:t>руководство пользователя</w:t>
      </w:r>
      <w:r>
        <w:t>, причем желательно делать это перед экраном компьютера, на котором запущена данная программа, чтобы сразу видеть все те экранные эл</w:t>
      </w:r>
      <w:r w:rsidR="00814F21">
        <w:t>ементы, о которых рассказывается</w:t>
      </w:r>
      <w:r>
        <w:t>.</w:t>
      </w:r>
    </w:p>
    <w:p w:rsidR="00A13EEC" w:rsidRDefault="008709E2" w:rsidP="00A13EEC">
      <w:pPr>
        <w:pStyle w:val="2"/>
      </w:pPr>
      <w:bookmarkStart w:id="4" w:name="_Toc464832850"/>
      <w:bookmarkStart w:id="5" w:name="L1РазработчикиПрограммы"/>
      <w:r>
        <w:t>Разработчики</w:t>
      </w:r>
      <w:r w:rsidR="00A13EEC">
        <w:t xml:space="preserve"> программы</w:t>
      </w:r>
      <w:bookmarkEnd w:id="4"/>
    </w:p>
    <w:bookmarkEnd w:id="5"/>
    <w:p w:rsidR="00A13EEC" w:rsidRDefault="00A13EEC" w:rsidP="00525659">
      <w:pPr>
        <w:jc w:val="both"/>
      </w:pPr>
      <w:r w:rsidRPr="00A13EEC">
        <w:t>Программа «</w:t>
      </w:r>
      <w:r w:rsidR="00260209">
        <w:t>Образовательный партнер</w:t>
      </w:r>
      <w:r w:rsidRPr="00A13EEC">
        <w:t xml:space="preserve">» разработана </w:t>
      </w:r>
      <w:r>
        <w:t>отделом</w:t>
      </w:r>
      <w:r w:rsidRPr="00A13EEC">
        <w:t xml:space="preserve"> информа</w:t>
      </w:r>
      <w:r>
        <w:t>тизации образования</w:t>
      </w:r>
      <w:r w:rsidRPr="00A13EEC">
        <w:t xml:space="preserve"> учебно-методического управления </w:t>
      </w:r>
      <w:r>
        <w:t>РГПУ</w:t>
      </w:r>
      <w:r w:rsidRPr="00A13EEC">
        <w:t xml:space="preserve"> им</w:t>
      </w:r>
      <w:r>
        <w:t>. </w:t>
      </w:r>
      <w:r w:rsidRPr="00A13EEC">
        <w:t>А.</w:t>
      </w:r>
      <w:r>
        <w:t> </w:t>
      </w:r>
      <w:r w:rsidRPr="00A13EEC">
        <w:t>И.</w:t>
      </w:r>
      <w:r>
        <w:t> </w:t>
      </w:r>
      <w:r w:rsidRPr="00A13EEC">
        <w:t>Герцена.</w:t>
      </w:r>
      <w:r w:rsidR="00181A32">
        <w:t xml:space="preserve"> Все вопросы, связанные с функционированием программы, можно задать</w:t>
      </w:r>
      <w:r w:rsidR="000E5EA3">
        <w:t xml:space="preserve"> по телефонам и адресам электронной почты, указанным ниже.</w:t>
      </w:r>
    </w:p>
    <w:p w:rsidR="00A13EEC" w:rsidRDefault="00A13EEC" w:rsidP="00181A32">
      <w:pPr>
        <w:contextualSpacing/>
        <w:jc w:val="both"/>
      </w:pPr>
      <w:r w:rsidRPr="00A13EEC">
        <w:rPr>
          <w:b/>
          <w:lang w:val="en-US"/>
        </w:rPr>
        <w:t>E</w:t>
      </w:r>
      <w:r w:rsidRPr="00A13EEC">
        <w:rPr>
          <w:b/>
        </w:rPr>
        <w:t>-</w:t>
      </w:r>
      <w:r w:rsidRPr="00A13EEC">
        <w:rPr>
          <w:b/>
          <w:lang w:val="en-US"/>
        </w:rPr>
        <w:t>mail</w:t>
      </w:r>
      <w:r w:rsidRPr="00A13EEC">
        <w:rPr>
          <w:b/>
        </w:rPr>
        <w:t xml:space="preserve"> отдела</w:t>
      </w:r>
      <w:r w:rsidRPr="00A13EEC">
        <w:t xml:space="preserve"> (</w:t>
      </w:r>
      <w:r>
        <w:t>общий для всех сотрудников отдела</w:t>
      </w:r>
      <w:r w:rsidRPr="00A13EEC">
        <w:t>):</w:t>
      </w:r>
    </w:p>
    <w:p w:rsidR="00A13EEC" w:rsidRPr="00A13EEC" w:rsidRDefault="007275FB" w:rsidP="00A13EEC">
      <w:pPr>
        <w:ind w:firstLine="709"/>
        <w:jc w:val="both"/>
      </w:pPr>
      <w:hyperlink r:id="rId11" w:history="1">
        <w:r w:rsidR="00A13EEC" w:rsidRPr="00A82252">
          <w:rPr>
            <w:rStyle w:val="ab"/>
            <w:lang w:val="en-US"/>
          </w:rPr>
          <w:t>oio</w:t>
        </w:r>
        <w:r w:rsidR="00A13EEC" w:rsidRPr="00A13EEC">
          <w:rPr>
            <w:rStyle w:val="ab"/>
          </w:rPr>
          <w:t>@</w:t>
        </w:r>
        <w:r w:rsidR="00A13EEC" w:rsidRPr="00A82252">
          <w:rPr>
            <w:rStyle w:val="ab"/>
            <w:lang w:val="en-US"/>
          </w:rPr>
          <w:t>herzen</w:t>
        </w:r>
        <w:r w:rsidR="00A13EEC" w:rsidRPr="00A13EEC">
          <w:rPr>
            <w:rStyle w:val="ab"/>
          </w:rPr>
          <w:t>.</w:t>
        </w:r>
        <w:r w:rsidR="00A13EEC" w:rsidRPr="00A82252">
          <w:rPr>
            <w:rStyle w:val="ab"/>
            <w:lang w:val="en-US"/>
          </w:rPr>
          <w:t>spb</w:t>
        </w:r>
        <w:r w:rsidR="00A13EEC" w:rsidRPr="00A13EEC">
          <w:rPr>
            <w:rStyle w:val="ab"/>
          </w:rPr>
          <w:t>.</w:t>
        </w:r>
        <w:r w:rsidR="00A13EEC" w:rsidRPr="00A82252">
          <w:rPr>
            <w:rStyle w:val="ab"/>
            <w:lang w:val="en-US"/>
          </w:rPr>
          <w:t>ru</w:t>
        </w:r>
      </w:hyperlink>
    </w:p>
    <w:p w:rsidR="00A13EEC" w:rsidRPr="004717B5" w:rsidRDefault="00A13EEC" w:rsidP="00457D0A">
      <w:pPr>
        <w:jc w:val="both"/>
      </w:pPr>
      <w:r w:rsidRPr="00A13EEC">
        <w:rPr>
          <w:b/>
        </w:rPr>
        <w:t>Начальник отдела:</w:t>
      </w:r>
      <w:r w:rsidR="000E5EA3">
        <w:rPr>
          <w:b/>
        </w:rPr>
        <w:t xml:space="preserve"> </w:t>
      </w:r>
      <w:r>
        <w:t>Елизарова Ирина Капитоновна</w:t>
      </w:r>
    </w:p>
    <w:p w:rsidR="00A13EEC" w:rsidRPr="00A13EEC" w:rsidRDefault="00A13EEC" w:rsidP="00457D0A">
      <w:pPr>
        <w:ind w:firstLine="709"/>
        <w:contextualSpacing/>
        <w:jc w:val="both"/>
      </w:pPr>
      <w:r>
        <w:t xml:space="preserve">Телефон: 643-77-67, </w:t>
      </w:r>
      <w:proofErr w:type="spellStart"/>
      <w:r>
        <w:t>доб</w:t>
      </w:r>
      <w:proofErr w:type="spellEnd"/>
      <w:r>
        <w:t>. 26-24</w:t>
      </w:r>
    </w:p>
    <w:p w:rsidR="00A13EEC" w:rsidRPr="00A13EEC" w:rsidRDefault="00A13EEC" w:rsidP="00A13EEC">
      <w:pPr>
        <w:ind w:firstLine="709"/>
        <w:jc w:val="both"/>
      </w:pPr>
      <w:r w:rsidRPr="00A13EEC">
        <w:rPr>
          <w:lang w:val="en-US"/>
        </w:rPr>
        <w:t>E</w:t>
      </w:r>
      <w:r w:rsidRPr="00A13EEC">
        <w:t>-</w:t>
      </w:r>
      <w:r w:rsidRPr="00A13EEC">
        <w:rPr>
          <w:lang w:val="en-US"/>
        </w:rPr>
        <w:t>mail</w:t>
      </w:r>
      <w:r w:rsidRPr="00A13EEC">
        <w:t xml:space="preserve">: </w:t>
      </w:r>
      <w:hyperlink r:id="rId12" w:history="1">
        <w:r w:rsidRPr="00A13EEC">
          <w:rPr>
            <w:rStyle w:val="ab"/>
            <w:lang w:val="en-US"/>
          </w:rPr>
          <w:t>IKElizarova</w:t>
        </w:r>
        <w:r w:rsidRPr="00A13EEC">
          <w:rPr>
            <w:rStyle w:val="ab"/>
          </w:rPr>
          <w:t>@</w:t>
        </w:r>
        <w:r w:rsidRPr="00A13EEC">
          <w:rPr>
            <w:rStyle w:val="ab"/>
            <w:lang w:val="en-US"/>
          </w:rPr>
          <w:t>herzen</w:t>
        </w:r>
        <w:r w:rsidRPr="00A13EEC">
          <w:rPr>
            <w:rStyle w:val="ab"/>
          </w:rPr>
          <w:t>.</w:t>
        </w:r>
        <w:r w:rsidRPr="00A13EEC">
          <w:rPr>
            <w:rStyle w:val="ab"/>
            <w:lang w:val="en-US"/>
          </w:rPr>
          <w:t>spb</w:t>
        </w:r>
        <w:r w:rsidRPr="00A13EEC">
          <w:rPr>
            <w:rStyle w:val="ab"/>
          </w:rPr>
          <w:t>.</w:t>
        </w:r>
        <w:r w:rsidRPr="00A13EEC">
          <w:rPr>
            <w:rStyle w:val="ab"/>
            <w:lang w:val="en-US"/>
          </w:rPr>
          <w:t>ru</w:t>
        </w:r>
      </w:hyperlink>
      <w:r w:rsidRPr="00A13EEC">
        <w:t xml:space="preserve">, </w:t>
      </w:r>
      <w:hyperlink r:id="rId13" w:history="1">
        <w:r w:rsidRPr="00A13EEC">
          <w:rPr>
            <w:rStyle w:val="ab"/>
            <w:lang w:val="en-US"/>
          </w:rPr>
          <w:t>ik</w:t>
        </w:r>
        <w:r w:rsidRPr="00A13EEC">
          <w:rPr>
            <w:rStyle w:val="ab"/>
          </w:rPr>
          <w:t>_</w:t>
        </w:r>
        <w:r w:rsidRPr="00A13EEC">
          <w:rPr>
            <w:rStyle w:val="ab"/>
            <w:lang w:val="en-US"/>
          </w:rPr>
          <w:t>elizarova</w:t>
        </w:r>
        <w:r w:rsidRPr="00A13EEC">
          <w:rPr>
            <w:rStyle w:val="ab"/>
          </w:rPr>
          <w:t>@</w:t>
        </w:r>
        <w:r w:rsidRPr="00A13EEC">
          <w:rPr>
            <w:rStyle w:val="ab"/>
            <w:lang w:val="en-US"/>
          </w:rPr>
          <w:t>mail</w:t>
        </w:r>
        <w:r w:rsidRPr="00A13EEC">
          <w:rPr>
            <w:rStyle w:val="ab"/>
          </w:rPr>
          <w:t>.</w:t>
        </w:r>
        <w:r w:rsidRPr="00A13EEC">
          <w:rPr>
            <w:rStyle w:val="ab"/>
            <w:lang w:val="en-US"/>
          </w:rPr>
          <w:t>ru</w:t>
        </w:r>
      </w:hyperlink>
    </w:p>
    <w:p w:rsidR="00A13EEC" w:rsidRDefault="00A13EEC" w:rsidP="00457D0A">
      <w:pPr>
        <w:jc w:val="both"/>
        <w:rPr>
          <w:b/>
        </w:rPr>
      </w:pPr>
      <w:r w:rsidRPr="00A13EEC">
        <w:rPr>
          <w:b/>
        </w:rPr>
        <w:t>Разработчик</w:t>
      </w:r>
      <w:r w:rsidR="00145044">
        <w:rPr>
          <w:b/>
        </w:rPr>
        <w:t>и</w:t>
      </w:r>
      <w:bookmarkStart w:id="6" w:name="_GoBack"/>
      <w:bookmarkEnd w:id="6"/>
      <w:r w:rsidRPr="00A13EEC">
        <w:rPr>
          <w:b/>
        </w:rPr>
        <w:t xml:space="preserve"> программы:</w:t>
      </w:r>
      <w:r w:rsidR="000E5EA3">
        <w:rPr>
          <w:b/>
        </w:rPr>
        <w:t xml:space="preserve"> </w:t>
      </w:r>
    </w:p>
    <w:p w:rsidR="00070F84" w:rsidRDefault="00070F84" w:rsidP="0018434D">
      <w:pPr>
        <w:spacing w:after="0" w:line="240" w:lineRule="auto"/>
        <w:jc w:val="both"/>
      </w:pPr>
      <w:r>
        <w:t>Елизарова Ирина Капитоновна</w:t>
      </w:r>
      <w:r w:rsidRPr="00070F84">
        <w:t>, начальник</w:t>
      </w:r>
      <w:r>
        <w:rPr>
          <w:b/>
        </w:rPr>
        <w:t xml:space="preserve"> </w:t>
      </w:r>
      <w:r w:rsidRPr="00070F84">
        <w:t>отдела</w:t>
      </w:r>
      <w:r w:rsidR="008F2370">
        <w:t>,</w:t>
      </w:r>
    </w:p>
    <w:p w:rsidR="00B3207D" w:rsidRPr="00070F84" w:rsidRDefault="00A517C0" w:rsidP="00B3207D">
      <w:pPr>
        <w:spacing w:after="0" w:line="240" w:lineRule="auto"/>
        <w:jc w:val="both"/>
        <w:rPr>
          <w:b/>
        </w:rPr>
      </w:pPr>
      <w:r>
        <w:t>Шомысова Вероника Васильевна</w:t>
      </w:r>
      <w:r w:rsidR="00B3207D">
        <w:t>, программист.</w:t>
      </w:r>
    </w:p>
    <w:p w:rsidR="00B3207D" w:rsidRPr="00070F84" w:rsidRDefault="00B3207D" w:rsidP="0018434D">
      <w:pPr>
        <w:spacing w:after="0" w:line="240" w:lineRule="auto"/>
        <w:jc w:val="both"/>
        <w:rPr>
          <w:b/>
        </w:rPr>
      </w:pPr>
    </w:p>
    <w:p w:rsidR="00457D0A" w:rsidRDefault="00840860" w:rsidP="00457D0A">
      <w:pPr>
        <w:pStyle w:val="1"/>
      </w:pPr>
      <w:bookmarkStart w:id="7" w:name="_Toc464832851"/>
      <w:r>
        <w:lastRenderedPageBreak/>
        <w:t>Начало работы с программой</w:t>
      </w:r>
      <w:bookmarkEnd w:id="7"/>
    </w:p>
    <w:p w:rsidR="00C41C60" w:rsidRDefault="00C41C60" w:rsidP="00C41C60">
      <w:pPr>
        <w:pStyle w:val="2"/>
      </w:pPr>
      <w:bookmarkStart w:id="8" w:name="_Toc464832852"/>
      <w:r>
        <w:t>Технология работы с ИС «</w:t>
      </w:r>
      <w:r w:rsidR="00336F4F">
        <w:t>Образовательный партнер</w:t>
      </w:r>
      <w:r>
        <w:t>»</w:t>
      </w:r>
      <w:bookmarkEnd w:id="8"/>
    </w:p>
    <w:p w:rsidR="00A56D9E" w:rsidRPr="00A56D9E" w:rsidRDefault="00A56D9E" w:rsidP="00A56D9E">
      <w:pPr>
        <w:tabs>
          <w:tab w:val="left" w:pos="900"/>
        </w:tabs>
        <w:ind w:firstLine="540"/>
        <w:contextualSpacing/>
        <w:jc w:val="both"/>
      </w:pPr>
      <w:r w:rsidRPr="00A56D9E">
        <w:t>Информационная система (ИС) «</w:t>
      </w:r>
      <w:r w:rsidR="00336F4F">
        <w:t>Образовательный партнер</w:t>
      </w:r>
      <w:r w:rsidRPr="00A56D9E">
        <w:t>» подключена к единой базе данных. С э</w:t>
      </w:r>
      <w:r w:rsidR="00A517C0">
        <w:t xml:space="preserve">той базой данных работают </w:t>
      </w:r>
      <w:r w:rsidRPr="00A56D9E">
        <w:t>организационно-студенческий отдел</w:t>
      </w:r>
      <w:r w:rsidR="00A517C0">
        <w:t xml:space="preserve"> УМУ, управление организационно-методического обеспечения и сотрудничества в педагогическом образовании, центр по работе с талантливой молодежью и абитуриентами</w:t>
      </w:r>
      <w:r w:rsidRPr="00A56D9E">
        <w:t xml:space="preserve">. </w:t>
      </w:r>
    </w:p>
    <w:p w:rsidR="00A56D9E" w:rsidRPr="00A56D9E" w:rsidRDefault="00A56D9E" w:rsidP="00A56D9E">
      <w:pPr>
        <w:pStyle w:val="afb"/>
        <w:spacing w:after="0"/>
        <w:ind w:firstLine="540"/>
        <w:contextualSpacing/>
        <w:rPr>
          <w:rFonts w:asciiTheme="minorHAnsi" w:hAnsiTheme="minorHAnsi"/>
          <w:sz w:val="22"/>
          <w:szCs w:val="22"/>
        </w:rPr>
      </w:pPr>
      <w:r w:rsidRPr="00A56D9E">
        <w:rPr>
          <w:rFonts w:asciiTheme="minorHAnsi" w:hAnsiTheme="minorHAnsi"/>
          <w:sz w:val="22"/>
          <w:szCs w:val="22"/>
        </w:rPr>
        <w:t xml:space="preserve">Для эффективной совместной работы каждое подразделение должно придерживаться определенной </w:t>
      </w:r>
      <w:r w:rsidRPr="00A56D9E">
        <w:rPr>
          <w:rFonts w:asciiTheme="minorHAnsi" w:hAnsiTheme="minorHAnsi"/>
          <w:b/>
          <w:i/>
          <w:sz w:val="22"/>
          <w:szCs w:val="22"/>
        </w:rPr>
        <w:t>технологии</w:t>
      </w:r>
      <w:r w:rsidRPr="00A56D9E">
        <w:rPr>
          <w:rFonts w:asciiTheme="minorHAnsi" w:hAnsiTheme="minorHAnsi"/>
          <w:sz w:val="22"/>
          <w:szCs w:val="22"/>
        </w:rPr>
        <w:t xml:space="preserve"> (последовательности действий) работы.</w:t>
      </w:r>
    </w:p>
    <w:p w:rsidR="00A56D9E" w:rsidRPr="00A56D9E" w:rsidRDefault="00A56D9E" w:rsidP="00A56D9E">
      <w:pPr>
        <w:pStyle w:val="afb"/>
        <w:spacing w:after="0"/>
        <w:ind w:firstLine="540"/>
        <w:contextualSpacing/>
        <w:rPr>
          <w:rFonts w:asciiTheme="minorHAnsi" w:hAnsiTheme="minorHAnsi"/>
          <w:sz w:val="22"/>
          <w:szCs w:val="22"/>
        </w:rPr>
      </w:pPr>
    </w:p>
    <w:p w:rsidR="00A56D9E" w:rsidRPr="00A56D9E" w:rsidRDefault="00A56D9E" w:rsidP="00A56D9E">
      <w:pPr>
        <w:pStyle w:val="afb"/>
        <w:spacing w:after="0"/>
        <w:ind w:firstLine="540"/>
        <w:contextualSpacing/>
        <w:rPr>
          <w:rFonts w:asciiTheme="minorHAnsi" w:hAnsiTheme="minorHAnsi"/>
          <w:sz w:val="22"/>
          <w:szCs w:val="22"/>
        </w:rPr>
      </w:pPr>
      <w:r w:rsidRPr="00A56D9E">
        <w:rPr>
          <w:rFonts w:asciiTheme="minorHAnsi" w:hAnsiTheme="minorHAnsi"/>
          <w:sz w:val="22"/>
          <w:szCs w:val="22"/>
        </w:rPr>
        <w:t>Технология работы с ИС «</w:t>
      </w:r>
      <w:proofErr w:type="gramStart"/>
      <w:r w:rsidR="00260209">
        <w:rPr>
          <w:rFonts w:asciiTheme="minorHAnsi" w:hAnsiTheme="minorHAnsi"/>
          <w:sz w:val="22"/>
          <w:szCs w:val="22"/>
        </w:rPr>
        <w:t>Образовательный</w:t>
      </w:r>
      <w:proofErr w:type="gramEnd"/>
      <w:r w:rsidR="0026020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60209">
        <w:rPr>
          <w:rFonts w:asciiTheme="minorHAnsi" w:hAnsiTheme="minorHAnsi"/>
          <w:sz w:val="22"/>
          <w:szCs w:val="22"/>
        </w:rPr>
        <w:t>парнер</w:t>
      </w:r>
      <w:proofErr w:type="spellEnd"/>
      <w:r w:rsidRPr="00A56D9E">
        <w:rPr>
          <w:rFonts w:asciiTheme="minorHAnsi" w:hAnsiTheme="minorHAnsi"/>
          <w:sz w:val="22"/>
          <w:szCs w:val="22"/>
        </w:rPr>
        <w:t>» состоит в следующем.</w:t>
      </w:r>
    </w:p>
    <w:p w:rsidR="00A56D9E" w:rsidRPr="00A56D9E" w:rsidRDefault="00A517C0" w:rsidP="009E39DC">
      <w:pPr>
        <w:pStyle w:val="afb"/>
        <w:numPr>
          <w:ilvl w:val="0"/>
          <w:numId w:val="4"/>
        </w:numPr>
        <w:tabs>
          <w:tab w:val="clear" w:pos="1335"/>
          <w:tab w:val="left" w:pos="900"/>
        </w:tabs>
        <w:spacing w:after="0"/>
        <w:ind w:left="0" w:firstLine="539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Просмотр данных о</w:t>
      </w:r>
      <w:r w:rsidR="00260209">
        <w:rPr>
          <w:rFonts w:asciiTheme="minorHAnsi" w:hAnsiTheme="minorHAnsi"/>
          <w:sz w:val="22"/>
          <w:szCs w:val="22"/>
        </w:rPr>
        <w:t>б образовательных партнерах</w:t>
      </w:r>
      <w:r>
        <w:rPr>
          <w:rFonts w:asciiTheme="minorHAnsi" w:hAnsiTheme="minorHAnsi"/>
          <w:sz w:val="22"/>
          <w:szCs w:val="22"/>
        </w:rPr>
        <w:t>, заключивших договоры с РГПУ им. А. И. Герцена.</w:t>
      </w:r>
    </w:p>
    <w:p w:rsidR="00A56D9E" w:rsidRPr="00A56D9E" w:rsidRDefault="00A517C0" w:rsidP="009E39DC">
      <w:pPr>
        <w:pStyle w:val="afb"/>
        <w:numPr>
          <w:ilvl w:val="0"/>
          <w:numId w:val="4"/>
        </w:numPr>
        <w:tabs>
          <w:tab w:val="clear" w:pos="1335"/>
          <w:tab w:val="left" w:pos="900"/>
        </w:tabs>
        <w:spacing w:after="0"/>
        <w:ind w:left="0" w:firstLine="539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Формирование новых договоров.</w:t>
      </w:r>
    </w:p>
    <w:p w:rsidR="00A56D9E" w:rsidRPr="00A56D9E" w:rsidRDefault="00A517C0" w:rsidP="009E39DC">
      <w:pPr>
        <w:pStyle w:val="afb"/>
        <w:numPr>
          <w:ilvl w:val="0"/>
          <w:numId w:val="4"/>
        </w:numPr>
        <w:tabs>
          <w:tab w:val="clear" w:pos="1335"/>
          <w:tab w:val="left" w:pos="900"/>
        </w:tabs>
        <w:spacing w:after="0"/>
        <w:ind w:left="0" w:firstLine="539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Печать договоров.</w:t>
      </w:r>
    </w:p>
    <w:p w:rsidR="00A56D9E" w:rsidRPr="00A56D9E" w:rsidRDefault="00A517C0" w:rsidP="009E39DC">
      <w:pPr>
        <w:pStyle w:val="afb"/>
        <w:numPr>
          <w:ilvl w:val="0"/>
          <w:numId w:val="4"/>
        </w:numPr>
        <w:tabs>
          <w:tab w:val="clear" w:pos="1335"/>
          <w:tab w:val="left" w:pos="900"/>
        </w:tabs>
        <w:spacing w:after="0"/>
        <w:ind w:left="0" w:firstLine="539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Учет дополнительных соглашений к договорам.</w:t>
      </w:r>
    </w:p>
    <w:p w:rsidR="00A56D9E" w:rsidRPr="00A56D9E" w:rsidRDefault="00A517C0" w:rsidP="009E39DC">
      <w:pPr>
        <w:pStyle w:val="afb"/>
        <w:numPr>
          <w:ilvl w:val="0"/>
          <w:numId w:val="4"/>
        </w:numPr>
        <w:tabs>
          <w:tab w:val="clear" w:pos="1335"/>
          <w:tab w:val="left" w:pos="900"/>
        </w:tabs>
        <w:spacing w:after="0"/>
        <w:ind w:left="0" w:firstLine="539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Формирование  и печать</w:t>
      </w:r>
      <w:r w:rsidR="00A56D9E" w:rsidRPr="00A56D9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отчётов</w:t>
      </w:r>
      <w:r w:rsidR="00260209">
        <w:rPr>
          <w:rFonts w:asciiTheme="minorHAnsi" w:hAnsiTheme="minorHAnsi"/>
          <w:sz w:val="22"/>
          <w:szCs w:val="22"/>
        </w:rPr>
        <w:t xml:space="preserve"> об образовательных </w:t>
      </w:r>
      <w:r w:rsidR="002C056F">
        <w:rPr>
          <w:rFonts w:asciiTheme="minorHAnsi" w:hAnsiTheme="minorHAnsi"/>
          <w:sz w:val="22"/>
          <w:szCs w:val="22"/>
        </w:rPr>
        <w:t>партнерах</w:t>
      </w:r>
      <w:r w:rsidR="0026020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и договорах.</w:t>
      </w:r>
    </w:p>
    <w:p w:rsidR="00C41C60" w:rsidRPr="00C41C60" w:rsidRDefault="00C41C60" w:rsidP="00C41C60"/>
    <w:p w:rsidR="00457D0A" w:rsidRDefault="00840860" w:rsidP="00457D0A">
      <w:pPr>
        <w:pStyle w:val="2"/>
      </w:pPr>
      <w:bookmarkStart w:id="9" w:name="_Toc464832853"/>
      <w:r>
        <w:t>Первые шаги</w:t>
      </w:r>
      <w:bookmarkEnd w:id="9"/>
    </w:p>
    <w:p w:rsidR="00457D0A" w:rsidRDefault="00457D0A" w:rsidP="00457D0A">
      <w:pPr>
        <w:jc w:val="both"/>
      </w:pPr>
      <w:r>
        <w:t>Если вы только что установили программу и не знаете, с чего начать работу, то следует последовательно выполнить следующие шаги:</w:t>
      </w:r>
    </w:p>
    <w:p w:rsidR="00457D0A" w:rsidRDefault="00DE66E7" w:rsidP="000321CC">
      <w:pPr>
        <w:pStyle w:val="af"/>
        <w:numPr>
          <w:ilvl w:val="0"/>
          <w:numId w:val="3"/>
        </w:numPr>
        <w:ind w:left="714" w:hanging="357"/>
        <w:jc w:val="both"/>
      </w:pPr>
      <w:r>
        <w:t>Запустить программу.</w:t>
      </w:r>
    </w:p>
    <w:p w:rsidR="00457D0A" w:rsidRDefault="00377E5B" w:rsidP="000321CC">
      <w:pPr>
        <w:pStyle w:val="af"/>
        <w:numPr>
          <w:ilvl w:val="0"/>
          <w:numId w:val="3"/>
        </w:numPr>
        <w:ind w:left="714" w:hanging="357"/>
        <w:jc w:val="both"/>
      </w:pPr>
      <w:r>
        <w:t>Ввести логин и пароль.</w:t>
      </w:r>
      <w:r>
        <w:rPr>
          <w:color w:val="548DD4"/>
        </w:rPr>
        <w:t xml:space="preserve"> </w:t>
      </w:r>
    </w:p>
    <w:p w:rsidR="00B576E0" w:rsidRPr="00112C02" w:rsidRDefault="002C47CE" w:rsidP="000321CC">
      <w:pPr>
        <w:pStyle w:val="af"/>
        <w:numPr>
          <w:ilvl w:val="0"/>
          <w:numId w:val="3"/>
        </w:numPr>
        <w:ind w:left="714" w:hanging="357"/>
        <w:jc w:val="both"/>
      </w:pPr>
      <w:r w:rsidRPr="00112C02">
        <w:t xml:space="preserve">Логин и пароль </w:t>
      </w:r>
      <w:r w:rsidR="00B576E0" w:rsidRPr="00112C02">
        <w:t>выдаются всем пользователям администратором базы данных (</w:t>
      </w:r>
      <w:hyperlink r:id="rId14" w:history="1">
        <w:r w:rsidR="00FB1BF7" w:rsidRPr="00112C02">
          <w:rPr>
            <w:rStyle w:val="ab"/>
            <w:lang w:val="en-US"/>
          </w:rPr>
          <w:t>oio</w:t>
        </w:r>
        <w:r w:rsidR="00FB1BF7" w:rsidRPr="00112C02">
          <w:rPr>
            <w:rStyle w:val="ab"/>
          </w:rPr>
          <w:t>@</w:t>
        </w:r>
        <w:r w:rsidR="00FB1BF7" w:rsidRPr="00112C02">
          <w:rPr>
            <w:rStyle w:val="ab"/>
            <w:lang w:val="en-US"/>
          </w:rPr>
          <w:t>herzen</w:t>
        </w:r>
        <w:r w:rsidR="00FB1BF7" w:rsidRPr="00112C02">
          <w:rPr>
            <w:rStyle w:val="ab"/>
          </w:rPr>
          <w:t>.</w:t>
        </w:r>
        <w:r w:rsidR="00FB1BF7" w:rsidRPr="00112C02">
          <w:rPr>
            <w:rStyle w:val="ab"/>
            <w:lang w:val="en-US"/>
          </w:rPr>
          <w:t>spb</w:t>
        </w:r>
        <w:r w:rsidR="00FB1BF7" w:rsidRPr="00112C02">
          <w:rPr>
            <w:rStyle w:val="ab"/>
          </w:rPr>
          <w:t>.</w:t>
        </w:r>
        <w:r w:rsidR="00FB1BF7" w:rsidRPr="00112C02">
          <w:rPr>
            <w:rStyle w:val="ab"/>
            <w:lang w:val="en-US"/>
          </w:rPr>
          <w:t>ru</w:t>
        </w:r>
      </w:hyperlink>
      <w:r w:rsidR="00B576E0" w:rsidRPr="00112C02">
        <w:t xml:space="preserve">) перед началом работы. </w:t>
      </w:r>
    </w:p>
    <w:p w:rsidR="00457D0A" w:rsidRPr="00112C02" w:rsidRDefault="00DE66E7" w:rsidP="000321CC">
      <w:pPr>
        <w:pStyle w:val="af"/>
        <w:numPr>
          <w:ilvl w:val="0"/>
          <w:numId w:val="3"/>
        </w:numPr>
        <w:ind w:left="714" w:hanging="357"/>
        <w:jc w:val="both"/>
      </w:pPr>
      <w:r w:rsidRPr="00112C02">
        <w:t>Начать в</w:t>
      </w:r>
      <w:r w:rsidR="00457D0A" w:rsidRPr="00112C02">
        <w:t>водить данные</w:t>
      </w:r>
      <w:r w:rsidRPr="00112C02">
        <w:t>, как описано ниже</w:t>
      </w:r>
      <w:r w:rsidR="00457D0A" w:rsidRPr="00112C02">
        <w:t>.</w:t>
      </w:r>
    </w:p>
    <w:p w:rsidR="00E44C42" w:rsidRDefault="00336F4F" w:rsidP="00481EC3">
      <w:pPr>
        <w:ind w:left="357"/>
        <w:jc w:val="center"/>
      </w:pPr>
      <w:r>
        <w:rPr>
          <w:noProof/>
          <w:lang w:eastAsia="ru-RU"/>
        </w:rPr>
        <w:drawing>
          <wp:inline distT="0" distB="0" distL="0" distR="0">
            <wp:extent cx="2686425" cy="2600688"/>
            <wp:effectExtent l="19050" t="0" r="0" b="0"/>
            <wp:docPr id="13" name="Рисунок 12" descr="Скриншот 2016-10-21 14.0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04.5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E" w:rsidRDefault="00D2074E" w:rsidP="00D2074E">
      <w:pPr>
        <w:ind w:left="778"/>
        <w:jc w:val="center"/>
        <w:rPr>
          <w:noProof/>
        </w:rPr>
      </w:pPr>
      <w:r>
        <w:rPr>
          <w:noProof/>
        </w:rPr>
        <w:t>Рис.</w:t>
      </w:r>
      <w:r w:rsidR="00EB331C">
        <w:rPr>
          <w:noProof/>
        </w:rPr>
        <w:t xml:space="preserve"> 1</w:t>
      </w:r>
    </w:p>
    <w:p w:rsidR="002C056F" w:rsidRDefault="002C056F" w:rsidP="00D2074E">
      <w:pPr>
        <w:ind w:left="778"/>
        <w:jc w:val="center"/>
        <w:rPr>
          <w:noProof/>
        </w:rPr>
      </w:pPr>
    </w:p>
    <w:p w:rsidR="002C056F" w:rsidRDefault="002C056F" w:rsidP="00D2074E">
      <w:pPr>
        <w:ind w:left="778"/>
        <w:jc w:val="center"/>
        <w:rPr>
          <w:noProof/>
        </w:rPr>
      </w:pPr>
    </w:p>
    <w:p w:rsidR="002C056F" w:rsidRDefault="002C056F" w:rsidP="00D2074E">
      <w:pPr>
        <w:ind w:left="778"/>
        <w:jc w:val="center"/>
      </w:pPr>
    </w:p>
    <w:p w:rsidR="00457D0A" w:rsidRDefault="000D062D" w:rsidP="00457D0A">
      <w:pPr>
        <w:pStyle w:val="2"/>
      </w:pPr>
      <w:bookmarkStart w:id="10" w:name="_Toc464832854"/>
      <w:bookmarkStart w:id="11" w:name="L2РедакторСправочников"/>
      <w:r>
        <w:lastRenderedPageBreak/>
        <w:t>Главное меню</w:t>
      </w:r>
      <w:bookmarkEnd w:id="10"/>
    </w:p>
    <w:p w:rsidR="003D04A8" w:rsidRDefault="003D04A8" w:rsidP="0096277D"/>
    <w:p w:rsidR="003D04A8" w:rsidRDefault="00F34FA4" w:rsidP="002C056F">
      <w:r>
        <w:t>Главное меню содержит кнопки, которые обозначены на рисунке 2.</w:t>
      </w:r>
      <w:bookmarkEnd w:id="11"/>
    </w:p>
    <w:p w:rsidR="003D04A8" w:rsidRDefault="007275FB" w:rsidP="00DE66E7">
      <w:pPr>
        <w:jc w:val="center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43.75pt;margin-top:20.65pt;width:89.2pt;height:36.85pt;z-index:251670528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36F4F">
                  <w:pPr>
                    <w:jc w:val="center"/>
                  </w:pPr>
                  <w:r>
                    <w:t>Режим «Справочники»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left:0;text-align:left;margin-left:245pt;margin-top:20.65pt;width:83.2pt;height:36.85pt;z-index:251663360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36F4F">
                  <w:pPr>
                    <w:jc w:val="center"/>
                  </w:pPr>
                  <w:r>
                    <w:t>Режим «Отчёты»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left:0;text-align:left;margin-left:347.5pt;margin-top:20.65pt;width:84.2pt;height:36.85pt;z-index:251665408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D04A8">
                  <w:pPr>
                    <w:jc w:val="center"/>
                  </w:pPr>
                  <w:r>
                    <w:t>Выход из программы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left:0;text-align:left;margin-left:1.75pt;margin-top:20.65pt;width:123.25pt;height:36.85pt;z-index:251662336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36F4F">
                  <w:pPr>
                    <w:jc w:val="center"/>
                  </w:pPr>
                  <w:r>
                    <w:t>Название программы и номер версии</w:t>
                  </w:r>
                </w:p>
              </w:txbxContent>
            </v:textbox>
          </v:shape>
        </w:pict>
      </w:r>
    </w:p>
    <w:p w:rsidR="003D04A8" w:rsidRDefault="003D04A8" w:rsidP="00DE66E7">
      <w:pPr>
        <w:jc w:val="center"/>
      </w:pPr>
    </w:p>
    <w:p w:rsidR="00336F4F" w:rsidRDefault="002C056F" w:rsidP="00DE66E7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89.2pt;margin-top:12.5pt;width:92.25pt;height:25pt;z-index:251666432" o:connectortype="straight" strokecolor="black [3213]" strokeweight="1.5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61.05pt;margin-top:12.5pt;width:112.65pt;height:25pt;z-index:251669504" o:connectortype="straight" strokecolor="black [3213]" strokeweight="1.5pt">
            <v:stroke endarrow="block"/>
          </v:shape>
        </w:pict>
      </w:r>
      <w:r w:rsidR="007275FB">
        <w:rPr>
          <w:noProof/>
          <w:lang w:eastAsia="ru-RU"/>
        </w:rPr>
        <w:pict>
          <v:shape id="_x0000_s1039" type="#_x0000_t32" style="position:absolute;left:0;text-align:left;margin-left:187.2pt;margin-top:12.5pt;width:120.95pt;height:31.75pt;z-index:251673600" o:connectortype="straight" strokecolor="black [3213]" strokeweight="1.5pt">
            <v:stroke endarrow="block"/>
          </v:shape>
        </w:pict>
      </w:r>
      <w:r w:rsidR="007275FB">
        <w:rPr>
          <w:noProof/>
          <w:lang w:eastAsia="ru-RU"/>
        </w:rPr>
        <w:pict>
          <v:shape id="_x0000_s1034" type="#_x0000_t32" style="position:absolute;left:0;text-align:left;margin-left:387.45pt;margin-top:12.5pt;width:81.75pt;height:31.75pt;z-index:251668480" o:connectortype="straight" strokecolor="black [3213]" strokeweight="1.5pt">
            <v:stroke endarrow="block"/>
          </v:shape>
        </w:pict>
      </w:r>
    </w:p>
    <w:p w:rsidR="00336F4F" w:rsidRDefault="002C056F" w:rsidP="00336F4F">
      <w:pPr>
        <w:jc w:val="center"/>
      </w:pPr>
      <w:r>
        <w:rPr>
          <w:noProof/>
          <w:lang w:eastAsia="ru-RU"/>
        </w:rPr>
        <w:pict>
          <v:shape id="_x0000_s1038" type="#_x0000_t32" style="position:absolute;left:0;text-align:left;margin-left:366.25pt;margin-top:42.8pt;width:55.7pt;height:19.35pt;flip:y;z-index:251672576" o:connectortype="straight" strokecolor="black [3213]" strokeweight="1.5p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left:0;text-align:left;margin-left:245pt;margin-top:42.8pt;width:102.5pt;height:19.35pt;flip:y;z-index:251671552" o:connectortype="straight" strokecolor="black [3213]" strokeweight="1.5p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left:0;text-align:left;margin-left:81.45pt;margin-top:36.05pt;width:49.5pt;height:26.1pt;flip:y;z-index:251667456" o:connectortype="straight" strokecolor="black [3213]" strokeweight="1.5pt">
            <v:stroke endarrow="block"/>
          </v:shape>
        </w:pict>
      </w:r>
      <w:r w:rsidR="00336F4F">
        <w:rPr>
          <w:noProof/>
          <w:lang w:eastAsia="ru-RU"/>
        </w:rPr>
        <w:drawing>
          <wp:inline distT="0" distB="0" distL="0" distR="0">
            <wp:extent cx="6281459" cy="602294"/>
            <wp:effectExtent l="19050" t="0" r="5041" b="0"/>
            <wp:docPr id="24" name="Рисунок 2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60" cy="61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A8" w:rsidRDefault="007275FB" w:rsidP="0096277D">
      <w:pPr>
        <w:ind w:left="778"/>
        <w:jc w:val="center"/>
      </w:pPr>
      <w:r>
        <w:rPr>
          <w:noProof/>
          <w:lang w:eastAsia="ru-RU"/>
        </w:rPr>
        <w:pict>
          <v:shape id="_x0000_s1027" type="#_x0000_t202" style="position:absolute;left:0;text-align:left;margin-left:187.2pt;margin-top:5.7pt;width:109.7pt;height:51.85pt;z-index:251661312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36F4F">
                  <w:pPr>
                    <w:jc w:val="center"/>
                  </w:pPr>
                  <w:r>
                    <w:t>Режим «Образовательный партнер»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1.75pt;margin-top:5.7pt;width:156.95pt;height:36.85pt;z-index:251660288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36F4F">
                  <w:pPr>
                    <w:jc w:val="center"/>
                  </w:pPr>
                  <w:r>
                    <w:t>Наименование структурного подразделения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left:0;text-align:left;margin-left:312.25pt;margin-top:5.7pt;width:109.7pt;height:36.85pt;z-index:251664384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36F4F">
                  <w:pPr>
                    <w:jc w:val="center"/>
                  </w:pPr>
                  <w:r>
                    <w:t>Руководство пользователя</w:t>
                  </w:r>
                </w:p>
              </w:txbxContent>
            </v:textbox>
          </v:shape>
        </w:pict>
      </w:r>
      <w:r w:rsidR="00F34FA4">
        <w:t xml:space="preserve">  </w:t>
      </w:r>
    </w:p>
    <w:p w:rsidR="00F34FA4" w:rsidRDefault="00F34FA4" w:rsidP="0096277D">
      <w:pPr>
        <w:ind w:left="778"/>
        <w:jc w:val="center"/>
      </w:pPr>
    </w:p>
    <w:p w:rsidR="00F34FA4" w:rsidRDefault="00F34FA4" w:rsidP="0096277D">
      <w:pPr>
        <w:ind w:left="778"/>
        <w:jc w:val="center"/>
      </w:pPr>
    </w:p>
    <w:p w:rsidR="00F34FA4" w:rsidRDefault="00F34FA4" w:rsidP="00F34FA4">
      <w:pPr>
        <w:ind w:left="778"/>
        <w:jc w:val="center"/>
        <w:rPr>
          <w:noProof/>
        </w:rPr>
      </w:pPr>
      <w:r>
        <w:rPr>
          <w:noProof/>
        </w:rPr>
        <w:t>Рис. 2</w:t>
      </w:r>
    </w:p>
    <w:p w:rsidR="00F34FA4" w:rsidRDefault="00F34FA4" w:rsidP="0096277D">
      <w:pPr>
        <w:ind w:left="778"/>
        <w:jc w:val="center"/>
      </w:pPr>
    </w:p>
    <w:p w:rsidR="00840860" w:rsidRDefault="00C8337C" w:rsidP="00840860">
      <w:pPr>
        <w:pStyle w:val="1"/>
      </w:pPr>
      <w:bookmarkStart w:id="12" w:name="_Режим_«Справочники»"/>
      <w:bookmarkStart w:id="13" w:name="_Toc464832855"/>
      <w:bookmarkEnd w:id="12"/>
      <w:r>
        <w:lastRenderedPageBreak/>
        <w:t>Режим «</w:t>
      </w:r>
      <w:r w:rsidR="009643DA">
        <w:t>Справочники</w:t>
      </w:r>
      <w:r>
        <w:t>»</w:t>
      </w:r>
      <w:bookmarkEnd w:id="13"/>
    </w:p>
    <w:p w:rsidR="00E664A0" w:rsidRPr="00207BA1" w:rsidRDefault="00E664A0" w:rsidP="00E664A0">
      <w:pPr>
        <w:ind w:firstLine="540"/>
        <w:rPr>
          <w:rFonts w:eastAsia="Arial Unicode MS"/>
        </w:rPr>
      </w:pPr>
      <w:r w:rsidRPr="00207BA1">
        <w:rPr>
          <w:rFonts w:eastAsia="Arial Unicode MS"/>
        </w:rPr>
        <w:t>В системе используются следующие справочники</w:t>
      </w:r>
      <w:r w:rsidR="00F34FA4">
        <w:rPr>
          <w:rFonts w:eastAsia="Arial Unicode MS"/>
        </w:rPr>
        <w:t xml:space="preserve"> (Рис. 3)</w:t>
      </w:r>
      <w:r w:rsidRPr="00207BA1">
        <w:rPr>
          <w:rFonts w:eastAsia="Arial Unicode MS"/>
        </w:rPr>
        <w:t>:</w:t>
      </w:r>
    </w:p>
    <w:p w:rsidR="00E664A0" w:rsidRDefault="003D04A8" w:rsidP="009E39DC">
      <w:pPr>
        <w:numPr>
          <w:ilvl w:val="0"/>
          <w:numId w:val="5"/>
        </w:numPr>
        <w:spacing w:after="0" w:line="240" w:lineRule="auto"/>
        <w:rPr>
          <w:rFonts w:eastAsia="Arial Unicode MS"/>
        </w:rPr>
      </w:pPr>
      <w:r>
        <w:rPr>
          <w:rFonts w:eastAsia="Arial Unicode MS"/>
        </w:rPr>
        <w:t>Типы учреждений</w:t>
      </w:r>
    </w:p>
    <w:p w:rsidR="003D04A8" w:rsidRDefault="003D04A8" w:rsidP="009E39DC">
      <w:pPr>
        <w:numPr>
          <w:ilvl w:val="0"/>
          <w:numId w:val="5"/>
        </w:numPr>
        <w:spacing w:after="0" w:line="240" w:lineRule="auto"/>
        <w:rPr>
          <w:rFonts w:eastAsia="Arial Unicode MS"/>
        </w:rPr>
      </w:pPr>
      <w:r>
        <w:rPr>
          <w:rFonts w:eastAsia="Arial Unicode MS"/>
        </w:rPr>
        <w:t>Типы договоров</w:t>
      </w:r>
    </w:p>
    <w:p w:rsidR="003D04A8" w:rsidRDefault="003D04A8" w:rsidP="009E39DC">
      <w:pPr>
        <w:numPr>
          <w:ilvl w:val="0"/>
          <w:numId w:val="5"/>
        </w:numPr>
        <w:spacing w:after="0" w:line="240" w:lineRule="auto"/>
        <w:rPr>
          <w:rFonts w:eastAsia="Arial Unicode MS"/>
        </w:rPr>
      </w:pPr>
      <w:r>
        <w:rPr>
          <w:rFonts w:eastAsia="Arial Unicode MS"/>
        </w:rPr>
        <w:t>Справочник регионов</w:t>
      </w:r>
    </w:p>
    <w:p w:rsidR="003E3F5F" w:rsidRDefault="007275FB" w:rsidP="003E3F5F">
      <w:pPr>
        <w:pStyle w:val="afb"/>
        <w:jc w:val="center"/>
      </w:pPr>
      <w:r>
        <w:rPr>
          <w:noProof/>
        </w:rPr>
        <w:pict>
          <v:shape id="_x0000_s1041" type="#_x0000_t202" style="position:absolute;left:0;text-align:left;margin-left:5.2pt;margin-top:3.15pt;width:79.25pt;height:38.2pt;z-index:251676672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3D04A8">
                  <w:pPr>
                    <w:jc w:val="center"/>
                  </w:pPr>
                  <w:r>
                    <w:t>Навигация по списку</w:t>
                  </w:r>
                </w:p>
              </w:txbxContent>
            </v:textbox>
          </v:shape>
        </w:pict>
      </w:r>
    </w:p>
    <w:p w:rsidR="003D04A8" w:rsidRDefault="007275FB" w:rsidP="003E3F5F">
      <w:pPr>
        <w:pStyle w:val="afb"/>
        <w:jc w:val="center"/>
      </w:pPr>
      <w:r>
        <w:rPr>
          <w:noProof/>
        </w:rPr>
        <w:pict>
          <v:shape id="_x0000_s1049" type="#_x0000_t32" style="position:absolute;left:0;text-align:left;margin-left:226.95pt;margin-top:21.55pt;width:85.5pt;height:28.3pt;flip:x;z-index:251684864" o:connectortype="straight" strokeweight="1.5p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81.95pt;margin-top:21.55pt;width:40.5pt;height:28.3pt;flip:x;z-index:251683840" o:connectortype="straight" strokeweight="1.5p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30.2pt;margin-top:21.55pt;width:6pt;height:28.3pt;z-index:251682816" o:connectortype="straight" strokeweight="1.5p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45.45pt;margin-top:21.55pt;width:11.25pt;height:28.3pt;z-index:251681792" o:connectortype="straight" strokeweight="1.5pt">
            <v:stroke endarrow="block"/>
          </v:shape>
        </w:pict>
      </w:r>
      <w:r>
        <w:rPr>
          <w:noProof/>
        </w:rPr>
        <w:pict>
          <v:shape id="_x0000_s1045" type="#_x0000_t202" style="position:absolute;left:0;text-align:left;margin-left:278.95pt;margin-top:1.15pt;width:68pt;height:20.4pt;z-index:251680768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>
                  <w:r>
                    <w:t>Удалить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76.2pt;margin-top:1.15pt;width:93.5pt;height:20.4pt;z-index:251677696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>
                  <w:r>
                    <w:t xml:space="preserve">Редактировать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40" type="#_x0000_t202" style="position:absolute;left:0;text-align:left;margin-left:96.7pt;margin-top:1.15pt;width:68pt;height:20.4pt;z-index:251675648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>
                  <w:r>
                    <w:t>Добавить</w:t>
                  </w:r>
                </w:p>
              </w:txbxContent>
            </v:textbox>
          </v:shape>
        </w:pict>
      </w:r>
      <w:r w:rsidR="003D04A8">
        <w:rPr>
          <w:noProof/>
        </w:rPr>
        <w:drawing>
          <wp:inline distT="0" distB="0" distL="0" distR="0">
            <wp:extent cx="5940425" cy="921385"/>
            <wp:effectExtent l="19050" t="0" r="3175" b="0"/>
            <wp:docPr id="26" name="Рисунок 25" descr="Скриншот 2016-10-21 14.1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17.3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5F" w:rsidRDefault="00BB485A" w:rsidP="003F4441">
      <w:pPr>
        <w:ind w:left="778"/>
        <w:jc w:val="center"/>
      </w:pPr>
      <w:r>
        <w:rPr>
          <w:noProof/>
        </w:rPr>
        <w:t>Рис.</w:t>
      </w:r>
      <w:r w:rsidR="004A6C5A">
        <w:rPr>
          <w:noProof/>
        </w:rPr>
        <w:t xml:space="preserve"> </w:t>
      </w:r>
      <w:r w:rsidR="0096277D">
        <w:rPr>
          <w:noProof/>
        </w:rPr>
        <w:t>3</w:t>
      </w:r>
    </w:p>
    <w:p w:rsidR="00433083" w:rsidRDefault="00561107" w:rsidP="00433083">
      <w:pPr>
        <w:pStyle w:val="2"/>
      </w:pPr>
      <w:bookmarkStart w:id="14" w:name="_Создание_ЭУК"/>
      <w:bookmarkStart w:id="15" w:name="_Toc464832856"/>
      <w:bookmarkEnd w:id="14"/>
      <w:r>
        <w:t>Справочник «</w:t>
      </w:r>
      <w:r w:rsidR="00433083">
        <w:t>Типы учреждений</w:t>
      </w:r>
      <w:r>
        <w:t>»</w:t>
      </w:r>
      <w:bookmarkEnd w:id="15"/>
    </w:p>
    <w:p w:rsidR="00433083" w:rsidRDefault="00433083" w:rsidP="00433083">
      <w:pPr>
        <w:ind w:left="540"/>
      </w:pPr>
      <w:r>
        <w:t>В данном справочнике представлена информация о типах учреждений, с которыми были или будут заключены договора</w:t>
      </w:r>
      <w:r w:rsidR="00F34FA4">
        <w:t xml:space="preserve"> (Рис. 4)</w:t>
      </w:r>
      <w:r>
        <w:t>.</w:t>
      </w:r>
      <w:r w:rsidR="00F34FA4">
        <w:t xml:space="preserve"> </w:t>
      </w:r>
    </w:p>
    <w:p w:rsidR="00433083" w:rsidRDefault="00433083" w:rsidP="00433083">
      <w:pPr>
        <w:ind w:left="540"/>
      </w:pPr>
      <w:r>
        <w:t>Для добавления, редактирования или удаления  типа учреждения, нажмите соответствующую кнопку на панели инструментов.</w:t>
      </w:r>
    </w:p>
    <w:p w:rsidR="004C7226" w:rsidRPr="00433083" w:rsidRDefault="004C7226" w:rsidP="00433083">
      <w:pPr>
        <w:ind w:left="540"/>
      </w:pPr>
      <w:r>
        <w:t>Добавление, редактирование и удаление типов учреждений доступно только для сотрудников организационно-студенческого отдела.</w:t>
      </w:r>
    </w:p>
    <w:p w:rsidR="009A78AD" w:rsidRDefault="00433083" w:rsidP="009A78AD">
      <w:pPr>
        <w:tabs>
          <w:tab w:val="left" w:pos="900"/>
        </w:tabs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3220085"/>
            <wp:effectExtent l="19050" t="0" r="3175" b="0"/>
            <wp:docPr id="38" name="Рисунок 37" descr="Скриншот 2016-10-21 14.2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23.5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9E" w:rsidRDefault="00EF63FE" w:rsidP="000847F4">
      <w:pPr>
        <w:tabs>
          <w:tab w:val="left" w:pos="900"/>
        </w:tabs>
        <w:jc w:val="center"/>
        <w:rPr>
          <w:noProof/>
        </w:rPr>
      </w:pPr>
      <w:r>
        <w:rPr>
          <w:noProof/>
        </w:rPr>
        <w:t>Рис. 4</w:t>
      </w:r>
    </w:p>
    <w:p w:rsidR="00756F9E" w:rsidRDefault="00756F9E" w:rsidP="00AA0C82">
      <w:pPr>
        <w:pStyle w:val="3"/>
        <w:spacing w:before="0" w:line="240" w:lineRule="auto"/>
      </w:pPr>
      <w:bookmarkStart w:id="16" w:name="_Toc464832857"/>
      <w:r>
        <w:t xml:space="preserve">Добавление </w:t>
      </w:r>
      <w:bookmarkEnd w:id="16"/>
      <w:r w:rsidR="00260209">
        <w:t>типа учреждения</w:t>
      </w:r>
    </w:p>
    <w:p w:rsidR="001F71D1" w:rsidRDefault="000847F4" w:rsidP="00AA0C82">
      <w:pPr>
        <w:spacing w:after="0" w:line="240" w:lineRule="auto"/>
      </w:pPr>
      <w:r>
        <w:t>Добавить тип учреждения можно</w:t>
      </w:r>
      <w:r w:rsidR="001F71D1" w:rsidRPr="004F26C1">
        <w:t xml:space="preserve"> по кнопке «Добавить»</w:t>
      </w:r>
      <w:r>
        <w:t>.</w:t>
      </w:r>
      <w:r w:rsidR="004C7226">
        <w:t xml:space="preserve"> Откроется форма для добавления нового типа учреждения (Рис.5). </w:t>
      </w:r>
    </w:p>
    <w:p w:rsidR="00C229C6" w:rsidRDefault="000847F4" w:rsidP="00AA0C82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62689" cy="1638529"/>
            <wp:effectExtent l="19050" t="0" r="9111" b="0"/>
            <wp:docPr id="43" name="Рисунок 42" descr="Скриншот 2016-10-21 14.3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38.2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82" w:rsidRDefault="00AA0C82" w:rsidP="00AA0C82">
      <w:pPr>
        <w:spacing w:after="0" w:line="240" w:lineRule="auto"/>
        <w:jc w:val="center"/>
      </w:pPr>
      <w:r>
        <w:t>Рис.</w:t>
      </w:r>
      <w:r w:rsidR="009F72FF">
        <w:t xml:space="preserve"> </w:t>
      </w:r>
      <w:r>
        <w:t>5</w:t>
      </w:r>
    </w:p>
    <w:p w:rsidR="00296CC2" w:rsidRDefault="00296CC2" w:rsidP="00296CC2">
      <w:pPr>
        <w:tabs>
          <w:tab w:val="left" w:pos="900"/>
        </w:tabs>
        <w:spacing w:after="0" w:line="240" w:lineRule="auto"/>
        <w:jc w:val="both"/>
        <w:rPr>
          <w:b/>
        </w:rPr>
      </w:pPr>
    </w:p>
    <w:p w:rsidR="00296CC2" w:rsidRDefault="00296CC2" w:rsidP="009C0209">
      <w:pPr>
        <w:pStyle w:val="3"/>
      </w:pPr>
      <w:bookmarkStart w:id="17" w:name="_Toc464832858"/>
      <w:r>
        <w:t xml:space="preserve">Редактирование </w:t>
      </w:r>
      <w:bookmarkEnd w:id="17"/>
      <w:r w:rsidR="00260209">
        <w:t>типа учреждения</w:t>
      </w:r>
    </w:p>
    <w:p w:rsidR="00583405" w:rsidRDefault="000847F4" w:rsidP="000847F4">
      <w:pPr>
        <w:tabs>
          <w:tab w:val="left" w:pos="360"/>
          <w:tab w:val="left" w:pos="900"/>
        </w:tabs>
        <w:spacing w:after="0" w:line="240" w:lineRule="auto"/>
        <w:ind w:firstLine="540"/>
        <w:jc w:val="both"/>
      </w:pPr>
      <w:r>
        <w:t>Для редактирования типа</w:t>
      </w:r>
      <w:r w:rsidR="009C0209">
        <w:t xml:space="preserve"> выберите </w:t>
      </w:r>
      <w:r>
        <w:t>тип учреждения</w:t>
      </w:r>
      <w:r w:rsidR="009C0209">
        <w:t xml:space="preserve"> из справочника и нажмите кнопку «Редактировать</w:t>
      </w:r>
      <w:r w:rsidR="000807AB">
        <w:t>».</w:t>
      </w:r>
      <w:r w:rsidR="004C7226">
        <w:t xml:space="preserve"> Откроется форма для редактирования типа учреждени</w:t>
      </w:r>
      <w:proofErr w:type="gramStart"/>
      <w:r w:rsidR="004C7226">
        <w:t>я(</w:t>
      </w:r>
      <w:proofErr w:type="gramEnd"/>
      <w:r w:rsidR="004C7226">
        <w:t>Рис.6).</w:t>
      </w:r>
    </w:p>
    <w:p w:rsidR="000807AB" w:rsidRDefault="000807AB" w:rsidP="000807AB">
      <w:pPr>
        <w:tabs>
          <w:tab w:val="left" w:pos="360"/>
          <w:tab w:val="left" w:pos="900"/>
        </w:tabs>
        <w:spacing w:after="0" w:line="240" w:lineRule="auto"/>
        <w:ind w:firstLine="540"/>
        <w:jc w:val="center"/>
      </w:pPr>
      <w:r>
        <w:rPr>
          <w:noProof/>
          <w:lang w:eastAsia="ru-RU"/>
        </w:rPr>
        <w:drawing>
          <wp:inline distT="0" distB="0" distL="0" distR="0">
            <wp:extent cx="2962689" cy="1619476"/>
            <wp:effectExtent l="19050" t="0" r="9111" b="0"/>
            <wp:docPr id="44" name="Рисунок 43" descr="Скриншот 2016-10-21 14.4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41.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A4" w:rsidRPr="000807AB" w:rsidRDefault="00F34FA4" w:rsidP="000807AB">
      <w:pPr>
        <w:tabs>
          <w:tab w:val="left" w:pos="360"/>
          <w:tab w:val="left" w:pos="900"/>
        </w:tabs>
        <w:spacing w:after="0" w:line="240" w:lineRule="auto"/>
        <w:ind w:firstLine="540"/>
        <w:jc w:val="center"/>
      </w:pPr>
      <w:r>
        <w:t>Рис. 6</w:t>
      </w:r>
    </w:p>
    <w:p w:rsidR="00583405" w:rsidRDefault="00583405" w:rsidP="00583405">
      <w:pPr>
        <w:pStyle w:val="3"/>
        <w:spacing w:after="120"/>
      </w:pPr>
      <w:bookmarkStart w:id="18" w:name="_Toc429388640"/>
      <w:bookmarkStart w:id="19" w:name="_Toc464832859"/>
      <w:r w:rsidRPr="0031421C">
        <w:t xml:space="preserve">Удаление </w:t>
      </w:r>
      <w:bookmarkEnd w:id="18"/>
      <w:bookmarkEnd w:id="19"/>
      <w:r w:rsidR="00260209">
        <w:t>типа учреждения</w:t>
      </w:r>
    </w:p>
    <w:p w:rsidR="00564BDD" w:rsidRDefault="00583405" w:rsidP="000807AB">
      <w:pPr>
        <w:ind w:firstLine="576"/>
      </w:pPr>
      <w:r w:rsidRPr="00583405">
        <w:t xml:space="preserve">Для удаления </w:t>
      </w:r>
      <w:r w:rsidR="000847F4">
        <w:t>записи</w:t>
      </w:r>
      <w:r w:rsidRPr="00583405">
        <w:t xml:space="preserve"> выберите </w:t>
      </w:r>
      <w:r w:rsidR="000807AB">
        <w:t xml:space="preserve">тип учреждения  и нажмите кнопку «Удалить». </w:t>
      </w:r>
      <w:bookmarkStart w:id="20" w:name="_Редактирование_ЭУК"/>
      <w:bookmarkEnd w:id="20"/>
    </w:p>
    <w:p w:rsidR="00F10CF3" w:rsidRDefault="00F10CF3" w:rsidP="00F10CF3">
      <w:pPr>
        <w:pStyle w:val="2"/>
        <w:spacing w:after="120"/>
      </w:pPr>
      <w:bookmarkStart w:id="21" w:name="_Toc429388641"/>
      <w:bookmarkStart w:id="22" w:name="_Toc464832860"/>
      <w:r>
        <w:t>Справочник «</w:t>
      </w:r>
      <w:r w:rsidR="000807AB">
        <w:t>Типы договоров</w:t>
      </w:r>
      <w:r>
        <w:t>»</w:t>
      </w:r>
      <w:bookmarkEnd w:id="21"/>
      <w:bookmarkEnd w:id="22"/>
    </w:p>
    <w:p w:rsidR="00370CB5" w:rsidRDefault="00F27DC5" w:rsidP="00390528">
      <w:pPr>
        <w:spacing w:after="0" w:line="240" w:lineRule="auto"/>
        <w:ind w:firstLine="539"/>
        <w:jc w:val="both"/>
        <w:rPr>
          <w:rFonts w:eastAsia="Arial Unicode MS"/>
        </w:rPr>
      </w:pPr>
      <w:r>
        <w:rPr>
          <w:rFonts w:eastAsia="Arial Unicode MS"/>
        </w:rPr>
        <w:t xml:space="preserve">Справочник содержит </w:t>
      </w:r>
      <w:r w:rsidR="000807AB">
        <w:rPr>
          <w:rFonts w:eastAsia="Arial Unicode MS"/>
        </w:rPr>
        <w:t>информацию о типах договоров</w:t>
      </w:r>
      <w:r w:rsidR="00F34FA4">
        <w:rPr>
          <w:rFonts w:eastAsia="Arial Unicode MS"/>
        </w:rPr>
        <w:t xml:space="preserve"> (Рис.7)</w:t>
      </w:r>
      <w:r w:rsidR="000807AB">
        <w:rPr>
          <w:rFonts w:eastAsia="Arial Unicode MS"/>
        </w:rPr>
        <w:t>.</w:t>
      </w:r>
      <w:r w:rsidR="004C7226">
        <w:rPr>
          <w:rFonts w:eastAsia="Arial Unicode MS"/>
        </w:rPr>
        <w:t xml:space="preserve"> Данный справочник позволяет только просматривать имеющиеся данные по типам договоров.</w:t>
      </w:r>
    </w:p>
    <w:p w:rsidR="000807AB" w:rsidRDefault="000807AB" w:rsidP="00390528">
      <w:pPr>
        <w:spacing w:after="0" w:line="240" w:lineRule="auto"/>
        <w:ind w:firstLine="539"/>
        <w:jc w:val="both"/>
        <w:rPr>
          <w:rFonts w:eastAsia="Arial Unicode MS"/>
        </w:rPr>
      </w:pPr>
    </w:p>
    <w:p w:rsidR="00370CB5" w:rsidRDefault="000807AB" w:rsidP="00390528">
      <w:pPr>
        <w:spacing w:after="0" w:line="240" w:lineRule="auto"/>
        <w:jc w:val="center"/>
        <w:rPr>
          <w:rFonts w:eastAsia="Arial Unicode MS"/>
        </w:rPr>
      </w:pPr>
      <w:r>
        <w:rPr>
          <w:rFonts w:eastAsia="Arial Unicode MS"/>
          <w:noProof/>
          <w:lang w:eastAsia="ru-RU"/>
        </w:rPr>
        <w:drawing>
          <wp:inline distT="0" distB="0" distL="0" distR="0">
            <wp:extent cx="5940425" cy="1655445"/>
            <wp:effectExtent l="19050" t="0" r="3175" b="0"/>
            <wp:docPr id="45" name="Рисунок 44" descr="Скриншот 2016-10-21 14.4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48.0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28" w:rsidRDefault="00390528" w:rsidP="00390528">
      <w:pPr>
        <w:spacing w:after="0" w:line="240" w:lineRule="auto"/>
        <w:jc w:val="center"/>
        <w:rPr>
          <w:rFonts w:eastAsia="Arial Unicode MS"/>
        </w:rPr>
      </w:pPr>
      <w:r>
        <w:rPr>
          <w:rFonts w:eastAsia="Arial Unicode MS"/>
        </w:rPr>
        <w:t>Рис.</w:t>
      </w:r>
      <w:r w:rsidR="009F72FF">
        <w:rPr>
          <w:rFonts w:eastAsia="Arial Unicode MS"/>
        </w:rPr>
        <w:t xml:space="preserve"> </w:t>
      </w:r>
      <w:r w:rsidR="00F34FA4">
        <w:rPr>
          <w:rFonts w:eastAsia="Arial Unicode MS"/>
        </w:rPr>
        <w:t>7</w:t>
      </w:r>
    </w:p>
    <w:p w:rsidR="00467110" w:rsidRDefault="00467110" w:rsidP="00467110">
      <w:pPr>
        <w:spacing w:after="0" w:line="240" w:lineRule="auto"/>
        <w:jc w:val="both"/>
        <w:rPr>
          <w:rFonts w:eastAsia="Arial Unicode MS"/>
        </w:rPr>
      </w:pPr>
    </w:p>
    <w:p w:rsidR="00467110" w:rsidRDefault="00467110" w:rsidP="00467110">
      <w:pPr>
        <w:pStyle w:val="2"/>
        <w:spacing w:before="0" w:after="0" w:line="240" w:lineRule="auto"/>
      </w:pPr>
      <w:bookmarkStart w:id="23" w:name="_Toc429388642"/>
      <w:bookmarkStart w:id="24" w:name="_Toc464832861"/>
      <w:r w:rsidRPr="00467110">
        <w:t xml:space="preserve">Справочник </w:t>
      </w:r>
      <w:bookmarkEnd w:id="23"/>
      <w:r w:rsidR="000807AB">
        <w:t>регионов</w:t>
      </w:r>
      <w:bookmarkEnd w:id="24"/>
    </w:p>
    <w:p w:rsidR="000807AB" w:rsidRDefault="00F34FA4" w:rsidP="000807AB">
      <w:r>
        <w:t>В справочнике содержи</w:t>
      </w:r>
      <w:r w:rsidR="000807AB">
        <w:t>тся</w:t>
      </w:r>
      <w:r>
        <w:t xml:space="preserve"> список</w:t>
      </w:r>
      <w:r w:rsidR="000807AB">
        <w:t xml:space="preserve"> регионов</w:t>
      </w:r>
      <w:r w:rsidR="009C7F5D">
        <w:t xml:space="preserve"> (Рис. 8)</w:t>
      </w:r>
      <w:r w:rsidR="000807AB">
        <w:t>.</w:t>
      </w:r>
      <w:r w:rsidR="004C7226">
        <w:t xml:space="preserve"> </w:t>
      </w:r>
      <w:r w:rsidR="004C7226">
        <w:rPr>
          <w:rFonts w:eastAsia="Arial Unicode MS"/>
        </w:rPr>
        <w:t>Данный справочник позволяет только просматривать имеющиеся данные по типам договоров.</w:t>
      </w:r>
      <w:r>
        <w:rPr>
          <w:rFonts w:eastAsia="Arial Unicode MS"/>
        </w:rPr>
        <w:t xml:space="preserve"> </w:t>
      </w:r>
    </w:p>
    <w:p w:rsidR="000807AB" w:rsidRDefault="000807AB" w:rsidP="000807AB"/>
    <w:p w:rsidR="000807AB" w:rsidRDefault="000807AB" w:rsidP="000807AB"/>
    <w:p w:rsidR="000807AB" w:rsidRDefault="000807AB" w:rsidP="000807AB"/>
    <w:p w:rsidR="000807AB" w:rsidRPr="000807AB" w:rsidRDefault="000807AB" w:rsidP="000807AB"/>
    <w:p w:rsidR="00813E86" w:rsidRDefault="000807AB" w:rsidP="000807AB">
      <w:pPr>
        <w:spacing w:after="0" w:line="240" w:lineRule="auto"/>
        <w:rPr>
          <w:rFonts w:eastAsia="Arial Unicode MS"/>
        </w:rPr>
      </w:pPr>
      <w:r>
        <w:rPr>
          <w:rFonts w:eastAsia="Arial Unicode MS"/>
          <w:noProof/>
          <w:lang w:eastAsia="ru-RU"/>
        </w:rPr>
        <w:drawing>
          <wp:inline distT="0" distB="0" distL="0" distR="0">
            <wp:extent cx="5940425" cy="3565525"/>
            <wp:effectExtent l="19050" t="0" r="3175" b="0"/>
            <wp:docPr id="49" name="Рисунок 48" descr="Скриншот 2016-10-21 14.4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49.4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86" w:rsidRDefault="009C7F5D" w:rsidP="00813E86">
      <w:pPr>
        <w:spacing w:after="0" w:line="240" w:lineRule="auto"/>
        <w:ind w:firstLine="540"/>
        <w:jc w:val="center"/>
        <w:rPr>
          <w:rFonts w:eastAsia="Arial Unicode MS"/>
        </w:rPr>
      </w:pPr>
      <w:r>
        <w:rPr>
          <w:rFonts w:eastAsia="Arial Unicode MS"/>
        </w:rPr>
        <w:t>Рис. 8</w:t>
      </w:r>
    </w:p>
    <w:p w:rsidR="00467110" w:rsidRDefault="00467110" w:rsidP="000807AB">
      <w:pPr>
        <w:spacing w:after="0" w:line="240" w:lineRule="auto"/>
        <w:jc w:val="both"/>
        <w:rPr>
          <w:rFonts w:eastAsia="Arial Unicode MS"/>
        </w:rPr>
      </w:pPr>
    </w:p>
    <w:p w:rsidR="00522B4B" w:rsidRDefault="00522B4B" w:rsidP="00522B4B">
      <w:pPr>
        <w:spacing w:after="0" w:line="240" w:lineRule="auto"/>
        <w:jc w:val="both"/>
        <w:rPr>
          <w:rFonts w:eastAsia="Arial Unicode MS"/>
        </w:rPr>
      </w:pPr>
    </w:p>
    <w:p w:rsidR="00BF6FBB" w:rsidRPr="00BF6FBB" w:rsidRDefault="00BF6FBB" w:rsidP="00BF6FBB">
      <w:pPr>
        <w:pStyle w:val="1"/>
      </w:pPr>
      <w:bookmarkStart w:id="25" w:name="_Toc429388646"/>
      <w:bookmarkStart w:id="26" w:name="_Toc464832862"/>
      <w:r w:rsidRPr="00BF6FBB">
        <w:lastRenderedPageBreak/>
        <w:t>Режим «</w:t>
      </w:r>
      <w:r w:rsidR="00260209">
        <w:t>Образовательный партнер</w:t>
      </w:r>
      <w:r w:rsidRPr="00BF6FBB">
        <w:t>»</w:t>
      </w:r>
      <w:bookmarkEnd w:id="25"/>
      <w:bookmarkEnd w:id="26"/>
    </w:p>
    <w:p w:rsidR="00BF6FBB" w:rsidRDefault="00BF6FBB" w:rsidP="00BF6FBB">
      <w:pPr>
        <w:pStyle w:val="afb"/>
        <w:ind w:firstLine="567"/>
        <w:jc w:val="both"/>
        <w:rPr>
          <w:rFonts w:asciiTheme="minorHAnsi" w:hAnsiTheme="minorHAnsi"/>
          <w:sz w:val="22"/>
          <w:szCs w:val="22"/>
        </w:rPr>
      </w:pPr>
      <w:r w:rsidRPr="00BF6FBB">
        <w:rPr>
          <w:rFonts w:asciiTheme="minorHAnsi" w:hAnsiTheme="minorHAnsi"/>
          <w:sz w:val="22"/>
          <w:szCs w:val="22"/>
        </w:rPr>
        <w:t xml:space="preserve">В данном режиме содержится информация </w:t>
      </w:r>
      <w:r w:rsidR="00263027">
        <w:rPr>
          <w:rFonts w:asciiTheme="minorHAnsi" w:hAnsiTheme="minorHAnsi"/>
          <w:sz w:val="22"/>
          <w:szCs w:val="22"/>
        </w:rPr>
        <w:t>об учреждениях, с которыми заключаются договоры</w:t>
      </w:r>
      <w:r w:rsidR="009C7F5D">
        <w:rPr>
          <w:rFonts w:asciiTheme="minorHAnsi" w:hAnsiTheme="minorHAnsi"/>
          <w:sz w:val="22"/>
          <w:szCs w:val="22"/>
        </w:rPr>
        <w:t xml:space="preserve"> (рис. 9)</w:t>
      </w:r>
      <w:r w:rsidR="00263027">
        <w:rPr>
          <w:rFonts w:asciiTheme="minorHAnsi" w:hAnsiTheme="minorHAnsi"/>
          <w:sz w:val="22"/>
          <w:szCs w:val="22"/>
        </w:rPr>
        <w:t>.</w:t>
      </w:r>
    </w:p>
    <w:p w:rsidR="00723F4F" w:rsidRDefault="00723F4F" w:rsidP="00BF6FBB">
      <w:pPr>
        <w:pStyle w:val="afb"/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Список формируется на основе следующих фильтров: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Тип учреждения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Номер учреждения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Регион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Признак «Наличие доп</w:t>
      </w:r>
      <w:proofErr w:type="gramStart"/>
      <w:r>
        <w:rPr>
          <w:rFonts w:asciiTheme="minorHAnsi" w:hAnsiTheme="minorHAnsi"/>
          <w:sz w:val="22"/>
          <w:szCs w:val="22"/>
        </w:rPr>
        <w:t>.с</w:t>
      </w:r>
      <w:proofErr w:type="gramEnd"/>
      <w:r>
        <w:rPr>
          <w:rFonts w:asciiTheme="minorHAnsi" w:hAnsiTheme="minorHAnsi"/>
          <w:sz w:val="22"/>
          <w:szCs w:val="22"/>
        </w:rPr>
        <w:t>оглашения»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Интервал дат заключения договора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Интервал дат окончания договора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Признак «Бессрочный договор»</w:t>
      </w:r>
    </w:p>
    <w:p w:rsid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Номер договора</w:t>
      </w:r>
    </w:p>
    <w:p w:rsidR="00723F4F" w:rsidRPr="00723F4F" w:rsidRDefault="00723F4F" w:rsidP="009E39DC">
      <w:pPr>
        <w:pStyle w:val="afb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Тип договора</w:t>
      </w:r>
    </w:p>
    <w:p w:rsidR="00263027" w:rsidRDefault="007275FB" w:rsidP="00BF6FBB">
      <w:pPr>
        <w:pStyle w:val="afb"/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52" type="#_x0000_t202" style="position:absolute;left:0;text-align:left;margin-left:208.5pt;margin-top:7.55pt;width:92.2pt;height:36pt;z-index:251688960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AA342C">
                  <w:pPr>
                    <w:jc w:val="center"/>
                  </w:pPr>
                  <w:r>
                    <w:t>Редактировать запись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51" type="#_x0000_t202" style="position:absolute;left:0;text-align:left;margin-left:2.25pt;margin-top:7.55pt;width:92.2pt;height:36pt;z-index:251687936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AA342C">
                  <w:pPr>
                    <w:jc w:val="center"/>
                  </w:pPr>
                  <w:r>
                    <w:t>Сформировать список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  <w:lang w:eastAsia="en-US"/>
        </w:rPr>
        <w:pict>
          <v:shape id="_x0000_s1050" type="#_x0000_t202" style="position:absolute;left:0;text-align:left;margin-left:107.25pt;margin-top:7.55pt;width:92.2pt;height:36pt;z-index:251686912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AA342C">
                  <w:pPr>
                    <w:jc w:val="center"/>
                  </w:pPr>
                  <w:r>
                    <w:t>Добавить запись</w:t>
                  </w:r>
                </w:p>
              </w:txbxContent>
            </v:textbox>
          </v:shape>
        </w:pict>
      </w:r>
    </w:p>
    <w:p w:rsidR="00AA342C" w:rsidRDefault="00AA342C" w:rsidP="00BF6FBB">
      <w:pPr>
        <w:pStyle w:val="afb"/>
        <w:ind w:firstLine="567"/>
        <w:jc w:val="both"/>
        <w:rPr>
          <w:rFonts w:asciiTheme="minorHAnsi" w:hAnsiTheme="minorHAnsi"/>
          <w:sz w:val="22"/>
          <w:szCs w:val="22"/>
        </w:rPr>
      </w:pPr>
    </w:p>
    <w:p w:rsidR="00AA342C" w:rsidRDefault="007275FB" w:rsidP="00BF6FBB">
      <w:pPr>
        <w:pStyle w:val="afb"/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61" type="#_x0000_t32" style="position:absolute;left:0;text-align:left;margin-left:142.95pt;margin-top:4.7pt;width:210.75pt;height:18.75pt;flip:x;z-index:251698176" o:connectortype="straight" strokeweight="1.5p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60" type="#_x0000_t32" style="position:absolute;left:0;text-align:left;margin-left:107.25pt;margin-top:4.7pt;width:145.95pt;height:18.75pt;flip:x;z-index:251697152" o:connectortype="straight" strokeweight="1.5p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59" type="#_x0000_t32" style="position:absolute;left:0;text-align:left;margin-left:68.7pt;margin-top:4.7pt;width:83.25pt;height:18.75pt;flip:x;z-index:251696128" o:connectortype="straight" strokeweight="1.5p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58" type="#_x0000_t32" style="position:absolute;left:0;text-align:left;margin-left:29.7pt;margin-top:4.7pt;width:20.25pt;height:18.75pt;flip:x;z-index:251695104" o:connectortype="straight" strokeweight="1.5pt">
            <v:stroke endarrow="block"/>
          </v:shape>
        </w:pict>
      </w:r>
    </w:p>
    <w:p w:rsidR="000E6263" w:rsidRDefault="007275FB" w:rsidP="00263027">
      <w:pPr>
        <w:pStyle w:val="afb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55" type="#_x0000_t202" style="position:absolute;left:0;text-align:left;margin-left:363.75pt;margin-top:55.05pt;width:96.7pt;height:36pt;z-index:251692032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AA342C">
                  <w:pPr>
                    <w:jc w:val="center"/>
                  </w:pPr>
                  <w:r>
                    <w:t>Дополнительные соглашения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57" type="#_x0000_t202" style="position:absolute;left:0;text-align:left;margin-left:363.75pt;margin-top:12.3pt;width:92.2pt;height:36pt;z-index:251694080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AA342C">
                  <w:pPr>
                    <w:jc w:val="center"/>
                  </w:pPr>
                  <w:r>
                    <w:t>Печать договора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63" type="#_x0000_t32" style="position:absolute;left:0;text-align:left;margin-left:259.95pt;margin-top:12.3pt;width:103.8pt;height:62.25pt;flip:x y;z-index:251700224" o:connectortype="straight" strokeweight="1.5p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62" type="#_x0000_t32" style="position:absolute;left:0;text-align:left;margin-left:300.7pt;margin-top:12.3pt;width:63.05pt;height:17.25pt;flip:x y;z-index:251699200" o:connectortype="straight" strokeweight="1.5p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56" type="#_x0000_t202" style="position:absolute;left:0;text-align:left;margin-left:308.25pt;margin-top:-50.7pt;width:92.2pt;height:36pt;z-index:251693056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AA342C">
                  <w:pPr>
                    <w:jc w:val="center"/>
                  </w:pPr>
                  <w:r>
                    <w:t>Удалить   запись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54" type="#_x0000_t202" style="position:absolute;left:0;text-align:left;margin-left:308.25pt;margin-top:-50.7pt;width:92.2pt;height:36pt;z-index:251691008;mso-width-relative:margin;mso-height-relative:margin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4C7226" w:rsidRDefault="004C7226" w:rsidP="00AA342C">
                  <w:pPr>
                    <w:jc w:val="center"/>
                  </w:pPr>
                  <w:r>
                    <w:t>Сформировать список</w:t>
                  </w:r>
                </w:p>
              </w:txbxContent>
            </v:textbox>
          </v:shape>
        </w:pict>
      </w:r>
      <w:r w:rsidR="00263027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940425" cy="4150995"/>
            <wp:effectExtent l="19050" t="0" r="3175" b="0"/>
            <wp:docPr id="55" name="Рисунок 54" descr="Скриншот 2016-10-21 14.5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4.57.0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63" w:rsidRDefault="009C7F5D" w:rsidP="002B5E9E">
      <w:pPr>
        <w:pStyle w:val="afb"/>
        <w:spacing w:after="0"/>
        <w:ind w:firstLine="567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Рис. 9</w:t>
      </w:r>
    </w:p>
    <w:p w:rsidR="00AA342C" w:rsidRPr="002B5E9E" w:rsidRDefault="00AA342C" w:rsidP="00AA342C">
      <w:pPr>
        <w:pStyle w:val="afb"/>
        <w:spacing w:after="0"/>
        <w:ind w:firstLine="567"/>
        <w:rPr>
          <w:rFonts w:asciiTheme="minorHAnsi" w:hAnsiTheme="minorHAnsi"/>
          <w:sz w:val="22"/>
          <w:szCs w:val="22"/>
        </w:rPr>
      </w:pPr>
    </w:p>
    <w:p w:rsidR="008D051E" w:rsidRDefault="008D051E" w:rsidP="008D051E">
      <w:pPr>
        <w:pStyle w:val="afb"/>
        <w:spacing w:after="0"/>
        <w:ind w:firstLine="567"/>
        <w:jc w:val="center"/>
        <w:rPr>
          <w:rFonts w:asciiTheme="minorHAnsi" w:hAnsiTheme="minorHAnsi"/>
          <w:sz w:val="22"/>
          <w:szCs w:val="22"/>
        </w:rPr>
      </w:pPr>
    </w:p>
    <w:p w:rsidR="003D1A8C" w:rsidRDefault="00723F4F" w:rsidP="003D1A8C">
      <w:pPr>
        <w:spacing w:after="0" w:line="240" w:lineRule="auto"/>
        <w:ind w:firstLine="540"/>
        <w:jc w:val="both"/>
      </w:pPr>
      <w:r>
        <w:lastRenderedPageBreak/>
        <w:t xml:space="preserve">Также имеется возможность </w:t>
      </w:r>
      <w:r w:rsidR="008E66EF">
        <w:t>осуществить поиск по наименованию.</w:t>
      </w:r>
      <w:r>
        <w:t xml:space="preserve"> Для этого введите часть наименования в строку «Поиск работодателя по наименованию» и нажмите кнопку «Сформировать список».</w:t>
      </w:r>
    </w:p>
    <w:p w:rsidR="004C7226" w:rsidRDefault="004C7226" w:rsidP="003D1A8C">
      <w:pPr>
        <w:spacing w:after="0" w:line="240" w:lineRule="auto"/>
        <w:ind w:firstLine="540"/>
        <w:jc w:val="both"/>
      </w:pPr>
    </w:p>
    <w:p w:rsidR="001474FE" w:rsidRDefault="001474FE" w:rsidP="003D1A8C">
      <w:pPr>
        <w:pStyle w:val="2"/>
        <w:spacing w:before="0" w:after="0" w:line="240" w:lineRule="auto"/>
      </w:pPr>
      <w:bookmarkStart w:id="27" w:name="_Toc429388647"/>
      <w:bookmarkStart w:id="28" w:name="_Toc464832863"/>
      <w:r>
        <w:t>Добавление новой записи</w:t>
      </w:r>
      <w:bookmarkEnd w:id="27"/>
      <w:bookmarkEnd w:id="28"/>
    </w:p>
    <w:p w:rsidR="008E66EF" w:rsidRDefault="008E66EF" w:rsidP="008E66EF">
      <w:pPr>
        <w:ind w:firstLine="576"/>
      </w:pPr>
      <w:r>
        <w:t>Для добавления образовательного партнера (работодателя) и договора, необходимо нажать кнопку «Добавить». Откроется форма для ввода информации</w:t>
      </w:r>
      <w:r w:rsidR="009C7F5D">
        <w:t xml:space="preserve"> (Рис. 10)</w:t>
      </w:r>
      <w:r w:rsidR="00763A05">
        <w:t>.</w:t>
      </w:r>
    </w:p>
    <w:p w:rsidR="008E66EF" w:rsidRDefault="008E66EF" w:rsidP="008E66EF">
      <w:r>
        <w:rPr>
          <w:noProof/>
          <w:lang w:eastAsia="ru-RU"/>
        </w:rPr>
        <w:drawing>
          <wp:inline distT="0" distB="0" distL="0" distR="0">
            <wp:extent cx="5940425" cy="4735830"/>
            <wp:effectExtent l="19050" t="0" r="3175" b="0"/>
            <wp:docPr id="58" name="Рисунок 57" descr="Скриншот 2016-10-21 15.1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5.13.5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5D" w:rsidRDefault="009C7F5D" w:rsidP="009C7F5D">
      <w:pPr>
        <w:jc w:val="center"/>
      </w:pPr>
      <w:r>
        <w:t>Рис. 10</w:t>
      </w:r>
    </w:p>
    <w:p w:rsidR="00D73BBE" w:rsidRDefault="00D73BBE" w:rsidP="008E66EF">
      <w:r>
        <w:t>Вводить можно следующую информацию: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Наименование образовательного партнера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Краткое наименование образовательного партнера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Регион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Адрес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Тип учреждения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Номер учреждения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Документ о полномочиях учреждения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Данные о договоре: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Номер договора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Дата договора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Дата окончания договора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Признак «Есть доп</w:t>
      </w:r>
      <w:proofErr w:type="gramStart"/>
      <w:r>
        <w:t>.с</w:t>
      </w:r>
      <w:proofErr w:type="gramEnd"/>
      <w:r>
        <w:t>оглашение»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lastRenderedPageBreak/>
        <w:t>Признак «Договор напечатан»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Признак «Бессрочный договор»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Признак «Актуальный договор»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Тип договора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Статус договора</w:t>
      </w:r>
    </w:p>
    <w:p w:rsidR="00D73BBE" w:rsidRDefault="00D73BBE" w:rsidP="009E39DC">
      <w:pPr>
        <w:pStyle w:val="af"/>
        <w:numPr>
          <w:ilvl w:val="0"/>
          <w:numId w:val="9"/>
        </w:numPr>
      </w:pPr>
      <w:r>
        <w:t>Вид финансирования</w:t>
      </w:r>
    </w:p>
    <w:p w:rsidR="00D73BBE" w:rsidRDefault="00D73BBE" w:rsidP="009E39DC">
      <w:pPr>
        <w:pStyle w:val="af"/>
        <w:numPr>
          <w:ilvl w:val="0"/>
          <w:numId w:val="8"/>
        </w:numPr>
      </w:pPr>
      <w:r>
        <w:t>Контактная информация</w:t>
      </w:r>
    </w:p>
    <w:p w:rsidR="00D73BBE" w:rsidRDefault="000C3F7F" w:rsidP="009E39DC">
      <w:pPr>
        <w:pStyle w:val="af"/>
        <w:numPr>
          <w:ilvl w:val="1"/>
          <w:numId w:val="8"/>
        </w:numPr>
        <w:ind w:left="1134" w:hanging="141"/>
      </w:pPr>
      <w:r>
        <w:t>ФИО контактного лица</w:t>
      </w:r>
    </w:p>
    <w:p w:rsidR="000C3F7F" w:rsidRDefault="000C3F7F" w:rsidP="009E39DC">
      <w:pPr>
        <w:pStyle w:val="af"/>
        <w:numPr>
          <w:ilvl w:val="1"/>
          <w:numId w:val="8"/>
        </w:numPr>
        <w:ind w:left="1134" w:hanging="141"/>
      </w:pPr>
      <w:r>
        <w:t xml:space="preserve">Телефон </w:t>
      </w:r>
    </w:p>
    <w:p w:rsidR="000C3F7F" w:rsidRDefault="000C3F7F" w:rsidP="009E39DC">
      <w:pPr>
        <w:pStyle w:val="af"/>
        <w:numPr>
          <w:ilvl w:val="1"/>
          <w:numId w:val="8"/>
        </w:numPr>
        <w:ind w:left="1134" w:hanging="141"/>
      </w:pPr>
      <w:r>
        <w:t>Электронная почта</w:t>
      </w:r>
    </w:p>
    <w:p w:rsidR="000C3F7F" w:rsidRDefault="000C3F7F" w:rsidP="009E39DC">
      <w:pPr>
        <w:pStyle w:val="af"/>
        <w:numPr>
          <w:ilvl w:val="0"/>
          <w:numId w:val="8"/>
        </w:numPr>
      </w:pPr>
      <w:r>
        <w:t>Данные об управляющем лице</w:t>
      </w:r>
    </w:p>
    <w:p w:rsidR="000C3F7F" w:rsidRDefault="000C3F7F" w:rsidP="009E39DC">
      <w:pPr>
        <w:pStyle w:val="af"/>
        <w:numPr>
          <w:ilvl w:val="1"/>
          <w:numId w:val="8"/>
        </w:numPr>
        <w:ind w:left="993" w:firstLine="0"/>
      </w:pPr>
      <w:r>
        <w:t>Должность</w:t>
      </w:r>
    </w:p>
    <w:p w:rsidR="000C3F7F" w:rsidRDefault="009C7F5D" w:rsidP="009E39DC">
      <w:pPr>
        <w:pStyle w:val="af"/>
        <w:numPr>
          <w:ilvl w:val="1"/>
          <w:numId w:val="8"/>
        </w:numPr>
        <w:ind w:left="993" w:firstLine="0"/>
      </w:pPr>
      <w:r>
        <w:t>Должность в род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 w:rsidR="000C3F7F">
        <w:t>адеже</w:t>
      </w:r>
    </w:p>
    <w:p w:rsidR="000C3F7F" w:rsidRDefault="000C3F7F" w:rsidP="009E39DC">
      <w:pPr>
        <w:pStyle w:val="af"/>
        <w:numPr>
          <w:ilvl w:val="1"/>
          <w:numId w:val="8"/>
        </w:numPr>
        <w:ind w:left="993" w:firstLine="0"/>
      </w:pPr>
      <w:r>
        <w:t>ФИО</w:t>
      </w:r>
    </w:p>
    <w:p w:rsidR="000C3F7F" w:rsidRDefault="000C3F7F" w:rsidP="009E39DC">
      <w:pPr>
        <w:pStyle w:val="af"/>
        <w:numPr>
          <w:ilvl w:val="1"/>
          <w:numId w:val="8"/>
        </w:numPr>
        <w:ind w:left="993" w:firstLine="0"/>
      </w:pPr>
      <w:r>
        <w:t>ФИО в род</w:t>
      </w:r>
      <w:proofErr w:type="gramStart"/>
      <w:r>
        <w:t>.</w:t>
      </w:r>
      <w:proofErr w:type="gramEnd"/>
      <w:r w:rsidR="009C7F5D">
        <w:t xml:space="preserve"> </w:t>
      </w:r>
      <w:proofErr w:type="gramStart"/>
      <w:r>
        <w:t>п</w:t>
      </w:r>
      <w:proofErr w:type="gramEnd"/>
      <w:r>
        <w:t>адеже</w:t>
      </w:r>
    </w:p>
    <w:p w:rsidR="000C3F7F" w:rsidRDefault="000C3F7F" w:rsidP="009E39DC">
      <w:pPr>
        <w:pStyle w:val="af"/>
        <w:numPr>
          <w:ilvl w:val="0"/>
          <w:numId w:val="8"/>
        </w:numPr>
      </w:pPr>
      <w:r>
        <w:t>Реквизиты учреждения</w:t>
      </w:r>
    </w:p>
    <w:p w:rsidR="000C3F7F" w:rsidRDefault="001B420D" w:rsidP="009E39DC">
      <w:pPr>
        <w:pStyle w:val="af"/>
        <w:numPr>
          <w:ilvl w:val="1"/>
          <w:numId w:val="8"/>
        </w:numPr>
        <w:ind w:left="993" w:firstLine="0"/>
      </w:pPr>
      <w:r>
        <w:t>ОКОНХ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ОКПО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ОКТМО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КПП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ИНН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БИК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КБК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Расчетный счет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Лицевой счет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Корр./счет</w:t>
      </w:r>
    </w:p>
    <w:p w:rsidR="001B420D" w:rsidRDefault="001B420D" w:rsidP="009E39DC">
      <w:pPr>
        <w:pStyle w:val="af"/>
        <w:numPr>
          <w:ilvl w:val="1"/>
          <w:numId w:val="8"/>
        </w:numPr>
        <w:ind w:left="993" w:firstLine="0"/>
      </w:pPr>
      <w:r>
        <w:t>Банк</w:t>
      </w:r>
    </w:p>
    <w:p w:rsidR="001B420D" w:rsidRDefault="009C7F5D" w:rsidP="009E39DC">
      <w:pPr>
        <w:pStyle w:val="af"/>
        <w:numPr>
          <w:ilvl w:val="1"/>
          <w:numId w:val="8"/>
        </w:numPr>
        <w:ind w:left="993" w:firstLine="0"/>
      </w:pPr>
      <w:r>
        <w:t xml:space="preserve">Банк в </w:t>
      </w:r>
      <w:proofErr w:type="spellStart"/>
      <w:r>
        <w:t>предл</w:t>
      </w:r>
      <w:proofErr w:type="spellEnd"/>
      <w:r>
        <w:t>. п</w:t>
      </w:r>
      <w:r w:rsidR="001B420D">
        <w:t>адеже</w:t>
      </w:r>
    </w:p>
    <w:p w:rsidR="001B420D" w:rsidRDefault="001B420D" w:rsidP="001B420D">
      <w:r>
        <w:t>Для сохранения введенных данных, нажмите кнопку «Сохранить».</w:t>
      </w:r>
    </w:p>
    <w:p w:rsidR="00D73BBE" w:rsidRDefault="00D73BBE" w:rsidP="00D73BBE">
      <w:pPr>
        <w:pStyle w:val="2"/>
      </w:pPr>
      <w:bookmarkStart w:id="29" w:name="_Toc464832864"/>
      <w:r>
        <w:t>Редактирование записи</w:t>
      </w:r>
      <w:bookmarkEnd w:id="29"/>
    </w:p>
    <w:p w:rsidR="00D73BBE" w:rsidRDefault="00D73BBE" w:rsidP="00D73BBE">
      <w:pPr>
        <w:ind w:firstLine="576"/>
      </w:pPr>
      <w:r>
        <w:t>Редактировать запись об образовательном партнере могут только сотрудники ОСО или пользователь, который СОЗДАВАЛ запись. При нажатии на кнопку «Редактировать», откроется форма для редактирования</w:t>
      </w:r>
      <w:r w:rsidR="00F34FA4">
        <w:t xml:space="preserve"> (Рис.</w:t>
      </w:r>
      <w:r w:rsidR="009C7F5D">
        <w:t xml:space="preserve"> 11</w:t>
      </w:r>
      <w:r w:rsidR="00F34FA4">
        <w:t>)</w:t>
      </w:r>
      <w:r>
        <w:t>.</w:t>
      </w:r>
    </w:p>
    <w:p w:rsidR="00D73BBE" w:rsidRDefault="00D73BBE" w:rsidP="00D73BBE">
      <w:r>
        <w:rPr>
          <w:noProof/>
          <w:lang w:eastAsia="ru-RU"/>
        </w:rPr>
        <w:lastRenderedPageBreak/>
        <w:drawing>
          <wp:inline distT="0" distB="0" distL="0" distR="0">
            <wp:extent cx="5940425" cy="4695190"/>
            <wp:effectExtent l="19050" t="0" r="3175" b="0"/>
            <wp:docPr id="321" name="Рисунок 320" descr="Скриншот 2016-10-21 15.3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5.30.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5D" w:rsidRPr="008E66EF" w:rsidRDefault="009C7F5D" w:rsidP="009C7F5D">
      <w:pPr>
        <w:jc w:val="center"/>
      </w:pPr>
      <w:r>
        <w:t>Рис. 11</w:t>
      </w:r>
    </w:p>
    <w:p w:rsidR="001474FE" w:rsidRDefault="001474FE" w:rsidP="001474FE">
      <w:pPr>
        <w:pStyle w:val="2"/>
      </w:pPr>
      <w:bookmarkStart w:id="30" w:name="_Toc429388648"/>
      <w:bookmarkStart w:id="31" w:name="_Toc464832865"/>
      <w:r>
        <w:t>Удаление записи</w:t>
      </w:r>
      <w:bookmarkEnd w:id="30"/>
      <w:bookmarkEnd w:id="31"/>
    </w:p>
    <w:p w:rsidR="00D73BBE" w:rsidRPr="00D73BBE" w:rsidRDefault="00D73BBE" w:rsidP="00D73BBE">
      <w:r>
        <w:t xml:space="preserve">Удалять </w:t>
      </w:r>
      <w:r w:rsidR="001B420D">
        <w:t xml:space="preserve">запись об образовательном партнере могут только сотрудники ОСО и пользователь, который </w:t>
      </w:r>
      <w:r w:rsidR="002C056F">
        <w:t xml:space="preserve">СОЗДАВАЛ </w:t>
      </w:r>
      <w:r w:rsidR="001B420D">
        <w:t>запись. Для удаления, нажмите кнопку «Удалить».</w:t>
      </w:r>
    </w:p>
    <w:p w:rsidR="0058334D" w:rsidRDefault="0058334D" w:rsidP="0058334D">
      <w:pPr>
        <w:pStyle w:val="2"/>
      </w:pPr>
      <w:bookmarkStart w:id="32" w:name="_Toc429388649"/>
      <w:bookmarkStart w:id="33" w:name="_Toc464832866"/>
      <w:r>
        <w:t>Страница «</w:t>
      </w:r>
      <w:r w:rsidR="008E66EF">
        <w:t>Дополнительные соглашения</w:t>
      </w:r>
      <w:r>
        <w:t>»</w:t>
      </w:r>
      <w:bookmarkEnd w:id="32"/>
      <w:bookmarkEnd w:id="33"/>
    </w:p>
    <w:p w:rsidR="0058334D" w:rsidRDefault="0058334D" w:rsidP="0058334D">
      <w:pPr>
        <w:spacing w:after="0" w:line="240" w:lineRule="auto"/>
        <w:ind w:firstLine="540"/>
        <w:jc w:val="both"/>
      </w:pPr>
      <w:r>
        <w:t>В данном разделе содержится следующая информация</w:t>
      </w:r>
      <w:r w:rsidR="001B420D">
        <w:t xml:space="preserve"> о дополнительных соглашениях к договорам</w:t>
      </w:r>
      <w:r w:rsidR="009C7F5D">
        <w:t xml:space="preserve"> (рис. 12)</w:t>
      </w:r>
      <w:r>
        <w:t>:</w:t>
      </w:r>
    </w:p>
    <w:p w:rsidR="0058334D" w:rsidRDefault="001B420D" w:rsidP="009E39DC">
      <w:pPr>
        <w:numPr>
          <w:ilvl w:val="0"/>
          <w:numId w:val="6"/>
        </w:numPr>
        <w:spacing w:after="0" w:line="240" w:lineRule="auto"/>
        <w:jc w:val="both"/>
      </w:pPr>
      <w:r>
        <w:t>Номер дополнительного соглашения</w:t>
      </w:r>
      <w:r w:rsidR="0058334D">
        <w:t>;</w:t>
      </w:r>
    </w:p>
    <w:p w:rsidR="001B420D" w:rsidRDefault="001B420D" w:rsidP="009E39DC">
      <w:pPr>
        <w:numPr>
          <w:ilvl w:val="0"/>
          <w:numId w:val="6"/>
        </w:numPr>
        <w:spacing w:after="0" w:line="240" w:lineRule="auto"/>
        <w:jc w:val="both"/>
      </w:pPr>
      <w:r>
        <w:t>Дата дополнительного соглашения;</w:t>
      </w:r>
    </w:p>
    <w:p w:rsidR="001B420D" w:rsidRDefault="001B420D" w:rsidP="009E39DC">
      <w:pPr>
        <w:numPr>
          <w:ilvl w:val="0"/>
          <w:numId w:val="6"/>
        </w:numPr>
        <w:spacing w:after="0" w:line="240" w:lineRule="auto"/>
        <w:jc w:val="both"/>
      </w:pPr>
      <w:r>
        <w:t>Сумма оплаты практики;</w:t>
      </w:r>
    </w:p>
    <w:p w:rsidR="001B420D" w:rsidRDefault="001B420D" w:rsidP="009E39DC">
      <w:pPr>
        <w:numPr>
          <w:ilvl w:val="0"/>
          <w:numId w:val="6"/>
        </w:numPr>
        <w:spacing w:after="0" w:line="240" w:lineRule="auto"/>
        <w:jc w:val="both"/>
      </w:pPr>
      <w:r>
        <w:t>Номер платежного поручения;</w:t>
      </w:r>
    </w:p>
    <w:p w:rsidR="001B420D" w:rsidRDefault="001B420D" w:rsidP="009E39DC">
      <w:pPr>
        <w:numPr>
          <w:ilvl w:val="0"/>
          <w:numId w:val="6"/>
        </w:numPr>
        <w:spacing w:after="0" w:line="240" w:lineRule="auto"/>
        <w:jc w:val="both"/>
      </w:pPr>
      <w:r>
        <w:t>Дата платежного поручени</w:t>
      </w:r>
      <w:r w:rsidR="005C01BA">
        <w:t>я;</w:t>
      </w:r>
    </w:p>
    <w:p w:rsidR="005C01BA" w:rsidRDefault="005C01BA" w:rsidP="009E39DC">
      <w:pPr>
        <w:numPr>
          <w:ilvl w:val="0"/>
          <w:numId w:val="6"/>
        </w:numPr>
        <w:spacing w:after="0" w:line="240" w:lineRule="auto"/>
        <w:jc w:val="both"/>
      </w:pPr>
      <w:r>
        <w:t>Оплативший факультет.</w:t>
      </w:r>
    </w:p>
    <w:p w:rsidR="005C01BA" w:rsidRDefault="005C01BA" w:rsidP="005C01BA">
      <w:pPr>
        <w:spacing w:after="0" w:line="240" w:lineRule="auto"/>
        <w:jc w:val="both"/>
      </w:pPr>
    </w:p>
    <w:p w:rsidR="0058334D" w:rsidRDefault="001B420D" w:rsidP="0058334D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294130"/>
            <wp:effectExtent l="19050" t="0" r="3175" b="0"/>
            <wp:docPr id="326" name="Рисунок 325" descr="Скриншот 2016-10-21 15.4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5.40.0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4D" w:rsidRDefault="009C7F5D" w:rsidP="00952E13">
      <w:pPr>
        <w:spacing w:after="0" w:line="240" w:lineRule="auto"/>
        <w:jc w:val="center"/>
      </w:pPr>
      <w:r>
        <w:lastRenderedPageBreak/>
        <w:t>Рис. 12</w:t>
      </w:r>
    </w:p>
    <w:p w:rsidR="00952E13" w:rsidRDefault="00952E13" w:rsidP="00952E13">
      <w:pPr>
        <w:spacing w:after="0" w:line="240" w:lineRule="auto"/>
      </w:pPr>
    </w:p>
    <w:p w:rsidR="00952E13" w:rsidRDefault="00952E13" w:rsidP="00952E13">
      <w:pPr>
        <w:spacing w:after="0" w:line="240" w:lineRule="auto"/>
      </w:pPr>
    </w:p>
    <w:p w:rsidR="0058334D" w:rsidRDefault="00952E13" w:rsidP="0058334D">
      <w:pPr>
        <w:pStyle w:val="3"/>
      </w:pPr>
      <w:bookmarkStart w:id="34" w:name="_Toc464832867"/>
      <w:r>
        <w:t>Добавление дополнительного соглашения</w:t>
      </w:r>
      <w:bookmarkEnd w:id="34"/>
    </w:p>
    <w:p w:rsidR="00952E13" w:rsidRDefault="00952E13" w:rsidP="0058334D">
      <w:pPr>
        <w:spacing w:after="0" w:line="240" w:lineRule="auto"/>
        <w:ind w:firstLine="539"/>
        <w:jc w:val="both"/>
      </w:pPr>
      <w:r>
        <w:t>Для добавления дополнительного соглашения к договору с образовательным партнером, нажмите кнопку «Добавить».</w:t>
      </w:r>
      <w:r w:rsidR="009C7F5D">
        <w:t xml:space="preserve"> Откроется форма для ввода новых данных (Рис. 13).</w:t>
      </w:r>
    </w:p>
    <w:p w:rsidR="00952E13" w:rsidRDefault="00952E13" w:rsidP="0058334D">
      <w:pPr>
        <w:spacing w:after="0" w:line="240" w:lineRule="auto"/>
        <w:ind w:firstLine="539"/>
        <w:jc w:val="both"/>
      </w:pPr>
    </w:p>
    <w:p w:rsidR="0058334D" w:rsidRDefault="00952E13" w:rsidP="0058334D">
      <w:pPr>
        <w:spacing w:after="0" w:line="240" w:lineRule="auto"/>
        <w:ind w:firstLine="539"/>
        <w:jc w:val="center"/>
      </w:pPr>
      <w:r>
        <w:rPr>
          <w:noProof/>
          <w:lang w:eastAsia="ru-RU"/>
        </w:rPr>
        <w:drawing>
          <wp:inline distT="0" distB="0" distL="0" distR="0">
            <wp:extent cx="2791215" cy="3467584"/>
            <wp:effectExtent l="19050" t="0" r="9135" b="0"/>
            <wp:docPr id="327" name="Рисунок 326" descr="Скриншот 2016-10-21 16.3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6.32.3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4D" w:rsidRDefault="009C7F5D" w:rsidP="0058334D">
      <w:pPr>
        <w:spacing w:after="0" w:line="240" w:lineRule="auto"/>
        <w:ind w:firstLine="539"/>
        <w:jc w:val="center"/>
      </w:pPr>
      <w:r>
        <w:t>Рис. 13</w:t>
      </w:r>
    </w:p>
    <w:p w:rsidR="00D372F0" w:rsidRDefault="00D372F0" w:rsidP="00D372F0">
      <w:pPr>
        <w:spacing w:after="0" w:line="240" w:lineRule="auto"/>
        <w:ind w:firstLine="539"/>
      </w:pPr>
    </w:p>
    <w:p w:rsidR="0058334D" w:rsidRDefault="0058334D" w:rsidP="0058334D">
      <w:pPr>
        <w:spacing w:after="0" w:line="240" w:lineRule="auto"/>
        <w:ind w:firstLine="539"/>
        <w:jc w:val="both"/>
      </w:pPr>
    </w:p>
    <w:p w:rsidR="0058334D" w:rsidRDefault="0058334D" w:rsidP="0058334D">
      <w:pPr>
        <w:pStyle w:val="3"/>
      </w:pPr>
      <w:bookmarkStart w:id="35" w:name="_Toc429388651"/>
      <w:bookmarkStart w:id="36" w:name="_Toc464832868"/>
      <w:r>
        <w:t xml:space="preserve">Редактирование </w:t>
      </w:r>
      <w:bookmarkEnd w:id="35"/>
      <w:r w:rsidR="00D372F0">
        <w:t>дополнительного соглашения</w:t>
      </w:r>
      <w:bookmarkEnd w:id="36"/>
    </w:p>
    <w:p w:rsidR="0058334D" w:rsidRDefault="0058334D" w:rsidP="0058334D">
      <w:pPr>
        <w:spacing w:after="0" w:line="240" w:lineRule="auto"/>
        <w:ind w:firstLine="540"/>
        <w:jc w:val="both"/>
      </w:pPr>
      <w:r>
        <w:t xml:space="preserve">Для внесения изменений </w:t>
      </w:r>
      <w:r w:rsidR="00D372F0">
        <w:t xml:space="preserve">в дополнительное соглашение </w:t>
      </w:r>
      <w:r w:rsidR="002C056F">
        <w:t>по</w:t>
      </w:r>
      <w:r>
        <w:t xml:space="preserve"> выделен</w:t>
      </w:r>
      <w:r w:rsidR="002C056F">
        <w:t>ному образовательному партнеру</w:t>
      </w:r>
      <w:r w:rsidR="00D372F0">
        <w:t>, нажмите на запись</w:t>
      </w:r>
      <w:r>
        <w:t xml:space="preserve"> </w:t>
      </w:r>
      <w:r w:rsidR="00D372F0">
        <w:t>этого учреждения л</w:t>
      </w:r>
      <w:r>
        <w:t>евой кнопкой мыши, затем нажмите кнопку «Редактировать».</w:t>
      </w:r>
      <w:r w:rsidR="00D372F0">
        <w:t xml:space="preserve"> Редактировать информацию о доп. соглашении могут только сотрудники ОСО или пользователь, который создавал запись</w:t>
      </w:r>
      <w:r w:rsidR="00F34FA4">
        <w:t xml:space="preserve"> об образовательном пар</w:t>
      </w:r>
      <w:r w:rsidR="009C7F5D">
        <w:t>т</w:t>
      </w:r>
      <w:r w:rsidR="00F34FA4">
        <w:t>нере</w:t>
      </w:r>
      <w:r w:rsidR="00D372F0">
        <w:t xml:space="preserve"> с договором</w:t>
      </w:r>
      <w:r w:rsidR="009C7F5D">
        <w:t xml:space="preserve"> (Рис. 14)</w:t>
      </w:r>
      <w:r w:rsidR="00D372F0">
        <w:t>.</w:t>
      </w:r>
    </w:p>
    <w:p w:rsidR="0058334D" w:rsidRDefault="00D372F0" w:rsidP="0058334D">
      <w:pPr>
        <w:spacing w:after="0" w:line="240" w:lineRule="auto"/>
        <w:ind w:firstLine="54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57899" cy="3477111"/>
            <wp:effectExtent l="19050" t="0" r="0" b="0"/>
            <wp:docPr id="328" name="Рисунок 327" descr="Скриншот 2016-10-21 16.4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6.42.4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4D" w:rsidRDefault="009C7F5D" w:rsidP="0058334D">
      <w:pPr>
        <w:spacing w:after="0" w:line="240" w:lineRule="auto"/>
        <w:ind w:firstLine="540"/>
        <w:jc w:val="center"/>
      </w:pPr>
      <w:r>
        <w:t>Рис. 14</w:t>
      </w:r>
    </w:p>
    <w:p w:rsidR="00D372F0" w:rsidRDefault="00D372F0" w:rsidP="00D372F0">
      <w:pPr>
        <w:pStyle w:val="3"/>
      </w:pPr>
      <w:bookmarkStart w:id="37" w:name="_Toc464832869"/>
      <w:r>
        <w:t>Удаление дополнительного соглашения</w:t>
      </w:r>
      <w:bookmarkEnd w:id="37"/>
    </w:p>
    <w:p w:rsidR="00D372F0" w:rsidRDefault="00D372F0" w:rsidP="00D372F0">
      <w:pPr>
        <w:ind w:firstLine="576"/>
      </w:pPr>
      <w:r>
        <w:t>Для того</w:t>
      </w:r>
      <w:proofErr w:type="gramStart"/>
      <w:r>
        <w:t>,</w:t>
      </w:r>
      <w:proofErr w:type="gramEnd"/>
      <w:r>
        <w:t xml:space="preserve"> чтобы удалить  дополнительное соглашение, сделайте активной запись с нужным доп. Соглашением и нажмите кнопку «Удалить». Удалять информацию о доп. соглашении могут только сотрудники ОСО или пользователь, который создавал запись с договором.</w:t>
      </w:r>
    </w:p>
    <w:p w:rsidR="00D372F0" w:rsidRDefault="00D372F0" w:rsidP="00D372F0">
      <w:pPr>
        <w:pStyle w:val="3"/>
      </w:pPr>
      <w:bookmarkStart w:id="38" w:name="_Toc464832870"/>
      <w:r>
        <w:t>Печать дополнительного соглашения</w:t>
      </w:r>
      <w:bookmarkEnd w:id="38"/>
    </w:p>
    <w:p w:rsidR="0001598F" w:rsidRPr="0001598F" w:rsidRDefault="0001598F" w:rsidP="0001598F">
      <w:r>
        <w:t xml:space="preserve">В системе предусмотрена печать доп. соглашений. Для печати дополнительного соглашения, </w:t>
      </w:r>
      <w:r w:rsidR="00F34FA4">
        <w:t xml:space="preserve"> сделайте активной запись с нужным соглашением и </w:t>
      </w:r>
      <w:r>
        <w:t xml:space="preserve">нажмите кнопку «Печать». </w:t>
      </w:r>
    </w:p>
    <w:p w:rsidR="00D372F0" w:rsidRDefault="00D372F0" w:rsidP="0058334D">
      <w:pPr>
        <w:spacing w:after="0" w:line="240" w:lineRule="auto"/>
        <w:ind w:firstLine="540"/>
        <w:jc w:val="center"/>
      </w:pPr>
    </w:p>
    <w:p w:rsidR="00711D28" w:rsidRDefault="00D372F0" w:rsidP="00711D28">
      <w:pPr>
        <w:pStyle w:val="2"/>
      </w:pPr>
      <w:bookmarkStart w:id="39" w:name="_Toc429388652"/>
      <w:bookmarkStart w:id="40" w:name="_Toc464832871"/>
      <w:r>
        <w:t>Печать</w:t>
      </w:r>
      <w:bookmarkEnd w:id="39"/>
      <w:r>
        <w:t xml:space="preserve"> договора с образовательным партнером</w:t>
      </w:r>
      <w:bookmarkEnd w:id="40"/>
    </w:p>
    <w:p w:rsidR="00711D28" w:rsidRDefault="0001598F" w:rsidP="0001598F">
      <w:pPr>
        <w:spacing w:after="0" w:line="240" w:lineRule="auto"/>
        <w:ind w:firstLine="576"/>
        <w:jc w:val="both"/>
      </w:pPr>
      <w:r>
        <w:t>В зависимости от типа договора, производится печать при нажатии на соответствующую кнопку. После печати договора, становится активным признак «Договор напечатан».</w:t>
      </w:r>
      <w:r w:rsidR="00F34FA4">
        <w:t xml:space="preserve"> </w:t>
      </w:r>
    </w:p>
    <w:p w:rsidR="006D6ED8" w:rsidRDefault="006D6ED8" w:rsidP="006D6ED8">
      <w:pPr>
        <w:spacing w:after="0" w:line="240" w:lineRule="auto"/>
        <w:jc w:val="center"/>
      </w:pPr>
    </w:p>
    <w:p w:rsidR="005F04C3" w:rsidRDefault="005F04C3" w:rsidP="005F04C3">
      <w:pPr>
        <w:pStyle w:val="1"/>
      </w:pPr>
      <w:bookmarkStart w:id="41" w:name="_Toc429388660"/>
      <w:bookmarkStart w:id="42" w:name="_Toc464832872"/>
      <w:r>
        <w:lastRenderedPageBreak/>
        <w:t>Режим «</w:t>
      </w:r>
      <w:r w:rsidR="0001598F">
        <w:t>Отчёты</w:t>
      </w:r>
      <w:r>
        <w:t>»</w:t>
      </w:r>
      <w:bookmarkEnd w:id="41"/>
      <w:bookmarkEnd w:id="42"/>
    </w:p>
    <w:p w:rsidR="00DE2141" w:rsidRDefault="00DE2141" w:rsidP="00DE2141">
      <w:pPr>
        <w:rPr>
          <w:noProof/>
          <w:lang w:eastAsia="ru-RU"/>
        </w:rPr>
      </w:pPr>
      <w:r>
        <w:t xml:space="preserve">Данный режим позволяет сформировать отчеты </w:t>
      </w:r>
      <w:r w:rsidRPr="00646A76">
        <w:rPr>
          <w:u w:val="single"/>
        </w:rPr>
        <w:t>об образовательных партнерах</w:t>
      </w:r>
      <w:r>
        <w:t xml:space="preserve">, заключивших договоры с университетом и отчеты </w:t>
      </w:r>
      <w:r w:rsidRPr="00646A76">
        <w:rPr>
          <w:u w:val="single"/>
        </w:rPr>
        <w:t>по договорам</w:t>
      </w:r>
      <w:r>
        <w:t xml:space="preserve"> по различным критериям и распечатать их</w:t>
      </w:r>
      <w:r w:rsidR="009C7F5D">
        <w:t xml:space="preserve"> (Рис. 15)</w:t>
      </w:r>
      <w:r>
        <w:t>.</w:t>
      </w:r>
      <w:r w:rsidR="00646A76" w:rsidRPr="00646A76">
        <w:rPr>
          <w:noProof/>
          <w:lang w:eastAsia="ru-RU"/>
        </w:rPr>
        <w:t xml:space="preserve"> </w:t>
      </w:r>
      <w:r w:rsidR="00646A76">
        <w:rPr>
          <w:noProof/>
          <w:lang w:eastAsia="ru-RU"/>
        </w:rPr>
        <w:drawing>
          <wp:inline distT="0" distB="0" distL="0" distR="0">
            <wp:extent cx="5940425" cy="3405505"/>
            <wp:effectExtent l="19050" t="0" r="3175" b="0"/>
            <wp:docPr id="332" name="Рисунок 3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5D" w:rsidRDefault="009C7F5D" w:rsidP="009C7F5D">
      <w:pPr>
        <w:jc w:val="center"/>
      </w:pPr>
      <w:r>
        <w:rPr>
          <w:noProof/>
          <w:lang w:eastAsia="ru-RU"/>
        </w:rPr>
        <w:t>Рис. 15</w:t>
      </w:r>
    </w:p>
    <w:p w:rsidR="00DE2141" w:rsidRDefault="00DE2141" w:rsidP="00DE2141">
      <w:r>
        <w:t>Список формируется на основе следующих фильтров</w:t>
      </w:r>
      <w:r w:rsidR="009C7F5D">
        <w:t xml:space="preserve"> (Рис. 16)</w:t>
      </w:r>
      <w:r>
        <w:t>:</w:t>
      </w:r>
    </w:p>
    <w:p w:rsidR="00DE2141" w:rsidRDefault="00DE2141" w:rsidP="009E39DC">
      <w:pPr>
        <w:pStyle w:val="af"/>
        <w:numPr>
          <w:ilvl w:val="0"/>
          <w:numId w:val="10"/>
        </w:numPr>
      </w:pPr>
      <w:r>
        <w:t>Интервал дат заключения договора;</w:t>
      </w:r>
    </w:p>
    <w:p w:rsidR="00DE2141" w:rsidRDefault="00DE2141" w:rsidP="009E39DC">
      <w:pPr>
        <w:pStyle w:val="af"/>
        <w:numPr>
          <w:ilvl w:val="0"/>
          <w:numId w:val="10"/>
        </w:numPr>
      </w:pPr>
      <w:r>
        <w:t>Интервал дат окончания договора;</w:t>
      </w:r>
    </w:p>
    <w:p w:rsidR="00DE2141" w:rsidRDefault="00DE2141" w:rsidP="009E39DC">
      <w:pPr>
        <w:pStyle w:val="af"/>
        <w:numPr>
          <w:ilvl w:val="0"/>
          <w:numId w:val="10"/>
        </w:numPr>
      </w:pPr>
      <w:r>
        <w:t>Признак «Бессрочный договор»;</w:t>
      </w:r>
    </w:p>
    <w:p w:rsidR="00DE2141" w:rsidRDefault="00DE2141" w:rsidP="009E39DC">
      <w:pPr>
        <w:pStyle w:val="af"/>
        <w:numPr>
          <w:ilvl w:val="0"/>
          <w:numId w:val="10"/>
        </w:numPr>
      </w:pPr>
      <w:r>
        <w:t>Призна</w:t>
      </w:r>
      <w:r w:rsidR="00F34FA4">
        <w:t>к наличия дополнительного согла</w:t>
      </w:r>
      <w:r>
        <w:t>шения;</w:t>
      </w:r>
    </w:p>
    <w:p w:rsidR="00646A76" w:rsidRDefault="00646A76" w:rsidP="009E39DC">
      <w:pPr>
        <w:pStyle w:val="af"/>
        <w:numPr>
          <w:ilvl w:val="0"/>
          <w:numId w:val="10"/>
        </w:numPr>
      </w:pPr>
      <w:r>
        <w:t>Тип учреждения (только для отчета по учреждениям).</w:t>
      </w:r>
    </w:p>
    <w:p w:rsidR="00646A76" w:rsidRDefault="00646A76" w:rsidP="00646A76">
      <w:pPr>
        <w:spacing w:after="0" w:line="240" w:lineRule="auto"/>
        <w:ind w:firstLine="567"/>
        <w:jc w:val="both"/>
      </w:pPr>
      <w:r>
        <w:t>Отчеты по договорам можно сформировать по типам учреждений или по регионам.</w:t>
      </w:r>
    </w:p>
    <w:p w:rsidR="00646A76" w:rsidRDefault="00646A76" w:rsidP="00646A76">
      <w:pPr>
        <w:spacing w:after="0" w:line="240" w:lineRule="auto"/>
        <w:ind w:firstLine="567"/>
        <w:jc w:val="both"/>
      </w:pPr>
    </w:p>
    <w:p w:rsidR="00646A76" w:rsidRDefault="00646A76" w:rsidP="00646A76">
      <w:pPr>
        <w:spacing w:after="0" w:line="240" w:lineRule="auto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00688" cy="5591956"/>
            <wp:effectExtent l="19050" t="0" r="9162" b="0"/>
            <wp:docPr id="333" name="Рисунок 332" descr="Скриншот 2016-10-21 17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6-10-21 17.00.3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5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5D" w:rsidRDefault="009C7F5D" w:rsidP="00646A76">
      <w:pPr>
        <w:spacing w:after="0" w:line="240" w:lineRule="auto"/>
        <w:ind w:firstLine="567"/>
        <w:jc w:val="center"/>
      </w:pPr>
      <w:r>
        <w:t>Рис. 16</w:t>
      </w:r>
    </w:p>
    <w:p w:rsidR="00646A76" w:rsidRDefault="00646A76" w:rsidP="00646A76">
      <w:pPr>
        <w:spacing w:after="0" w:line="240" w:lineRule="auto"/>
        <w:jc w:val="both"/>
      </w:pPr>
    </w:p>
    <w:p w:rsidR="00646A76" w:rsidRDefault="00646A76" w:rsidP="00646A76">
      <w:pPr>
        <w:pStyle w:val="2"/>
      </w:pPr>
      <w:bookmarkStart w:id="43" w:name="_Toc464832873"/>
      <w:r>
        <w:t>Печать отчетов</w:t>
      </w:r>
      <w:bookmarkEnd w:id="43"/>
      <w:r>
        <w:t xml:space="preserve"> </w:t>
      </w:r>
    </w:p>
    <w:p w:rsidR="00646A76" w:rsidRDefault="00646A76" w:rsidP="00646A76">
      <w:r>
        <w:t>Для печати отчетов, сформируйте нужный отчет и нажмите кнопку «Печать».</w:t>
      </w:r>
    </w:p>
    <w:p w:rsidR="00646A76" w:rsidRDefault="00646A76" w:rsidP="00646A76">
      <w:pPr>
        <w:pStyle w:val="1"/>
      </w:pPr>
      <w:bookmarkStart w:id="44" w:name="_Toc464832874"/>
      <w:r>
        <w:lastRenderedPageBreak/>
        <w:t>Руководство пользователя</w:t>
      </w:r>
      <w:bookmarkEnd w:id="44"/>
    </w:p>
    <w:p w:rsidR="00646A76" w:rsidRPr="00646A76" w:rsidRDefault="00646A76" w:rsidP="00646A76">
      <w:r>
        <w:t>При нажатии на кнопку «Описание программы» открывается настоящий документ с руководством по пользованию данной ИС.</w:t>
      </w:r>
    </w:p>
    <w:sectPr w:rsidR="00646A76" w:rsidRPr="00646A76" w:rsidSect="000F5FD6">
      <w:headerReference w:type="default" r:id="rId3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27CE10" w15:done="0"/>
  <w15:commentEx w15:paraId="32190B7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B31" w:rsidRDefault="009A1B31" w:rsidP="00872DC9">
      <w:pPr>
        <w:spacing w:after="0" w:line="240" w:lineRule="auto"/>
      </w:pPr>
      <w:r>
        <w:separator/>
      </w:r>
    </w:p>
  </w:endnote>
  <w:endnote w:type="continuationSeparator" w:id="0">
    <w:p w:rsidR="009A1B31" w:rsidRDefault="009A1B31" w:rsidP="0087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26" w:rsidRDefault="004C7226" w:rsidP="00872DC9">
    <w:pPr>
      <w:pStyle w:val="ac"/>
      <w:jc w:val="center"/>
    </w:pPr>
    <w:r>
      <w:t>Санкт-Петербург</w:t>
    </w:r>
  </w:p>
  <w:p w:rsidR="004C7226" w:rsidRDefault="007275FB" w:rsidP="00872DC9">
    <w:pPr>
      <w:pStyle w:val="ac"/>
      <w:jc w:val="center"/>
    </w:pPr>
    <w:fldSimple w:instr=" SAVEDATE  \@ &quot;yyyy&quot;  \* MERGEFORMAT ">
      <w:r w:rsidR="002C056F">
        <w:rPr>
          <w:noProof/>
        </w:rPr>
        <w:t>2016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B31" w:rsidRDefault="009A1B31" w:rsidP="00872DC9">
      <w:pPr>
        <w:spacing w:after="0" w:line="240" w:lineRule="auto"/>
      </w:pPr>
      <w:r>
        <w:separator/>
      </w:r>
    </w:p>
  </w:footnote>
  <w:footnote w:type="continuationSeparator" w:id="0">
    <w:p w:rsidR="009A1B31" w:rsidRDefault="009A1B31" w:rsidP="00872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44805639"/>
      <w:docPartObj>
        <w:docPartGallery w:val="Page Numbers (Top of Page)"/>
        <w:docPartUnique/>
      </w:docPartObj>
    </w:sdtPr>
    <w:sdtContent>
      <w:p w:rsidR="004C7226" w:rsidRDefault="007275FB" w:rsidP="00955A4B">
        <w:pPr>
          <w:jc w:val="right"/>
        </w:pPr>
        <w:fldSimple w:instr="PAGE   \* MERGEFORMAT">
          <w:r w:rsidR="002C056F">
            <w:rPr>
              <w:noProof/>
            </w:rPr>
            <w:t>2</w:t>
          </w:r>
        </w:fldSimple>
      </w:p>
    </w:sdtContent>
  </w:sdt>
  <w:p w:rsidR="004C7226" w:rsidRDefault="004C722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26" w:rsidRDefault="004C7226" w:rsidP="00432714">
    <w:pPr>
      <w:jc w:val="center"/>
    </w:pPr>
    <w:r>
      <w:rPr>
        <w:noProof/>
        <w:lang w:eastAsia="ru-RU"/>
      </w:rPr>
      <w:drawing>
        <wp:inline distT="0" distB="0" distL="0" distR="0">
          <wp:extent cx="720000" cy="720000"/>
          <wp:effectExtent l="0" t="0" r="4445" b="444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НовЛогоРГПУ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C7226" w:rsidRPr="00432714" w:rsidRDefault="004C7226" w:rsidP="00432714">
    <w:pPr>
      <w:jc w:val="center"/>
    </w:pPr>
    <w:r w:rsidRPr="00432714">
      <w:t>федеральное государственное бюджетное образовательное</w:t>
    </w:r>
    <w:r>
      <w:t xml:space="preserve"> </w:t>
    </w:r>
    <w:r w:rsidRPr="00432714">
      <w:br/>
      <w:t>учреждение высшего образования</w:t>
    </w:r>
    <w:r w:rsidRPr="00432714">
      <w:br/>
      <w:t>«Российский государственный педагогический университет</w:t>
    </w:r>
    <w:r w:rsidRPr="00432714">
      <w:br/>
      <w:t>им. А. И. Герцена»</w:t>
    </w:r>
  </w:p>
  <w:p w:rsidR="004C7226" w:rsidRDefault="004C7226" w:rsidP="00432714">
    <w:pPr>
      <w:jc w:val="center"/>
    </w:pPr>
    <w:r>
      <w:t>учебно-методическое управление</w:t>
    </w:r>
  </w:p>
  <w:p w:rsidR="004C7226" w:rsidRPr="00432714" w:rsidRDefault="004C7226" w:rsidP="00432714">
    <w:pPr>
      <w:jc w:val="center"/>
    </w:pPr>
    <w:r>
      <w:t xml:space="preserve">отдел </w:t>
    </w:r>
    <w:r w:rsidRPr="00432714">
      <w:t>информа</w:t>
    </w:r>
    <w:r>
      <w:t>тизации</w:t>
    </w:r>
    <w:r w:rsidRPr="00432714">
      <w:t xml:space="preserve"> об</w:t>
    </w:r>
    <w:r>
      <w:t>разования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2805042"/>
      <w:docPartObj>
        <w:docPartGallery w:val="Page Numbers (Top of Page)"/>
        <w:docPartUnique/>
      </w:docPartObj>
    </w:sdtPr>
    <w:sdtEndPr>
      <w:rPr>
        <w:u w:val="single"/>
      </w:rPr>
    </w:sdtEndPr>
    <w:sdtContent>
      <w:p w:rsidR="004C7226" w:rsidRPr="00113869" w:rsidRDefault="007275FB" w:rsidP="00955A4B">
        <w:pPr>
          <w:pStyle w:val="a7"/>
          <w:tabs>
            <w:tab w:val="clear" w:pos="4677"/>
          </w:tabs>
          <w:jc w:val="right"/>
          <w:rPr>
            <w:u w:val="single"/>
          </w:rPr>
        </w:pPr>
        <w:fldSimple w:instr=" STYLEREF  Подзаголовок  \* MERGEFORMAT ">
          <w:r w:rsidR="002C056F" w:rsidRPr="002C056F">
            <w:rPr>
              <w:b/>
              <w:noProof/>
              <w:u w:val="single"/>
            </w:rPr>
            <w:t>Руководство пользователя</w:t>
          </w:r>
        </w:fldSimple>
        <w:r w:rsidR="004C7226">
          <w:rPr>
            <w:b/>
            <w:u w:val="single"/>
          </w:rPr>
          <w:t>:</w:t>
        </w:r>
        <w:r w:rsidR="004C7226" w:rsidRPr="008B1994">
          <w:rPr>
            <w:u w:val="single"/>
          </w:rPr>
          <w:t xml:space="preserve"> </w:t>
        </w:r>
        <w:fldSimple w:instr=" STYLEREF  &quot;Заголовок 1&quot; \n  \* MERGEFORMAT ">
          <w:r w:rsidR="002C056F" w:rsidRPr="002C056F">
            <w:rPr>
              <w:noProof/>
              <w:u w:val="single"/>
            </w:rPr>
            <w:t>6</w:t>
          </w:r>
        </w:fldSimple>
        <w:r w:rsidR="004C7226" w:rsidRPr="008B1994">
          <w:rPr>
            <w:u w:val="single"/>
          </w:rPr>
          <w:t xml:space="preserve">. </w:t>
        </w:r>
        <w:fldSimple w:instr=" STYLEREF  &quot;Заголовок 1&quot;  \* MERGEFORMAT ">
          <w:r w:rsidR="002C056F">
            <w:rPr>
              <w:noProof/>
            </w:rPr>
            <w:t>Руководство пользователя</w:t>
          </w:r>
        </w:fldSimple>
        <w:r w:rsidR="004C7226" w:rsidRPr="00113869">
          <w:rPr>
            <w:u w:val="single"/>
          </w:rPr>
          <w:tab/>
        </w:r>
        <w:r w:rsidRPr="00113869">
          <w:rPr>
            <w:u w:val="single"/>
          </w:rPr>
          <w:fldChar w:fldCharType="begin"/>
        </w:r>
        <w:r w:rsidR="004C7226" w:rsidRPr="00113869">
          <w:rPr>
            <w:u w:val="single"/>
          </w:rPr>
          <w:instrText>PAGE   \* MERGEFORMAT</w:instrText>
        </w:r>
        <w:r w:rsidRPr="00113869">
          <w:rPr>
            <w:u w:val="single"/>
          </w:rPr>
          <w:fldChar w:fldCharType="separate"/>
        </w:r>
        <w:r w:rsidR="002C056F">
          <w:rPr>
            <w:noProof/>
            <w:u w:val="single"/>
          </w:rPr>
          <w:t>17</w:t>
        </w:r>
        <w:r w:rsidRPr="00113869">
          <w:rPr>
            <w:u w:val="single"/>
          </w:rPr>
          <w:fldChar w:fldCharType="end"/>
        </w:r>
      </w:p>
    </w:sdtContent>
  </w:sdt>
  <w:p w:rsidR="004C7226" w:rsidRDefault="004C722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CCD"/>
    <w:multiLevelType w:val="hybridMultilevel"/>
    <w:tmpl w:val="D8FE31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B4461E"/>
    <w:multiLevelType w:val="multilevel"/>
    <w:tmpl w:val="8A7662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2CD38FB"/>
    <w:multiLevelType w:val="hybridMultilevel"/>
    <w:tmpl w:val="45FE9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2B98"/>
    <w:multiLevelType w:val="hybridMultilevel"/>
    <w:tmpl w:val="385A496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8321720"/>
    <w:multiLevelType w:val="hybridMultilevel"/>
    <w:tmpl w:val="0D7A4A50"/>
    <w:lvl w:ilvl="0" w:tplc="174E4B38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3F973AF8"/>
    <w:multiLevelType w:val="hybridMultilevel"/>
    <w:tmpl w:val="042E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87BB7"/>
    <w:multiLevelType w:val="hybridMultilevel"/>
    <w:tmpl w:val="E50CAD5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6F1F4B12"/>
    <w:multiLevelType w:val="multilevel"/>
    <w:tmpl w:val="8F62273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58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8">
    <w:nsid w:val="753E173C"/>
    <w:multiLevelType w:val="hybridMultilevel"/>
    <w:tmpl w:val="24C06768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7B0C5A80"/>
    <w:multiLevelType w:val="hybridMultilevel"/>
    <w:tmpl w:val="5F62C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23554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72DC9"/>
    <w:rsid w:val="0000717E"/>
    <w:rsid w:val="000102A3"/>
    <w:rsid w:val="0001598F"/>
    <w:rsid w:val="0001749D"/>
    <w:rsid w:val="00017FB8"/>
    <w:rsid w:val="00021074"/>
    <w:rsid w:val="0002481C"/>
    <w:rsid w:val="000258BC"/>
    <w:rsid w:val="00027C2D"/>
    <w:rsid w:val="000321CC"/>
    <w:rsid w:val="00037F80"/>
    <w:rsid w:val="00040298"/>
    <w:rsid w:val="00040F50"/>
    <w:rsid w:val="00050641"/>
    <w:rsid w:val="00061A3A"/>
    <w:rsid w:val="00064AFC"/>
    <w:rsid w:val="000701FA"/>
    <w:rsid w:val="00070F84"/>
    <w:rsid w:val="00074A10"/>
    <w:rsid w:val="00075CFD"/>
    <w:rsid w:val="000807AB"/>
    <w:rsid w:val="00081DE6"/>
    <w:rsid w:val="000847F4"/>
    <w:rsid w:val="0008488F"/>
    <w:rsid w:val="00096273"/>
    <w:rsid w:val="000A360B"/>
    <w:rsid w:val="000A382E"/>
    <w:rsid w:val="000A7F95"/>
    <w:rsid w:val="000B0B13"/>
    <w:rsid w:val="000C0B6E"/>
    <w:rsid w:val="000C30E0"/>
    <w:rsid w:val="000C3B51"/>
    <w:rsid w:val="000C3F7F"/>
    <w:rsid w:val="000D062D"/>
    <w:rsid w:val="000E5EA3"/>
    <w:rsid w:val="000E6263"/>
    <w:rsid w:val="000E661C"/>
    <w:rsid w:val="000E7873"/>
    <w:rsid w:val="000E7C68"/>
    <w:rsid w:val="000F24DB"/>
    <w:rsid w:val="000F5FD6"/>
    <w:rsid w:val="000F6874"/>
    <w:rsid w:val="001014CC"/>
    <w:rsid w:val="00102862"/>
    <w:rsid w:val="00103324"/>
    <w:rsid w:val="00112C02"/>
    <w:rsid w:val="00112C5A"/>
    <w:rsid w:val="00113869"/>
    <w:rsid w:val="00115A30"/>
    <w:rsid w:val="00117F9B"/>
    <w:rsid w:val="0013083C"/>
    <w:rsid w:val="00134F35"/>
    <w:rsid w:val="0014238A"/>
    <w:rsid w:val="00145044"/>
    <w:rsid w:val="001454E5"/>
    <w:rsid w:val="00146A70"/>
    <w:rsid w:val="001474FE"/>
    <w:rsid w:val="001529F8"/>
    <w:rsid w:val="001539EB"/>
    <w:rsid w:val="001606B9"/>
    <w:rsid w:val="0016093F"/>
    <w:rsid w:val="00161442"/>
    <w:rsid w:val="0016231E"/>
    <w:rsid w:val="0016403D"/>
    <w:rsid w:val="00165EB9"/>
    <w:rsid w:val="00172FFB"/>
    <w:rsid w:val="00175F59"/>
    <w:rsid w:val="00176833"/>
    <w:rsid w:val="00181A32"/>
    <w:rsid w:val="0018434D"/>
    <w:rsid w:val="001916C3"/>
    <w:rsid w:val="0019219E"/>
    <w:rsid w:val="00193A93"/>
    <w:rsid w:val="001B0883"/>
    <w:rsid w:val="001B420D"/>
    <w:rsid w:val="001B556F"/>
    <w:rsid w:val="001B666E"/>
    <w:rsid w:val="001C31CD"/>
    <w:rsid w:val="001C6357"/>
    <w:rsid w:val="001C6B27"/>
    <w:rsid w:val="001D65F1"/>
    <w:rsid w:val="001E3724"/>
    <w:rsid w:val="001F1F7C"/>
    <w:rsid w:val="001F3489"/>
    <w:rsid w:val="001F71D1"/>
    <w:rsid w:val="00200809"/>
    <w:rsid w:val="00202C64"/>
    <w:rsid w:val="002036F1"/>
    <w:rsid w:val="00206D86"/>
    <w:rsid w:val="0021593D"/>
    <w:rsid w:val="00230021"/>
    <w:rsid w:val="00231387"/>
    <w:rsid w:val="002320CD"/>
    <w:rsid w:val="00232D9A"/>
    <w:rsid w:val="00236AF9"/>
    <w:rsid w:val="002401EC"/>
    <w:rsid w:val="002421AC"/>
    <w:rsid w:val="00243F44"/>
    <w:rsid w:val="00252396"/>
    <w:rsid w:val="002530DF"/>
    <w:rsid w:val="002536F6"/>
    <w:rsid w:val="00256B36"/>
    <w:rsid w:val="00260209"/>
    <w:rsid w:val="00263027"/>
    <w:rsid w:val="00273CFA"/>
    <w:rsid w:val="00283D11"/>
    <w:rsid w:val="00284BF6"/>
    <w:rsid w:val="00287840"/>
    <w:rsid w:val="00296CC2"/>
    <w:rsid w:val="00297338"/>
    <w:rsid w:val="002A0AEE"/>
    <w:rsid w:val="002A422C"/>
    <w:rsid w:val="002A66CA"/>
    <w:rsid w:val="002B1A62"/>
    <w:rsid w:val="002B5E9E"/>
    <w:rsid w:val="002C056F"/>
    <w:rsid w:val="002C3795"/>
    <w:rsid w:val="002C47CE"/>
    <w:rsid w:val="002C4C04"/>
    <w:rsid w:val="002D0D98"/>
    <w:rsid w:val="002D1178"/>
    <w:rsid w:val="002D165C"/>
    <w:rsid w:val="002F0E38"/>
    <w:rsid w:val="002F5735"/>
    <w:rsid w:val="002F59E1"/>
    <w:rsid w:val="002F6B3A"/>
    <w:rsid w:val="00300298"/>
    <w:rsid w:val="003156FA"/>
    <w:rsid w:val="00320092"/>
    <w:rsid w:val="00320618"/>
    <w:rsid w:val="00333A08"/>
    <w:rsid w:val="0033409A"/>
    <w:rsid w:val="0033608C"/>
    <w:rsid w:val="00336F4F"/>
    <w:rsid w:val="00341A64"/>
    <w:rsid w:val="00362E65"/>
    <w:rsid w:val="00363425"/>
    <w:rsid w:val="0036404C"/>
    <w:rsid w:val="00364D95"/>
    <w:rsid w:val="00366F8C"/>
    <w:rsid w:val="00370CB5"/>
    <w:rsid w:val="00377E5B"/>
    <w:rsid w:val="0038406F"/>
    <w:rsid w:val="00390528"/>
    <w:rsid w:val="003B29F9"/>
    <w:rsid w:val="003B5630"/>
    <w:rsid w:val="003B6773"/>
    <w:rsid w:val="003B7AD7"/>
    <w:rsid w:val="003D04A8"/>
    <w:rsid w:val="003D0ECB"/>
    <w:rsid w:val="003D18C8"/>
    <w:rsid w:val="003D1A8C"/>
    <w:rsid w:val="003E0CA9"/>
    <w:rsid w:val="003E1D91"/>
    <w:rsid w:val="003E3F5F"/>
    <w:rsid w:val="003E5204"/>
    <w:rsid w:val="003E64EB"/>
    <w:rsid w:val="003E7D15"/>
    <w:rsid w:val="003F3000"/>
    <w:rsid w:val="003F3378"/>
    <w:rsid w:val="003F4441"/>
    <w:rsid w:val="003F6E35"/>
    <w:rsid w:val="00423E6F"/>
    <w:rsid w:val="0042532F"/>
    <w:rsid w:val="004263C8"/>
    <w:rsid w:val="004266F1"/>
    <w:rsid w:val="004310F2"/>
    <w:rsid w:val="00432618"/>
    <w:rsid w:val="00432714"/>
    <w:rsid w:val="00433083"/>
    <w:rsid w:val="004330D5"/>
    <w:rsid w:val="00443DE2"/>
    <w:rsid w:val="0044500E"/>
    <w:rsid w:val="00457D0A"/>
    <w:rsid w:val="00463D48"/>
    <w:rsid w:val="00463D5A"/>
    <w:rsid w:val="00467110"/>
    <w:rsid w:val="004717B5"/>
    <w:rsid w:val="00472E5A"/>
    <w:rsid w:val="00481A9D"/>
    <w:rsid w:val="00481EC3"/>
    <w:rsid w:val="00491CA4"/>
    <w:rsid w:val="00496CB0"/>
    <w:rsid w:val="004A1B7F"/>
    <w:rsid w:val="004A6C5A"/>
    <w:rsid w:val="004B50C9"/>
    <w:rsid w:val="004B63A2"/>
    <w:rsid w:val="004B6D8B"/>
    <w:rsid w:val="004B7F61"/>
    <w:rsid w:val="004C7226"/>
    <w:rsid w:val="004C7EB0"/>
    <w:rsid w:val="004D5427"/>
    <w:rsid w:val="004E2DD8"/>
    <w:rsid w:val="004E6127"/>
    <w:rsid w:val="004F5D3A"/>
    <w:rsid w:val="00501693"/>
    <w:rsid w:val="00503BAD"/>
    <w:rsid w:val="00504BFA"/>
    <w:rsid w:val="005120C4"/>
    <w:rsid w:val="00514767"/>
    <w:rsid w:val="00515EE2"/>
    <w:rsid w:val="005223C1"/>
    <w:rsid w:val="00522B4B"/>
    <w:rsid w:val="00525659"/>
    <w:rsid w:val="0053049C"/>
    <w:rsid w:val="005315BF"/>
    <w:rsid w:val="005334B8"/>
    <w:rsid w:val="0053636B"/>
    <w:rsid w:val="0054077F"/>
    <w:rsid w:val="00542429"/>
    <w:rsid w:val="00542EB3"/>
    <w:rsid w:val="005446A5"/>
    <w:rsid w:val="00544A7C"/>
    <w:rsid w:val="005607A3"/>
    <w:rsid w:val="00561107"/>
    <w:rsid w:val="005645FB"/>
    <w:rsid w:val="00564BDD"/>
    <w:rsid w:val="005706A6"/>
    <w:rsid w:val="00574645"/>
    <w:rsid w:val="00575BBA"/>
    <w:rsid w:val="0057647C"/>
    <w:rsid w:val="00576EC6"/>
    <w:rsid w:val="0058334D"/>
    <w:rsid w:val="00583405"/>
    <w:rsid w:val="005848A3"/>
    <w:rsid w:val="005A4DB4"/>
    <w:rsid w:val="005A6009"/>
    <w:rsid w:val="005B2739"/>
    <w:rsid w:val="005B2AE3"/>
    <w:rsid w:val="005B3F1E"/>
    <w:rsid w:val="005B61A4"/>
    <w:rsid w:val="005C01BA"/>
    <w:rsid w:val="005C07D6"/>
    <w:rsid w:val="005C0CEA"/>
    <w:rsid w:val="005C5628"/>
    <w:rsid w:val="005C5EEE"/>
    <w:rsid w:val="005D18D5"/>
    <w:rsid w:val="005D2560"/>
    <w:rsid w:val="005D3D64"/>
    <w:rsid w:val="005D4A0C"/>
    <w:rsid w:val="005D62EF"/>
    <w:rsid w:val="005E4708"/>
    <w:rsid w:val="005E5178"/>
    <w:rsid w:val="005E6A53"/>
    <w:rsid w:val="005F04C3"/>
    <w:rsid w:val="005F675B"/>
    <w:rsid w:val="0060002F"/>
    <w:rsid w:val="00600C28"/>
    <w:rsid w:val="00603C7A"/>
    <w:rsid w:val="00603C9C"/>
    <w:rsid w:val="00611DDC"/>
    <w:rsid w:val="006149A5"/>
    <w:rsid w:val="006154E9"/>
    <w:rsid w:val="00626560"/>
    <w:rsid w:val="00635BB4"/>
    <w:rsid w:val="00646A76"/>
    <w:rsid w:val="006532C9"/>
    <w:rsid w:val="00653D70"/>
    <w:rsid w:val="00666601"/>
    <w:rsid w:val="00667252"/>
    <w:rsid w:val="006803B9"/>
    <w:rsid w:val="00680F24"/>
    <w:rsid w:val="006819AE"/>
    <w:rsid w:val="00684071"/>
    <w:rsid w:val="006921AA"/>
    <w:rsid w:val="00693CFD"/>
    <w:rsid w:val="00695B21"/>
    <w:rsid w:val="006A220F"/>
    <w:rsid w:val="006A4F2E"/>
    <w:rsid w:val="006A7885"/>
    <w:rsid w:val="006B0E3B"/>
    <w:rsid w:val="006B218B"/>
    <w:rsid w:val="006B3D6A"/>
    <w:rsid w:val="006B73DF"/>
    <w:rsid w:val="006B75A7"/>
    <w:rsid w:val="006D0E15"/>
    <w:rsid w:val="006D0ED6"/>
    <w:rsid w:val="006D29A1"/>
    <w:rsid w:val="006D6ED8"/>
    <w:rsid w:val="006E0BD9"/>
    <w:rsid w:val="006E144F"/>
    <w:rsid w:val="006E2E2F"/>
    <w:rsid w:val="006F421E"/>
    <w:rsid w:val="0070083B"/>
    <w:rsid w:val="0070232D"/>
    <w:rsid w:val="00702580"/>
    <w:rsid w:val="00705683"/>
    <w:rsid w:val="007060DC"/>
    <w:rsid w:val="007077EC"/>
    <w:rsid w:val="00711D28"/>
    <w:rsid w:val="00712ED8"/>
    <w:rsid w:val="00715562"/>
    <w:rsid w:val="00723F4F"/>
    <w:rsid w:val="007275FB"/>
    <w:rsid w:val="00730857"/>
    <w:rsid w:val="00731B4D"/>
    <w:rsid w:val="00731C0E"/>
    <w:rsid w:val="00732B98"/>
    <w:rsid w:val="00733886"/>
    <w:rsid w:val="007357B4"/>
    <w:rsid w:val="0073652B"/>
    <w:rsid w:val="0074243F"/>
    <w:rsid w:val="00742EBD"/>
    <w:rsid w:val="00743201"/>
    <w:rsid w:val="007437E7"/>
    <w:rsid w:val="00745FF3"/>
    <w:rsid w:val="00752287"/>
    <w:rsid w:val="00752E46"/>
    <w:rsid w:val="00756200"/>
    <w:rsid w:val="00756F9E"/>
    <w:rsid w:val="00761157"/>
    <w:rsid w:val="00763A05"/>
    <w:rsid w:val="00764BFC"/>
    <w:rsid w:val="0076576C"/>
    <w:rsid w:val="007772E4"/>
    <w:rsid w:val="007915D6"/>
    <w:rsid w:val="00792DD8"/>
    <w:rsid w:val="0079408B"/>
    <w:rsid w:val="00794879"/>
    <w:rsid w:val="007A0263"/>
    <w:rsid w:val="007A3DB4"/>
    <w:rsid w:val="007A5E80"/>
    <w:rsid w:val="007A622B"/>
    <w:rsid w:val="007A7AB9"/>
    <w:rsid w:val="007B16C0"/>
    <w:rsid w:val="007C141E"/>
    <w:rsid w:val="007C6B12"/>
    <w:rsid w:val="007C7ADC"/>
    <w:rsid w:val="007D182E"/>
    <w:rsid w:val="007D2AC9"/>
    <w:rsid w:val="007E20FD"/>
    <w:rsid w:val="007E3F11"/>
    <w:rsid w:val="007F3006"/>
    <w:rsid w:val="00803D7E"/>
    <w:rsid w:val="008059D2"/>
    <w:rsid w:val="00807D80"/>
    <w:rsid w:val="00811D0B"/>
    <w:rsid w:val="00813E86"/>
    <w:rsid w:val="00814F21"/>
    <w:rsid w:val="00820D87"/>
    <w:rsid w:val="00827277"/>
    <w:rsid w:val="00834A17"/>
    <w:rsid w:val="00840860"/>
    <w:rsid w:val="0085217A"/>
    <w:rsid w:val="0085396C"/>
    <w:rsid w:val="00854AFB"/>
    <w:rsid w:val="0085590E"/>
    <w:rsid w:val="0086106B"/>
    <w:rsid w:val="00866F14"/>
    <w:rsid w:val="008709E2"/>
    <w:rsid w:val="00870C54"/>
    <w:rsid w:val="00872DC9"/>
    <w:rsid w:val="00885336"/>
    <w:rsid w:val="00891797"/>
    <w:rsid w:val="00893978"/>
    <w:rsid w:val="0089639B"/>
    <w:rsid w:val="008A0266"/>
    <w:rsid w:val="008A4FCE"/>
    <w:rsid w:val="008B1994"/>
    <w:rsid w:val="008B24B2"/>
    <w:rsid w:val="008B4730"/>
    <w:rsid w:val="008C04F5"/>
    <w:rsid w:val="008C25FF"/>
    <w:rsid w:val="008C440F"/>
    <w:rsid w:val="008D051E"/>
    <w:rsid w:val="008D0FAB"/>
    <w:rsid w:val="008D734F"/>
    <w:rsid w:val="008E400B"/>
    <w:rsid w:val="008E49EF"/>
    <w:rsid w:val="008E5C46"/>
    <w:rsid w:val="008E66EF"/>
    <w:rsid w:val="008F2370"/>
    <w:rsid w:val="008F2C3E"/>
    <w:rsid w:val="00904B38"/>
    <w:rsid w:val="009112E7"/>
    <w:rsid w:val="00914219"/>
    <w:rsid w:val="0091443D"/>
    <w:rsid w:val="00914F0A"/>
    <w:rsid w:val="00915C56"/>
    <w:rsid w:val="00915D76"/>
    <w:rsid w:val="0092741A"/>
    <w:rsid w:val="00933982"/>
    <w:rsid w:val="009451C3"/>
    <w:rsid w:val="00947E86"/>
    <w:rsid w:val="00950603"/>
    <w:rsid w:val="0095069C"/>
    <w:rsid w:val="0095164C"/>
    <w:rsid w:val="00952E13"/>
    <w:rsid w:val="00955A4B"/>
    <w:rsid w:val="0096277D"/>
    <w:rsid w:val="009643DA"/>
    <w:rsid w:val="00972E28"/>
    <w:rsid w:val="00981E43"/>
    <w:rsid w:val="0098326C"/>
    <w:rsid w:val="00983DEA"/>
    <w:rsid w:val="009A1B31"/>
    <w:rsid w:val="009A265C"/>
    <w:rsid w:val="009A3215"/>
    <w:rsid w:val="009A6E49"/>
    <w:rsid w:val="009A78AD"/>
    <w:rsid w:val="009B1149"/>
    <w:rsid w:val="009B28AF"/>
    <w:rsid w:val="009B2BBA"/>
    <w:rsid w:val="009C0209"/>
    <w:rsid w:val="009C4A1A"/>
    <w:rsid w:val="009C50E0"/>
    <w:rsid w:val="009C7F5D"/>
    <w:rsid w:val="009D6E9A"/>
    <w:rsid w:val="009E2E9D"/>
    <w:rsid w:val="009E37F9"/>
    <w:rsid w:val="009E39DC"/>
    <w:rsid w:val="009F0ABD"/>
    <w:rsid w:val="009F2346"/>
    <w:rsid w:val="009F2B8E"/>
    <w:rsid w:val="009F72FF"/>
    <w:rsid w:val="00A03051"/>
    <w:rsid w:val="00A137F7"/>
    <w:rsid w:val="00A13EEC"/>
    <w:rsid w:val="00A1477D"/>
    <w:rsid w:val="00A27C72"/>
    <w:rsid w:val="00A312B4"/>
    <w:rsid w:val="00A3251A"/>
    <w:rsid w:val="00A358BF"/>
    <w:rsid w:val="00A360F7"/>
    <w:rsid w:val="00A5105E"/>
    <w:rsid w:val="00A517C0"/>
    <w:rsid w:val="00A52D31"/>
    <w:rsid w:val="00A5580E"/>
    <w:rsid w:val="00A56D9E"/>
    <w:rsid w:val="00A5706F"/>
    <w:rsid w:val="00A66AED"/>
    <w:rsid w:val="00A67D4C"/>
    <w:rsid w:val="00A71ECB"/>
    <w:rsid w:val="00A723FC"/>
    <w:rsid w:val="00A73D55"/>
    <w:rsid w:val="00A74965"/>
    <w:rsid w:val="00A81132"/>
    <w:rsid w:val="00A83C88"/>
    <w:rsid w:val="00A87320"/>
    <w:rsid w:val="00A90DE7"/>
    <w:rsid w:val="00A91CAB"/>
    <w:rsid w:val="00A933EC"/>
    <w:rsid w:val="00A95BA2"/>
    <w:rsid w:val="00A97D5E"/>
    <w:rsid w:val="00AA0C82"/>
    <w:rsid w:val="00AA342C"/>
    <w:rsid w:val="00AA4667"/>
    <w:rsid w:val="00AB02A7"/>
    <w:rsid w:val="00AB2F0C"/>
    <w:rsid w:val="00AB3D2A"/>
    <w:rsid w:val="00AD2DC3"/>
    <w:rsid w:val="00AD724F"/>
    <w:rsid w:val="00AE00B8"/>
    <w:rsid w:val="00AE7ACA"/>
    <w:rsid w:val="00AF2FB7"/>
    <w:rsid w:val="00AF3B2C"/>
    <w:rsid w:val="00B01A3C"/>
    <w:rsid w:val="00B022F5"/>
    <w:rsid w:val="00B163A2"/>
    <w:rsid w:val="00B16850"/>
    <w:rsid w:val="00B17034"/>
    <w:rsid w:val="00B23DE6"/>
    <w:rsid w:val="00B310AF"/>
    <w:rsid w:val="00B3207D"/>
    <w:rsid w:val="00B32442"/>
    <w:rsid w:val="00B32E6D"/>
    <w:rsid w:val="00B349FF"/>
    <w:rsid w:val="00B436DA"/>
    <w:rsid w:val="00B43B06"/>
    <w:rsid w:val="00B4591F"/>
    <w:rsid w:val="00B540AA"/>
    <w:rsid w:val="00B5510F"/>
    <w:rsid w:val="00B576E0"/>
    <w:rsid w:val="00B61C81"/>
    <w:rsid w:val="00B65822"/>
    <w:rsid w:val="00B65BC7"/>
    <w:rsid w:val="00B6662A"/>
    <w:rsid w:val="00B82B2D"/>
    <w:rsid w:val="00B86731"/>
    <w:rsid w:val="00B90716"/>
    <w:rsid w:val="00B90917"/>
    <w:rsid w:val="00B94E7A"/>
    <w:rsid w:val="00BA2C1D"/>
    <w:rsid w:val="00BA4277"/>
    <w:rsid w:val="00BA7F5B"/>
    <w:rsid w:val="00BB47C6"/>
    <w:rsid w:val="00BB485A"/>
    <w:rsid w:val="00BB5A7C"/>
    <w:rsid w:val="00BB6B0F"/>
    <w:rsid w:val="00BB6C2F"/>
    <w:rsid w:val="00BC000A"/>
    <w:rsid w:val="00BC304B"/>
    <w:rsid w:val="00BC3295"/>
    <w:rsid w:val="00BC5A59"/>
    <w:rsid w:val="00BC7707"/>
    <w:rsid w:val="00BD224E"/>
    <w:rsid w:val="00BD51F9"/>
    <w:rsid w:val="00BE641B"/>
    <w:rsid w:val="00BF113A"/>
    <w:rsid w:val="00BF16BD"/>
    <w:rsid w:val="00BF1C37"/>
    <w:rsid w:val="00BF1FCC"/>
    <w:rsid w:val="00BF208F"/>
    <w:rsid w:val="00BF6FBB"/>
    <w:rsid w:val="00C00916"/>
    <w:rsid w:val="00C02B33"/>
    <w:rsid w:val="00C02C8B"/>
    <w:rsid w:val="00C119DE"/>
    <w:rsid w:val="00C223FA"/>
    <w:rsid w:val="00C229C6"/>
    <w:rsid w:val="00C24CCA"/>
    <w:rsid w:val="00C27224"/>
    <w:rsid w:val="00C30D07"/>
    <w:rsid w:val="00C3100C"/>
    <w:rsid w:val="00C40579"/>
    <w:rsid w:val="00C40667"/>
    <w:rsid w:val="00C4182E"/>
    <w:rsid w:val="00C41C60"/>
    <w:rsid w:val="00C47726"/>
    <w:rsid w:val="00C5200C"/>
    <w:rsid w:val="00C75877"/>
    <w:rsid w:val="00C766FE"/>
    <w:rsid w:val="00C8337C"/>
    <w:rsid w:val="00C850A4"/>
    <w:rsid w:val="00C93E38"/>
    <w:rsid w:val="00C950C7"/>
    <w:rsid w:val="00CA010E"/>
    <w:rsid w:val="00CA4A97"/>
    <w:rsid w:val="00CA57CF"/>
    <w:rsid w:val="00CB3B61"/>
    <w:rsid w:val="00CB7F53"/>
    <w:rsid w:val="00CC1501"/>
    <w:rsid w:val="00CC15E5"/>
    <w:rsid w:val="00CC65E0"/>
    <w:rsid w:val="00CD3485"/>
    <w:rsid w:val="00CD3E7B"/>
    <w:rsid w:val="00D024A5"/>
    <w:rsid w:val="00D05C1F"/>
    <w:rsid w:val="00D11550"/>
    <w:rsid w:val="00D14CD9"/>
    <w:rsid w:val="00D160B2"/>
    <w:rsid w:val="00D2074E"/>
    <w:rsid w:val="00D223AC"/>
    <w:rsid w:val="00D25531"/>
    <w:rsid w:val="00D275B4"/>
    <w:rsid w:val="00D372F0"/>
    <w:rsid w:val="00D4391E"/>
    <w:rsid w:val="00D44113"/>
    <w:rsid w:val="00D4594C"/>
    <w:rsid w:val="00D51C4C"/>
    <w:rsid w:val="00D55A0A"/>
    <w:rsid w:val="00D56FA5"/>
    <w:rsid w:val="00D63373"/>
    <w:rsid w:val="00D64C4D"/>
    <w:rsid w:val="00D7112A"/>
    <w:rsid w:val="00D72087"/>
    <w:rsid w:val="00D73A18"/>
    <w:rsid w:val="00D73BBE"/>
    <w:rsid w:val="00D772A6"/>
    <w:rsid w:val="00D95BC3"/>
    <w:rsid w:val="00D9626D"/>
    <w:rsid w:val="00D9799A"/>
    <w:rsid w:val="00DA094A"/>
    <w:rsid w:val="00DA2489"/>
    <w:rsid w:val="00DA66B8"/>
    <w:rsid w:val="00DA680B"/>
    <w:rsid w:val="00DB12F3"/>
    <w:rsid w:val="00DB5184"/>
    <w:rsid w:val="00DB5E7F"/>
    <w:rsid w:val="00DC4469"/>
    <w:rsid w:val="00DC50BE"/>
    <w:rsid w:val="00DD16CF"/>
    <w:rsid w:val="00DD3A1F"/>
    <w:rsid w:val="00DE0D98"/>
    <w:rsid w:val="00DE12A7"/>
    <w:rsid w:val="00DE2141"/>
    <w:rsid w:val="00DE66E7"/>
    <w:rsid w:val="00DF4409"/>
    <w:rsid w:val="00DF4E0B"/>
    <w:rsid w:val="00DF7D97"/>
    <w:rsid w:val="00E00D96"/>
    <w:rsid w:val="00E0242D"/>
    <w:rsid w:val="00E04B25"/>
    <w:rsid w:val="00E15450"/>
    <w:rsid w:val="00E20B41"/>
    <w:rsid w:val="00E21052"/>
    <w:rsid w:val="00E22D44"/>
    <w:rsid w:val="00E319F5"/>
    <w:rsid w:val="00E446C1"/>
    <w:rsid w:val="00E44C42"/>
    <w:rsid w:val="00E45F8E"/>
    <w:rsid w:val="00E53299"/>
    <w:rsid w:val="00E554CF"/>
    <w:rsid w:val="00E664A0"/>
    <w:rsid w:val="00E725AE"/>
    <w:rsid w:val="00E85539"/>
    <w:rsid w:val="00EA118A"/>
    <w:rsid w:val="00EA35B9"/>
    <w:rsid w:val="00EA4714"/>
    <w:rsid w:val="00EA53A1"/>
    <w:rsid w:val="00EB331C"/>
    <w:rsid w:val="00EC3512"/>
    <w:rsid w:val="00EE15BF"/>
    <w:rsid w:val="00EE1D93"/>
    <w:rsid w:val="00EE3246"/>
    <w:rsid w:val="00EE69FF"/>
    <w:rsid w:val="00EE6A3C"/>
    <w:rsid w:val="00EE7BBF"/>
    <w:rsid w:val="00EE7F92"/>
    <w:rsid w:val="00EF1D16"/>
    <w:rsid w:val="00EF63FE"/>
    <w:rsid w:val="00EF7A46"/>
    <w:rsid w:val="00F00724"/>
    <w:rsid w:val="00F01A7F"/>
    <w:rsid w:val="00F051E4"/>
    <w:rsid w:val="00F0766F"/>
    <w:rsid w:val="00F10393"/>
    <w:rsid w:val="00F10CF3"/>
    <w:rsid w:val="00F15455"/>
    <w:rsid w:val="00F1632A"/>
    <w:rsid w:val="00F17FBC"/>
    <w:rsid w:val="00F25D94"/>
    <w:rsid w:val="00F278CC"/>
    <w:rsid w:val="00F27DC5"/>
    <w:rsid w:val="00F34FA4"/>
    <w:rsid w:val="00F42A7C"/>
    <w:rsid w:val="00F45B48"/>
    <w:rsid w:val="00F5715C"/>
    <w:rsid w:val="00F57B20"/>
    <w:rsid w:val="00F730FE"/>
    <w:rsid w:val="00F773C4"/>
    <w:rsid w:val="00F80C92"/>
    <w:rsid w:val="00F85B7C"/>
    <w:rsid w:val="00F87D43"/>
    <w:rsid w:val="00F92B08"/>
    <w:rsid w:val="00FA0B1B"/>
    <w:rsid w:val="00FA326E"/>
    <w:rsid w:val="00FA38B4"/>
    <w:rsid w:val="00FA514A"/>
    <w:rsid w:val="00FA6645"/>
    <w:rsid w:val="00FB1BF7"/>
    <w:rsid w:val="00FB1E99"/>
    <w:rsid w:val="00FB48D4"/>
    <w:rsid w:val="00FB4928"/>
    <w:rsid w:val="00FB641A"/>
    <w:rsid w:val="00FC2BD9"/>
    <w:rsid w:val="00FD23CF"/>
    <w:rsid w:val="00FE010B"/>
    <w:rsid w:val="00FE4E9A"/>
    <w:rsid w:val="00FF135F"/>
    <w:rsid w:val="00FF26F7"/>
    <w:rsid w:val="00F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3213]"/>
    </o:shapedefaults>
    <o:shapelayout v:ext="edit">
      <o:idmap v:ext="edit" data="1"/>
      <o:rules v:ext="edit">
        <o:r id="V:Rule18" type="connector" idref="#_x0000_s1059"/>
        <o:r id="V:Rule19" type="connector" idref="#_x0000_s1039"/>
        <o:r id="V:Rule20" type="connector" idref="#_x0000_s1048"/>
        <o:r id="V:Rule21" type="connector" idref="#_x0000_s1060"/>
        <o:r id="V:Rule22" type="connector" idref="#_x0000_s1049"/>
        <o:r id="V:Rule23" type="connector" idref="#_x0000_s1058"/>
        <o:r id="V:Rule24" type="connector" idref="#_x0000_s1033"/>
        <o:r id="V:Rule25" type="connector" idref="#_x0000_s1032"/>
        <o:r id="V:Rule26" type="connector" idref="#_x0000_s1047"/>
        <o:r id="V:Rule27" type="connector" idref="#_x0000_s1061"/>
        <o:r id="V:Rule28" type="connector" idref="#_x0000_s1038"/>
        <o:r id="V:Rule29" type="connector" idref="#_x0000_s1037"/>
        <o:r id="V:Rule30" type="connector" idref="#_x0000_s1062"/>
        <o:r id="V:Rule31" type="connector" idref="#_x0000_s1046"/>
        <o:r id="V:Rule32" type="connector" idref="#_x0000_s1063"/>
        <o:r id="V:Rule33" type="connector" idref="#_x0000_s1035"/>
        <o:r id="V:Rule3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0E0"/>
  </w:style>
  <w:style w:type="paragraph" w:styleId="1">
    <w:name w:val="heading 1"/>
    <w:basedOn w:val="a"/>
    <w:next w:val="a"/>
    <w:link w:val="10"/>
    <w:uiPriority w:val="9"/>
    <w:qFormat/>
    <w:rsid w:val="002F5735"/>
    <w:pPr>
      <w:keepNext/>
      <w:keepLines/>
      <w:pageBreakBefore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6CA"/>
    <w:pPr>
      <w:keepNext/>
      <w:keepLines/>
      <w:numPr>
        <w:ilvl w:val="1"/>
        <w:numId w:val="1"/>
      </w:numPr>
      <w:tabs>
        <w:tab w:val="left" w:pos="1077"/>
      </w:tabs>
      <w:spacing w:before="240" w:after="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0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5B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1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1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1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1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1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40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5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432714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3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2714"/>
    <w:pPr>
      <w:numPr>
        <w:ilvl w:val="1"/>
      </w:numPr>
      <w:jc w:val="center"/>
    </w:pPr>
    <w:rPr>
      <w:rFonts w:eastAsiaTheme="minorEastAsia"/>
      <w:caps/>
      <w:color w:val="5A5A5A" w:themeColor="text1" w:themeTint="A5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432714"/>
    <w:rPr>
      <w:rFonts w:eastAsiaTheme="minorEastAsia"/>
      <w:caps/>
      <w:color w:val="5A5A5A" w:themeColor="text1" w:themeTint="A5"/>
      <w:spacing w:val="15"/>
      <w:sz w:val="32"/>
    </w:rPr>
  </w:style>
  <w:style w:type="paragraph" w:styleId="a7">
    <w:name w:val="header"/>
    <w:basedOn w:val="a"/>
    <w:link w:val="a8"/>
    <w:uiPriority w:val="99"/>
    <w:unhideWhenUsed/>
    <w:rsid w:val="0087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2DC9"/>
  </w:style>
  <w:style w:type="paragraph" w:styleId="a9">
    <w:name w:val="footer"/>
    <w:basedOn w:val="a"/>
    <w:link w:val="aa"/>
    <w:uiPriority w:val="99"/>
    <w:unhideWhenUsed/>
    <w:rsid w:val="0087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2DC9"/>
  </w:style>
  <w:style w:type="character" w:styleId="ab">
    <w:name w:val="Hyperlink"/>
    <w:basedOn w:val="a0"/>
    <w:uiPriority w:val="99"/>
    <w:unhideWhenUsed/>
    <w:rsid w:val="00872DC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72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72DC9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872D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D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7034"/>
    <w:pPr>
      <w:spacing w:after="100"/>
      <w:ind w:left="220"/>
    </w:pPr>
  </w:style>
  <w:style w:type="paragraph" w:styleId="af">
    <w:name w:val="List Paragraph"/>
    <w:basedOn w:val="a"/>
    <w:uiPriority w:val="34"/>
    <w:qFormat/>
    <w:rsid w:val="00AB3D2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B3D6A"/>
    <w:pPr>
      <w:tabs>
        <w:tab w:val="left" w:pos="1320"/>
        <w:tab w:val="right" w:leader="dot" w:pos="9345"/>
      </w:tabs>
      <w:spacing w:after="100"/>
      <w:ind w:firstLine="284"/>
    </w:pPr>
  </w:style>
  <w:style w:type="paragraph" w:styleId="af0">
    <w:name w:val="footnote text"/>
    <w:basedOn w:val="a"/>
    <w:link w:val="af1"/>
    <w:uiPriority w:val="99"/>
    <w:semiHidden/>
    <w:unhideWhenUsed/>
    <w:rsid w:val="000F5FD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0F5FD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0F5FD6"/>
    <w:rPr>
      <w:vertAlign w:val="superscript"/>
    </w:rPr>
  </w:style>
  <w:style w:type="table" w:styleId="af3">
    <w:name w:val="Table Grid"/>
    <w:basedOn w:val="a1"/>
    <w:uiPriority w:val="59"/>
    <w:rsid w:val="00DF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432714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DB51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51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51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51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51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C2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70568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05683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05683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0568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05683"/>
    <w:rPr>
      <w:b/>
      <w:bCs/>
      <w:sz w:val="20"/>
      <w:szCs w:val="20"/>
    </w:rPr>
  </w:style>
  <w:style w:type="paragraph" w:styleId="afb">
    <w:name w:val="Body Text"/>
    <w:basedOn w:val="a"/>
    <w:link w:val="afc"/>
    <w:uiPriority w:val="99"/>
    <w:unhideWhenUsed/>
    <w:rsid w:val="003E3F5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basedOn w:val="a0"/>
    <w:link w:val="afb"/>
    <w:uiPriority w:val="99"/>
    <w:rsid w:val="003E3F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No Spacing"/>
    <w:uiPriority w:val="99"/>
    <w:qFormat/>
    <w:rsid w:val="00BB47C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ntStyle23">
    <w:name w:val="Font Style23"/>
    <w:uiPriority w:val="99"/>
    <w:rsid w:val="005B2AE3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735"/>
    <w:pPr>
      <w:keepNext/>
      <w:keepLines/>
      <w:pageBreakBefore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6CA"/>
    <w:pPr>
      <w:keepNext/>
      <w:keepLines/>
      <w:numPr>
        <w:ilvl w:val="1"/>
        <w:numId w:val="1"/>
      </w:numPr>
      <w:tabs>
        <w:tab w:val="left" w:pos="1077"/>
      </w:tabs>
      <w:spacing w:before="240" w:after="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0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5B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1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1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1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1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1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40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5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432714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3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2714"/>
    <w:pPr>
      <w:numPr>
        <w:ilvl w:val="1"/>
      </w:numPr>
      <w:jc w:val="center"/>
    </w:pPr>
    <w:rPr>
      <w:rFonts w:eastAsiaTheme="minorEastAsia"/>
      <w:caps/>
      <w:color w:val="5A5A5A" w:themeColor="text1" w:themeTint="A5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432714"/>
    <w:rPr>
      <w:rFonts w:eastAsiaTheme="minorEastAsia"/>
      <w:caps/>
      <w:color w:val="5A5A5A" w:themeColor="text1" w:themeTint="A5"/>
      <w:spacing w:val="15"/>
      <w:sz w:val="32"/>
    </w:rPr>
  </w:style>
  <w:style w:type="paragraph" w:styleId="a7">
    <w:name w:val="header"/>
    <w:basedOn w:val="a"/>
    <w:link w:val="a8"/>
    <w:uiPriority w:val="99"/>
    <w:unhideWhenUsed/>
    <w:rsid w:val="0087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2DC9"/>
  </w:style>
  <w:style w:type="paragraph" w:styleId="a9">
    <w:name w:val="footer"/>
    <w:basedOn w:val="a"/>
    <w:link w:val="aa"/>
    <w:uiPriority w:val="99"/>
    <w:unhideWhenUsed/>
    <w:rsid w:val="0087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2DC9"/>
  </w:style>
  <w:style w:type="character" w:styleId="ab">
    <w:name w:val="Hyperlink"/>
    <w:basedOn w:val="a0"/>
    <w:uiPriority w:val="99"/>
    <w:unhideWhenUsed/>
    <w:rsid w:val="00872DC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72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72DC9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872D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D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7034"/>
    <w:pPr>
      <w:spacing w:after="100"/>
      <w:ind w:left="220"/>
    </w:pPr>
  </w:style>
  <w:style w:type="paragraph" w:styleId="af">
    <w:name w:val="List Paragraph"/>
    <w:basedOn w:val="a"/>
    <w:uiPriority w:val="34"/>
    <w:qFormat/>
    <w:rsid w:val="00AB3D2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B3D6A"/>
    <w:pPr>
      <w:tabs>
        <w:tab w:val="left" w:pos="1320"/>
        <w:tab w:val="right" w:leader="dot" w:pos="9345"/>
      </w:tabs>
      <w:spacing w:after="100"/>
      <w:ind w:firstLine="284"/>
    </w:pPr>
  </w:style>
  <w:style w:type="paragraph" w:styleId="af0">
    <w:name w:val="footnote text"/>
    <w:basedOn w:val="a"/>
    <w:link w:val="af1"/>
    <w:uiPriority w:val="99"/>
    <w:semiHidden/>
    <w:unhideWhenUsed/>
    <w:rsid w:val="000F5FD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0F5FD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0F5FD6"/>
    <w:rPr>
      <w:vertAlign w:val="superscript"/>
    </w:rPr>
  </w:style>
  <w:style w:type="table" w:styleId="af3">
    <w:name w:val="Table Grid"/>
    <w:basedOn w:val="a1"/>
    <w:uiPriority w:val="59"/>
    <w:rsid w:val="00DF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2714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DB51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51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51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51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51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C2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70568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05683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05683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0568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05683"/>
    <w:rPr>
      <w:b/>
      <w:bCs/>
      <w:sz w:val="20"/>
      <w:szCs w:val="20"/>
    </w:rPr>
  </w:style>
  <w:style w:type="paragraph" w:styleId="afb">
    <w:name w:val="Body Text"/>
    <w:basedOn w:val="a"/>
    <w:link w:val="afc"/>
    <w:uiPriority w:val="99"/>
    <w:unhideWhenUsed/>
    <w:rsid w:val="003E3F5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c">
    <w:name w:val="Основной текст Знак"/>
    <w:basedOn w:val="a0"/>
    <w:link w:val="afb"/>
    <w:uiPriority w:val="99"/>
    <w:rsid w:val="003E3F5F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d">
    <w:name w:val="No Spacing"/>
    <w:uiPriority w:val="99"/>
    <w:qFormat/>
    <w:rsid w:val="00BB47C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ntStyle23">
    <w:name w:val="Font Style23"/>
    <w:uiPriority w:val="99"/>
    <w:rsid w:val="005B2AE3"/>
    <w:rPr>
      <w:rFonts w:ascii="Times New Roman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ik_elizarova@mail.r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IKElizarova@herzen.spb.ru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9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io@herzen.spb.ru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9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oio@herzen.spb.ru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34837-68CA-4C7E-B3F2-807C682A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Демидов</dc:creator>
  <cp:lastModifiedBy>User</cp:lastModifiedBy>
  <cp:revision>4</cp:revision>
  <cp:lastPrinted>2016-01-27T13:31:00Z</cp:lastPrinted>
  <dcterms:created xsi:type="dcterms:W3CDTF">2016-10-31T12:31:00Z</dcterms:created>
  <dcterms:modified xsi:type="dcterms:W3CDTF">2017-06-19T07:40:00Z</dcterms:modified>
</cp:coreProperties>
</file>