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B2C" w:rsidRPr="00C03B2C" w:rsidRDefault="00C03B2C" w:rsidP="00C03B2C">
      <w:pPr>
        <w:spacing w:before="100" w:beforeAutospacing="1" w:after="100" w:afterAutospacing="1"/>
        <w:outlineLvl w:val="0"/>
        <w:rPr>
          <w:rFonts w:ascii="Times New Roman" w:eastAsia="Times New Roman" w:hAnsi="Times New Roman" w:cs="Times New Roman"/>
          <w:b/>
          <w:bCs/>
          <w:color w:val="000000"/>
          <w:kern w:val="36"/>
          <w:sz w:val="48"/>
          <w:szCs w:val="48"/>
        </w:rPr>
      </w:pPr>
      <w:r w:rsidRPr="00C03B2C">
        <w:rPr>
          <w:rFonts w:ascii="Times New Roman" w:eastAsia="Times New Roman" w:hAnsi="Times New Roman" w:cs="Times New Roman"/>
          <w:b/>
          <w:bCs/>
          <w:color w:val="000000"/>
          <w:kern w:val="36"/>
          <w:sz w:val="48"/>
          <w:szCs w:val="48"/>
        </w:rPr>
        <w:t>The Lakehouse Restaurant</w:t>
      </w:r>
    </w:p>
    <w:p w:rsidR="00C03B2C" w:rsidRPr="00C03B2C" w:rsidRDefault="00C03B2C" w:rsidP="00C03B2C">
      <w:pPr>
        <w:spacing w:before="100" w:beforeAutospacing="1" w:after="100" w:afterAutospacing="1"/>
        <w:outlineLvl w:val="1"/>
        <w:rPr>
          <w:rFonts w:ascii="Times New Roman" w:eastAsia="Times New Roman" w:hAnsi="Times New Roman" w:cs="Times New Roman"/>
          <w:b/>
          <w:bCs/>
          <w:color w:val="000000"/>
          <w:sz w:val="36"/>
          <w:szCs w:val="36"/>
        </w:rPr>
      </w:pPr>
      <w:r w:rsidRPr="00C03B2C">
        <w:rPr>
          <w:rFonts w:ascii="Times New Roman" w:eastAsia="Times New Roman" w:hAnsi="Times New Roman" w:cs="Times New Roman"/>
          <w:b/>
          <w:bCs/>
          <w:color w:val="000000"/>
          <w:sz w:val="36"/>
          <w:szCs w:val="36"/>
        </w:rPr>
        <w:t>Executive Summary - Budget Performance FY 2025-26</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Reporting Period:</w:t>
      </w:r>
      <w:r w:rsidRPr="00C03B2C">
        <w:rPr>
          <w:rFonts w:ascii="Times New Roman" w:eastAsia="Times New Roman" w:hAnsi="Times New Roman" w:cs="Times New Roman"/>
          <w:color w:val="000000"/>
        </w:rPr>
        <w:t> July 2025 - November 2025 (First 5 months of operation)</w:t>
      </w:r>
    </w:p>
    <w:p w:rsidR="00C03B2C" w:rsidRPr="00C03B2C" w:rsidRDefault="002A2C42" w:rsidP="00C03B2C">
      <w:pPr>
        <w:rPr>
          <w:rFonts w:ascii="Times New Roman" w:eastAsia="Times New Roman" w:hAnsi="Times New Roman" w:cs="Times New Roman"/>
        </w:rPr>
      </w:pPr>
      <w:r w:rsidRPr="00C03B2C">
        <w:rPr>
          <w:rFonts w:ascii="Times New Roman" w:eastAsia="Times New Roman" w:hAnsi="Times New Roman" w:cs="Times New Roman"/>
          <w:noProof/>
        </w:rPr>
        <w:pict>
          <v:rect id="_x0000_i1031" alt="" style="width:468pt;height:.05pt;mso-width-percent:0;mso-height-percent:0;mso-width-percent:0;mso-height-percent:0" o:hralign="center" o:hrstd="t" o:hr="t" fillcolor="#a0a0a0" stroked="f"/>
        </w:pict>
      </w:r>
    </w:p>
    <w:p w:rsidR="00C03B2C" w:rsidRPr="00C03B2C" w:rsidRDefault="00C03B2C" w:rsidP="00C03B2C">
      <w:pPr>
        <w:spacing w:before="100" w:beforeAutospacing="1" w:after="100" w:afterAutospacing="1"/>
        <w:outlineLvl w:val="1"/>
        <w:rPr>
          <w:rFonts w:ascii="Times New Roman" w:eastAsia="Times New Roman" w:hAnsi="Times New Roman" w:cs="Times New Roman"/>
          <w:b/>
          <w:bCs/>
          <w:color w:val="000000"/>
          <w:sz w:val="36"/>
          <w:szCs w:val="36"/>
        </w:rPr>
      </w:pPr>
      <w:r w:rsidRPr="00C03B2C">
        <w:rPr>
          <w:rFonts w:ascii="Times New Roman" w:eastAsia="Times New Roman" w:hAnsi="Times New Roman" w:cs="Times New Roman"/>
          <w:b/>
          <w:bCs/>
          <w:color w:val="000000"/>
          <w:sz w:val="36"/>
          <w:szCs w:val="36"/>
        </w:rPr>
        <w:t>Executive Overview</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The Lakehouse Restaurant has completed its first five months of operation with mixed results. While the business has demonstrated strong expense management and operational discipline, revenue performance has fallen significantly short of budget expectations. The restaurant is currently tracking 30-40% below revenue targets, with a concerning downward trend that requires immediate strategic intervention.</w:t>
      </w:r>
    </w:p>
    <w:p w:rsidR="00C03B2C" w:rsidRPr="00C03B2C" w:rsidRDefault="002A2C42" w:rsidP="00C03B2C">
      <w:pPr>
        <w:rPr>
          <w:rFonts w:ascii="Times New Roman" w:eastAsia="Times New Roman" w:hAnsi="Times New Roman" w:cs="Times New Roman"/>
        </w:rPr>
      </w:pPr>
      <w:r w:rsidRPr="00C03B2C">
        <w:rPr>
          <w:rFonts w:ascii="Times New Roman" w:eastAsia="Times New Roman" w:hAnsi="Times New Roman" w:cs="Times New Roman"/>
          <w:noProof/>
        </w:rPr>
        <w:pict>
          <v:rect id="_x0000_i1030" alt="" style="width:468pt;height:.05pt;mso-width-percent:0;mso-height-percent:0;mso-width-percent:0;mso-height-percent:0" o:hralign="center" o:hrstd="t" o:hr="t" fillcolor="#a0a0a0" stroked="f"/>
        </w:pict>
      </w:r>
    </w:p>
    <w:p w:rsidR="00C03B2C" w:rsidRPr="00C03B2C" w:rsidRDefault="00C03B2C" w:rsidP="00C03B2C">
      <w:pPr>
        <w:spacing w:before="100" w:beforeAutospacing="1" w:after="100" w:afterAutospacing="1"/>
        <w:outlineLvl w:val="1"/>
        <w:rPr>
          <w:rFonts w:ascii="Times New Roman" w:eastAsia="Times New Roman" w:hAnsi="Times New Roman" w:cs="Times New Roman"/>
          <w:b/>
          <w:bCs/>
          <w:color w:val="000000"/>
          <w:sz w:val="36"/>
          <w:szCs w:val="36"/>
        </w:rPr>
      </w:pPr>
      <w:r w:rsidRPr="00C03B2C">
        <w:rPr>
          <w:rFonts w:ascii="Times New Roman" w:eastAsia="Times New Roman" w:hAnsi="Times New Roman" w:cs="Times New Roman"/>
          <w:b/>
          <w:bCs/>
          <w:color w:val="000000"/>
          <w:sz w:val="36"/>
          <w:szCs w:val="36"/>
        </w:rPr>
        <w:t>Key Performance Indicators</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Financial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1894"/>
        <w:gridCol w:w="1914"/>
        <w:gridCol w:w="1009"/>
      </w:tblGrid>
      <w:tr w:rsidR="00C03B2C" w:rsidRPr="00C03B2C" w:rsidTr="00C03B2C">
        <w:trPr>
          <w:tblHeader/>
          <w:tblCellSpacing w:w="15" w:type="dxa"/>
        </w:trPr>
        <w:tc>
          <w:tcPr>
            <w:tcW w:w="0" w:type="auto"/>
            <w:vAlign w:val="center"/>
            <w:hideMark/>
          </w:tcPr>
          <w:p w:rsidR="00C03B2C" w:rsidRPr="00C03B2C" w:rsidRDefault="00C03B2C" w:rsidP="00C03B2C">
            <w:pPr>
              <w:jc w:val="center"/>
              <w:rPr>
                <w:rFonts w:ascii="Times New Roman" w:eastAsia="Times New Roman" w:hAnsi="Times New Roman" w:cs="Times New Roman"/>
                <w:b/>
                <w:bCs/>
              </w:rPr>
            </w:pPr>
            <w:r w:rsidRPr="00C03B2C">
              <w:rPr>
                <w:rFonts w:ascii="Times New Roman" w:eastAsia="Times New Roman" w:hAnsi="Times New Roman" w:cs="Times New Roman"/>
                <w:b/>
                <w:bCs/>
              </w:rPr>
              <w:t>Metric</w:t>
            </w:r>
          </w:p>
        </w:tc>
        <w:tc>
          <w:tcPr>
            <w:tcW w:w="0" w:type="auto"/>
            <w:vAlign w:val="center"/>
            <w:hideMark/>
          </w:tcPr>
          <w:p w:rsidR="00C03B2C" w:rsidRPr="00C03B2C" w:rsidRDefault="00C03B2C" w:rsidP="00C03B2C">
            <w:pPr>
              <w:jc w:val="center"/>
              <w:rPr>
                <w:rFonts w:ascii="Times New Roman" w:eastAsia="Times New Roman" w:hAnsi="Times New Roman" w:cs="Times New Roman"/>
                <w:b/>
                <w:bCs/>
              </w:rPr>
            </w:pPr>
            <w:r w:rsidRPr="00C03B2C">
              <w:rPr>
                <w:rFonts w:ascii="Times New Roman" w:eastAsia="Times New Roman" w:hAnsi="Times New Roman" w:cs="Times New Roman"/>
                <w:b/>
                <w:bCs/>
              </w:rPr>
              <w:t>Budget (Monthly)</w:t>
            </w:r>
          </w:p>
        </w:tc>
        <w:tc>
          <w:tcPr>
            <w:tcW w:w="0" w:type="auto"/>
            <w:vAlign w:val="center"/>
            <w:hideMark/>
          </w:tcPr>
          <w:p w:rsidR="00C03B2C" w:rsidRPr="00C03B2C" w:rsidRDefault="00C03B2C" w:rsidP="00C03B2C">
            <w:pPr>
              <w:jc w:val="center"/>
              <w:rPr>
                <w:rFonts w:ascii="Times New Roman" w:eastAsia="Times New Roman" w:hAnsi="Times New Roman" w:cs="Times New Roman"/>
                <w:b/>
                <w:bCs/>
              </w:rPr>
            </w:pPr>
            <w:r w:rsidRPr="00C03B2C">
              <w:rPr>
                <w:rFonts w:ascii="Times New Roman" w:eastAsia="Times New Roman" w:hAnsi="Times New Roman" w:cs="Times New Roman"/>
                <w:b/>
                <w:bCs/>
              </w:rPr>
              <w:t>Actual (Nov 2025)</w:t>
            </w:r>
          </w:p>
        </w:tc>
        <w:tc>
          <w:tcPr>
            <w:tcW w:w="0" w:type="auto"/>
            <w:vAlign w:val="center"/>
            <w:hideMark/>
          </w:tcPr>
          <w:p w:rsidR="00C03B2C" w:rsidRPr="00C03B2C" w:rsidRDefault="00C03B2C" w:rsidP="00C03B2C">
            <w:pPr>
              <w:jc w:val="center"/>
              <w:rPr>
                <w:rFonts w:ascii="Times New Roman" w:eastAsia="Times New Roman" w:hAnsi="Times New Roman" w:cs="Times New Roman"/>
                <w:b/>
                <w:bCs/>
              </w:rPr>
            </w:pPr>
            <w:r w:rsidRPr="00C03B2C">
              <w:rPr>
                <w:rFonts w:ascii="Times New Roman" w:eastAsia="Times New Roman" w:hAnsi="Times New Roman" w:cs="Times New Roman"/>
                <w:b/>
                <w:bCs/>
              </w:rPr>
              <w:t>Variance</w:t>
            </w:r>
          </w:p>
        </w:tc>
      </w:tr>
      <w:tr w:rsidR="00C03B2C" w:rsidRPr="00C03B2C" w:rsidTr="00C03B2C">
        <w:trPr>
          <w:tblCellSpacing w:w="15" w:type="dxa"/>
        </w:trPr>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b/>
                <w:bCs/>
              </w:rPr>
              <w:t>Total Revenue</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$52,000</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$51,340</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-1.3%</w:t>
            </w:r>
          </w:p>
        </w:tc>
      </w:tr>
      <w:tr w:rsidR="00C03B2C" w:rsidRPr="00C03B2C" w:rsidTr="00C03B2C">
        <w:trPr>
          <w:tblCellSpacing w:w="15" w:type="dxa"/>
        </w:trPr>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b/>
                <w:bCs/>
              </w:rPr>
              <w:t>Total Expenses</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$43,000</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$44,790</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+4.2%</w:t>
            </w:r>
          </w:p>
        </w:tc>
      </w:tr>
      <w:tr w:rsidR="00C03B2C" w:rsidRPr="00C03B2C" w:rsidTr="00C03B2C">
        <w:trPr>
          <w:tblCellSpacing w:w="15" w:type="dxa"/>
        </w:trPr>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b/>
                <w:bCs/>
              </w:rPr>
              <w:t>Net Income</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$9,000</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$6,550</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-27.2%</w:t>
            </w:r>
          </w:p>
        </w:tc>
      </w:tr>
      <w:tr w:rsidR="00C03B2C" w:rsidRPr="00C03B2C" w:rsidTr="00C03B2C">
        <w:trPr>
          <w:tblCellSpacing w:w="15" w:type="dxa"/>
        </w:trPr>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b/>
                <w:bCs/>
              </w:rPr>
              <w:t>Cumulative Net (5 months)</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$45,000</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~$15,000</w:t>
            </w:r>
          </w:p>
        </w:tc>
        <w:tc>
          <w:tcPr>
            <w:tcW w:w="0" w:type="auto"/>
            <w:vAlign w:val="center"/>
            <w:hideMark/>
          </w:tcPr>
          <w:p w:rsidR="00C03B2C" w:rsidRPr="00C03B2C" w:rsidRDefault="00C03B2C" w:rsidP="00C03B2C">
            <w:pPr>
              <w:rPr>
                <w:rFonts w:ascii="Times New Roman" w:eastAsia="Times New Roman" w:hAnsi="Times New Roman" w:cs="Times New Roman"/>
              </w:rPr>
            </w:pPr>
            <w:r w:rsidRPr="00C03B2C">
              <w:rPr>
                <w:rFonts w:ascii="Times New Roman" w:eastAsia="Times New Roman" w:hAnsi="Times New Roman" w:cs="Times New Roman"/>
              </w:rPr>
              <w:t>-66.7%</w:t>
            </w:r>
          </w:p>
        </w:tc>
      </w:tr>
    </w:tbl>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Revenue Performance by Product Line (November 2025)</w:t>
      </w:r>
    </w:p>
    <w:p w:rsidR="00C03B2C" w:rsidRPr="00C03B2C" w:rsidRDefault="00C03B2C" w:rsidP="00C03B2C">
      <w:pPr>
        <w:numPr>
          <w:ilvl w:val="0"/>
          <w:numId w:val="1"/>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Bagels</w:t>
      </w:r>
      <w:r w:rsidRPr="00C03B2C">
        <w:rPr>
          <w:rFonts w:ascii="Times New Roman" w:eastAsia="Times New Roman" w:hAnsi="Times New Roman" w:cs="Times New Roman"/>
          <w:color w:val="000000"/>
        </w:rPr>
        <w:t>: $13,500 vs $15,000 budget (-10.0%)</w:t>
      </w:r>
    </w:p>
    <w:p w:rsidR="00C03B2C" w:rsidRPr="00C03B2C" w:rsidRDefault="00C03B2C" w:rsidP="00C03B2C">
      <w:pPr>
        <w:numPr>
          <w:ilvl w:val="0"/>
          <w:numId w:val="1"/>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Coffee</w:t>
      </w:r>
      <w:r w:rsidRPr="00C03B2C">
        <w:rPr>
          <w:rFonts w:ascii="Times New Roman" w:eastAsia="Times New Roman" w:hAnsi="Times New Roman" w:cs="Times New Roman"/>
          <w:color w:val="000000"/>
        </w:rPr>
        <w:t>: $30,300 vs $30,000 budget (+1.0%)</w:t>
      </w:r>
    </w:p>
    <w:p w:rsidR="00C03B2C" w:rsidRPr="00C03B2C" w:rsidRDefault="00C03B2C" w:rsidP="00C03B2C">
      <w:pPr>
        <w:numPr>
          <w:ilvl w:val="0"/>
          <w:numId w:val="1"/>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Cakes</w:t>
      </w:r>
      <w:r w:rsidRPr="00C03B2C">
        <w:rPr>
          <w:rFonts w:ascii="Times New Roman" w:eastAsia="Times New Roman" w:hAnsi="Times New Roman" w:cs="Times New Roman"/>
          <w:color w:val="000000"/>
        </w:rPr>
        <w:t>: $1,440 vs $2,000 budget (-28.0%)</w:t>
      </w:r>
    </w:p>
    <w:p w:rsidR="00C03B2C" w:rsidRPr="00C03B2C" w:rsidRDefault="00C03B2C" w:rsidP="00C03B2C">
      <w:pPr>
        <w:numPr>
          <w:ilvl w:val="0"/>
          <w:numId w:val="1"/>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Granola</w:t>
      </w:r>
      <w:r w:rsidRPr="00C03B2C">
        <w:rPr>
          <w:rFonts w:ascii="Times New Roman" w:eastAsia="Times New Roman" w:hAnsi="Times New Roman" w:cs="Times New Roman"/>
          <w:color w:val="000000"/>
        </w:rPr>
        <w:t>: $6,100 vs $5,000 budget (+22.0%)</w:t>
      </w:r>
    </w:p>
    <w:p w:rsidR="00C03B2C" w:rsidRPr="00C03B2C" w:rsidRDefault="002A2C42" w:rsidP="00C03B2C">
      <w:pPr>
        <w:rPr>
          <w:rFonts w:ascii="Times New Roman" w:eastAsia="Times New Roman" w:hAnsi="Times New Roman" w:cs="Times New Roman"/>
        </w:rPr>
      </w:pPr>
      <w:r w:rsidRPr="00C03B2C">
        <w:rPr>
          <w:rFonts w:ascii="Times New Roman" w:eastAsia="Times New Roman" w:hAnsi="Times New Roman" w:cs="Times New Roman"/>
          <w:noProof/>
        </w:rPr>
        <w:pict>
          <v:rect id="_x0000_i1029" alt="" style="width:468pt;height:.05pt;mso-width-percent:0;mso-height-percent:0;mso-width-percent:0;mso-height-percent:0" o:hralign="center" o:hrstd="t" o:hr="t" fillcolor="#a0a0a0" stroked="f"/>
        </w:pict>
      </w:r>
    </w:p>
    <w:p w:rsidR="00C03B2C" w:rsidRPr="00C03B2C" w:rsidRDefault="00C03B2C" w:rsidP="00C03B2C">
      <w:pPr>
        <w:spacing w:before="100" w:beforeAutospacing="1" w:after="100" w:afterAutospacing="1"/>
        <w:outlineLvl w:val="1"/>
        <w:rPr>
          <w:rFonts w:ascii="Times New Roman" w:eastAsia="Times New Roman" w:hAnsi="Times New Roman" w:cs="Times New Roman"/>
          <w:b/>
          <w:bCs/>
          <w:color w:val="000000"/>
          <w:sz w:val="36"/>
          <w:szCs w:val="36"/>
        </w:rPr>
      </w:pPr>
      <w:r w:rsidRPr="00C03B2C">
        <w:rPr>
          <w:rFonts w:ascii="Times New Roman" w:eastAsia="Times New Roman" w:hAnsi="Times New Roman" w:cs="Times New Roman"/>
          <w:b/>
          <w:bCs/>
          <w:color w:val="000000"/>
          <w:sz w:val="36"/>
          <w:szCs w:val="36"/>
        </w:rPr>
        <w:t>Performance Analysis</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Revenue Challenges</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The restaurant faces significant revenue headwinds with total monthly revenue declining from $64,460 in July to $51,340 in November - a 20% drop over five months. This trend is particularly concerning as it suggests difficulties in customer acquisition and retention during the critical early phase of operations.</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Key Issues:</w:t>
      </w:r>
    </w:p>
    <w:p w:rsidR="00C03B2C" w:rsidRPr="00C03B2C" w:rsidRDefault="00C03B2C" w:rsidP="00C03B2C">
      <w:pPr>
        <w:numPr>
          <w:ilvl w:val="0"/>
          <w:numId w:val="2"/>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Bagels, the second-largest revenue stream, has declined 31% from its July peak</w:t>
      </w:r>
    </w:p>
    <w:p w:rsidR="00C03B2C" w:rsidRPr="00C03B2C" w:rsidRDefault="00C03B2C" w:rsidP="00C03B2C">
      <w:pPr>
        <w:numPr>
          <w:ilvl w:val="0"/>
          <w:numId w:val="2"/>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Coffee sales, while meeting budget in November, showed significant volatility</w:t>
      </w:r>
    </w:p>
    <w:p w:rsidR="00C03B2C" w:rsidRPr="00C03B2C" w:rsidRDefault="00C03B2C" w:rsidP="00C03B2C">
      <w:pPr>
        <w:numPr>
          <w:ilvl w:val="0"/>
          <w:numId w:val="2"/>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lastRenderedPageBreak/>
        <w:t>Cakes consistently underperform budget by 20-30%</w:t>
      </w:r>
    </w:p>
    <w:p w:rsidR="00C03B2C" w:rsidRPr="00C03B2C" w:rsidRDefault="00C03B2C" w:rsidP="00C03B2C">
      <w:pPr>
        <w:numPr>
          <w:ilvl w:val="0"/>
          <w:numId w:val="2"/>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Only granola exceeds expectations, suggesting potential menu optimization opportunities</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Expense Management</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The restaurant demonstrates strong cost discipline with most expense categories tracking at or below budget:</w:t>
      </w:r>
    </w:p>
    <w:p w:rsidR="00C03B2C" w:rsidRPr="00C03B2C" w:rsidRDefault="00C03B2C" w:rsidP="00C03B2C">
      <w:pPr>
        <w:numPr>
          <w:ilvl w:val="0"/>
          <w:numId w:val="3"/>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Staff costs generally under budget (15% savings in November)</w:t>
      </w:r>
    </w:p>
    <w:p w:rsidR="00C03B2C" w:rsidRPr="00C03B2C" w:rsidRDefault="00C03B2C" w:rsidP="00C03B2C">
      <w:pPr>
        <w:numPr>
          <w:ilvl w:val="0"/>
          <w:numId w:val="3"/>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Supplies and utilities showing good control</w:t>
      </w:r>
    </w:p>
    <w:p w:rsidR="00C03B2C" w:rsidRPr="00C03B2C" w:rsidRDefault="00C03B2C" w:rsidP="00C03B2C">
      <w:pPr>
        <w:numPr>
          <w:ilvl w:val="0"/>
          <w:numId w:val="3"/>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Rent slightly over budget but within acceptable variance</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Cumulative Impact</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The cumulative P&amp;L performance reveals the growing gap between expectations and reality. By November, the business should have generated approximately $45,000 in cumulative profit but has likely achieved only $15,000, representing a 67% shortfall.</w:t>
      </w:r>
    </w:p>
    <w:p w:rsidR="00C03B2C" w:rsidRPr="00C03B2C" w:rsidRDefault="002A2C42" w:rsidP="00C03B2C">
      <w:pPr>
        <w:rPr>
          <w:rFonts w:ascii="Times New Roman" w:eastAsia="Times New Roman" w:hAnsi="Times New Roman" w:cs="Times New Roman"/>
        </w:rPr>
      </w:pPr>
      <w:r w:rsidRPr="00C03B2C">
        <w:rPr>
          <w:rFonts w:ascii="Times New Roman" w:eastAsia="Times New Roman" w:hAnsi="Times New Roman" w:cs="Times New Roman"/>
          <w:noProof/>
        </w:rPr>
        <w:pict>
          <v:rect id="_x0000_i1028" alt="" style="width:468pt;height:.05pt;mso-width-percent:0;mso-height-percent:0;mso-width-percent:0;mso-height-percent:0" o:hralign="center" o:hrstd="t" o:hr="t" fillcolor="#a0a0a0" stroked="f"/>
        </w:pict>
      </w:r>
    </w:p>
    <w:p w:rsidR="00C03B2C" w:rsidRPr="00C03B2C" w:rsidRDefault="00C03B2C" w:rsidP="00C03B2C">
      <w:pPr>
        <w:spacing w:before="100" w:beforeAutospacing="1" w:after="100" w:afterAutospacing="1"/>
        <w:outlineLvl w:val="1"/>
        <w:rPr>
          <w:rFonts w:ascii="Times New Roman" w:eastAsia="Times New Roman" w:hAnsi="Times New Roman" w:cs="Times New Roman"/>
          <w:b/>
          <w:bCs/>
          <w:color w:val="000000"/>
          <w:sz w:val="36"/>
          <w:szCs w:val="36"/>
        </w:rPr>
      </w:pPr>
      <w:r w:rsidRPr="00C03B2C">
        <w:rPr>
          <w:rFonts w:ascii="Times New Roman" w:eastAsia="Times New Roman" w:hAnsi="Times New Roman" w:cs="Times New Roman"/>
          <w:b/>
          <w:bCs/>
          <w:color w:val="000000"/>
          <w:sz w:val="36"/>
          <w:szCs w:val="36"/>
        </w:rPr>
        <w:t>Strategic Implications</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Immediate Priorities</w:t>
      </w:r>
    </w:p>
    <w:p w:rsidR="00C03B2C" w:rsidRPr="00C03B2C" w:rsidRDefault="00C03B2C" w:rsidP="00C03B2C">
      <w:pPr>
        <w:numPr>
          <w:ilvl w:val="0"/>
          <w:numId w:val="4"/>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Revenue Recovery</w:t>
      </w:r>
      <w:r w:rsidRPr="00C03B2C">
        <w:rPr>
          <w:rFonts w:ascii="Times New Roman" w:eastAsia="Times New Roman" w:hAnsi="Times New Roman" w:cs="Times New Roman"/>
          <w:color w:val="000000"/>
        </w:rPr>
        <w:t>: Implement targeted marketing and customer retention programs</w:t>
      </w:r>
    </w:p>
    <w:p w:rsidR="00C03B2C" w:rsidRPr="00C03B2C" w:rsidRDefault="00C03B2C" w:rsidP="00C03B2C">
      <w:pPr>
        <w:numPr>
          <w:ilvl w:val="0"/>
          <w:numId w:val="4"/>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Product Mix Optimization</w:t>
      </w:r>
      <w:r w:rsidRPr="00C03B2C">
        <w:rPr>
          <w:rFonts w:ascii="Times New Roman" w:eastAsia="Times New Roman" w:hAnsi="Times New Roman" w:cs="Times New Roman"/>
          <w:color w:val="000000"/>
        </w:rPr>
        <w:t>: Leverage granola's success while addressing cake underperformance</w:t>
      </w:r>
    </w:p>
    <w:p w:rsidR="00C03B2C" w:rsidRPr="00C03B2C" w:rsidRDefault="00C03B2C" w:rsidP="00C03B2C">
      <w:pPr>
        <w:numPr>
          <w:ilvl w:val="0"/>
          <w:numId w:val="4"/>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Customer Experience</w:t>
      </w:r>
      <w:r w:rsidRPr="00C03B2C">
        <w:rPr>
          <w:rFonts w:ascii="Times New Roman" w:eastAsia="Times New Roman" w:hAnsi="Times New Roman" w:cs="Times New Roman"/>
          <w:color w:val="000000"/>
        </w:rPr>
        <w:t>: Investigate reasons for declining patronage</w:t>
      </w:r>
    </w:p>
    <w:p w:rsidR="00C03B2C" w:rsidRPr="00C03B2C" w:rsidRDefault="00C03B2C" w:rsidP="00C03B2C">
      <w:pPr>
        <w:numPr>
          <w:ilvl w:val="0"/>
          <w:numId w:val="4"/>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b/>
          <w:bCs/>
          <w:color w:val="000000"/>
        </w:rPr>
        <w:t>Cash Flow Management</w:t>
      </w:r>
      <w:r w:rsidRPr="00C03B2C">
        <w:rPr>
          <w:rFonts w:ascii="Times New Roman" w:eastAsia="Times New Roman" w:hAnsi="Times New Roman" w:cs="Times New Roman"/>
          <w:color w:val="000000"/>
        </w:rPr>
        <w:t>: Given lower-than-expected profits, monitor working capital closely</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Market Position Assessment</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 xml:space="preserve">The original business plan assumptions appear to have been overly optimistic. The lakeside location advantage and family-friendly positioning may not be generating the anticipated customer volume or frequency. A market reassessment and strategy adjustment </w:t>
      </w:r>
      <w:proofErr w:type="gramStart"/>
      <w:r w:rsidRPr="00C03B2C">
        <w:rPr>
          <w:rFonts w:ascii="Times New Roman" w:eastAsia="Times New Roman" w:hAnsi="Times New Roman" w:cs="Times New Roman"/>
          <w:color w:val="000000"/>
        </w:rPr>
        <w:t>is</w:t>
      </w:r>
      <w:proofErr w:type="gramEnd"/>
      <w:r w:rsidRPr="00C03B2C">
        <w:rPr>
          <w:rFonts w:ascii="Times New Roman" w:eastAsia="Times New Roman" w:hAnsi="Times New Roman" w:cs="Times New Roman"/>
          <w:color w:val="000000"/>
        </w:rPr>
        <w:t xml:space="preserve"> recommended.</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Operational Strengths</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Despite revenue challenges, the restaurant shows:</w:t>
      </w:r>
    </w:p>
    <w:p w:rsidR="00C03B2C" w:rsidRPr="00C03B2C" w:rsidRDefault="00C03B2C" w:rsidP="00C03B2C">
      <w:pPr>
        <w:numPr>
          <w:ilvl w:val="0"/>
          <w:numId w:val="5"/>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Effective cost management capabilities</w:t>
      </w:r>
    </w:p>
    <w:p w:rsidR="00C03B2C" w:rsidRPr="00C03B2C" w:rsidRDefault="00C03B2C" w:rsidP="00C03B2C">
      <w:pPr>
        <w:numPr>
          <w:ilvl w:val="0"/>
          <w:numId w:val="5"/>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Operational discipline in expense control</w:t>
      </w:r>
    </w:p>
    <w:p w:rsidR="00C03B2C" w:rsidRPr="00C03B2C" w:rsidRDefault="00C03B2C" w:rsidP="00C03B2C">
      <w:pPr>
        <w:numPr>
          <w:ilvl w:val="0"/>
          <w:numId w:val="5"/>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Product diversification with some clear winners (granola)</w:t>
      </w:r>
    </w:p>
    <w:p w:rsidR="00C03B2C" w:rsidRPr="00C03B2C" w:rsidRDefault="00C03B2C" w:rsidP="00C03B2C">
      <w:pPr>
        <w:numPr>
          <w:ilvl w:val="0"/>
          <w:numId w:val="5"/>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Stable service delivery infrastructure</w:t>
      </w:r>
    </w:p>
    <w:p w:rsidR="00C03B2C" w:rsidRPr="00C03B2C" w:rsidRDefault="002A2C42" w:rsidP="00C03B2C">
      <w:pPr>
        <w:rPr>
          <w:rFonts w:ascii="Times New Roman" w:eastAsia="Times New Roman" w:hAnsi="Times New Roman" w:cs="Times New Roman"/>
        </w:rPr>
      </w:pPr>
      <w:r w:rsidRPr="00C03B2C">
        <w:rPr>
          <w:rFonts w:ascii="Times New Roman" w:eastAsia="Times New Roman" w:hAnsi="Times New Roman" w:cs="Times New Roman"/>
          <w:noProof/>
        </w:rPr>
        <w:pict>
          <v:rect id="_x0000_i1027" alt="" style="width:468pt;height:.05pt;mso-width-percent:0;mso-height-percent:0;mso-width-percent:0;mso-height-percent:0" o:hralign="center" o:hrstd="t" o:hr="t" fillcolor="#a0a0a0" stroked="f"/>
        </w:pict>
      </w:r>
    </w:p>
    <w:p w:rsidR="00C03B2C" w:rsidRPr="00C03B2C" w:rsidRDefault="00C03B2C" w:rsidP="00C03B2C">
      <w:pPr>
        <w:spacing w:before="100" w:beforeAutospacing="1" w:after="100" w:afterAutospacing="1"/>
        <w:outlineLvl w:val="1"/>
        <w:rPr>
          <w:rFonts w:ascii="Times New Roman" w:eastAsia="Times New Roman" w:hAnsi="Times New Roman" w:cs="Times New Roman"/>
          <w:b/>
          <w:bCs/>
          <w:color w:val="000000"/>
          <w:sz w:val="36"/>
          <w:szCs w:val="36"/>
        </w:rPr>
      </w:pPr>
      <w:r w:rsidRPr="00C03B2C">
        <w:rPr>
          <w:rFonts w:ascii="Times New Roman" w:eastAsia="Times New Roman" w:hAnsi="Times New Roman" w:cs="Times New Roman"/>
          <w:b/>
          <w:bCs/>
          <w:color w:val="000000"/>
          <w:sz w:val="36"/>
          <w:szCs w:val="36"/>
        </w:rPr>
        <w:t>Recommendations</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Short-term Actions (Next 90 days)</w:t>
      </w:r>
    </w:p>
    <w:p w:rsidR="00C03B2C" w:rsidRPr="00C03B2C" w:rsidRDefault="00C03B2C" w:rsidP="00C03B2C">
      <w:pPr>
        <w:numPr>
          <w:ilvl w:val="0"/>
          <w:numId w:val="6"/>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lastRenderedPageBreak/>
        <w:t>Conduct customer feedback analysis to understand declining patronage</w:t>
      </w:r>
    </w:p>
    <w:p w:rsidR="00C03B2C" w:rsidRPr="00C03B2C" w:rsidRDefault="00C03B2C" w:rsidP="00C03B2C">
      <w:pPr>
        <w:numPr>
          <w:ilvl w:val="0"/>
          <w:numId w:val="6"/>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Implement promotional campaigns for underperforming products</w:t>
      </w:r>
    </w:p>
    <w:p w:rsidR="00C03B2C" w:rsidRPr="00C03B2C" w:rsidRDefault="00C03B2C" w:rsidP="00C03B2C">
      <w:pPr>
        <w:numPr>
          <w:ilvl w:val="0"/>
          <w:numId w:val="6"/>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Enhance marketing for granola products given their success</w:t>
      </w:r>
    </w:p>
    <w:p w:rsidR="00C03B2C" w:rsidRPr="00C03B2C" w:rsidRDefault="00C03B2C" w:rsidP="00C03B2C">
      <w:pPr>
        <w:numPr>
          <w:ilvl w:val="0"/>
          <w:numId w:val="6"/>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Review pricing strategy and competitive positioning</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Medium-term Strategy (6-12 months)</w:t>
      </w:r>
    </w:p>
    <w:p w:rsidR="00C03B2C" w:rsidRPr="00C03B2C" w:rsidRDefault="00C03B2C" w:rsidP="00C03B2C">
      <w:pPr>
        <w:numPr>
          <w:ilvl w:val="0"/>
          <w:numId w:val="7"/>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Consider menu restructuring based on performance data</w:t>
      </w:r>
    </w:p>
    <w:p w:rsidR="00C03B2C" w:rsidRPr="00C03B2C" w:rsidRDefault="00C03B2C" w:rsidP="00C03B2C">
      <w:pPr>
        <w:numPr>
          <w:ilvl w:val="0"/>
          <w:numId w:val="7"/>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Evaluate additional revenue streams (catering, events)</w:t>
      </w:r>
    </w:p>
    <w:p w:rsidR="00C03B2C" w:rsidRPr="00C03B2C" w:rsidRDefault="00C03B2C" w:rsidP="00C03B2C">
      <w:pPr>
        <w:numPr>
          <w:ilvl w:val="0"/>
          <w:numId w:val="7"/>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Assess market positioning and competitive differentiation</w:t>
      </w:r>
    </w:p>
    <w:p w:rsidR="00C03B2C" w:rsidRPr="00C03B2C" w:rsidRDefault="00C03B2C" w:rsidP="00C03B2C">
      <w:pPr>
        <w:numPr>
          <w:ilvl w:val="0"/>
          <w:numId w:val="7"/>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Implement customer loyalty programs</w:t>
      </w:r>
    </w:p>
    <w:p w:rsidR="00C03B2C" w:rsidRPr="00C03B2C" w:rsidRDefault="00C03B2C" w:rsidP="00C03B2C">
      <w:pPr>
        <w:spacing w:before="100" w:beforeAutospacing="1" w:after="100" w:afterAutospacing="1"/>
        <w:outlineLvl w:val="2"/>
        <w:rPr>
          <w:rFonts w:ascii="Times New Roman" w:eastAsia="Times New Roman" w:hAnsi="Times New Roman" w:cs="Times New Roman"/>
          <w:b/>
          <w:bCs/>
          <w:color w:val="000000"/>
          <w:sz w:val="27"/>
          <w:szCs w:val="27"/>
        </w:rPr>
      </w:pPr>
      <w:r w:rsidRPr="00C03B2C">
        <w:rPr>
          <w:rFonts w:ascii="Times New Roman" w:eastAsia="Times New Roman" w:hAnsi="Times New Roman" w:cs="Times New Roman"/>
          <w:b/>
          <w:bCs/>
          <w:color w:val="000000"/>
          <w:sz w:val="27"/>
          <w:szCs w:val="27"/>
        </w:rPr>
        <w:t>Financial Monitoring</w:t>
      </w:r>
    </w:p>
    <w:p w:rsidR="00C03B2C" w:rsidRPr="00C03B2C" w:rsidRDefault="00C03B2C" w:rsidP="00C03B2C">
      <w:pPr>
        <w:numPr>
          <w:ilvl w:val="0"/>
          <w:numId w:val="8"/>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Monthly variance analysis continuation</w:t>
      </w:r>
    </w:p>
    <w:p w:rsidR="00C03B2C" w:rsidRPr="00C03B2C" w:rsidRDefault="00C03B2C" w:rsidP="00C03B2C">
      <w:pPr>
        <w:numPr>
          <w:ilvl w:val="0"/>
          <w:numId w:val="8"/>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Cash flow forecasting given profit shortfall</w:t>
      </w:r>
    </w:p>
    <w:p w:rsidR="00C03B2C" w:rsidRPr="00C03B2C" w:rsidRDefault="00C03B2C" w:rsidP="00C03B2C">
      <w:pPr>
        <w:numPr>
          <w:ilvl w:val="0"/>
          <w:numId w:val="8"/>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Break-even analysis revision</w:t>
      </w:r>
    </w:p>
    <w:p w:rsidR="00C03B2C" w:rsidRPr="00C03B2C" w:rsidRDefault="00C03B2C" w:rsidP="00C03B2C">
      <w:pPr>
        <w:numPr>
          <w:ilvl w:val="0"/>
          <w:numId w:val="8"/>
        </w:num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Potential budget reforecasting for remainder of FY 2025-26</w:t>
      </w:r>
    </w:p>
    <w:p w:rsidR="00C03B2C" w:rsidRPr="00C03B2C" w:rsidRDefault="002A2C42" w:rsidP="00C03B2C">
      <w:pPr>
        <w:rPr>
          <w:rFonts w:ascii="Times New Roman" w:eastAsia="Times New Roman" w:hAnsi="Times New Roman" w:cs="Times New Roman"/>
        </w:rPr>
      </w:pPr>
      <w:r w:rsidRPr="00C03B2C">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C03B2C" w:rsidRPr="00C03B2C" w:rsidRDefault="00C03B2C" w:rsidP="00C03B2C">
      <w:pPr>
        <w:spacing w:before="100" w:beforeAutospacing="1" w:after="100" w:afterAutospacing="1"/>
        <w:outlineLvl w:val="1"/>
        <w:rPr>
          <w:rFonts w:ascii="Times New Roman" w:eastAsia="Times New Roman" w:hAnsi="Times New Roman" w:cs="Times New Roman"/>
          <w:b/>
          <w:bCs/>
          <w:color w:val="000000"/>
          <w:sz w:val="36"/>
          <w:szCs w:val="36"/>
        </w:rPr>
      </w:pPr>
      <w:r w:rsidRPr="00C03B2C">
        <w:rPr>
          <w:rFonts w:ascii="Times New Roman" w:eastAsia="Times New Roman" w:hAnsi="Times New Roman" w:cs="Times New Roman"/>
          <w:b/>
          <w:bCs/>
          <w:color w:val="000000"/>
          <w:sz w:val="36"/>
          <w:szCs w:val="36"/>
        </w:rPr>
        <w:t>Conclusion</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While The Lakehouse Restaurant faces significant revenue challenges in its first months of operation, the strong expense management and operational foundation provide a platform for recovery. The key to success lies in understanding the root causes of the revenue shortfall and implementing targeted corrective actions while leveraging the clear strengths demonstrated in cost control and certain product lines.</w: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color w:val="000000"/>
        </w:rPr>
        <w:t>The budget tracker has proven invaluable in identifying these issues early, enabling data-driven decision making. Continued monthly monitoring and strategic adjustment will be critical for achieving long-term success.</w:t>
      </w:r>
    </w:p>
    <w:p w:rsidR="00C03B2C" w:rsidRPr="00C03B2C" w:rsidRDefault="002A2C42" w:rsidP="00C03B2C">
      <w:pPr>
        <w:rPr>
          <w:rFonts w:ascii="Times New Roman" w:eastAsia="Times New Roman" w:hAnsi="Times New Roman" w:cs="Times New Roman"/>
        </w:rPr>
      </w:pPr>
      <w:r w:rsidRPr="00C03B2C">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C03B2C" w:rsidRPr="00C03B2C" w:rsidRDefault="00C03B2C" w:rsidP="00C03B2C">
      <w:pPr>
        <w:spacing w:before="100" w:beforeAutospacing="1" w:after="100" w:afterAutospacing="1"/>
        <w:rPr>
          <w:rFonts w:ascii="Times New Roman" w:eastAsia="Times New Roman" w:hAnsi="Times New Roman" w:cs="Times New Roman"/>
          <w:color w:val="000000"/>
        </w:rPr>
      </w:pPr>
      <w:r w:rsidRPr="00C03B2C">
        <w:rPr>
          <w:rFonts w:ascii="Times New Roman" w:eastAsia="Times New Roman" w:hAnsi="Times New Roman" w:cs="Times New Roman"/>
          <w:i/>
          <w:iCs/>
          <w:color w:val="000000"/>
        </w:rPr>
        <w:t>Report prepared based on budget tracker data for the period July 2025 - November 2025</w:t>
      </w:r>
      <w:r w:rsidRPr="00C03B2C">
        <w:rPr>
          <w:rFonts w:ascii="Times New Roman" w:eastAsia="Times New Roman" w:hAnsi="Times New Roman" w:cs="Times New Roman"/>
          <w:color w:val="000000"/>
        </w:rPr>
        <w:t> </w:t>
      </w:r>
      <w:r w:rsidRPr="00C03B2C">
        <w:rPr>
          <w:rFonts w:ascii="Times New Roman" w:eastAsia="Times New Roman" w:hAnsi="Times New Roman" w:cs="Times New Roman"/>
          <w:i/>
          <w:iCs/>
          <w:color w:val="000000"/>
        </w:rPr>
        <w:t>Next review scheduled: December 2025</w:t>
      </w:r>
    </w:p>
    <w:p w:rsidR="00C03B2C" w:rsidRDefault="00C03B2C"/>
    <w:sectPr w:rsidR="00C03B2C" w:rsidSect="00C03B2C">
      <w:pgSz w:w="12240" w:h="15840"/>
      <w:pgMar w:top="486" w:right="720" w:bottom="64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0B0"/>
    <w:multiLevelType w:val="multilevel"/>
    <w:tmpl w:val="27D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432A1"/>
    <w:multiLevelType w:val="multilevel"/>
    <w:tmpl w:val="0792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16CC4"/>
    <w:multiLevelType w:val="multilevel"/>
    <w:tmpl w:val="BEB0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C64E7"/>
    <w:multiLevelType w:val="multilevel"/>
    <w:tmpl w:val="95F0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66AF0"/>
    <w:multiLevelType w:val="multilevel"/>
    <w:tmpl w:val="A8E6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F6613"/>
    <w:multiLevelType w:val="multilevel"/>
    <w:tmpl w:val="79C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A4FC2"/>
    <w:multiLevelType w:val="multilevel"/>
    <w:tmpl w:val="F990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C307A"/>
    <w:multiLevelType w:val="multilevel"/>
    <w:tmpl w:val="DCEA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127726">
    <w:abstractNumId w:val="0"/>
  </w:num>
  <w:num w:numId="2" w16cid:durableId="429396895">
    <w:abstractNumId w:val="5"/>
  </w:num>
  <w:num w:numId="3" w16cid:durableId="1971860379">
    <w:abstractNumId w:val="3"/>
  </w:num>
  <w:num w:numId="4" w16cid:durableId="186918379">
    <w:abstractNumId w:val="4"/>
  </w:num>
  <w:num w:numId="5" w16cid:durableId="1837569002">
    <w:abstractNumId w:val="2"/>
  </w:num>
  <w:num w:numId="6" w16cid:durableId="932858643">
    <w:abstractNumId w:val="1"/>
  </w:num>
  <w:num w:numId="7" w16cid:durableId="1780486164">
    <w:abstractNumId w:val="7"/>
  </w:num>
  <w:num w:numId="8" w16cid:durableId="43068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2C"/>
    <w:rsid w:val="002A2C42"/>
    <w:rsid w:val="00C0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59D1C-18D2-DB42-B00E-1599CC49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3B2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3B2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3B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B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3B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3B2C"/>
    <w:rPr>
      <w:rFonts w:ascii="Times New Roman" w:eastAsia="Times New Roman" w:hAnsi="Times New Roman" w:cs="Times New Roman"/>
      <w:b/>
      <w:bCs/>
      <w:sz w:val="27"/>
      <w:szCs w:val="27"/>
    </w:rPr>
  </w:style>
  <w:style w:type="paragraph" w:customStyle="1" w:styleId="whitespace-normal">
    <w:name w:val="whitespace-normal"/>
    <w:basedOn w:val="Normal"/>
    <w:rsid w:val="00C03B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03B2C"/>
    <w:rPr>
      <w:b/>
      <w:bCs/>
    </w:rPr>
  </w:style>
  <w:style w:type="character" w:customStyle="1" w:styleId="apple-converted-space">
    <w:name w:val="apple-converted-space"/>
    <w:basedOn w:val="DefaultParagraphFont"/>
    <w:rsid w:val="00C03B2C"/>
  </w:style>
  <w:style w:type="character" w:styleId="Emphasis">
    <w:name w:val="Emphasis"/>
    <w:basedOn w:val="DefaultParagraphFont"/>
    <w:uiPriority w:val="20"/>
    <w:qFormat/>
    <w:rsid w:val="00C03B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2025-08-31T17:41:00Z</dcterms:created>
  <dcterms:modified xsi:type="dcterms:W3CDTF">2025-08-31T17:42:00Z</dcterms:modified>
</cp:coreProperties>
</file>