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0038979"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currently </w:t>
      </w:r>
      <w:r w:rsidR="005F07E9">
        <w:rPr>
          <w:rFonts w:ascii="Helvetica" w:hAnsi="Helvetica" w:cs="Helvetica"/>
          <w:sz w:val="22"/>
          <w:szCs w:val="22"/>
          <w:lang w:val="en-US"/>
        </w:rPr>
        <w:t xml:space="preserve">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commentRangeStart w:id="0"/>
      <w:r w:rsidR="006F730A">
        <w:rPr>
          <w:rFonts w:ascii="Helvetica" w:hAnsi="Helvetica" w:cs="Helvetica"/>
          <w:sz w:val="22"/>
          <w:szCs w:val="22"/>
          <w:lang w:val="en-US"/>
        </w:rPr>
        <w:t>X</w:t>
      </w:r>
      <w:commentRangeEnd w:id="0"/>
      <w:r w:rsidR="005E03B1">
        <w:rPr>
          <w:rStyle w:val="CommentReference"/>
        </w:rPr>
        <w:commentReference w:id="0"/>
      </w:r>
      <w:r w:rsidR="006F730A">
        <w:rPr>
          <w:rFonts w:ascii="Helvetica" w:hAnsi="Helvetica" w:cs="Helvetica"/>
          <w:sz w:val="22"/>
          <w:szCs w:val="22"/>
          <w:lang w:val="en-US"/>
        </w:rPr>
        <w:t xml:space="preserve">% of studies fail to define pre-climate change </w:t>
      </w:r>
      <w:r w:rsidR="006F730A">
        <w:rPr>
          <w:rFonts w:ascii="Helvetica" w:hAnsi="Helvetica" w:cs="Helvetica"/>
          <w:sz w:val="22"/>
          <w:szCs w:val="22"/>
          <w:lang w:val="en-US"/>
        </w:rPr>
        <w:lastRenderedPageBreak/>
        <w:t>baselines in their study system, making predictions</w:t>
      </w:r>
      <w:ins w:id="1"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2"/>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2"/>
      <w:r w:rsidR="005E03B1">
        <w:rPr>
          <w:rStyle w:val="CommentReference"/>
        </w:rPr>
        <w:commentReference w:id="2"/>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32D959D"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3" w:author="Heather Kharouba" w:date="2019-02-11T10:51:00Z">
        <w:r w:rsidR="00DE1A7D">
          <w:rPr>
            <w:rFonts w:ascii="Helvetica" w:hAnsi="Helvetica" w:cs="Helvetica"/>
            <w:color w:val="000000" w:themeColor="text1"/>
            <w:sz w:val="22"/>
            <w:szCs w:val="22"/>
            <w:lang w:val="en-US"/>
          </w:rPr>
          <w:t xml:space="preserve"> To date, there is general agreement that</w:t>
        </w:r>
      </w:ins>
      <w:r w:rsidR="00694F59" w:rsidRPr="00AE69BC">
        <w:rPr>
          <w:rFonts w:ascii="Helvetica" w:hAnsi="Helvetica" w:cs="Helvetica"/>
          <w:color w:val="000000" w:themeColor="text1"/>
          <w:sz w:val="22"/>
          <w:szCs w:val="22"/>
          <w:lang w:val="en-US"/>
        </w:rPr>
        <w:t xml:space="preserve"> </w:t>
      </w:r>
      <w:ins w:id="4"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w:t>
        </w:r>
        <w:proofErr w:type="spellStart"/>
        <w:r w:rsidR="00DE1A7D">
          <w:rPr>
            <w:rFonts w:ascii="Helvetica" w:hAnsi="Helvetica" w:cs="Helvetica"/>
            <w:color w:val="000000" w:themeColor="text1"/>
            <w:sz w:val="22"/>
            <w:szCs w:val="22"/>
            <w:lang w:val="en-US"/>
          </w:rPr>
          <w:t>phenological</w:t>
        </w:r>
        <w:proofErr w:type="spellEnd"/>
        <w:r w:rsidR="00DE1A7D">
          <w:rPr>
            <w:rFonts w:ascii="Helvetica" w:hAnsi="Helvetica" w:cs="Helvetica"/>
            <w:color w:val="000000" w:themeColor="text1"/>
            <w:sz w:val="22"/>
            <w:szCs w:val="22"/>
            <w:lang w:val="en-US"/>
          </w:rPr>
          <w:t xml:space="preserve"> mismatches is</w:t>
        </w:r>
        <w:r w:rsidR="002A35E4">
          <w:rPr>
            <w:rFonts w:ascii="Helvetica" w:hAnsi="Helvetica" w:cs="Helvetica"/>
            <w:color w:val="000000" w:themeColor="text1"/>
            <w:sz w:val="22"/>
            <w:szCs w:val="22"/>
            <w:lang w:val="en-US"/>
          </w:rPr>
          <w:t xml:space="preserve"> </w:t>
        </w:r>
      </w:ins>
      <w:ins w:id="5" w:author="Elizabeth Wolkovich" w:date="2019-01-20T11:11:00Z">
        <w:r w:rsidR="00F12DA8">
          <w:rPr>
            <w:rFonts w:ascii="Helvetica" w:hAnsi="Helvetica" w:cs="Helvetica"/>
            <w:color w:val="000000" w:themeColor="text1"/>
            <w:sz w:val="22"/>
            <w:szCs w:val="22"/>
            <w:lang w:val="en-US"/>
          </w:rPr>
          <w:t>critical</w:t>
        </w:r>
      </w:ins>
      <w:ins w:id="6" w:author="Heather Kharouba" w:date="2019-01-08T10:53:00Z">
        <w:r w:rsidR="002A35E4">
          <w:rPr>
            <w:rFonts w:ascii="Helvetica" w:hAnsi="Helvetica" w:cs="Helvetica"/>
            <w:color w:val="000000" w:themeColor="text1"/>
            <w:sz w:val="22"/>
            <w:szCs w:val="22"/>
            <w:lang w:val="en-US"/>
          </w:rPr>
          <w:t xml:space="preserve"> </w:t>
        </w:r>
      </w:ins>
      <w:ins w:id="7"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 xml:space="preserve">cted by climate change. Indeed, </w:t>
        </w:r>
      </w:ins>
      <w:r w:rsidR="00D02F8A">
        <w:rPr>
          <w:rFonts w:ascii="Helvetica" w:hAnsi="Helvetica" w:cs="Helvetica"/>
          <w:color w:val="000000" w:themeColor="text1"/>
          <w:sz w:val="22"/>
          <w:szCs w:val="22"/>
          <w:lang w:val="en-US"/>
        </w:rPr>
        <w:t xml:space="preserve">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proofErr w:type="spellStart"/>
      <w:r w:rsidR="00A9054B">
        <w:rPr>
          <w:rFonts w:ascii="Helvetica" w:hAnsi="Helvetica" w:cs="Helvetica"/>
          <w:color w:val="000000" w:themeColor="text1"/>
          <w:sz w:val="22"/>
          <w:szCs w:val="22"/>
          <w:lang w:val="en-US"/>
        </w:rPr>
        <w:t>Bewick</w:t>
      </w:r>
      <w:proofErr w:type="spellEnd"/>
      <w:r w:rsidR="00A9054B">
        <w:rPr>
          <w:rFonts w:ascii="Helvetica" w:hAnsi="Helvetica" w:cs="Helvetica"/>
          <w:color w:val="000000" w:themeColor="text1"/>
          <w:sz w:val="22"/>
          <w:szCs w:val="22"/>
          <w:lang w:val="en-US"/>
        </w:rPr>
        <w:t xml:space="preserve">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ins w:id="8" w:author="Heather Kharouba" w:date="2019-02-11T10:53:00Z">
        <w:r w:rsidR="00DE1A7D">
          <w:rPr>
            <w:rFonts w:ascii="Helvetica" w:hAnsi="Helvetica" w:cs="Helvetica"/>
            <w:color w:val="000000" w:themeColor="text1"/>
            <w:sz w:val="22"/>
            <w:szCs w:val="22"/>
            <w:lang w:val="en-US"/>
          </w:rPr>
          <w:t xml:space="preserve"> have </w:t>
        </w:r>
      </w:ins>
      <w:ins w:id="9" w:author="Heather Kharouba" w:date="2019-02-11T10:54:00Z">
        <w:r w:rsidR="00BE61BD">
          <w:rPr>
            <w:rFonts w:ascii="Helvetica" w:hAnsi="Helvetica" w:cs="Helvetica"/>
            <w:color w:val="000000" w:themeColor="text1"/>
            <w:sz w:val="22"/>
            <w:szCs w:val="22"/>
            <w:lang w:val="en-US"/>
          </w:rPr>
          <w:t>worked to improve these predictions</w:t>
        </w:r>
      </w:ins>
      <w:ins w:id="10" w:author="Heather Kharouba" w:date="2019-02-11T10:53:00Z">
        <w:r w:rsidR="00DE1A7D">
          <w:rPr>
            <w:rFonts w:ascii="Helvetica" w:hAnsi="Helvetica" w:cs="Helvetica"/>
            <w:color w:val="000000" w:themeColor="text1"/>
            <w:sz w:val="22"/>
            <w:szCs w:val="22"/>
            <w:lang w:val="en-US"/>
          </w:rPr>
          <w:t>.</w:t>
        </w:r>
      </w:ins>
      <w:ins w:id="11" w:author="Heather Kharouba" w:date="2019-02-11T10:54:00Z">
        <w:r w:rsidR="00BE61BD">
          <w:rPr>
            <w:rFonts w:ascii="Helvetica" w:hAnsi="Helvetica" w:cs="Helvetica"/>
            <w:color w:val="000000" w:themeColor="text1"/>
            <w:sz w:val="22"/>
            <w:szCs w:val="22"/>
            <w:lang w:val="en-US"/>
          </w:rPr>
          <w:t xml:space="preserve"> </w:t>
        </w:r>
      </w:ins>
      <w:ins w:id="12" w:author="Heather Kharouba" w:date="2019-02-11T10:53:00Z">
        <w:r w:rsidR="00DE1A7D">
          <w:rPr>
            <w:rFonts w:ascii="Helvetica" w:hAnsi="Helvetica" w:cs="Helvetica"/>
            <w:color w:val="000000" w:themeColor="text1"/>
            <w:sz w:val="22"/>
            <w:szCs w:val="22"/>
            <w:lang w:val="en-US"/>
          </w:rPr>
          <w:t>Yet,</w:t>
        </w:r>
      </w:ins>
      <w:ins w:id="13" w:author="Heather Kharouba" w:date="2019-02-11T10:55:00Z">
        <w:r w:rsidR="002C7C46">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proofErr w:type="spellStart"/>
      <w:r w:rsidR="009B6E1A">
        <w:rPr>
          <w:rFonts w:ascii="Helvetica" w:hAnsi="Helvetica" w:cs="Helvetica"/>
          <w:color w:val="000000" w:themeColor="text1"/>
          <w:sz w:val="22"/>
          <w:szCs w:val="22"/>
          <w:lang w:val="en-US"/>
        </w:rPr>
        <w:t>phenological</w:t>
      </w:r>
      <w:proofErr w:type="spellEnd"/>
      <w:r w:rsidR="009B6E1A">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14"/>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commentRangeEnd w:id="14"/>
      <w:r w:rsidR="002459BA">
        <w:rPr>
          <w:rStyle w:val="CommentReference"/>
        </w:rPr>
        <w:commentReference w:id="14"/>
      </w:r>
    </w:p>
    <w:p w14:paraId="28D22B79" w14:textId="7B05F2DC"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ins w:id="15" w:author="Heather Kharouba" w:date="2019-02-11T10:59:00Z">
        <w:r w:rsidR="00487F80">
          <w:rPr>
            <w:rFonts w:ascii="Helvetica" w:hAnsi="Helvetica" w:cs="Helvetica"/>
            <w:sz w:val="22"/>
            <w:szCs w:val="22"/>
            <w:lang w:val="en-US"/>
          </w:rPr>
          <w:t xml:space="preserve"> by</w:t>
        </w:r>
      </w:ins>
      <w:ins w:id="16" w:author="Heather Kharouba" w:date="2019-02-11T10:57:00Z">
        <w:r w:rsidR="00AB4398">
          <w:rPr>
            <w:rFonts w:ascii="Helvetica" w:hAnsi="Helvetica" w:cs="Helvetica"/>
            <w:sz w:val="22"/>
            <w:szCs w:val="22"/>
            <w:lang w:val="en-US"/>
          </w:rPr>
          <w:t xml:space="preserve"> </w:t>
        </w:r>
      </w:ins>
      <w:ins w:id="17" w:author="Heather Kharouba" w:date="2019-02-11T11:00:00Z">
        <w:r w:rsidR="00487F80">
          <w:rPr>
            <w:rFonts w:ascii="Helvetica" w:hAnsi="Helvetica" w:cs="Helvetica"/>
            <w:sz w:val="22"/>
            <w:szCs w:val="22"/>
            <w:lang w:val="en-US"/>
          </w:rPr>
          <w:t>reviewing</w:t>
        </w:r>
      </w:ins>
      <w:ins w:id="18" w:author="Heather Kharouba" w:date="2019-02-11T10:57:00Z">
        <w:r w:rsidR="00AB4398">
          <w:rPr>
            <w:rFonts w:ascii="Helvetica" w:hAnsi="Helvetica" w:cs="Helvetica"/>
            <w:sz w:val="22"/>
            <w:szCs w:val="22"/>
            <w:lang w:val="en-US"/>
          </w:rPr>
          <w:t xml:space="preserve"> the major competing hypotheses </w:t>
        </w:r>
      </w:ins>
      <w:ins w:id="19" w:author="Heather Kharouba" w:date="2019-02-11T11:00:00Z">
        <w:r w:rsidR="00487F80">
          <w:rPr>
            <w:rFonts w:ascii="Helvetica" w:hAnsi="Helvetica" w:cs="Helvetica"/>
            <w:sz w:val="22"/>
            <w:szCs w:val="22"/>
            <w:lang w:val="en-US"/>
          </w:rPr>
          <w:t>in the literature</w:t>
        </w:r>
      </w:ins>
      <w:ins w:id="20" w:author="Heather Kharouba" w:date="2019-02-11T10:57:00Z">
        <w:r w:rsidR="002939FF">
          <w:rPr>
            <w:rFonts w:ascii="Helvetica" w:hAnsi="Helvetica" w:cs="Helvetica"/>
            <w:sz w:val="22"/>
            <w:szCs w:val="22"/>
            <w:lang w:val="en-US"/>
          </w:rPr>
          <w:t>.</w:t>
        </w:r>
      </w:ins>
    </w:p>
    <w:p w14:paraId="4262F304" w14:textId="53A526F0"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 xml:space="preserve">sing a systematic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commentRangeStart w:id="21"/>
      <w:ins w:id="22" w:author="Heather Kharouba" w:date="2019-02-11T11:00:00Z">
        <w:r w:rsidR="0080602E">
          <w:rPr>
            <w:rFonts w:ascii="Helvetica" w:hAnsi="Helvetica" w:cs="Helvetica"/>
            <w:sz w:val="22"/>
            <w:szCs w:val="22"/>
            <w:lang w:val="en-US"/>
          </w:rPr>
          <w:t xml:space="preserve">To help guide </w:t>
        </w:r>
      </w:ins>
      <w:ins w:id="23" w:author="Heather Kharouba" w:date="2019-02-11T11:01:00Z">
        <w:r w:rsidR="0080602E">
          <w:rPr>
            <w:rFonts w:ascii="Helvetica" w:hAnsi="Helvetica" w:cs="Helvetica"/>
            <w:sz w:val="22"/>
            <w:szCs w:val="22"/>
            <w:lang w:val="en-US"/>
          </w:rPr>
          <w:t xml:space="preserve">future studies in this field, we propose a conceptual framework that outlines a pathway </w:t>
        </w:r>
      </w:ins>
      <w:ins w:id="24" w:author="Heather Kharouba" w:date="2019-02-11T11:16:00Z">
        <w:r w:rsidR="00C74DDD">
          <w:rPr>
            <w:rFonts w:ascii="Helvetica" w:hAnsi="Helvetica" w:cs="Helvetica"/>
            <w:sz w:val="22"/>
            <w:szCs w:val="22"/>
            <w:lang w:val="en-US"/>
          </w:rPr>
          <w:t xml:space="preserve">that </w:t>
        </w:r>
      </w:ins>
      <w:ins w:id="25" w:author="Heather Kharouba" w:date="2019-02-11T11:01:00Z">
        <w:r w:rsidR="0080602E">
          <w:rPr>
            <w:rFonts w:ascii="Helvetica" w:hAnsi="Helvetica" w:cs="Helvetica"/>
            <w:sz w:val="22"/>
            <w:szCs w:val="22"/>
            <w:lang w:val="en-US"/>
          </w:rPr>
          <w:t>researchers can take.</w:t>
        </w:r>
        <w:commentRangeEnd w:id="21"/>
        <w:r w:rsidR="0080602E">
          <w:rPr>
            <w:rStyle w:val="CommentReference"/>
          </w:rPr>
          <w:commentReference w:id="21"/>
        </w:r>
      </w:ins>
      <w:ins w:id="27" w:author="Heather Kharouba" w:date="2019-02-11T11:00:00Z">
        <w:r w:rsidR="0080602E">
          <w:rPr>
            <w:rFonts w:ascii="Helvetica" w:hAnsi="Helvetica" w:cs="Helvetica"/>
            <w:sz w:val="22"/>
            <w:szCs w:val="22"/>
            <w:lang w:val="en-US"/>
          </w:rPr>
          <w:t xml:space="preserve"> </w:t>
        </w:r>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ins w:id="28" w:author="Heather Kharouba" w:date="2019-02-11T11:04:00Z">
        <w:r w:rsidR="00E028C2">
          <w:rPr>
            <w:rFonts w:ascii="Helvetica" w:hAnsi="Helvetica" w:cs="Helvetica"/>
            <w:sz w:val="22"/>
            <w:szCs w:val="22"/>
            <w:lang w:val="en-US"/>
          </w:rPr>
          <w:t>, Figure X</w:t>
        </w:r>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9"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ins w:id="30" w:author="Heather Kharouba" w:date="2019-02-11T11:04:00Z">
        <w:r w:rsidR="00E028C2">
          <w:rPr>
            <w:rFonts w:ascii="Helvetica" w:hAnsi="Helvetica" w:cs="Helvetica"/>
            <w:sz w:val="22"/>
            <w:szCs w:val="22"/>
            <w:lang w:val="en-US"/>
          </w:rPr>
          <w:t xml:space="preserve"> (Figure X?)</w:t>
        </w:r>
      </w:ins>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31"/>
      <w:r w:rsidR="00E130B1" w:rsidRPr="00AE69BC">
        <w:rPr>
          <w:rFonts w:ascii="Helvetica" w:hAnsi="Helvetica" w:cs="Helvetica"/>
          <w:sz w:val="22"/>
          <w:szCs w:val="22"/>
          <w:lang w:val="en-US"/>
        </w:rPr>
        <w:t>existent</w:t>
      </w:r>
      <w:commentRangeEnd w:id="31"/>
      <w:r w:rsidR="00A64151">
        <w:rPr>
          <w:rStyle w:val="CommentReference"/>
        </w:rPr>
        <w:commentReference w:id="31"/>
      </w:r>
      <w:r w:rsidR="00E130B1" w:rsidRPr="00AE69BC">
        <w:rPr>
          <w:rFonts w:ascii="Helvetica" w:hAnsi="Helvetica" w:cs="Helvetica"/>
          <w:sz w:val="22"/>
          <w:szCs w:val="22"/>
          <w:lang w:val="en-US"/>
        </w:rPr>
        <w:t>.</w:t>
      </w:r>
      <w:ins w:id="32"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w:t>
      </w:r>
      <w:proofErr w:type="spellStart"/>
      <w:r w:rsidR="00A271EC" w:rsidRPr="00452A69">
        <w:rPr>
          <w:rFonts w:ascii="Helvetica" w:hAnsi="Helvetica" w:cs="Helvetica"/>
          <w:sz w:val="22"/>
          <w:szCs w:val="22"/>
          <w:lang w:val="en-US"/>
        </w:rPr>
        <w:t>DeBlois</w:t>
      </w:r>
      <w:proofErr w:type="spellEnd"/>
      <w:r w:rsidR="00A271EC" w:rsidRPr="00452A69">
        <w:rPr>
          <w:rFonts w:ascii="Helvetica" w:hAnsi="Helvetica" w:cs="Helvetica"/>
          <w:sz w:val="22"/>
          <w:szCs w:val="22"/>
          <w:lang w:val="en-US"/>
        </w:rPr>
        <w:t xml:space="preserve">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proofErr w:type="spellStart"/>
      <w:r w:rsidR="00BF0979">
        <w:rPr>
          <w:rFonts w:ascii="Helvetica" w:hAnsi="Helvetica" w:cs="Helvetica"/>
          <w:sz w:val="22"/>
          <w:szCs w:val="22"/>
          <w:lang w:val="en-US"/>
        </w:rPr>
        <w:t>Philippart</w:t>
      </w:r>
      <w:proofErr w:type="spellEnd"/>
      <w:r w:rsidR="00BF0979">
        <w:rPr>
          <w:rFonts w:ascii="Helvetica" w:hAnsi="Helvetica" w:cs="Helvetica"/>
          <w:sz w:val="22"/>
          <w:szCs w:val="22"/>
          <w:lang w:val="en-US"/>
        </w:rPr>
        <w:t xml:space="preserve"> et al. 2013; Reed et al. 2013; </w:t>
      </w:r>
      <w:proofErr w:type="spellStart"/>
      <w:r w:rsidR="00BF0979">
        <w:rPr>
          <w:rFonts w:ascii="Helvetica" w:hAnsi="Helvetica" w:cs="Helvetica"/>
          <w:sz w:val="22"/>
          <w:szCs w:val="22"/>
          <w:lang w:val="en-US"/>
        </w:rPr>
        <w:t>Plard</w:t>
      </w:r>
      <w:proofErr w:type="spellEnd"/>
      <w:r w:rsidR="00BF0979">
        <w:rPr>
          <w:rFonts w:ascii="Helvetica" w:hAnsi="Helvetica" w:cs="Helvetica"/>
          <w:sz w:val="22"/>
          <w:szCs w:val="22"/>
          <w:lang w:val="en-US"/>
        </w:rPr>
        <w:t xml:space="preserve">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33"/>
      <w:r w:rsidR="00694F59" w:rsidRPr="00147A18">
        <w:rPr>
          <w:rFonts w:ascii="Helvetica" w:hAnsi="Helvetica" w:cs="Helvetica"/>
          <w:sz w:val="22"/>
          <w:szCs w:val="22"/>
          <w:lang w:val="en-US"/>
        </w:rPr>
        <w:t xml:space="preserve">of data limitations and the model’s implication of complex </w:t>
      </w:r>
      <w:proofErr w:type="spellStart"/>
      <w:r w:rsidR="00694F59" w:rsidRPr="00147A18">
        <w:rPr>
          <w:rFonts w:ascii="Helvetica" w:hAnsi="Helvetica" w:cs="Helvetica"/>
          <w:sz w:val="22"/>
          <w:szCs w:val="22"/>
          <w:lang w:val="en-US"/>
        </w:rPr>
        <w:t>multitrophic</w:t>
      </w:r>
      <w:proofErr w:type="spellEnd"/>
      <w:r w:rsidR="00694F59" w:rsidRPr="00147A18">
        <w:rPr>
          <w:rFonts w:ascii="Helvetica" w:hAnsi="Helvetica" w:cs="Helvetica"/>
          <w:sz w:val="22"/>
          <w:szCs w:val="22"/>
          <w:lang w:val="en-US"/>
        </w:rPr>
        <w:t xml:space="preserve"> dynamics </w:t>
      </w:r>
      <w:commentRangeEnd w:id="33"/>
      <w:r w:rsidR="009172C8" w:rsidRPr="00147A18">
        <w:rPr>
          <w:rStyle w:val="CommentReference"/>
          <w:rFonts w:ascii="Helvetica" w:hAnsi="Helvetica"/>
          <w:sz w:val="22"/>
          <w:szCs w:val="22"/>
        </w:rPr>
        <w:commentReference w:id="33"/>
      </w:r>
      <w:r w:rsidR="00694F59" w:rsidRPr="00147A18">
        <w:rPr>
          <w:rFonts w:ascii="Helvetica" w:hAnsi="Helvetica" w:cs="Helvetica"/>
          <w:sz w:val="22"/>
          <w:szCs w:val="22"/>
          <w:lang w:val="en-US"/>
        </w:rPr>
        <w:t>(</w:t>
      </w:r>
      <w:proofErr w:type="spellStart"/>
      <w:r w:rsidR="00694F59" w:rsidRPr="00147A18">
        <w:rPr>
          <w:rFonts w:ascii="Helvetica" w:hAnsi="Helvetica" w:cs="Helvetica"/>
          <w:sz w:val="22"/>
          <w:szCs w:val="22"/>
          <w:lang w:val="en-US"/>
        </w:rPr>
        <w:t>Kerby</w:t>
      </w:r>
      <w:proofErr w:type="spellEnd"/>
      <w:r w:rsidR="00694F59" w:rsidRPr="00147A18">
        <w:rPr>
          <w:rFonts w:ascii="Helvetica" w:hAnsi="Helvetica" w:cs="Helvetica"/>
          <w:sz w:val="22"/>
          <w:szCs w:val="22"/>
          <w:lang w:val="en-US"/>
        </w:rPr>
        <w:t xml:space="preserve">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 xml:space="preserve">the </w:t>
      </w:r>
      <w:proofErr w:type="spellStart"/>
      <w:r w:rsidR="00147A18">
        <w:rPr>
          <w:rFonts w:ascii="Helvetica" w:hAnsi="Helvetica" w:cs="Helvetica"/>
          <w:sz w:val="22"/>
          <w:szCs w:val="22"/>
          <w:lang w:val="en-US"/>
        </w:rPr>
        <w:t>phenological</w:t>
      </w:r>
      <w:proofErr w:type="spellEnd"/>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xml:space="preserve">. </w:t>
      </w:r>
      <w:commentRangeStart w:id="34"/>
      <w:r w:rsidR="006F4CF0">
        <w:rPr>
          <w:rFonts w:ascii="Helvetica" w:hAnsi="Helvetica" w:cs="Helvetica"/>
          <w:sz w:val="22"/>
          <w:szCs w:val="22"/>
          <w:lang w:val="en-US"/>
        </w:rPr>
        <w:t>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commentRangeEnd w:id="34"/>
      <w:r w:rsidR="00E41DE7">
        <w:rPr>
          <w:rStyle w:val="CommentReference"/>
        </w:rPr>
        <w:commentReference w:id="34"/>
      </w:r>
    </w:p>
    <w:p w14:paraId="48E7A313" w14:textId="535047D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w:t>
      </w:r>
      <w:proofErr w:type="spellStart"/>
      <w:r w:rsidR="006A2ACC" w:rsidRPr="00AE69BC">
        <w:rPr>
          <w:rFonts w:ascii="Helvetica" w:hAnsi="Helvetica"/>
          <w:sz w:val="22"/>
          <w:szCs w:val="22"/>
        </w:rPr>
        <w:t>phenological</w:t>
      </w:r>
      <w:proofErr w:type="spellEnd"/>
      <w:r w:rsidR="006A2ACC" w:rsidRPr="00AE69BC">
        <w:rPr>
          <w:rFonts w:ascii="Helvetica" w:hAnsi="Helvetica"/>
          <w:sz w:val="22"/>
          <w:szCs w:val="22"/>
        </w:rPr>
        <w:t xml:space="preserve">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 xml:space="preserve">focused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35"/>
      <w:r w:rsidRPr="00AE69BC">
        <w:rPr>
          <w:rFonts w:ascii="Helvetica" w:hAnsi="Helvetica" w:cs="Helvetica"/>
          <w:sz w:val="22"/>
          <w:szCs w:val="22"/>
          <w:lang w:val="en-US"/>
        </w:rPr>
        <w:t>hereafter called ‘climate change’ studies</w:t>
      </w:r>
      <w:commentRangeEnd w:id="35"/>
      <w:r w:rsidR="006323F3">
        <w:rPr>
          <w:rStyle w:val="CommentReference"/>
        </w:rPr>
        <w:commentReference w:id="35"/>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AE69BC">
        <w:rPr>
          <w:rFonts w:ascii="Helvetica" w:hAnsi="Helvetica" w:cs="Helvetica"/>
          <w:i/>
          <w:sz w:val="22"/>
          <w:szCs w:val="22"/>
          <w:lang w:val="en-US"/>
        </w:rPr>
        <w:t>i</w:t>
      </w:r>
      <w:proofErr w:type="spellEnd"/>
      <w:r w:rsidRPr="00AE69BC">
        <w:rPr>
          <w:rFonts w:ascii="Helvetica" w:hAnsi="Helvetica" w:cs="Helvetica"/>
          <w:i/>
          <w:sz w:val="22"/>
          <w:szCs w:val="22"/>
          <w:lang w:val="en-US"/>
        </w:rPr>
        <w:t xml:space="preserve">)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566C8CD8"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w:t>
      </w:r>
      <w:proofErr w:type="spellStart"/>
      <w:r w:rsidR="001F18E6">
        <w:rPr>
          <w:rFonts w:ascii="Helvetica" w:hAnsi="Helvetica" w:cs="Helvetica"/>
          <w:kern w:val="1"/>
          <w:sz w:val="22"/>
          <w:szCs w:val="22"/>
          <w:lang w:val="en-US"/>
        </w:rPr>
        <w:t>Menzel</w:t>
      </w:r>
      <w:proofErr w:type="spellEnd"/>
      <w:r w:rsidR="001F18E6">
        <w:rPr>
          <w:rFonts w:ascii="Helvetica" w:hAnsi="Helvetica" w:cs="Helvetica"/>
          <w:kern w:val="1"/>
          <w:sz w:val="22"/>
          <w:szCs w:val="22"/>
          <w:lang w:val="en-US"/>
        </w:rPr>
        <w:t xml:space="preserve">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proofErr w:type="spellStart"/>
      <w:r w:rsidR="00922B45">
        <w:rPr>
          <w:rFonts w:ascii="Helvetica" w:hAnsi="Helvetica" w:cs="Helvetica"/>
          <w:kern w:val="1"/>
          <w:sz w:val="22"/>
          <w:szCs w:val="22"/>
          <w:lang w:val="en-US"/>
        </w:rPr>
        <w:t>Lavergne</w:t>
      </w:r>
      <w:proofErr w:type="spellEnd"/>
      <w:r w:rsidR="00922B45">
        <w:rPr>
          <w:rFonts w:ascii="Helvetica" w:hAnsi="Helvetica" w:cs="Helvetica"/>
          <w:kern w:val="1"/>
          <w:sz w:val="22"/>
          <w:szCs w:val="22"/>
          <w:lang w:val="en-US"/>
        </w:rPr>
        <w:t xml:space="preserv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xml:space="preserve">; </w:t>
      </w:r>
      <w:proofErr w:type="spellStart"/>
      <w:r w:rsidR="009A45AC">
        <w:rPr>
          <w:rFonts w:ascii="Helvetica" w:hAnsi="Helvetica" w:cs="Helvetica"/>
          <w:kern w:val="1"/>
          <w:sz w:val="22"/>
          <w:szCs w:val="22"/>
          <w:lang w:val="en-US"/>
        </w:rPr>
        <w:t>Mouquet</w:t>
      </w:r>
      <w:proofErr w:type="spellEnd"/>
      <w:r w:rsidR="009A45AC">
        <w:rPr>
          <w:rFonts w:ascii="Helvetica" w:hAnsi="Helvetica" w:cs="Helvetica"/>
          <w:kern w:val="1"/>
          <w:sz w:val="22"/>
          <w:szCs w:val="22"/>
          <w:lang w:val="en-US"/>
        </w:rPr>
        <w:t xml:space="preserve"> et al. 2015</w:t>
      </w:r>
      <w:r w:rsidR="007B6AFE">
        <w:rPr>
          <w:rFonts w:ascii="Helvetica" w:hAnsi="Helvetica" w:cs="Helvetica"/>
          <w:kern w:val="1"/>
          <w:sz w:val="22"/>
          <w:szCs w:val="22"/>
          <w:lang w:val="en-US"/>
        </w:rPr>
        <w:t xml:space="preserve">; </w:t>
      </w:r>
      <w:proofErr w:type="spellStart"/>
      <w:r w:rsidR="007B6AFE">
        <w:rPr>
          <w:rFonts w:ascii="Helvetica" w:hAnsi="Helvetica" w:cs="Helvetica"/>
          <w:kern w:val="1"/>
          <w:sz w:val="22"/>
          <w:szCs w:val="22"/>
          <w:lang w:val="en-US"/>
        </w:rPr>
        <w:t>Barner</w:t>
      </w:r>
      <w:proofErr w:type="spellEnd"/>
      <w:r w:rsidR="007B6AFE">
        <w:rPr>
          <w:rFonts w:ascii="Helvetica" w:hAnsi="Helvetica" w:cs="Helvetica"/>
          <w:kern w:val="1"/>
          <w:sz w:val="22"/>
          <w:szCs w:val="22"/>
          <w:lang w:val="en-US"/>
        </w:rPr>
        <w:t xml:space="preserve">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280CCF75"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37" w:author="Elizabeth Wolkovich" w:date="2019-01-02T12:46:00Z">
        <w:r>
          <w:rPr>
            <w:rFonts w:ascii="Helvetica" w:hAnsi="Helvetica" w:cs="Helvetica"/>
            <w:kern w:val="1"/>
            <w:sz w:val="22"/>
            <w:szCs w:val="22"/>
            <w:lang w:val="en-US"/>
          </w:rPr>
          <w:tab/>
        </w:r>
      </w:ins>
      <w:ins w:id="38"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w:t>
      </w:r>
      <w:proofErr w:type="spellStart"/>
      <w:r w:rsidR="00BC3840">
        <w:rPr>
          <w:rFonts w:ascii="Helvetica" w:hAnsi="Helvetica" w:cs="Helvetica"/>
          <w:kern w:val="1"/>
          <w:sz w:val="22"/>
          <w:szCs w:val="22"/>
          <w:lang w:val="en-US"/>
        </w:rPr>
        <w:t>Shurin</w:t>
      </w:r>
      <w:proofErr w:type="spellEnd"/>
      <w:r w:rsidR="00BC3840">
        <w:rPr>
          <w:rFonts w:ascii="Helvetica" w:hAnsi="Helvetica" w:cs="Helvetica"/>
          <w:kern w:val="1"/>
          <w:sz w:val="22"/>
          <w:szCs w:val="22"/>
          <w:lang w:val="en-US"/>
        </w:rPr>
        <w:t xml:space="preserve"> et al. 2006)</w:t>
      </w:r>
      <w:r w:rsidR="003C4A76" w:rsidRPr="00AE69BC">
        <w:rPr>
          <w:rFonts w:ascii="Helvetica" w:hAnsi="Helvetica" w:cs="Helvetica"/>
          <w:kern w:val="1"/>
          <w:sz w:val="22"/>
          <w:szCs w:val="22"/>
          <w:lang w:val="en-US"/>
        </w:rPr>
        <w:t>—many studies suggest that the resource peak is</w:t>
      </w:r>
      <w:ins w:id="39"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40" w:author="Heather Kharouba" w:date="2019-02-11T11:40:00Z">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ins>
      <w:proofErr w:type="spellStart"/>
      <w:ins w:id="41" w:author="Heather Kharouba" w:date="2019-02-11T11:37:00Z">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ins>
      <w:ins w:id="42"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43"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44"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38464BE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45"/>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commentRangeEnd w:id="45"/>
      <w:r w:rsidR="00085DF6">
        <w:rPr>
          <w:rStyle w:val="CommentReference"/>
        </w:rPr>
        <w:commentReference w:id="45"/>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proofErr w:type="spellStart"/>
      <w:r w:rsidR="0076026C" w:rsidRPr="00AE69BC">
        <w:rPr>
          <w:rFonts w:ascii="Helvetica" w:hAnsi="Helvetica" w:cs="Helvetica"/>
          <w:kern w:val="1"/>
          <w:sz w:val="22"/>
          <w:szCs w:val="22"/>
          <w:lang w:val="en-US"/>
        </w:rPr>
        <w:t>Gruner</w:t>
      </w:r>
      <w:proofErr w:type="spellEnd"/>
      <w:r w:rsidR="0076026C" w:rsidRPr="00AE69BC">
        <w:rPr>
          <w:rFonts w:ascii="Helvetica" w:hAnsi="Helvetica" w:cs="Helvetica"/>
          <w:kern w:val="1"/>
          <w:sz w:val="22"/>
          <w:szCs w:val="22"/>
          <w:lang w:val="en-US"/>
        </w:rPr>
        <w:t xml:space="preserve">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674C9EB1"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3C4A76" w:rsidRPr="00AE69BC">
        <w:rPr>
          <w:rFonts w:ascii="Helvetica" w:hAnsi="Helvetica" w:cs="Helvetica"/>
          <w:kern w:val="1"/>
          <w:sz w:val="22"/>
          <w:szCs w:val="22"/>
          <w:lang w:val="en-US"/>
        </w:rPr>
        <w:t xml:space="preserve">).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r w:rsidR="007D3E35">
        <w:rPr>
          <w:rFonts w:ascii="Helvetica" w:hAnsi="Helvetica" w:cs="Helvetica"/>
          <w:kern w:val="1"/>
          <w:sz w:val="22"/>
          <w:szCs w:val="22"/>
          <w:lang w:val="en-US"/>
        </w:rPr>
        <w:t xml:space="preserve">e.g., </w:t>
      </w:r>
      <w:r w:rsidR="00F039F7">
        <w:rPr>
          <w:rFonts w:ascii="Helvetica" w:hAnsi="Helvetica" w:cs="Helvetica"/>
          <w:kern w:val="1"/>
          <w:sz w:val="22"/>
          <w:szCs w:val="22"/>
          <w:lang w:val="en-US"/>
        </w:rPr>
        <w:t>Carpenter et al. 2001; T</w:t>
      </w:r>
      <w:r w:rsidR="008A3193">
        <w:rPr>
          <w:rFonts w:ascii="Helvetica" w:hAnsi="Helvetica" w:cs="Helvetica"/>
          <w:kern w:val="1"/>
          <w:sz w:val="22"/>
          <w:szCs w:val="22"/>
          <w:lang w:val="en-US"/>
        </w:rPr>
        <w:t>hackeray 2012</w:t>
      </w:r>
      <w:r w:rsidR="00143830">
        <w:rPr>
          <w:rFonts w:ascii="Helvetica" w:hAnsi="Helvetica" w:cs="Helvetica"/>
          <w:kern w:val="1"/>
          <w:sz w:val="22"/>
          <w:szCs w:val="22"/>
          <w:lang w:val="en-US"/>
        </w:rPr>
        <w:t>)</w:t>
      </w:r>
      <w:r w:rsidR="002A6891">
        <w:rPr>
          <w:rFonts w:ascii="Helvetica" w:hAnsi="Helvetica" w:cs="Helvetica"/>
          <w:kern w:val="1"/>
          <w:sz w:val="22"/>
          <w:szCs w:val="22"/>
          <w:lang w:val="en-US"/>
        </w:rPr>
        <w:t xml:space="preserve">, </w:t>
      </w:r>
      <w:r w:rsidR="002A6891" w:rsidRPr="00077234">
        <w:rPr>
          <w:rFonts w:ascii="Helvetica" w:hAnsi="Helvetica" w:cs="Helvetica"/>
          <w:kern w:val="1"/>
          <w:sz w:val="22"/>
          <w:szCs w:val="22"/>
          <w:highlight w:val="yellow"/>
          <w:lang w:val="en-US"/>
        </w:rPr>
        <w:t>measure interaction strength (Miller-Rushing)</w:t>
      </w:r>
      <w:r w:rsidR="007D5A64" w:rsidRPr="00077234">
        <w:rPr>
          <w:rFonts w:ascii="Helvetica" w:hAnsi="Helvetica" w:cs="Helvetica"/>
          <w:kern w:val="1"/>
          <w:sz w:val="22"/>
          <w:szCs w:val="22"/>
          <w:highlight w:val="yellow"/>
          <w:lang w:val="en-US"/>
        </w:rPr>
        <w:t>,</w:t>
      </w:r>
      <w:r w:rsidR="002A6891" w:rsidRPr="00077234">
        <w:rPr>
          <w:rFonts w:ascii="Helvetica" w:hAnsi="Helvetica" w:cs="Helvetica"/>
          <w:kern w:val="1"/>
          <w:sz w:val="22"/>
          <w:szCs w:val="22"/>
          <w:highlight w:val="yellow"/>
          <w:lang w:val="en-US"/>
        </w:rPr>
        <w:t xml:space="preserve"> which informs</w:t>
      </w:r>
      <w:r w:rsidR="007D5A64" w:rsidRPr="00077234">
        <w:rPr>
          <w:rFonts w:ascii="Helvetica" w:hAnsi="Helvetica" w:cs="Helvetica"/>
          <w:kern w:val="1"/>
          <w:sz w:val="22"/>
          <w:szCs w:val="22"/>
          <w:highlight w:val="yellow"/>
          <w:lang w:val="en-US"/>
        </w:rPr>
        <w:t xml:space="preserve"> a key</w:t>
      </w:r>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785459E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46"/>
      <w:r w:rsidR="00AA4984" w:rsidRPr="00AE69BC">
        <w:rPr>
          <w:rFonts w:ascii="Helvetica" w:hAnsi="Helvetica" w:cs="Helvetica"/>
          <w:sz w:val="22"/>
          <w:szCs w:val="22"/>
          <w:lang w:val="en-US"/>
        </w:rPr>
        <w:t>AO001</w:t>
      </w:r>
      <w:commentRangeEnd w:id="46"/>
      <w:r w:rsidR="00AA4984" w:rsidRPr="00AE69BC">
        <w:rPr>
          <w:rStyle w:val="CommentReference"/>
          <w:rFonts w:ascii="Helvetica" w:hAnsi="Helvetica"/>
          <w:sz w:val="22"/>
          <w:szCs w:val="22"/>
        </w:rPr>
        <w:commentReference w:id="46"/>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A2C28B0"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proofErr w:type="spellStart"/>
      <w:r w:rsidR="005D754C" w:rsidRPr="00AE69BC">
        <w:rPr>
          <w:rFonts w:ascii="Helvetica" w:hAnsi="Helvetica" w:cs="Helvetica"/>
          <w:sz w:val="22"/>
          <w:szCs w:val="22"/>
          <w:lang w:val="en-US"/>
        </w:rPr>
        <w:t>Wolkovich</w:t>
      </w:r>
      <w:proofErr w:type="spellEnd"/>
      <w:r w:rsidR="005D754C" w:rsidRPr="00AE69BC">
        <w:rPr>
          <w:rFonts w:ascii="Helvetica" w:hAnsi="Helvetica" w:cs="Helvetica"/>
          <w:sz w:val="22"/>
          <w:szCs w:val="22"/>
          <w:lang w:val="en-US"/>
        </w:rPr>
        <w:t xml:space="preserve">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47"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proofErr w:type="spellStart"/>
      <w:r w:rsidR="00B068E3">
        <w:rPr>
          <w:rFonts w:ascii="Helvetica" w:hAnsi="Helvetica"/>
          <w:sz w:val="22"/>
          <w:szCs w:val="22"/>
        </w:rPr>
        <w:t>Sala</w:t>
      </w:r>
      <w:proofErr w:type="spellEnd"/>
      <w:r w:rsidR="00B068E3">
        <w:rPr>
          <w:rFonts w:ascii="Helvetica" w:hAnsi="Helvetica"/>
          <w:sz w:val="22"/>
          <w:szCs w:val="22"/>
        </w:rPr>
        <w:t xml:space="preserve"> et al. 2000</w:t>
      </w:r>
      <w:r w:rsidR="007963D0">
        <w:rPr>
          <w:rFonts w:ascii="Helvetica" w:hAnsi="Helvetica"/>
          <w:sz w:val="22"/>
          <w:szCs w:val="22"/>
        </w:rPr>
        <w:t xml:space="preserve">) </w:t>
      </w:r>
      <w:r w:rsidR="000B6B28">
        <w:rPr>
          <w:rFonts w:ascii="Helvetica" w:hAnsi="Helvetica" w:cs="Helvetica"/>
          <w:sz w:val="22"/>
          <w:szCs w:val="22"/>
          <w:lang w:val="en-US"/>
        </w:rPr>
        <w:t xml:space="preserve">or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Verschuren</w:t>
      </w:r>
      <w:proofErr w:type="spellEnd"/>
      <w:r w:rsidR="00BA1E6B">
        <w:rPr>
          <w:rFonts w:ascii="Helvetica" w:hAnsi="Helvetica" w:cs="Helvetica"/>
          <w:sz w:val="22"/>
          <w:szCs w:val="22"/>
          <w:lang w:val="en-US"/>
        </w:rPr>
        <w:t xml:space="preserve"> et al. 2002;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50674E41"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w:t>
      </w:r>
      <w:ins w:id="48" w:author="Heather Kharouba" w:date="2019-02-11T11:51:00Z">
        <w:r w:rsidR="002C0183">
          <w:rPr>
            <w:rFonts w:ascii="Helvetica" w:hAnsi="Helvetica" w:cs="Helvetica"/>
            <w:sz w:val="22"/>
            <w:szCs w:val="22"/>
            <w:lang w:val="en-US"/>
          </w:rPr>
          <w:t xml:space="preserve">the null hypothesis is that </w:t>
        </w:r>
      </w:ins>
      <w:r w:rsidR="005D754C" w:rsidRPr="00AE69BC">
        <w:rPr>
          <w:rFonts w:ascii="Helvetica" w:hAnsi="Helvetica" w:cs="Helvetica"/>
          <w:sz w:val="22"/>
          <w:szCs w:val="22"/>
          <w:lang w:val="en-US"/>
        </w:rPr>
        <w:t>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xml:space="preserve">; </w:t>
      </w:r>
      <w:ins w:id="49"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50" w:author="Heather Kharouba" w:date="2019-02-11T11:52:00Z">
        <w:r w:rsidR="002C0183">
          <w:rPr>
            <w:rFonts w:ascii="Helvetica" w:hAnsi="Helvetica" w:cs="Helvetica"/>
            <w:sz w:val="22"/>
            <w:szCs w:val="22"/>
            <w:lang w:val="en-US"/>
          </w:rPr>
          <w:t xml:space="preserve"> (Figure </w:t>
        </w:r>
      </w:ins>
      <w:ins w:id="51" w:author="Heather Kharouba" w:date="2019-02-11T11:53:00Z">
        <w:r w:rsidR="00F62D3B">
          <w:rPr>
            <w:rFonts w:ascii="Helvetica" w:hAnsi="Helvetica" w:cs="Helvetica"/>
            <w:sz w:val="22"/>
            <w:szCs w:val="22"/>
            <w:lang w:val="en-US"/>
          </w:rPr>
          <w:t xml:space="preserve">2c, Figure </w:t>
        </w:r>
      </w:ins>
      <w:ins w:id="52"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53" w:author="Heather Kharouba" w:date="2019-02-11T11:52:00Z">
        <w:r w:rsidR="002C0183">
          <w:rPr>
            <w:rFonts w:ascii="Helvetica" w:hAnsi="Helvetica" w:cs="Helvetica"/>
            <w:sz w:val="22"/>
            <w:szCs w:val="22"/>
            <w:lang w:val="en-US"/>
          </w:rPr>
          <w:t xml:space="preserve"> (Figure 2</w:t>
        </w:r>
      </w:ins>
      <w:ins w:id="54"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commentRangeStart w:id="55"/>
      <w:r w:rsidR="00E413AD">
        <w:rPr>
          <w:rFonts w:ascii="Helvetica" w:hAnsi="Helvetica" w:cs="Helvetica"/>
          <w:sz w:val="22"/>
          <w:szCs w:val="22"/>
          <w:lang w:val="en-US"/>
        </w:rPr>
        <w:t>T</w:t>
      </w:r>
      <w:commentRangeStart w:id="56"/>
      <w:r w:rsidR="00E413AD">
        <w:rPr>
          <w:rFonts w:ascii="Helvetica" w:hAnsi="Helvetica" w:cs="Helvetica"/>
          <w:sz w:val="22"/>
          <w:szCs w:val="22"/>
          <w:lang w:val="en-US"/>
        </w:rPr>
        <w:t>heoreticall</w:t>
      </w:r>
      <w:commentRangeEnd w:id="56"/>
      <w:r w:rsidR="00CF3366">
        <w:rPr>
          <w:rStyle w:val="CommentReference"/>
        </w:rPr>
        <w:commentReference w:id="56"/>
      </w:r>
      <w:r w:rsidR="00E413AD">
        <w:rPr>
          <w:rFonts w:ascii="Helvetica" w:hAnsi="Helvetica" w:cs="Helvetica"/>
          <w:sz w:val="22"/>
          <w:szCs w:val="22"/>
          <w:lang w:val="en-US"/>
        </w:rPr>
        <w:t xml:space="preserve">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the relative timing of the interaction is</w:t>
      </w:r>
      <w:ins w:id="57"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58" w:author="Elizabeth Wolkovich" w:date="2019-01-02T13:03:00Z">
        <w:r w:rsidR="001B593A">
          <w:rPr>
            <w:rFonts w:ascii="Helvetica" w:hAnsi="Helvetica" w:cs="Helvetica"/>
            <w:sz w:val="22"/>
            <w:szCs w:val="22"/>
            <w:lang w:val="en-US"/>
          </w:rPr>
          <w:t xml:space="preserve">or if </w:t>
        </w:r>
      </w:ins>
      <w:proofErr w:type="spellStart"/>
      <w:ins w:id="59" w:author="Heather Kharouba" w:date="2018-12-19T12:38:00Z">
        <w:r w:rsidR="00685E1F">
          <w:rPr>
            <w:rFonts w:ascii="Helvetica" w:hAnsi="Helvetica" w:cs="Helvetica"/>
            <w:sz w:val="22"/>
            <w:szCs w:val="22"/>
            <w:lang w:val="en-US"/>
          </w:rPr>
          <w:t>phenological</w:t>
        </w:r>
        <w:proofErr w:type="spellEnd"/>
        <w:r w:rsidR="00685E1F">
          <w:rPr>
            <w:rFonts w:ascii="Helvetica" w:hAnsi="Helvetica" w:cs="Helvetica"/>
            <w:sz w:val="22"/>
            <w:szCs w:val="22"/>
            <w:lang w:val="en-US"/>
          </w:rPr>
          <w:t xml:space="preserve"> cues were not historically correlated</w:t>
        </w:r>
      </w:ins>
      <w:ins w:id="60" w:author="Elizabeth Wolkovich" w:date="2019-01-02T13:03:00Z">
        <w:r w:rsidR="001B593A">
          <w:rPr>
            <w:rFonts w:ascii="Helvetica" w:hAnsi="Helvetica" w:cs="Helvetica"/>
            <w:sz w:val="22"/>
            <w:szCs w:val="22"/>
            <w:lang w:val="en-US"/>
          </w:rPr>
          <w:t xml:space="preserve"> and</w:t>
        </w:r>
      </w:ins>
      <w:ins w:id="61" w:author="Heather Kharouba" w:date="2018-12-19T12:38:00Z">
        <w:r w:rsidR="00685E1F">
          <w:rPr>
            <w:rFonts w:ascii="Helvetica" w:hAnsi="Helvetica" w:cs="Helvetica"/>
            <w:sz w:val="22"/>
            <w:szCs w:val="22"/>
            <w:lang w:val="en-US"/>
          </w:rPr>
          <w:t xml:space="preserve">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sidRPr="00C915D5">
        <w:rPr>
          <w:rFonts w:ascii="Helvetica" w:hAnsi="Helvetica" w:cs="Helvetica"/>
          <w:strike/>
          <w:sz w:val="22"/>
          <w:szCs w:val="22"/>
          <w:lang w:val="en-US"/>
        </w:rPr>
        <w:t>or</w:t>
      </w:r>
      <w:r w:rsidR="00657DB3" w:rsidRPr="00C915D5">
        <w:rPr>
          <w:rFonts w:ascii="Helvetica" w:hAnsi="Helvetica" w:cs="Helvetica"/>
          <w:strike/>
          <w:sz w:val="22"/>
          <w:szCs w:val="22"/>
          <w:lang w:val="en-US"/>
        </w:rPr>
        <w:t xml:space="preserve"> if the phenology of the </w:t>
      </w:r>
      <w:r w:rsidR="006759C1" w:rsidRPr="00C915D5">
        <w:rPr>
          <w:rFonts w:ascii="Helvetica" w:hAnsi="Helvetica" w:cs="Helvetica"/>
          <w:strike/>
          <w:sz w:val="22"/>
          <w:szCs w:val="22"/>
          <w:lang w:val="en-US"/>
        </w:rPr>
        <w:t>consumer and resource</w:t>
      </w:r>
      <w:r w:rsidR="00657DB3" w:rsidRPr="00C915D5">
        <w:rPr>
          <w:rFonts w:ascii="Helvetica" w:hAnsi="Helvetica" w:cs="Helvetica"/>
          <w:strike/>
          <w:sz w:val="22"/>
          <w:szCs w:val="22"/>
          <w:lang w:val="en-US"/>
        </w:rPr>
        <w:t xml:space="preserve"> respond at different rates to climate change</w:t>
      </w:r>
      <w:r w:rsidR="00657DB3">
        <w:rPr>
          <w:rFonts w:ascii="Helvetica" w:hAnsi="Helvetica" w:cs="Helvetica"/>
          <w:sz w:val="22"/>
          <w:szCs w:val="22"/>
          <w:lang w:val="en-US"/>
        </w:rPr>
        <w:t xml:space="preserv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End w:id="55"/>
      <w:r w:rsidR="00A863E6">
        <w:rPr>
          <w:rStyle w:val="CommentReference"/>
        </w:rPr>
        <w:commentReference w:id="55"/>
      </w:r>
      <w:commentRangeStart w:id="62"/>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ins w:id="63" w:author="Heather Kharouba" w:date="2019-01-13T20:59:00Z">
        <w:r w:rsidR="000A2341">
          <w:rPr>
            <w:rFonts w:ascii="Helvetica" w:hAnsi="Helvetica" w:cs="Helvetica"/>
            <w:sz w:val="22"/>
            <w:szCs w:val="22"/>
            <w:lang w:val="en-US"/>
          </w:rPr>
          <w:t xml:space="preserve">on </w:t>
        </w:r>
        <w:proofErr w:type="spellStart"/>
        <w:r w:rsidR="000A2341">
          <w:rPr>
            <w:rFonts w:ascii="Helvetica" w:hAnsi="Helvetica" w:cs="Helvetica"/>
            <w:sz w:val="22"/>
            <w:szCs w:val="22"/>
            <w:lang w:val="en-US"/>
          </w:rPr>
          <w:t>phenological</w:t>
        </w:r>
        <w:proofErr w:type="spellEnd"/>
        <w:r w:rsidR="000A2341">
          <w:rPr>
            <w:rFonts w:ascii="Helvetica" w:hAnsi="Helvetica" w:cs="Helvetica"/>
            <w:sz w:val="22"/>
            <w:szCs w:val="22"/>
            <w:lang w:val="en-US"/>
          </w:rPr>
          <w:t xml:space="preserve">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62"/>
      <w:r w:rsidR="0088372A">
        <w:rPr>
          <w:rStyle w:val="CommentReference"/>
        </w:rPr>
        <w:commentReference w:id="62"/>
      </w:r>
      <w:r w:rsidR="0031416E">
        <w:rPr>
          <w:rFonts w:ascii="Helvetica" w:hAnsi="Helvetica" w:cs="Helvetica"/>
          <w:sz w:val="22"/>
          <w:szCs w:val="22"/>
          <w:lang w:val="en-US"/>
        </w:rPr>
        <w:t>.</w:t>
      </w:r>
    </w:p>
    <w:p w14:paraId="149837CF" w14:textId="4B4D2140"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 xml:space="preserve">This is a similar condition for co-evolution, it predicts an </w:t>
      </w:r>
      <w:proofErr w:type="gramStart"/>
      <w:r w:rsidR="00086AF5" w:rsidRPr="00AE69BC">
        <w:rPr>
          <w:rFonts w:ascii="Helvetica" w:hAnsi="Helvetica" w:cs="Helvetica"/>
          <w:sz w:val="22"/>
          <w:szCs w:val="22"/>
          <w:lang w:val="en-US"/>
        </w:rPr>
        <w:t>arms-race</w:t>
      </w:r>
      <w:proofErr w:type="gramEnd"/>
      <w:ins w:id="64"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 xml:space="preserve"> but </w:t>
      </w:r>
      <w:commentRangeStart w:id="65"/>
      <w:r w:rsidR="00086AF5" w:rsidRPr="00AE69BC">
        <w:rPr>
          <w:rFonts w:ascii="Helvetica" w:hAnsi="Helvetica" w:cs="Helvetica"/>
          <w:sz w:val="22"/>
          <w:szCs w:val="22"/>
          <w:lang w:val="en-US"/>
        </w:rPr>
        <w:t xml:space="preserve">that arms-race varies a lot </w:t>
      </w:r>
      <w:commentRangeEnd w:id="65"/>
      <w:r w:rsidR="004D7AAD">
        <w:rPr>
          <w:rStyle w:val="CommentReference"/>
        </w:rPr>
        <w:commentReference w:id="65"/>
      </w:r>
      <w:r w:rsidR="00086AF5" w:rsidRPr="00AE69BC">
        <w:rPr>
          <w:rFonts w:ascii="Helvetica" w:hAnsi="Helvetica" w:cs="Helvetica"/>
          <w:sz w:val="22"/>
          <w:szCs w:val="22"/>
          <w:lang w:val="en-US"/>
        </w:rPr>
        <w:t>under stationary climate versus non</w:t>
      </w:r>
      <w:ins w:id="66"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w:t>
      </w:r>
      <w:commentRangeStart w:id="67"/>
      <w:r w:rsidR="00C44037">
        <w:rPr>
          <w:rFonts w:ascii="Helvetica" w:hAnsi="Helvetica" w:cs="Helvetica"/>
          <w:sz w:val="22"/>
          <w:szCs w:val="22"/>
          <w:lang w:val="en-US"/>
        </w:rPr>
        <w:t>fundamental</w:t>
      </w:r>
      <w:r w:rsidR="00E06B21" w:rsidRPr="00AE69BC">
        <w:rPr>
          <w:rFonts w:ascii="Helvetica" w:hAnsi="Helvetica" w:cs="Helvetica"/>
          <w:sz w:val="22"/>
          <w:szCs w:val="22"/>
          <w:lang w:val="en-US"/>
        </w:rPr>
        <w:t xml:space="preserve"> designing studies</w:t>
      </w:r>
      <w:commentRangeEnd w:id="67"/>
      <w:r w:rsidR="00B85A05">
        <w:rPr>
          <w:rStyle w:val="CommentReference"/>
        </w:rPr>
        <w:commentReference w:id="67"/>
      </w:r>
      <w:r w:rsidR="00E06B21" w:rsidRPr="00AE69BC">
        <w:rPr>
          <w:rFonts w:ascii="Helvetica" w:hAnsi="Helvetica" w:cs="Helvetica"/>
          <w:sz w:val="22"/>
          <w:szCs w:val="22"/>
          <w:lang w:val="en-US"/>
        </w:rPr>
        <w:t>.</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E307164"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231B3B02"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5C93BAC4"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68"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 xml:space="preserve">in some systems may help with </w:t>
      </w:r>
      <w:commentRangeStart w:id="69"/>
      <w:r w:rsidR="00E15ACB">
        <w:rPr>
          <w:rFonts w:ascii="Helvetica" w:hAnsi="Helvetica" w:cs="Helvetica"/>
          <w:sz w:val="22"/>
          <w:szCs w:val="22"/>
          <w:lang w:val="en-US"/>
        </w:rPr>
        <w:t>teasing apart different mechanisms</w:t>
      </w:r>
      <w:commentRangeEnd w:id="69"/>
      <w:r w:rsidR="00C47A66">
        <w:rPr>
          <w:rStyle w:val="CommentReference"/>
        </w:rPr>
        <w:commentReference w:id="69"/>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ampling frequency should be relative to the life history of the species of interest.</w:t>
      </w:r>
      <w:r w:rsidR="004403E0">
        <w:rPr>
          <w:rFonts w:ascii="Helvetica" w:hAnsi="Helvetica" w:cs="Helvetica"/>
          <w:sz w:val="22"/>
          <w:szCs w:val="22"/>
          <w:lang w:val="en-US"/>
        </w:rPr>
        <w:t xml:space="preserve"> For example, </w:t>
      </w:r>
      <w:commentRangeStart w:id="70"/>
      <w:r w:rsidR="004403E0">
        <w:rPr>
          <w:rFonts w:ascii="Helvetica" w:hAnsi="Helvetica" w:cs="Helvetica"/>
          <w:sz w:val="22"/>
          <w:szCs w:val="22"/>
          <w:lang w:val="en-US"/>
        </w:rPr>
        <w:t>in the great tit-winter moth system</w:t>
      </w:r>
      <w:commentRangeEnd w:id="70"/>
      <w:r w:rsidR="009010B6">
        <w:rPr>
          <w:rStyle w:val="CommentReference"/>
        </w:rPr>
        <w:commentReference w:id="70"/>
      </w:r>
      <w:r w:rsidR="004403E0">
        <w:rPr>
          <w:rFonts w:ascii="Helvetica" w:hAnsi="Helvetica" w:cs="Helvetica"/>
          <w:sz w:val="22"/>
          <w:szCs w:val="22"/>
          <w:lang w:val="en-US"/>
        </w:rPr>
        <w:t xml:space="preserve">, caterpillar biomass sampling is usually conducted a few times a week (e.g., HMK041) and the larval stage of the winter moth life cycle is typically 8-10 weeks (need to find a better ref). </w:t>
      </w:r>
      <w:commentRangeStart w:id="71"/>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proofErr w:type="spellStart"/>
      <w:r w:rsidR="00160463">
        <w:rPr>
          <w:rFonts w:ascii="Helvetica" w:hAnsi="Helvetica" w:cs="Helvetica"/>
          <w:sz w:val="22"/>
          <w:szCs w:val="22"/>
          <w:lang w:val="en-US"/>
        </w:rPr>
        <w:t>Kitchell</w:t>
      </w:r>
      <w:proofErr w:type="spellEnd"/>
      <w:r w:rsidR="00160463">
        <w:rPr>
          <w:rFonts w:ascii="Helvetica" w:hAnsi="Helvetica" w:cs="Helvetica"/>
          <w:sz w:val="22"/>
          <w:szCs w:val="22"/>
          <w:lang w:val="en-US"/>
        </w:rPr>
        <w:t xml:space="preserve">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DD54E4">
        <w:rPr>
          <w:rFonts w:ascii="Helvetica" w:hAnsi="Helvetica" w:cs="Helvetica"/>
          <w:sz w:val="22"/>
          <w:szCs w:val="22"/>
          <w:lang w:val="en-US"/>
        </w:rPr>
        <w:t>,</w:t>
      </w:r>
      <w:r w:rsidR="00A76F84">
        <w:rPr>
          <w:rFonts w:ascii="Helvetica" w:hAnsi="Helvetica" w:cs="Helvetica"/>
          <w:sz w:val="22"/>
          <w:szCs w:val="22"/>
          <w:lang w:val="en-US"/>
        </w:rPr>
        <w:t xml:space="preserve"> </w:t>
      </w:r>
      <w:r w:rsidR="002131C9">
        <w:rPr>
          <w:rFonts w:ascii="Helvetica" w:hAnsi="Helvetica" w:cs="Helvetica"/>
          <w:sz w:val="22"/>
          <w:szCs w:val="22"/>
          <w:lang w:val="en-US"/>
        </w:rPr>
        <w:t>and</w:t>
      </w:r>
      <w:r w:rsidR="00C21699">
        <w:rPr>
          <w:rFonts w:ascii="Helvetica" w:hAnsi="Helvetica" w:cs="Helvetica"/>
          <w:sz w:val="22"/>
          <w:szCs w:val="22"/>
          <w:lang w:val="en-US"/>
        </w:rPr>
        <w:t xml:space="preserve"> </w:t>
      </w:r>
      <w:r w:rsidR="003D36ED">
        <w:rPr>
          <w:rFonts w:ascii="Helvetica" w:hAnsi="Helvetica" w:cs="Helvetica"/>
          <w:sz w:val="22"/>
          <w:szCs w:val="22"/>
          <w:lang w:val="en-US"/>
        </w:rPr>
        <w:t>may prevent testing any mechanism related to</w:t>
      </w:r>
      <w:r w:rsidR="0003557F">
        <w:rPr>
          <w:rFonts w:ascii="Helvetica" w:hAnsi="Helvetica" w:cs="Helvetica"/>
          <w:sz w:val="22"/>
          <w:szCs w:val="22"/>
          <w:lang w:val="en-US"/>
        </w:rPr>
        <w:t xml:space="preserve"> life history theory</w:t>
      </w:r>
      <w:r w:rsidR="003D36ED">
        <w:rPr>
          <w:rFonts w:ascii="Helvetica" w:hAnsi="Helvetica" w:cs="Helvetica"/>
          <w:sz w:val="22"/>
          <w:szCs w:val="22"/>
          <w:lang w:val="en-US"/>
        </w:rPr>
        <w:t>,</w:t>
      </w:r>
      <w:r w:rsidR="00B97716">
        <w:rPr>
          <w:rFonts w:ascii="Helvetica" w:hAnsi="Helvetica" w:cs="Helvetica"/>
          <w:sz w:val="22"/>
          <w:szCs w:val="22"/>
          <w:lang w:val="en-US"/>
        </w:rPr>
        <w:t xml:space="preserve"> </w:t>
      </w:r>
      <w:commentRangeStart w:id="72"/>
      <w:r w:rsidR="00B97716">
        <w:rPr>
          <w:rFonts w:ascii="Helvetica" w:hAnsi="Helvetica" w:cs="Helvetica"/>
          <w:sz w:val="22"/>
          <w:szCs w:val="22"/>
          <w:lang w:val="en-US"/>
        </w:rPr>
        <w:t xml:space="preserve">which </w:t>
      </w:r>
      <w:commentRangeStart w:id="73"/>
      <w:r w:rsidR="00B97716">
        <w:rPr>
          <w:rFonts w:ascii="Helvetica" w:hAnsi="Helvetica" w:cs="Helvetica"/>
          <w:sz w:val="22"/>
          <w:szCs w:val="22"/>
          <w:lang w:val="en-US"/>
        </w:rPr>
        <w:t>requires data about ontogen</w:t>
      </w:r>
      <w:commentRangeEnd w:id="72"/>
      <w:r w:rsidR="00B97716">
        <w:rPr>
          <w:rStyle w:val="CommentReference"/>
        </w:rPr>
        <w:commentReference w:id="72"/>
      </w:r>
      <w:r w:rsidR="00B97716">
        <w:rPr>
          <w:rFonts w:ascii="Helvetica" w:hAnsi="Helvetica" w:cs="Helvetica"/>
          <w:sz w:val="22"/>
          <w:szCs w:val="22"/>
          <w:lang w:val="en-US"/>
        </w:rPr>
        <w:t>y</w:t>
      </w:r>
      <w:commentRangeEnd w:id="73"/>
      <w:r w:rsidR="00C47A66">
        <w:rPr>
          <w:rStyle w:val="CommentReference"/>
        </w:rPr>
        <w:commentReference w:id="73"/>
      </w:r>
      <w:r w:rsidR="0003557F">
        <w:rPr>
          <w:rFonts w:ascii="Helvetica" w:hAnsi="Helvetica" w:cs="Helvetica"/>
          <w:sz w:val="22"/>
          <w:szCs w:val="22"/>
          <w:lang w:val="en-US"/>
        </w:rPr>
        <w:t>.</w:t>
      </w:r>
      <w:r w:rsidR="00862EB6">
        <w:rPr>
          <w:rFonts w:ascii="Helvetica" w:hAnsi="Helvetica" w:cs="Helvetica"/>
          <w:sz w:val="22"/>
          <w:szCs w:val="22"/>
          <w:lang w:val="en-US"/>
        </w:rPr>
        <w:t xml:space="preserve"> </w:t>
      </w:r>
    </w:p>
    <w:p w14:paraId="7E54E637" w14:textId="39633D84"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75"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 xml:space="preserve">Higher temporal resolution data will also help determine the seasonal availability of the consumer and resource, the other key assumption of the Cushing hypothesis. </w:t>
      </w:r>
      <w:commentRangeStart w:id="76"/>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throughout the winter, in aquatic systems </w:t>
      </w:r>
      <w:r w:rsidR="004257D6" w:rsidRPr="00AE69BC">
        <w:rPr>
          <w:rFonts w:ascii="Helvetica" w:hAnsi="Helvetica" w:cs="Helvetica"/>
          <w:sz w:val="22"/>
          <w:szCs w:val="22"/>
          <w:lang w:val="en-US"/>
        </w:rPr>
        <w:t xml:space="preserve">some </w:t>
      </w:r>
      <w:proofErr w:type="gramStart"/>
      <w:r w:rsidR="004257D6" w:rsidRPr="00AE69BC">
        <w:rPr>
          <w:rFonts w:ascii="Helvetica" w:hAnsi="Helvetica" w:cs="Helvetica"/>
          <w:sz w:val="22"/>
          <w:szCs w:val="22"/>
          <w:lang w:val="en-US"/>
        </w:rPr>
        <w:t xml:space="preserve">zooplankton </w:t>
      </w:r>
      <w:r w:rsidR="004257D6">
        <w:rPr>
          <w:rFonts w:ascii="Helvetica" w:hAnsi="Helvetica" w:cs="Helvetica"/>
          <w:sz w:val="22"/>
          <w:szCs w:val="22"/>
          <w:lang w:val="en-US"/>
        </w:rPr>
        <w:t>are</w:t>
      </w:r>
      <w:proofErr w:type="gramEnd"/>
      <w:r w:rsidR="004257D6">
        <w:rPr>
          <w:rFonts w:ascii="Helvetica" w:hAnsi="Helvetica" w:cs="Helvetica"/>
          <w:sz w:val="22"/>
          <w:szCs w:val="22"/>
          <w:lang w:val="en-US"/>
        </w:rPr>
        <w:t xml:space="preserv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Pr>
          <w:rFonts w:ascii="Helvetica" w:hAnsi="Helvetica" w:cs="Helvetica"/>
          <w:sz w:val="22"/>
          <w:szCs w:val="22"/>
          <w:lang w:val="en-US"/>
        </w:rPr>
        <w:t>. This can make measuring 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of some aquatic systems more</w:t>
      </w:r>
      <w:r w:rsidR="00160463">
        <w:rPr>
          <w:rFonts w:ascii="Helvetica" w:hAnsi="Helvetica" w:cs="Helvetica"/>
          <w:sz w:val="22"/>
          <w:szCs w:val="22"/>
          <w:lang w:val="en-US"/>
        </w:rPr>
        <w:t xml:space="preserve"> difficult to measure without frequent data</w:t>
      </w:r>
      <w:r w:rsidR="004257D6">
        <w:rPr>
          <w:rFonts w:ascii="Helvetica" w:hAnsi="Helvetica" w:cs="Helvetica"/>
          <w:sz w:val="22"/>
          <w:szCs w:val="22"/>
          <w:lang w:val="en-US"/>
        </w:rPr>
        <w:t xml:space="preserve">. </w:t>
      </w:r>
      <w:commentRangeEnd w:id="71"/>
      <w:r w:rsidR="00EA7AF3">
        <w:rPr>
          <w:rStyle w:val="CommentReference"/>
        </w:rPr>
        <w:commentReference w:id="71"/>
      </w:r>
      <w:r w:rsidR="001E7589" w:rsidRPr="001E7589">
        <w:rPr>
          <w:rFonts w:ascii="Helvetica" w:hAnsi="Helvetica" w:cs="Helvetica"/>
          <w:sz w:val="22"/>
          <w:szCs w:val="22"/>
          <w:lang w:val="en-US"/>
        </w:rPr>
        <w:t xml:space="preserve"> </w:t>
      </w:r>
      <w:commentRangeEnd w:id="76"/>
      <w:r w:rsidR="003D36ED">
        <w:rPr>
          <w:rStyle w:val="CommentReference"/>
        </w:rPr>
        <w:commentReference w:id="76"/>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and multiple mechanisms,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6238D208"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ins w:id="77" w:author="Elizabeth Wolkovich" w:date="2019-01-02T13:18:00Z">
        <w:r w:rsidR="00F15A74">
          <w:rPr>
            <w:rFonts w:ascii="Helvetica" w:hAnsi="Helvetica" w:cs="Helvetica"/>
            <w:sz w:val="22"/>
            <w:szCs w:val="22"/>
            <w:lang w:val="en-US"/>
          </w:rPr>
          <w:t>whether</w:t>
        </w:r>
      </w:ins>
      <w:r w:rsidR="002261CA">
        <w:rPr>
          <w:rFonts w:ascii="Helvetica" w:hAnsi="Helvetica" w:cs="Helvetica"/>
          <w:sz w:val="22"/>
          <w:szCs w:val="22"/>
          <w:lang w:val="en-US"/>
        </w:rPr>
        <w:t xml:space="preserve"> synchrony vs. asynchrony </w:t>
      </w:r>
      <w:ins w:id="78" w:author="Elizabeth Wolkovich" w:date="2019-01-02T13:18:00Z">
        <w:r w:rsidR="00F15A74">
          <w:rPr>
            <w:rFonts w:ascii="Helvetica" w:hAnsi="Helvetica" w:cs="Helvetica"/>
            <w:sz w:val="22"/>
            <w:szCs w:val="22"/>
            <w:lang w:val="en-US"/>
          </w:rPr>
          <w:t xml:space="preserve">were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79"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80" w:author="Heather Kharouba" w:date="2019-01-10T13:22:00Z">
        <w:r w:rsidR="004B7984">
          <w:rPr>
            <w:rFonts w:ascii="Helvetica" w:hAnsi="Helvetica" w:cs="Helvetica"/>
            <w:sz w:val="22"/>
            <w:szCs w:val="22"/>
            <w:lang w:val="en-US"/>
          </w:rPr>
          <w:t xml:space="preserve"> </w:t>
        </w:r>
      </w:ins>
      <w:commentRangeStart w:id="81"/>
      <w:commentRangeStart w:id="82"/>
      <w:r w:rsidR="00080BEF">
        <w:rPr>
          <w:rFonts w:ascii="Helvetica" w:hAnsi="Helvetica" w:cs="Helvetica"/>
          <w:sz w:val="22"/>
          <w:szCs w:val="22"/>
          <w:lang w:val="en-US"/>
        </w:rPr>
        <w:t>By</w:t>
      </w:r>
      <w:commentRangeEnd w:id="81"/>
      <w:r w:rsidR="00F15A74">
        <w:rPr>
          <w:rStyle w:val="CommentReference"/>
        </w:rPr>
        <w:commentReference w:id="81"/>
      </w:r>
      <w:r w:rsidR="00080BEF">
        <w:rPr>
          <w:rFonts w:ascii="Helvetica" w:hAnsi="Helvetica" w:cs="Helvetica"/>
          <w:sz w:val="22"/>
          <w:szCs w:val="22"/>
          <w:lang w:val="en-US"/>
        </w:rPr>
        <w:t xml:space="preserve"> testing for a clear peak in fitness</w:t>
      </w:r>
      <w:ins w:id="83" w:author="Heather Kharouba" w:date="2019-01-10T13:30:00Z">
        <w:r w:rsidR="00305458">
          <w:rPr>
            <w:rFonts w:ascii="Helvetica" w:hAnsi="Helvetica" w:cs="Helvetica"/>
            <w:sz w:val="22"/>
            <w:szCs w:val="22"/>
            <w:lang w:val="en-US"/>
          </w:rPr>
          <w:t xml:space="preserve"> across years</w:t>
        </w:r>
      </w:ins>
      <w:ins w:id="84" w:author="Heather Kharouba" w:date="2019-01-10T13:29:00Z">
        <w:r w:rsidR="00A21AE6">
          <w:rPr>
            <w:rFonts w:ascii="Helvetica" w:hAnsi="Helvetica" w:cs="Helvetica"/>
            <w:sz w:val="22"/>
            <w:szCs w:val="22"/>
            <w:lang w:val="en-US"/>
          </w:rPr>
          <w:t xml:space="preserve"> </w:t>
        </w:r>
      </w:ins>
      <w:ins w:id="85" w:author="Heather Kharouba" w:date="2019-01-10T13:30:00Z">
        <w:r w:rsidR="00305458">
          <w:rPr>
            <w:rFonts w:ascii="Helvetica" w:hAnsi="Helvetica" w:cs="Helvetica"/>
            <w:sz w:val="22"/>
            <w:szCs w:val="22"/>
            <w:lang w:val="en-US"/>
          </w:rPr>
          <w:t xml:space="preserve">(i.e. evidence for the synchrony hypothesis) </w:t>
        </w:r>
      </w:ins>
      <w:ins w:id="86" w:author="Elizabeth Wolkovich" w:date="2019-01-20T12:15:00Z">
        <w:r w:rsidR="00EE3765">
          <w:rPr>
            <w:rFonts w:ascii="Helvetica" w:hAnsi="Helvetica" w:cs="Helvetica"/>
            <w:sz w:val="22"/>
            <w:szCs w:val="22"/>
            <w:lang w:val="en-US"/>
          </w:rPr>
          <w:t>in</w:t>
        </w:r>
      </w:ins>
      <w:ins w:id="87" w:author="Heather Kharouba" w:date="2019-01-10T13:29:00Z">
        <w:r w:rsidR="00A21AE6">
          <w:rPr>
            <w:rFonts w:ascii="Helvetica" w:hAnsi="Helvetica" w:cs="Helvetica"/>
            <w:sz w:val="22"/>
            <w:szCs w:val="22"/>
            <w:lang w:val="en-US"/>
          </w:rPr>
          <w:t xml:space="preserve"> the pre-climate change data</w:t>
        </w:r>
      </w:ins>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82"/>
      <w:r w:rsidR="00EE3765">
        <w:rPr>
          <w:rStyle w:val="CommentReference"/>
        </w:rPr>
        <w:commentReference w:id="82"/>
      </w:r>
      <w:del w:id="88" w:author="Heather Kharouba" w:date="2019-01-10T13:30:00Z">
        <w:r w:rsidR="00B44080" w:rsidDel="00305458">
          <w:rPr>
            <w:rFonts w:ascii="Helvetica" w:hAnsi="Helvetica" w:cs="Helvetica"/>
            <w:sz w:val="22"/>
            <w:szCs w:val="22"/>
            <w:lang w:val="en-US"/>
          </w:rPr>
          <w:delText>,</w:delText>
        </w:r>
        <w:r w:rsidR="00AE73CD" w:rsidDel="00305458">
          <w:rPr>
            <w:rFonts w:ascii="Helvetica" w:hAnsi="Helvetica" w:cs="Helvetica"/>
            <w:sz w:val="22"/>
            <w:szCs w:val="22"/>
            <w:lang w:val="en-US"/>
          </w:rPr>
          <w:delText xml:space="preserve"> where a clear peak would</w:delText>
        </w:r>
        <w:r w:rsidR="00E86487" w:rsidDel="00305458">
          <w:rPr>
            <w:rFonts w:ascii="Helvetica" w:hAnsi="Helvetica" w:cs="Helvetica"/>
            <w:sz w:val="22"/>
            <w:szCs w:val="22"/>
            <w:lang w:val="en-US"/>
          </w:rPr>
          <w:delText xml:space="preserve"> support </w:delText>
        </w:r>
        <w:r w:rsidR="00AE73CD" w:rsidDel="00305458">
          <w:rPr>
            <w:rFonts w:ascii="Helvetica" w:hAnsi="Helvetica" w:cs="Helvetica"/>
            <w:sz w:val="22"/>
            <w:szCs w:val="22"/>
            <w:lang w:val="en-US"/>
          </w:rPr>
          <w:delText>the synchrony baseline hypothesis</w:delText>
        </w:r>
      </w:del>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1B5C31F0"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ins w:id="89" w:author="Heather Kharouba" w:date="2019-01-11T10:45:00Z">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ins>
      <w:ins w:id="90" w:author="Heather Kharouba" w:date="2019-01-13T21:12:00Z">
        <w:r w:rsidR="007F4052">
          <w:rPr>
            <w:rFonts w:ascii="Helvetica" w:eastAsia="Times New Roman" w:hAnsi="Helvetica" w:cs="Helvetica"/>
            <w:sz w:val="22"/>
            <w:szCs w:val="22"/>
          </w:rPr>
          <w:t xml:space="preserve"> in phenology and performance</w:t>
        </w:r>
      </w:ins>
      <w:ins w:id="91" w:author="Heather Kharouba" w:date="2019-01-11T10:45:00Z">
        <w:r w:rsidR="000B6BA4">
          <w:rPr>
            <w:rFonts w:ascii="Helvetica" w:eastAsia="Times New Roman" w:hAnsi="Helvetica" w:cs="Helvetica"/>
            <w:sz w:val="22"/>
            <w:szCs w:val="22"/>
          </w:rPr>
          <w:t xml:space="preserve"> since </w:t>
        </w:r>
      </w:ins>
      <w:ins w:id="92" w:author="Elizabeth Wolkovich" w:date="2019-01-20T12:16:00Z">
        <w:r w:rsidR="00714A9F">
          <w:rPr>
            <w:rFonts w:ascii="Helvetica" w:eastAsia="Times New Roman" w:hAnsi="Helvetica" w:cs="Helvetica"/>
            <w:sz w:val="22"/>
            <w:szCs w:val="22"/>
          </w:rPr>
          <w:t xml:space="preserve">significant </w:t>
        </w:r>
      </w:ins>
      <w:ins w:id="93" w:author="Heather Kharouba" w:date="2019-01-11T10:45:00Z">
        <w:r w:rsidR="000B6BA4">
          <w:rPr>
            <w:rFonts w:ascii="Helvetica" w:eastAsia="Times New Roman" w:hAnsi="Helvetica" w:cs="Helvetica"/>
            <w:sz w:val="22"/>
            <w:szCs w:val="22"/>
          </w:rPr>
          <w:t xml:space="preserve">climate change began into context and to </w:t>
        </w:r>
      </w:ins>
      <w:ins w:id="94" w:author="Heather Kharouba" w:date="2019-01-11T10:46:00Z">
        <w:r w:rsidR="000B6BA4">
          <w:rPr>
            <w:rFonts w:ascii="Helvetica" w:eastAsia="Times New Roman" w:hAnsi="Helvetica" w:cs="Helvetica"/>
            <w:sz w:val="22"/>
            <w:szCs w:val="22"/>
          </w:rPr>
          <w:t>quantify</w:t>
        </w:r>
      </w:ins>
      <w:ins w:id="95" w:author="Heather Kharouba" w:date="2019-01-11T10:45:00Z">
        <w:r w:rsidR="000B6BA4">
          <w:rPr>
            <w:rFonts w:ascii="Helvetica" w:eastAsia="Times New Roman" w:hAnsi="Helvetica" w:cs="Helvetica"/>
            <w:sz w:val="22"/>
            <w:szCs w:val="22"/>
          </w:rPr>
          <w:t xml:space="preserve"> </w:t>
        </w:r>
      </w:ins>
      <w:ins w:id="96" w:author="Heather Kharouba" w:date="2019-01-11T10:46:00Z">
        <w:r w:rsidR="000B6BA4">
          <w:rPr>
            <w:rFonts w:ascii="Helvetica" w:eastAsia="Times New Roman" w:hAnsi="Helvetica" w:cs="Helvetica"/>
            <w:sz w:val="22"/>
            <w:szCs w:val="22"/>
          </w:rPr>
          <w:t xml:space="preserve">how much variation may be due to noise (i.e., factors other than climate change; Kharouba et al. 2018). </w:t>
        </w:r>
      </w:ins>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97"/>
      <w:r w:rsidR="00CC2C2F">
        <w:rPr>
          <w:rFonts w:ascii="Helvetica" w:hAnsi="Helvetica" w:cs="Helvetica"/>
          <w:sz w:val="22"/>
          <w:szCs w:val="22"/>
          <w:lang w:val="en-US"/>
        </w:rPr>
        <w:t>mechanisms may—or may not—appear feasible for the interaction</w:t>
      </w:r>
      <w:commentRangeEnd w:id="97"/>
      <w:r w:rsidR="002B3034">
        <w:rPr>
          <w:rStyle w:val="CommentReference"/>
        </w:rPr>
        <w:commentReference w:id="97"/>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3528FE06"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about 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956849E"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ins w:id="98" w:author="Elizabeth Wolkovich" w:date="2019-01-02T13:27:00Z">
        <w:r w:rsidR="000114A6">
          <w:rPr>
            <w:rFonts w:ascii="Helvetica" w:hAnsi="Helvetica" w:cs="Helvetica"/>
            <w:sz w:val="22"/>
            <w:szCs w:val="22"/>
            <w:lang w:val="en-US"/>
          </w:rPr>
          <w:t>.</w:t>
        </w:r>
      </w:ins>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 xml:space="preserve">Hampton1, S.E., </w:t>
      </w:r>
      <w:proofErr w:type="spellStart"/>
      <w:r w:rsidRPr="007F0BD8">
        <w:rPr>
          <w:rFonts w:ascii="Arial" w:eastAsia="Times New Roman" w:hAnsi="Arial" w:cs="Arial"/>
          <w:color w:val="222222"/>
          <w:sz w:val="20"/>
          <w:szCs w:val="20"/>
          <w:shd w:val="clear" w:color="auto" w:fill="FFFFFF"/>
        </w:rPr>
        <w:t>Scheuerell</w:t>
      </w:r>
      <w:proofErr w:type="spellEnd"/>
      <w:r w:rsidRPr="007F0BD8">
        <w:rPr>
          <w:rFonts w:ascii="Arial" w:eastAsia="Times New Roman" w:hAnsi="Arial" w:cs="Arial"/>
          <w:color w:val="222222"/>
          <w:sz w:val="20"/>
          <w:szCs w:val="20"/>
          <w:shd w:val="clear" w:color="auto" w:fill="FFFFFF"/>
        </w:rPr>
        <w:t>, M.D. and Schindler, D.E., 2006. Coalescence in the Lake Washington story: Interaction strengths in a planktonic food web. </w:t>
      </w:r>
      <w:proofErr w:type="gramStart"/>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roofErr w:type="gramEnd"/>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w:t>
      </w:r>
      <w:proofErr w:type="gramStart"/>
      <w:r w:rsidRPr="00C94AA4">
        <w:rPr>
          <w:rFonts w:ascii="Arial" w:eastAsia="Times New Roman" w:hAnsi="Arial" w:cs="Arial"/>
          <w:color w:val="222222"/>
          <w:sz w:val="20"/>
          <w:szCs w:val="20"/>
          <w:shd w:val="clear" w:color="auto" w:fill="FFFFFF"/>
        </w:rPr>
        <w:t>?.</w:t>
      </w:r>
      <w:proofErr w:type="gramEnd"/>
      <w:r w:rsidRPr="00C94AA4">
        <w:rPr>
          <w:rFonts w:ascii="Arial" w:eastAsia="Times New Roman" w:hAnsi="Arial" w:cs="Arial"/>
          <w:color w:val="222222"/>
          <w:sz w:val="20"/>
          <w:szCs w:val="20"/>
          <w:shd w:val="clear" w:color="auto" w:fill="FFFFFF"/>
        </w:rPr>
        <w:t> </w:t>
      </w:r>
      <w:proofErr w:type="gramStart"/>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roofErr w:type="gramEnd"/>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ins w:id="99" w:author="Heather Kharouba" w:date="2019-01-10T13:38:00Z">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ins>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ins w:id="100" w:author="Elizabeth Wolkovich" w:date="2019-01-02T10:58:00Z">
        <w:r w:rsidR="00670548">
          <w:rPr>
            <w:rFonts w:ascii="Helvetica" w:hAnsi="Helvetica" w:cs="Helvetica"/>
            <w:sz w:val="22"/>
            <w:szCs w:val="22"/>
            <w:lang w:val="en-US"/>
          </w:rPr>
          <w:t>T</w:t>
        </w:r>
      </w:ins>
      <w:r w:rsidRPr="00CF2EB3">
        <w:rPr>
          <w:rFonts w:ascii="Helvetica" w:hAnsi="Helvetica" w:cs="Helvetica"/>
          <w:sz w:val="22"/>
          <w:szCs w:val="22"/>
          <w:lang w:val="en-US"/>
        </w:rPr>
        <w:t>his mismatch occurs between interacting species</w:t>
      </w:r>
      <w:ins w:id="101" w:author="Elizabeth Wolkovich" w:date="2019-01-02T10:58:00Z">
        <w:r w:rsidR="00670548">
          <w:rPr>
            <w:rFonts w:ascii="Helvetica" w:hAnsi="Helvetica" w:cs="Helvetica"/>
            <w:sz w:val="22"/>
            <w:szCs w:val="22"/>
            <w:lang w:val="en-US"/>
          </w:rPr>
          <w:t>; it does</w:t>
        </w:r>
      </w:ins>
      <w:r w:rsidRPr="00CF2EB3">
        <w:rPr>
          <w:rFonts w:ascii="Helvetica" w:hAnsi="Helvetica" w:cs="Helvetica"/>
          <w:sz w:val="22"/>
          <w:szCs w:val="22"/>
          <w:lang w:val="en-US"/>
        </w:rPr>
        <w:t xml:space="preserve"> not</w:t>
      </w:r>
      <w:ins w:id="102" w:author="Elizabeth Wolkovich" w:date="2019-01-02T10:58:00Z">
        <w:r w:rsidR="00670548">
          <w:rPr>
            <w:rFonts w:ascii="Helvetica" w:hAnsi="Helvetica" w:cs="Helvetica"/>
            <w:sz w:val="22"/>
            <w:szCs w:val="22"/>
            <w:lang w:val="en-US"/>
          </w:rPr>
          <w:t xml:space="preserve"> occur</w:t>
        </w:r>
      </w:ins>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5C4A678E" w:rsidR="0080602E" w:rsidRDefault="0080602E" w:rsidP="00CF2EB3">
      <w:pPr>
        <w:widowControl w:val="0"/>
        <w:autoSpaceDE w:val="0"/>
        <w:autoSpaceDN w:val="0"/>
        <w:adjustRightInd w:val="0"/>
        <w:rPr>
          <w:ins w:id="103" w:author="Heather Kharouba" w:date="2019-02-11T11:03:00Z"/>
          <w:rFonts w:ascii="Helvetica" w:hAnsi="Helvetica" w:cs="Helvetica"/>
          <w:b/>
          <w:bCs/>
          <w:sz w:val="22"/>
          <w:szCs w:val="22"/>
          <w:lang w:val="en-US"/>
        </w:rPr>
      </w:pPr>
      <w:ins w:id="104" w:author="Heather Kharouba" w:date="2019-02-11T11:03:00Z">
        <w:r w:rsidRPr="00AE69BC">
          <w:rPr>
            <w:rFonts w:ascii="Helvetica" w:hAnsi="Helvetica" w:cs="Helvetica"/>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with the peak of resource availability</w:t>
        </w:r>
        <w:r w:rsidRPr="00AE69BC">
          <w:rPr>
            <w:rFonts w:ascii="Helvetica" w:hAnsi="Helvetica" w:cs="Helvetica"/>
            <w:sz w:val="22"/>
            <w:szCs w:val="22"/>
            <w:lang w:val="en-US"/>
          </w:rPr>
          <w:t xml:space="preserve"> (Figure 1). Given this strong selective pressure,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the consumer (i.e., a mismatch), thus producing </w:t>
        </w:r>
        <w:r>
          <w:rPr>
            <w:rFonts w:ascii="Helvetica" w:hAnsi="Helvetica" w:cs="Helvetica"/>
            <w:sz w:val="22"/>
            <w:szCs w:val="22"/>
            <w:lang w:val="en-US"/>
          </w:rPr>
          <w:t>the now-often-shown</w:t>
        </w:r>
        <w:r w:rsidRPr="00AE69BC">
          <w:rPr>
            <w:rFonts w:ascii="Helvetica" w:hAnsi="Helvetica" w:cs="Helvetica"/>
            <w:sz w:val="22"/>
            <w:szCs w:val="22"/>
            <w:lang w:val="en-US"/>
          </w:rPr>
          <w:t xml:space="preserve"> curve (Figure 1). For example, if a consumer emerges too early in the spring and the resource has not yet emerged, the consumer will risk starvation. 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(Figure 1). For example, the early-emerging consumer can only survive so many days without food.</w:t>
        </w:r>
      </w:ins>
    </w:p>
    <w:p w14:paraId="05C4B6C2" w14:textId="77777777" w:rsidR="0080602E" w:rsidRDefault="0080602E" w:rsidP="00CF2EB3">
      <w:pPr>
        <w:widowControl w:val="0"/>
        <w:autoSpaceDE w:val="0"/>
        <w:autoSpaceDN w:val="0"/>
        <w:adjustRightInd w:val="0"/>
        <w:rPr>
          <w:ins w:id="105" w:author="Heather Kharouba" w:date="2019-02-11T11:03:00Z"/>
          <w:rFonts w:ascii="Helvetica" w:hAnsi="Helvetica" w:cs="Helvetica"/>
          <w:b/>
          <w:bCs/>
          <w:sz w:val="22"/>
          <w:szCs w:val="22"/>
          <w:lang w:val="en-US"/>
        </w:rPr>
      </w:pPr>
    </w:p>
    <w:p w14:paraId="7981DC8E" w14:textId="780843B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representative or benchmark time series of </w:t>
      </w:r>
      <w:del w:id="106" w:author="Heather Kharouba" w:date="2019-01-13T21:14:00Z">
        <w:r w:rsidRPr="00CF2EB3" w:rsidDel="005B43E7">
          <w:rPr>
            <w:rFonts w:ascii="Helvetica" w:hAnsi="Helvetica" w:cs="Helvetica"/>
            <w:sz w:val="22"/>
            <w:szCs w:val="22"/>
            <w:lang w:val="en-US"/>
          </w:rPr>
          <w:delText xml:space="preserve">reference </w:delText>
        </w:r>
      </w:del>
      <w:r w:rsidRPr="00CF2EB3">
        <w:rPr>
          <w:rFonts w:ascii="Helvetica" w:hAnsi="Helvetica" w:cs="Helvetica"/>
          <w:sz w:val="22"/>
          <w:szCs w:val="22"/>
          <w:lang w:val="en-US"/>
        </w:rPr>
        <w:t xml:space="preserve">conditions that </w:t>
      </w:r>
      <w:del w:id="107" w:author="Heather Kharouba" w:date="2019-01-13T21:15:00Z">
        <w:r w:rsidRPr="00CF2EB3" w:rsidDel="005B43E7">
          <w:rPr>
            <w:rFonts w:ascii="Helvetica" w:hAnsi="Helvetica" w:cs="Helvetica"/>
            <w:sz w:val="22"/>
            <w:szCs w:val="22"/>
            <w:lang w:val="en-US"/>
          </w:rPr>
          <w:delText xml:space="preserve">fully </w:delText>
        </w:r>
      </w:del>
      <w:r w:rsidRPr="00CF2EB3">
        <w:rPr>
          <w:rFonts w:ascii="Helvetica" w:hAnsi="Helvetica" w:cs="Helvetica"/>
          <w:sz w:val="22"/>
          <w:szCs w:val="22"/>
          <w:lang w:val="en-US"/>
        </w:rPr>
        <w:t>describe</w:t>
      </w:r>
      <w:ins w:id="108"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commentRangeStart w:id="109"/>
    </w:p>
    <w:p w14:paraId="77EC59BB" w14:textId="20E691FD"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commentRangeEnd w:id="109"/>
      <w:r w:rsidR="002E23E3">
        <w:rPr>
          <w:rStyle w:val="CommentReference"/>
        </w:rPr>
        <w:commentReference w:id="109"/>
      </w:r>
      <w:r w:rsidRPr="00CF2EB3">
        <w:rPr>
          <w:rFonts w:ascii="Helvetica" w:hAnsi="Helvetica" w:cs="Helvetica"/>
          <w:sz w:val="22"/>
          <w:szCs w:val="22"/>
          <w:lang w:val="en-US"/>
        </w:rPr>
        <w:t xml:space="preserve">a hypothesis put forward by Singer and </w:t>
      </w:r>
      <w:ins w:id="110" w:author="Elizabeth Wolkovich" w:date="2019-01-02T12:25:00Z">
        <w:r w:rsidR="006F0C4B">
          <w:rPr>
            <w:rFonts w:ascii="Helvetica" w:hAnsi="Helvetica" w:cs="Helvetica"/>
            <w:sz w:val="22"/>
            <w:szCs w:val="22"/>
            <w:lang w:val="en-US"/>
          </w:rPr>
          <w:t>P</w:t>
        </w:r>
      </w:ins>
      <w:r w:rsidRPr="00CF2EB3">
        <w:rPr>
          <w:rFonts w:ascii="Helvetica" w:hAnsi="Helvetica" w:cs="Helvetica"/>
          <w:sz w:val="22"/>
          <w:szCs w:val="22"/>
          <w:lang w:val="en-US"/>
        </w:rPr>
        <w:t>armesan (2010) that postulates that</w:t>
      </w:r>
      <w:ins w:id="111"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in some contexts</w:t>
      </w:r>
      <w:ins w:id="112"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the pre-climate change baseline is one where there is no </w:t>
      </w:r>
      <w:proofErr w:type="spellStart"/>
      <w:r w:rsidRPr="00CF2EB3">
        <w:rPr>
          <w:rFonts w:ascii="Helvetica" w:hAnsi="Helvetica" w:cs="Helvetica"/>
          <w:sz w:val="22"/>
          <w:szCs w:val="22"/>
          <w:lang w:val="en-US"/>
        </w:rPr>
        <w:t>phenological</w:t>
      </w:r>
      <w:proofErr w:type="spellEnd"/>
      <w:r w:rsidRPr="00CF2EB3">
        <w:rPr>
          <w:rFonts w:ascii="Helvetica" w:hAnsi="Helvetica" w:cs="Helvetica"/>
          <w:sz w:val="22"/>
          <w:szCs w:val="22"/>
          <w:lang w:val="en-US"/>
        </w:rPr>
        <w:t xml:space="preserve"> match (</w:t>
      </w:r>
      <w:ins w:id="113" w:author="Elizabeth Wolkovich" w:date="2019-01-02T12:26:00Z">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ins>
      <w:r w:rsidRPr="00CF2EB3">
        <w:rPr>
          <w:rFonts w:ascii="Helvetica" w:hAnsi="Helvetica" w:cs="Helvetica"/>
          <w:sz w:val="22"/>
          <w:szCs w:val="22"/>
          <w:lang w:val="en-US"/>
        </w:rPr>
        <w:t xml:space="preserve">the most energetically demanding phase of the </w:t>
      </w:r>
      <w:ins w:id="114" w:author="Elizabeth Wolkovich" w:date="2019-01-02T12:26:00Z">
        <w:r w:rsidR="00945460">
          <w:rPr>
            <w:rFonts w:ascii="Helvetica" w:hAnsi="Helvetica" w:cs="Helvetica"/>
            <w:sz w:val="22"/>
            <w:szCs w:val="22"/>
            <w:lang w:val="en-US"/>
          </w:rPr>
          <w:t>need not be at the time of</w:t>
        </w:r>
      </w:ins>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commentRangeStart w:id="115"/>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commentRangeEnd w:id="115"/>
      <w:r w:rsidR="006F0C4B">
        <w:rPr>
          <w:rStyle w:val="CommentReference"/>
        </w:rPr>
        <w:commentReference w:id="115"/>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116"/>
      <w:r w:rsidRPr="00AE69BC">
        <w:rPr>
          <w:rFonts w:ascii="Helvetica" w:hAnsi="Helvetica"/>
          <w:b/>
          <w:sz w:val="22"/>
          <w:szCs w:val="22"/>
        </w:rPr>
        <w:t>Table</w:t>
      </w:r>
      <w:r w:rsidR="006F3E7B" w:rsidRPr="00AE69BC">
        <w:rPr>
          <w:rFonts w:ascii="Helvetica" w:hAnsi="Helvetica"/>
          <w:b/>
          <w:sz w:val="22"/>
          <w:szCs w:val="22"/>
        </w:rPr>
        <w:t>s</w:t>
      </w:r>
      <w:commentRangeEnd w:id="116"/>
      <w:r w:rsidR="00B22D13">
        <w:rPr>
          <w:rStyle w:val="CommentReference"/>
        </w:rPr>
        <w:commentReference w:id="116"/>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214494CB" w:rsidR="00FB0B75" w:rsidRPr="00AE69BC" w:rsidRDefault="00A87C4C" w:rsidP="00A43C7A">
      <w:pPr>
        <w:spacing w:line="480" w:lineRule="auto"/>
        <w:rPr>
          <w:rFonts w:ascii="Helvetica" w:hAnsi="Helvetica"/>
          <w:sz w:val="22"/>
          <w:szCs w:val="22"/>
        </w:rPr>
      </w:pPr>
      <w:commentRangeStart w:id="117"/>
      <w:r w:rsidRPr="00AE69BC">
        <w:rPr>
          <w:rFonts w:ascii="Helvetica" w:hAnsi="Helvetica"/>
          <w:sz w:val="22"/>
          <w:szCs w:val="22"/>
        </w:rPr>
        <w:t xml:space="preserve">Figure 1. </w:t>
      </w:r>
      <w:proofErr w:type="gramStart"/>
      <w:ins w:id="118" w:author="Heather Kharouba" w:date="2019-02-11T14:39:00Z">
        <w:r w:rsidR="000F756B">
          <w:rPr>
            <w:rFonts w:ascii="Helvetica" w:hAnsi="Helvetica" w:cs="Helvetica"/>
            <w:sz w:val="22"/>
            <w:szCs w:val="22"/>
            <w:lang w:val="en-US"/>
          </w:rPr>
          <w:t>C</w:t>
        </w:r>
      </w:ins>
      <w:del w:id="119" w:author="Heather Kharouba" w:date="2019-02-11T14:39:00Z">
        <w:r w:rsidRPr="00AE69BC" w:rsidDel="000F756B">
          <w:rPr>
            <w:rFonts w:ascii="Helvetica" w:hAnsi="Helvetica" w:cs="Helvetica"/>
            <w:sz w:val="22"/>
            <w:szCs w:val="22"/>
            <w:lang w:val="en-US"/>
          </w:rPr>
          <w:delText>Simple c</w:delText>
        </w:r>
      </w:del>
      <w:r w:rsidRPr="00AE69BC">
        <w:rPr>
          <w:rFonts w:ascii="Helvetica" w:hAnsi="Helvetica" w:cs="Helvetica"/>
          <w:sz w:val="22"/>
          <w:szCs w:val="22"/>
          <w:lang w:val="en-US"/>
        </w:rPr>
        <w:t xml:space="preserve">onceptualization of the </w:t>
      </w:r>
      <w:ins w:id="120" w:author="Heather Kharouba" w:date="2019-02-11T14:22:00Z">
        <w:r w:rsidR="00875906">
          <w:rPr>
            <w:rFonts w:ascii="Helvetica" w:hAnsi="Helvetica" w:cs="Helvetica"/>
            <w:sz w:val="22"/>
            <w:szCs w:val="22"/>
            <w:lang w:val="en-US"/>
          </w:rPr>
          <w:t>Cushing match-mismatch hypothesis</w:t>
        </w:r>
      </w:ins>
      <w:ins w:id="121" w:author="Heather Kharouba" w:date="2019-02-11T14:23:00Z">
        <w:r w:rsidR="00FB0B75">
          <w:rPr>
            <w:rFonts w:ascii="Helvetica" w:hAnsi="Helvetica" w:cs="Helvetica"/>
            <w:sz w:val="22"/>
            <w:szCs w:val="22"/>
            <w:lang w:val="en-US"/>
          </w:rPr>
          <w:t xml:space="preserve"> </w:t>
        </w:r>
      </w:ins>
      <w:ins w:id="122" w:author="Heather Kharouba" w:date="2019-02-11T14:27:00Z">
        <w:r w:rsidR="00A82757">
          <w:rPr>
            <w:rFonts w:ascii="Helvetica" w:hAnsi="Helvetica" w:cs="Helvetica"/>
            <w:sz w:val="22"/>
            <w:szCs w:val="22"/>
            <w:lang w:val="en-US"/>
          </w:rPr>
          <w:t>represente</w:t>
        </w:r>
        <w:r w:rsidR="005309B5">
          <w:rPr>
            <w:rFonts w:ascii="Helvetica" w:hAnsi="Helvetica" w:cs="Helvetica"/>
            <w:sz w:val="22"/>
            <w:szCs w:val="22"/>
            <w:lang w:val="en-US"/>
          </w:rPr>
          <w:t>d by the</w:t>
        </w:r>
      </w:ins>
      <w:ins w:id="123" w:author="Heather Kharouba" w:date="2019-02-11T14:26:00Z">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w:t>
        </w:r>
      </w:ins>
      <w:ins w:id="124" w:author="Heather Kharouba" w:date="2019-02-11T14:27:00Z">
        <w:r w:rsidR="005309B5">
          <w:rPr>
            <w:rFonts w:ascii="Helvetica" w:hAnsi="Helvetica" w:cs="Helvetica"/>
            <w:sz w:val="22"/>
            <w:szCs w:val="22"/>
            <w:lang w:val="en-US"/>
          </w:rPr>
          <w:t xml:space="preserve">in </w:t>
        </w:r>
      </w:ins>
      <w:ins w:id="125" w:author="Heather Kharouba" w:date="2019-02-11T14:35:00Z">
        <w:r w:rsidR="00C32CFB">
          <w:rPr>
            <w:rFonts w:ascii="Helvetica" w:hAnsi="Helvetica" w:cs="Helvetica"/>
            <w:sz w:val="22"/>
            <w:szCs w:val="22"/>
            <w:lang w:val="en-US"/>
          </w:rPr>
          <w:t xml:space="preserve">panel </w:t>
        </w:r>
      </w:ins>
      <w:ins w:id="126" w:author="Heather Kharouba" w:date="2019-02-11T14:27:00Z">
        <w:r w:rsidR="005309B5">
          <w:rPr>
            <w:rFonts w:ascii="Helvetica" w:hAnsi="Helvetica" w:cs="Helvetica"/>
            <w:sz w:val="22"/>
            <w:szCs w:val="22"/>
            <w:lang w:val="en-US"/>
          </w:rPr>
          <w:t>(a).</w:t>
        </w:r>
        <w:proofErr w:type="gramEnd"/>
        <w:r w:rsidR="005309B5">
          <w:rPr>
            <w:rFonts w:ascii="Helvetica" w:hAnsi="Helvetica" w:cs="Helvetica"/>
            <w:sz w:val="22"/>
            <w:szCs w:val="22"/>
            <w:lang w:val="en-US"/>
          </w:rPr>
          <w:t xml:space="preserve"> The hypothesis</w:t>
        </w:r>
      </w:ins>
      <w:ins w:id="127" w:author="Heather Kharouba" w:date="2019-02-11T14:23:00Z">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ins>
      <w:ins w:id="128" w:author="Heather Kharouba" w:date="2019-02-11T14:42:00Z">
        <w:r w:rsidR="00D90564">
          <w:rPr>
            <w:rFonts w:ascii="Helvetica" w:hAnsi="Helvetica" w:cs="Helvetica"/>
            <w:sz w:val="22"/>
            <w:szCs w:val="22"/>
            <w:lang w:val="en-US"/>
          </w:rPr>
          <w:t xml:space="preserve">(i.e., where fitness is the highest) </w:t>
        </w:r>
      </w:ins>
      <w:ins w:id="129" w:author="Heather Kharouba" w:date="2019-02-11T14:23:00Z">
        <w:r w:rsidR="00FB0B75">
          <w:rPr>
            <w:rFonts w:ascii="Helvetica" w:hAnsi="Helvetica" w:cs="Helvetica"/>
            <w:sz w:val="22"/>
            <w:szCs w:val="22"/>
            <w:lang w:val="en-US"/>
          </w:rPr>
          <w:t>the peak of its energetic phase</w:t>
        </w:r>
      </w:ins>
      <w:ins w:id="130" w:author="Heather Kharouba" w:date="2019-02-11T14:41:00Z">
        <w:r w:rsidR="005D4882">
          <w:rPr>
            <w:rFonts w:ascii="Helvetica" w:hAnsi="Helvetica" w:cs="Helvetica"/>
            <w:sz w:val="22"/>
            <w:szCs w:val="22"/>
            <w:lang w:val="en-US"/>
          </w:rPr>
          <w:t xml:space="preserve"> </w:t>
        </w:r>
      </w:ins>
      <w:ins w:id="131" w:author="Heather Kharouba" w:date="2019-02-11T14:23:00Z">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ins>
      <w:proofErr w:type="spellStart"/>
      <w:ins w:id="132" w:author="Heather Kharouba" w:date="2019-02-11T14:24:00Z">
        <w:r w:rsidR="00FB0B75">
          <w:rPr>
            <w:rFonts w:ascii="Helvetica" w:hAnsi="Helvetica" w:cs="Helvetica"/>
            <w:sz w:val="22"/>
            <w:szCs w:val="22"/>
            <w:lang w:val="en-US"/>
          </w:rPr>
          <w:t>a</w:t>
        </w:r>
        <w:proofErr w:type="gramStart"/>
        <w:r w:rsidR="00FB0B75">
          <w:rPr>
            <w:rFonts w:ascii="Helvetica" w:hAnsi="Helvetica" w:cs="Helvetica"/>
            <w:sz w:val="22"/>
            <w:szCs w:val="22"/>
            <w:lang w:val="en-US"/>
          </w:rPr>
          <w:t>,c</w:t>
        </w:r>
      </w:ins>
      <w:proofErr w:type="spellEnd"/>
      <w:proofErr w:type="gramEnd"/>
      <w:ins w:id="133" w:author="Heather Kharouba" w:date="2019-02-11T14:23:00Z">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ins>
      <w:ins w:id="134" w:author="Heather Kharouba" w:date="2019-02-11T14:31:00Z">
        <w:r w:rsidR="00B64411">
          <w:rPr>
            <w:rFonts w:ascii="Helvetica" w:hAnsi="Helvetica" w:cs="Helvetica"/>
            <w:sz w:val="22"/>
            <w:szCs w:val="22"/>
            <w:lang w:val="en-US"/>
          </w:rPr>
          <w:t xml:space="preserve"> (e.g., because the consumer shifts its phenology earlier (b)</w:t>
        </w:r>
      </w:ins>
      <w:ins w:id="135" w:author="Heather Kharouba" w:date="2019-02-11T14:32:00Z">
        <w:r w:rsidR="00B64411">
          <w:rPr>
            <w:rFonts w:ascii="Helvetica" w:hAnsi="Helvetica" w:cs="Helvetica"/>
            <w:sz w:val="22"/>
            <w:szCs w:val="22"/>
            <w:lang w:val="en-US"/>
          </w:rPr>
          <w:t xml:space="preserve"> or later (d) relative to the resource)</w:t>
        </w:r>
      </w:ins>
      <w:ins w:id="136" w:author="Heather Kharouba" w:date="2019-02-11T14:23:00Z">
        <w:r w:rsidR="00FB0B75" w:rsidRPr="00AE69BC">
          <w:rPr>
            <w:rFonts w:ascii="Helvetica" w:hAnsi="Helvetica" w:cs="Helvetica"/>
            <w:sz w:val="22"/>
            <w:szCs w:val="22"/>
            <w:lang w:val="en-US"/>
          </w:rPr>
          <w:t>, there will be a decrease in</w:t>
        </w:r>
      </w:ins>
      <w:ins w:id="137" w:author="Heather Kharouba" w:date="2019-02-11T14:25:00Z">
        <w:r w:rsidR="005309B5">
          <w:rPr>
            <w:rFonts w:ascii="Helvetica" w:hAnsi="Helvetica" w:cs="Helvetica"/>
            <w:sz w:val="22"/>
            <w:szCs w:val="22"/>
            <w:lang w:val="en-US"/>
          </w:rPr>
          <w:t xml:space="preserve"> the consumer’s</w:t>
        </w:r>
      </w:ins>
      <w:ins w:id="138" w:author="Heather Kharouba" w:date="2019-02-11T14:23:00Z">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w:t>
        </w:r>
      </w:ins>
      <w:commentRangeStart w:id="139"/>
      <w:ins w:id="140" w:author="Heather Kharouba" w:date="2019-02-11T14:28:00Z">
        <w:r w:rsidR="00A82757">
          <w:rPr>
            <w:rFonts w:ascii="Helvetica" w:hAnsi="Helvetica" w:cs="Helvetica"/>
            <w:sz w:val="22"/>
            <w:szCs w:val="22"/>
            <w:lang w:val="en-US"/>
          </w:rPr>
          <w:t>a</w:t>
        </w:r>
      </w:ins>
      <w:commentRangeEnd w:id="139"/>
      <w:ins w:id="141" w:author="Heather Kharouba" w:date="2019-02-11T14:40:00Z">
        <w:r w:rsidR="00491B0B">
          <w:rPr>
            <w:rStyle w:val="CommentReference"/>
          </w:rPr>
          <w:commentReference w:id="139"/>
        </w:r>
      </w:ins>
      <w:ins w:id="143" w:author="Heather Kharouba" w:date="2019-02-11T14:23:00Z">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ins>
      <w:ins w:id="144" w:author="Heather Kharouba" w:date="2019-02-11T14:28:00Z">
        <w:r w:rsidR="00A82757">
          <w:rPr>
            <w:rFonts w:ascii="Helvetica" w:hAnsi="Helvetica" w:cs="Helvetica"/>
            <w:sz w:val="22"/>
            <w:szCs w:val="22"/>
            <w:lang w:val="en-US"/>
          </w:rPr>
          <w:t>a</w:t>
        </w:r>
      </w:ins>
      <w:ins w:id="145" w:author="Heather Kharouba" w:date="2019-02-11T14:23:00Z">
        <w:r w:rsidR="00FB0B75" w:rsidRPr="00AE69BC">
          <w:rPr>
            <w:rFonts w:ascii="Helvetica" w:hAnsi="Helvetica" w:cs="Helvetica"/>
            <w:sz w:val="22"/>
            <w:szCs w:val="22"/>
            <w:lang w:val="en-US"/>
          </w:rPr>
          <w:t>).</w:t>
        </w:r>
      </w:ins>
      <w:ins w:id="146" w:author="Heather Kharouba" w:date="2019-02-11T14:33:00Z">
        <w:r w:rsidR="00B64411">
          <w:rPr>
            <w:rFonts w:ascii="Helvetica" w:hAnsi="Helvetica" w:cs="Helvetica"/>
            <w:sz w:val="22"/>
            <w:szCs w:val="22"/>
            <w:lang w:val="en-US"/>
          </w:rPr>
          <w:t xml:space="preserve"> </w:t>
        </w:r>
      </w:ins>
      <w:ins w:id="147" w:author="Heather Kharouba" w:date="2019-02-11T14:34:00Z">
        <w:r w:rsidR="00B64411">
          <w:rPr>
            <w:rFonts w:ascii="Helvetica" w:hAnsi="Helvetica" w:cs="Helvetica"/>
            <w:sz w:val="22"/>
            <w:szCs w:val="22"/>
            <w:lang w:val="en-US"/>
          </w:rPr>
          <w:t>Curves</w:t>
        </w:r>
      </w:ins>
      <w:ins w:id="148" w:author="Heather Kharouba" w:date="2019-02-11T14:35:00Z">
        <w:r w:rsidR="00C32CFB">
          <w:rPr>
            <w:rFonts w:ascii="Helvetica" w:hAnsi="Helvetica" w:cs="Helvetica"/>
            <w:sz w:val="22"/>
            <w:szCs w:val="22"/>
            <w:lang w:val="en-US"/>
          </w:rPr>
          <w:t xml:space="preserve"> in </w:t>
        </w:r>
        <w:proofErr w:type="gramStart"/>
        <w:r w:rsidR="00C32CFB">
          <w:rPr>
            <w:rFonts w:ascii="Helvetica" w:hAnsi="Helvetica" w:cs="Helvetica"/>
            <w:sz w:val="22"/>
            <w:szCs w:val="22"/>
            <w:lang w:val="en-US"/>
          </w:rPr>
          <w:t>panels</w:t>
        </w:r>
      </w:ins>
      <w:proofErr w:type="gramEnd"/>
      <w:ins w:id="149" w:author="Heather Kharouba" w:date="2019-02-11T14:34:00Z">
        <w:r w:rsidR="00B64411">
          <w:rPr>
            <w:rFonts w:ascii="Helvetica" w:hAnsi="Helvetica" w:cs="Helvetica"/>
            <w:sz w:val="22"/>
            <w:szCs w:val="22"/>
            <w:lang w:val="en-US"/>
          </w:rPr>
          <w:t xml:space="preserve"> b-d</w:t>
        </w:r>
      </w:ins>
      <w:ins w:id="150" w:author="Heather Kharouba" w:date="2019-02-11T14:33:00Z">
        <w:r w:rsidR="00B64411">
          <w:rPr>
            <w:rFonts w:ascii="Helvetica" w:hAnsi="Helvetica" w:cs="Helvetica"/>
            <w:sz w:val="22"/>
            <w:szCs w:val="22"/>
            <w:lang w:val="en-US"/>
          </w:rPr>
          <w:t xml:space="preserve"> represent the seasonal changes in the abundance </w:t>
        </w:r>
      </w:ins>
      <w:ins w:id="151" w:author="Heather Kharouba" w:date="2019-02-11T14:34:00Z">
        <w:r w:rsidR="00B64411">
          <w:rPr>
            <w:rFonts w:ascii="Helvetica" w:hAnsi="Helvetica" w:cs="Helvetica"/>
            <w:sz w:val="22"/>
            <w:szCs w:val="22"/>
            <w:lang w:val="en-US"/>
          </w:rPr>
          <w:t>of the consumer (red) and resource (black)</w:t>
        </w:r>
      </w:ins>
      <w:ins w:id="152" w:author="Heather Kharouba" w:date="2019-02-11T14:35:00Z">
        <w:r w:rsidR="00C32CFB">
          <w:rPr>
            <w:rFonts w:ascii="Helvetica" w:hAnsi="Helvetica" w:cs="Helvetica"/>
            <w:sz w:val="22"/>
            <w:szCs w:val="22"/>
            <w:lang w:val="en-US"/>
          </w:rPr>
          <w:t>.</w:t>
        </w:r>
      </w:ins>
    </w:p>
    <w:p w14:paraId="480B3EF2" w14:textId="77777777" w:rsidR="00CF64D9" w:rsidRDefault="00CF64D9" w:rsidP="00A43C7A">
      <w:pPr>
        <w:spacing w:line="480" w:lineRule="auto"/>
        <w:rPr>
          <w:rFonts w:ascii="Helvetica" w:hAnsi="Helvetica"/>
          <w:sz w:val="22"/>
          <w:szCs w:val="22"/>
        </w:rPr>
      </w:pPr>
    </w:p>
    <w:p w14:paraId="52B78029" w14:textId="30E1A89A" w:rsidR="001E4111" w:rsidRDefault="001E4111" w:rsidP="00A43C7A">
      <w:pPr>
        <w:spacing w:line="480" w:lineRule="auto"/>
        <w:rPr>
          <w:ins w:id="153" w:author="Heather Kharouba" w:date="2019-02-11T15:35:00Z"/>
          <w:rFonts w:ascii="Helvetica" w:hAnsi="Helvetica" w:cs="Helvetica"/>
          <w:sz w:val="22"/>
          <w:szCs w:val="22"/>
          <w:lang w:val="en-US"/>
        </w:rPr>
      </w:pPr>
      <w:commentRangeStart w:id="154"/>
      <w:r w:rsidRPr="00AE69BC">
        <w:rPr>
          <w:rFonts w:ascii="Helvetica" w:hAnsi="Helvetica"/>
          <w:sz w:val="22"/>
          <w:szCs w:val="22"/>
        </w:rPr>
        <w:t>Figure 2</w:t>
      </w:r>
      <w:commentRangeEnd w:id="154"/>
      <w:r w:rsidR="00AE49B8">
        <w:rPr>
          <w:rStyle w:val="CommentReference"/>
        </w:rPr>
        <w:commentReference w:id="154"/>
      </w:r>
      <w:r w:rsidRPr="00AE69BC">
        <w:rPr>
          <w:rFonts w:ascii="Helvetica" w:hAnsi="Helvetica"/>
          <w:sz w:val="22"/>
          <w:szCs w:val="22"/>
        </w:rPr>
        <w:t xml:space="preserve">. </w:t>
      </w:r>
      <w:ins w:id="155" w:author="Heather Kharouba" w:date="2019-02-11T14:43:00Z">
        <w:r w:rsidR="00F074B3">
          <w:rPr>
            <w:rFonts w:ascii="Helvetica" w:hAnsi="Helvetica"/>
            <w:sz w:val="22"/>
            <w:szCs w:val="22"/>
          </w:rPr>
          <w:t xml:space="preserve">Conceptualization of </w:t>
        </w:r>
      </w:ins>
      <w:ins w:id="156" w:author="Heather Kharouba" w:date="2019-02-11T14:45:00Z">
        <w:r w:rsidR="00AE49B8">
          <w:rPr>
            <w:rFonts w:ascii="Helvetica" w:hAnsi="Helvetica"/>
            <w:sz w:val="22"/>
            <w:szCs w:val="22"/>
          </w:rPr>
          <w:t xml:space="preserve">key </w:t>
        </w:r>
      </w:ins>
      <w:ins w:id="157" w:author="Heather Kharouba" w:date="2019-02-11T14:43:00Z">
        <w:r w:rsidR="00AE49B8">
          <w:rPr>
            <w:rFonts w:ascii="Helvetica" w:hAnsi="Helvetica"/>
            <w:sz w:val="22"/>
            <w:szCs w:val="22"/>
          </w:rPr>
          <w:t>assumption</w:t>
        </w:r>
      </w:ins>
      <w:ins w:id="158" w:author="Heather Kharouba" w:date="2019-02-11T15:06:00Z">
        <w:r w:rsidR="00687087">
          <w:rPr>
            <w:rFonts w:ascii="Helvetica" w:hAnsi="Helvetica"/>
            <w:sz w:val="22"/>
            <w:szCs w:val="22"/>
          </w:rPr>
          <w:t>s</w:t>
        </w:r>
      </w:ins>
      <w:ins w:id="159" w:author="Heather Kharouba" w:date="2019-02-11T15:05:00Z">
        <w:r w:rsidR="003E3DF9">
          <w:rPr>
            <w:rFonts w:ascii="Helvetica" w:hAnsi="Helvetica"/>
            <w:sz w:val="22"/>
            <w:szCs w:val="22"/>
          </w:rPr>
          <w:t>, and resulting implications</w:t>
        </w:r>
      </w:ins>
      <w:ins w:id="160" w:author="Heather Kharouba" w:date="2019-02-11T15:33:00Z">
        <w:r w:rsidR="00775370">
          <w:rPr>
            <w:rFonts w:ascii="Helvetica" w:hAnsi="Helvetica"/>
            <w:sz w:val="22"/>
            <w:szCs w:val="22"/>
          </w:rPr>
          <w:t xml:space="preserve"> for climate change predictions</w:t>
        </w:r>
      </w:ins>
      <w:ins w:id="161" w:author="Heather Kharouba" w:date="2019-02-11T15:05:00Z">
        <w:r w:rsidR="003E3DF9">
          <w:rPr>
            <w:rFonts w:ascii="Helvetica" w:hAnsi="Helvetica"/>
            <w:sz w:val="22"/>
            <w:szCs w:val="22"/>
          </w:rPr>
          <w:t>,</w:t>
        </w:r>
      </w:ins>
      <w:ins w:id="162" w:author="Heather Kharouba" w:date="2019-02-11T14:43:00Z">
        <w:r w:rsidR="00E4772F">
          <w:rPr>
            <w:rFonts w:ascii="Helvetica" w:hAnsi="Helvetica"/>
            <w:sz w:val="22"/>
            <w:szCs w:val="22"/>
          </w:rPr>
          <w:t xml:space="preserve"> </w:t>
        </w:r>
      </w:ins>
      <w:ins w:id="163" w:author="Heather Kharouba" w:date="2019-02-11T15:05:00Z">
        <w:r w:rsidR="003E3DF9">
          <w:rPr>
            <w:rFonts w:ascii="Helvetica" w:hAnsi="Helvetica"/>
            <w:sz w:val="22"/>
            <w:szCs w:val="22"/>
          </w:rPr>
          <w:t xml:space="preserve">often </w:t>
        </w:r>
      </w:ins>
      <w:ins w:id="164" w:author="Heather Kharouba" w:date="2019-02-11T14:43:00Z">
        <w:r w:rsidR="00F074B3">
          <w:rPr>
            <w:rFonts w:ascii="Helvetica" w:hAnsi="Helvetica"/>
            <w:sz w:val="22"/>
            <w:szCs w:val="22"/>
          </w:rPr>
          <w:t xml:space="preserve">made about the Cushing hypothesis </w:t>
        </w:r>
      </w:ins>
      <w:ins w:id="165" w:author="Heather Kharouba" w:date="2019-02-11T15:05:00Z">
        <w:r w:rsidR="003E3DF9">
          <w:rPr>
            <w:rFonts w:ascii="Helvetica" w:hAnsi="Helvetica"/>
            <w:sz w:val="22"/>
            <w:szCs w:val="22"/>
          </w:rPr>
          <w:t>when</w:t>
        </w:r>
      </w:ins>
      <w:ins w:id="166" w:author="Heather Kharouba" w:date="2019-02-11T14:51:00Z">
        <w:r w:rsidR="00E4772F">
          <w:rPr>
            <w:rFonts w:ascii="Helvetica" w:hAnsi="Helvetica"/>
            <w:sz w:val="22"/>
            <w:szCs w:val="22"/>
          </w:rPr>
          <w:t xml:space="preserve"> pre-climate change baselines</w:t>
        </w:r>
      </w:ins>
      <w:ins w:id="167" w:author="Heather Kharouba" w:date="2019-02-11T15:06:00Z">
        <w:r w:rsidR="003E3DF9">
          <w:rPr>
            <w:rFonts w:ascii="Helvetica" w:hAnsi="Helvetica"/>
            <w:sz w:val="22"/>
            <w:szCs w:val="22"/>
          </w:rPr>
          <w:t xml:space="preserve"> are not defined</w:t>
        </w:r>
      </w:ins>
      <w:ins w:id="168" w:author="Heather Kharouba" w:date="2019-02-11T14:43:00Z">
        <w:r w:rsidR="00F074B3">
          <w:rPr>
            <w:rFonts w:ascii="Helvetica" w:hAnsi="Helvetica"/>
            <w:sz w:val="22"/>
            <w:szCs w:val="22"/>
          </w:rPr>
          <w:t xml:space="preserve">. </w:t>
        </w:r>
      </w:ins>
      <w:commentRangeStart w:id="169"/>
      <w:ins w:id="170" w:author="Heather Kharouba" w:date="2019-02-11T14:46:00Z">
        <w:r w:rsidR="00AE49B8">
          <w:rPr>
            <w:rFonts w:ascii="Helvetica" w:hAnsi="Helvetica"/>
            <w:sz w:val="22"/>
            <w:szCs w:val="22"/>
          </w:rPr>
          <w:t xml:space="preserve">(a) </w:t>
        </w:r>
      </w:ins>
      <w:commentRangeEnd w:id="169"/>
      <w:ins w:id="171" w:author="Heather Kharouba" w:date="2019-02-11T15:12:00Z">
        <w:r w:rsidR="00637559">
          <w:rPr>
            <w:rStyle w:val="CommentReference"/>
          </w:rPr>
          <w:commentReference w:id="169"/>
        </w:r>
      </w:ins>
      <w:ins w:id="173" w:author="Heather Kharouba" w:date="2019-02-11T15:34:00Z">
        <w:r w:rsidR="007D2C2A">
          <w:rPr>
            <w:rFonts w:ascii="Helvetica" w:hAnsi="Helvetica"/>
            <w:sz w:val="22"/>
            <w:szCs w:val="22"/>
          </w:rPr>
          <w:t>Differences</w:t>
        </w:r>
      </w:ins>
      <w:ins w:id="174" w:author="Heather Kharouba" w:date="2019-02-11T15:07:00Z">
        <w:r w:rsidR="007D2C2A">
          <w:rPr>
            <w:rFonts w:ascii="Helvetica" w:hAnsi="Helvetica" w:cs="Helvetica"/>
            <w:sz w:val="22"/>
            <w:szCs w:val="22"/>
            <w:lang w:val="en-US"/>
          </w:rPr>
          <w:t xml:space="preserve"> </w:t>
        </w:r>
      </w:ins>
      <w:ins w:id="175" w:author="Heather Kharouba" w:date="2019-02-11T14:47:00Z">
        <w:r w:rsidR="00AE49B8">
          <w:rPr>
            <w:rFonts w:ascii="Helvetica" w:hAnsi="Helvetica" w:cs="Helvetica"/>
            <w:sz w:val="22"/>
            <w:szCs w:val="22"/>
            <w:lang w:val="en-US"/>
          </w:rPr>
          <w:t xml:space="preserve">in </w:t>
        </w:r>
      </w:ins>
      <w:ins w:id="176" w:author="Heather Kharouba" w:date="2019-02-11T14:48:00Z">
        <w:r w:rsidR="00AE49B8">
          <w:rPr>
            <w:rFonts w:ascii="Helvetica" w:hAnsi="Helvetica" w:cs="Helvetica"/>
            <w:sz w:val="22"/>
            <w:szCs w:val="22"/>
            <w:lang w:val="en-US"/>
          </w:rPr>
          <w:t xml:space="preserve">the </w:t>
        </w:r>
      </w:ins>
      <w:proofErr w:type="spellStart"/>
      <w:ins w:id="177" w:author="Heather Kharouba" w:date="2019-02-11T14:47:00Z">
        <w:r w:rsidR="00637559">
          <w:rPr>
            <w:rFonts w:ascii="Helvetica" w:hAnsi="Helvetica" w:cs="Helvetica"/>
            <w:sz w:val="22"/>
            <w:szCs w:val="22"/>
            <w:lang w:val="en-US"/>
          </w:rPr>
          <w:t>phenological</w:t>
        </w:r>
        <w:proofErr w:type="spellEnd"/>
        <w:r w:rsidR="00637559">
          <w:rPr>
            <w:rFonts w:ascii="Helvetica" w:hAnsi="Helvetica" w:cs="Helvetica"/>
            <w:sz w:val="22"/>
            <w:szCs w:val="22"/>
            <w:lang w:val="en-US"/>
          </w:rPr>
          <w:t xml:space="preserve"> time-series</w:t>
        </w:r>
        <w:r w:rsidR="00AE49B8">
          <w:rPr>
            <w:rFonts w:ascii="Helvetica" w:hAnsi="Helvetica" w:cs="Helvetica"/>
            <w:sz w:val="22"/>
            <w:szCs w:val="22"/>
            <w:lang w:val="en-US"/>
          </w:rPr>
          <w:t xml:space="preserve"> of a consumer</w:t>
        </w:r>
      </w:ins>
      <w:ins w:id="178" w:author="Heather Kharouba" w:date="2019-02-11T15:10:00Z">
        <w:r w:rsidR="00123E2B">
          <w:rPr>
            <w:rFonts w:ascii="Helvetica" w:hAnsi="Helvetica" w:cs="Helvetica"/>
            <w:sz w:val="22"/>
            <w:szCs w:val="22"/>
            <w:lang w:val="en-US"/>
          </w:rPr>
          <w:t>-</w:t>
        </w:r>
      </w:ins>
      <w:ins w:id="179" w:author="Heather Kharouba" w:date="2019-02-11T14:47:00Z">
        <w:r w:rsidR="00AE49B8">
          <w:rPr>
            <w:rFonts w:ascii="Helvetica" w:hAnsi="Helvetica" w:cs="Helvetica"/>
            <w:sz w:val="22"/>
            <w:szCs w:val="22"/>
            <w:lang w:val="en-US"/>
          </w:rPr>
          <w:t xml:space="preserve">resource </w:t>
        </w:r>
      </w:ins>
      <w:ins w:id="180" w:author="Heather Kharouba" w:date="2019-02-11T14:48:00Z">
        <w:r w:rsidR="00AE49B8">
          <w:rPr>
            <w:rFonts w:ascii="Helvetica" w:hAnsi="Helvetica" w:cs="Helvetica"/>
            <w:sz w:val="22"/>
            <w:szCs w:val="22"/>
            <w:lang w:val="en-US"/>
          </w:rPr>
          <w:t>interaction</w:t>
        </w:r>
      </w:ins>
      <w:ins w:id="181" w:author="Heather Kharouba" w:date="2019-02-11T15:10:00Z">
        <w:r w:rsidR="00123E2B">
          <w:rPr>
            <w:rFonts w:ascii="Helvetica" w:hAnsi="Helvetica" w:cs="Helvetica"/>
            <w:sz w:val="22"/>
            <w:szCs w:val="22"/>
            <w:lang w:val="en-US"/>
          </w:rPr>
          <w:t xml:space="preserve">, </w:t>
        </w:r>
        <w:commentRangeStart w:id="182"/>
        <w:r w:rsidR="00123E2B">
          <w:rPr>
            <w:rFonts w:ascii="Helvetica" w:hAnsi="Helvetica" w:cs="Helvetica"/>
            <w:sz w:val="22"/>
            <w:szCs w:val="22"/>
            <w:lang w:val="en-US"/>
          </w:rPr>
          <w:t>where red represents the resource and black represents the consumer</w:t>
        </w:r>
        <w:commentRangeEnd w:id="182"/>
        <w:r w:rsidR="0018602B">
          <w:rPr>
            <w:rStyle w:val="CommentReference"/>
          </w:rPr>
          <w:commentReference w:id="182"/>
        </w:r>
      </w:ins>
      <w:ins w:id="184" w:author="Heather Kharouba" w:date="2019-02-11T21:18:00Z">
        <w:r w:rsidR="00020744">
          <w:rPr>
            <w:rFonts w:ascii="Helvetica" w:hAnsi="Helvetica" w:cs="Helvetica"/>
            <w:sz w:val="22"/>
            <w:szCs w:val="22"/>
            <w:lang w:val="en-US"/>
          </w:rPr>
          <w:t xml:space="preserve">, </w:t>
        </w:r>
      </w:ins>
      <w:ins w:id="185" w:author="Heather Kharouba" w:date="2019-02-11T21:19:00Z">
        <w:r w:rsidR="00020744">
          <w:rPr>
            <w:rFonts w:ascii="Helvetica" w:hAnsi="Helvetica"/>
            <w:sz w:val="22"/>
            <w:szCs w:val="22"/>
          </w:rPr>
          <w:t>during</w:t>
        </w:r>
      </w:ins>
      <w:ins w:id="186" w:author="Heather Kharouba" w:date="2019-02-11T21:18:00Z">
        <w:r w:rsidR="00020744">
          <w:rPr>
            <w:rFonts w:ascii="Helvetica" w:hAnsi="Helvetica"/>
            <w:sz w:val="22"/>
            <w:szCs w:val="22"/>
          </w:rPr>
          <w:t xml:space="preserve"> conditions of </w:t>
        </w:r>
        <w:proofErr w:type="spellStart"/>
        <w:r w:rsidR="00020744">
          <w:rPr>
            <w:rFonts w:ascii="Helvetica" w:hAnsi="Helvetica" w:cs="Helvetica"/>
            <w:sz w:val="22"/>
            <w:szCs w:val="22"/>
            <w:lang w:val="en-US"/>
          </w:rPr>
          <w:t>s</w:t>
        </w:r>
        <w:r w:rsidR="00020744">
          <w:rPr>
            <w:rFonts w:ascii="Helvetica" w:hAnsi="Helvetica" w:cs="Helvetica"/>
            <w:sz w:val="22"/>
            <w:szCs w:val="22"/>
            <w:lang w:val="en-US"/>
          </w:rPr>
          <w:t>tationarity</w:t>
        </w:r>
        <w:proofErr w:type="spellEnd"/>
        <w:r w:rsidR="00020744">
          <w:rPr>
            <w:rFonts w:ascii="Helvetica" w:hAnsi="Helvetica" w:cs="Helvetica"/>
            <w:sz w:val="22"/>
            <w:szCs w:val="22"/>
            <w:lang w:val="en-US"/>
          </w:rPr>
          <w:t>, shown here before early the 1980s (i.e. before climate change began), and non-</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after the early 1980s</w:t>
        </w:r>
      </w:ins>
      <w:ins w:id="187" w:author="Heather Kharouba" w:date="2019-02-11T14:49:00Z">
        <w:r w:rsidR="00AE49B8">
          <w:rPr>
            <w:rFonts w:ascii="Helvetica" w:hAnsi="Helvetica" w:cs="Helvetica"/>
            <w:sz w:val="22"/>
            <w:szCs w:val="22"/>
            <w:lang w:val="en-US"/>
          </w:rPr>
          <w:t xml:space="preserve">. (b) Most studies </w:t>
        </w:r>
      </w:ins>
      <w:ins w:id="188" w:author="Heather Kharouba" w:date="2019-02-11T21:19:00Z">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assume</w:t>
        </w:r>
        <w:r w:rsidR="0061771D">
          <w:rPr>
            <w:rFonts w:ascii="Helvetica" w:hAnsi="Helvetica" w:cs="Helvetica"/>
            <w:sz w:val="22"/>
            <w:szCs w:val="22"/>
            <w:lang w:val="en-US"/>
          </w:rPr>
          <w:t xml:space="preserve"> </w:t>
        </w:r>
      </w:ins>
      <w:ins w:id="189" w:author="Heather Kharouba" w:date="2019-02-11T14:50:00Z">
        <w:r w:rsidR="006C7F54">
          <w:rPr>
            <w:rFonts w:ascii="Helvetica" w:hAnsi="Helvetica" w:cs="Helvetica"/>
            <w:sz w:val="22"/>
            <w:szCs w:val="22"/>
            <w:lang w:val="en-US"/>
          </w:rPr>
          <w:t>that</w:t>
        </w:r>
      </w:ins>
      <w:ins w:id="190" w:author="Heather Kharouba" w:date="2019-02-11T14:51:00Z">
        <w:r w:rsidR="00E4772F">
          <w:rPr>
            <w:rFonts w:ascii="Helvetica" w:hAnsi="Helvetica" w:cs="Helvetica"/>
            <w:sz w:val="22"/>
            <w:szCs w:val="22"/>
            <w:lang w:val="en-US"/>
          </w:rPr>
          <w:t xml:space="preserve"> consumer fitness was highest before climate change</w:t>
        </w:r>
      </w:ins>
      <w:r w:rsidRPr="00AE69BC">
        <w:rPr>
          <w:rFonts w:ascii="Helvetica" w:hAnsi="Helvetica" w:cs="Helvetica"/>
          <w:sz w:val="22"/>
          <w:szCs w:val="22"/>
          <w:lang w:val="en-US"/>
        </w:rPr>
        <w:t xml:space="preserve"> </w:t>
      </w:r>
      <w:ins w:id="191" w:author="Heather Kharouba" w:date="2019-02-11T14:52:00Z">
        <w:r w:rsidR="005F2844">
          <w:rPr>
            <w:rFonts w:ascii="Helvetica" w:hAnsi="Helvetica" w:cs="Helvetica"/>
            <w:sz w:val="22"/>
            <w:szCs w:val="22"/>
            <w:lang w:val="en-US"/>
          </w:rPr>
          <w:t xml:space="preserve"> (i.e., </w:t>
        </w:r>
        <w:commentRangeStart w:id="192"/>
        <w:r w:rsidR="005F2844">
          <w:rPr>
            <w:rFonts w:ascii="Helvetica" w:hAnsi="Helvetica" w:cs="Helvetica"/>
            <w:sz w:val="22"/>
            <w:szCs w:val="22"/>
            <w:lang w:val="en-US"/>
          </w:rPr>
          <w:t>a match</w:t>
        </w:r>
      </w:ins>
      <w:ins w:id="193" w:author="Heather Kharouba" w:date="2019-02-11T14:54:00Z">
        <w:r w:rsidR="005F2844">
          <w:rPr>
            <w:rFonts w:ascii="Helvetica" w:hAnsi="Helvetica" w:cs="Helvetica"/>
            <w:sz w:val="22"/>
            <w:szCs w:val="22"/>
            <w:lang w:val="en-US"/>
          </w:rPr>
          <w:t>; synchrony hypothesis</w:t>
        </w:r>
        <w:commentRangeEnd w:id="192"/>
        <w:r w:rsidR="005F2844">
          <w:rPr>
            <w:rStyle w:val="CommentReference"/>
          </w:rPr>
          <w:commentReference w:id="192"/>
        </w:r>
      </w:ins>
      <w:ins w:id="195" w:author="Heather Kharouba" w:date="2019-02-11T14:52:00Z">
        <w:r w:rsidR="005F2844">
          <w:rPr>
            <w:rFonts w:ascii="Helvetica" w:hAnsi="Helvetica" w:cs="Helvetica"/>
            <w:sz w:val="22"/>
            <w:szCs w:val="22"/>
            <w:lang w:val="en-US"/>
          </w:rPr>
          <w:t xml:space="preserve">). However, an alternative hypothesis </w:t>
        </w:r>
      </w:ins>
      <w:ins w:id="196" w:author="Heather Kharouba" w:date="2019-02-11T14:53:00Z">
        <w:r w:rsidR="005F2844">
          <w:rPr>
            <w:rFonts w:ascii="Helvetica" w:hAnsi="Helvetica" w:cs="Helvetica"/>
            <w:sz w:val="22"/>
            <w:szCs w:val="22"/>
            <w:lang w:val="en-US"/>
          </w:rPr>
          <w:t xml:space="preserve">put forward by Singer and Parmesan (2010) (i.e., the asynchrony hypothesis) postulates that </w:t>
        </w:r>
      </w:ins>
      <w:ins w:id="197" w:author="Heather Kharouba" w:date="2019-02-11T14:54:00Z">
        <w:r w:rsidR="005F2844">
          <w:rPr>
            <w:rFonts w:ascii="Helvetica" w:hAnsi="Helvetica" w:cs="Helvetica"/>
            <w:sz w:val="22"/>
            <w:szCs w:val="22"/>
            <w:lang w:val="en-US"/>
          </w:rPr>
          <w:t>conditions before climate change may not represent a ‘match’ in the system.</w:t>
        </w:r>
      </w:ins>
      <w:ins w:id="198" w:author="Heather Kharouba" w:date="2019-02-11T14:55:00Z">
        <w:r w:rsidR="005F2844">
          <w:rPr>
            <w:rFonts w:ascii="Helvetica" w:hAnsi="Helvetica" w:cs="Helvetica"/>
            <w:sz w:val="22"/>
            <w:szCs w:val="22"/>
            <w:lang w:val="en-US"/>
          </w:rPr>
          <w:t xml:space="preserve"> </w:t>
        </w:r>
      </w:ins>
      <w:ins w:id="199" w:author="Heather Kharouba" w:date="2019-02-11T14:56:00Z">
        <w:r w:rsidR="005F2844">
          <w:rPr>
            <w:rFonts w:ascii="Helvetica" w:hAnsi="Helvetica" w:cs="Helvetica"/>
            <w:sz w:val="22"/>
            <w:szCs w:val="22"/>
            <w:lang w:val="en-US"/>
          </w:rPr>
          <w:t>T</w:t>
        </w:r>
        <w:r w:rsidR="005871A1">
          <w:rPr>
            <w:rFonts w:ascii="Helvetica" w:hAnsi="Helvetica" w:cs="Helvetica"/>
            <w:sz w:val="22"/>
            <w:szCs w:val="22"/>
            <w:lang w:val="en-US"/>
          </w:rPr>
          <w:t xml:space="preserve">he implications for climate change predictions for </w:t>
        </w:r>
      </w:ins>
      <w:ins w:id="200" w:author="Heather Kharouba" w:date="2019-02-11T15:37:00Z">
        <w:r w:rsidR="006905B3">
          <w:rPr>
            <w:rFonts w:ascii="Helvetica" w:hAnsi="Helvetica" w:cs="Helvetica"/>
            <w:sz w:val="22"/>
            <w:szCs w:val="22"/>
            <w:lang w:val="en-US"/>
          </w:rPr>
          <w:t xml:space="preserve">the </w:t>
        </w:r>
      </w:ins>
      <w:ins w:id="201" w:author="Heather Kharouba" w:date="2019-02-11T14:56:00Z">
        <w:r w:rsidR="005871A1">
          <w:rPr>
            <w:rFonts w:ascii="Helvetica" w:hAnsi="Helvetica" w:cs="Helvetica"/>
            <w:sz w:val="22"/>
            <w:szCs w:val="22"/>
            <w:lang w:val="en-US"/>
          </w:rPr>
          <w:t>t</w:t>
        </w:r>
        <w:r w:rsidR="005F2844">
          <w:rPr>
            <w:rFonts w:ascii="Helvetica" w:hAnsi="Helvetica" w:cs="Helvetica"/>
            <w:sz w:val="22"/>
            <w:szCs w:val="22"/>
            <w:lang w:val="en-US"/>
          </w:rPr>
          <w:t xml:space="preserve">wo </w:t>
        </w:r>
      </w:ins>
      <w:ins w:id="202" w:author="Heather Kharouba" w:date="2019-02-11T15:38:00Z">
        <w:r w:rsidR="006905B3">
          <w:rPr>
            <w:rFonts w:ascii="Helvetica" w:hAnsi="Helvetica" w:cs="Helvetica"/>
            <w:sz w:val="22"/>
            <w:szCs w:val="22"/>
            <w:lang w:val="en-US"/>
          </w:rPr>
          <w:t>hypotheses are illustrated: If the synchrony baseline</w:t>
        </w:r>
      </w:ins>
      <w:ins w:id="203" w:author="Heather Kharouba" w:date="2019-02-11T21:21:00Z">
        <w:r w:rsidR="00084383">
          <w:rPr>
            <w:rFonts w:ascii="Helvetica" w:hAnsi="Helvetica" w:cs="Helvetica"/>
            <w:sz w:val="22"/>
            <w:szCs w:val="22"/>
            <w:lang w:val="en-US"/>
          </w:rPr>
          <w:t xml:space="preserve"> hypothesis</w:t>
        </w:r>
      </w:ins>
      <w:ins w:id="204" w:author="Heather Kharouba" w:date="2019-02-11T15:38:00Z">
        <w:r w:rsidR="006905B3">
          <w:rPr>
            <w:rFonts w:ascii="Helvetica" w:hAnsi="Helvetica" w:cs="Helvetica"/>
            <w:sz w:val="22"/>
            <w:szCs w:val="22"/>
            <w:lang w:val="en-US"/>
          </w:rPr>
          <w:t xml:space="preserve"> is supported, then climate change will necessarily lead to declines in consumer fitness. If the </w:t>
        </w:r>
      </w:ins>
      <w:ins w:id="205" w:author="Heather Kharouba" w:date="2019-02-11T15:39:00Z">
        <w:r w:rsidR="006905B3">
          <w:rPr>
            <w:rFonts w:ascii="Helvetica" w:hAnsi="Helvetica" w:cs="Helvetica"/>
            <w:sz w:val="22"/>
            <w:szCs w:val="22"/>
            <w:lang w:val="en-US"/>
          </w:rPr>
          <w:t>asynchrony</w:t>
        </w:r>
      </w:ins>
      <w:ins w:id="206" w:author="Heather Kharouba" w:date="2019-02-11T15:38:00Z">
        <w:r w:rsidR="006905B3">
          <w:rPr>
            <w:rFonts w:ascii="Helvetica" w:hAnsi="Helvetica" w:cs="Helvetica"/>
            <w:sz w:val="22"/>
            <w:szCs w:val="22"/>
            <w:lang w:val="en-US"/>
          </w:rPr>
          <w:t xml:space="preserve"> </w:t>
        </w:r>
      </w:ins>
      <w:ins w:id="207" w:author="Heather Kharouba" w:date="2019-02-11T15:39:00Z">
        <w:r w:rsidR="006905B3">
          <w:rPr>
            <w:rFonts w:ascii="Helvetica" w:hAnsi="Helvetica" w:cs="Helvetica"/>
            <w:sz w:val="22"/>
            <w:szCs w:val="22"/>
            <w:lang w:val="en-US"/>
          </w:rPr>
          <w:t>baseline</w:t>
        </w:r>
      </w:ins>
      <w:ins w:id="208" w:author="Heather Kharouba" w:date="2019-02-11T21:21:00Z">
        <w:r w:rsidR="00084383">
          <w:rPr>
            <w:rFonts w:ascii="Helvetica" w:hAnsi="Helvetica" w:cs="Helvetica"/>
            <w:sz w:val="22"/>
            <w:szCs w:val="22"/>
            <w:lang w:val="en-US"/>
          </w:rPr>
          <w:t xml:space="preserve"> hypothesis</w:t>
        </w:r>
      </w:ins>
      <w:ins w:id="209" w:author="Heather Kharouba" w:date="2019-02-11T15:39:00Z">
        <w:r w:rsidR="006905B3">
          <w:rPr>
            <w:rFonts w:ascii="Helvetica" w:hAnsi="Helvetica" w:cs="Helvetica"/>
            <w:sz w:val="22"/>
            <w:szCs w:val="22"/>
            <w:lang w:val="en-US"/>
          </w:rPr>
          <w:t xml:space="preserve"> is supported</w:t>
        </w:r>
      </w:ins>
      <w:ins w:id="210" w:author="Heather Kharouba" w:date="2019-02-11T15:40:00Z">
        <w:r w:rsidR="0030780B">
          <w:rPr>
            <w:rFonts w:ascii="Helvetica" w:hAnsi="Helvetica" w:cs="Helvetica"/>
            <w:sz w:val="22"/>
            <w:szCs w:val="22"/>
            <w:lang w:val="en-US"/>
          </w:rPr>
          <w:t>, climate change may not lead to declines in consumer fitness</w:t>
        </w:r>
      </w:ins>
      <w:ins w:id="211" w:author="Heather Kharouba" w:date="2019-02-11T15:38:00Z">
        <w:r w:rsidR="006905B3">
          <w:rPr>
            <w:rFonts w:ascii="Helvetica" w:hAnsi="Helvetica" w:cs="Helvetica"/>
            <w:sz w:val="22"/>
            <w:szCs w:val="22"/>
            <w:lang w:val="en-US"/>
          </w:rPr>
          <w:t>.</w:t>
        </w:r>
      </w:ins>
      <w:r w:rsidRPr="00AE69BC">
        <w:rPr>
          <w:rFonts w:ascii="Helvetica" w:hAnsi="Helvetica" w:cs="Helvetica"/>
          <w:sz w:val="22"/>
          <w:szCs w:val="22"/>
          <w:lang w:val="en-US"/>
        </w:rPr>
        <w:t xml:space="preserve"> </w:t>
      </w:r>
      <w:ins w:id="212" w:author="Heather Kharouba" w:date="2019-02-11T14:57:00Z">
        <w:r w:rsidR="00DB0351">
          <w:rPr>
            <w:rFonts w:ascii="Helvetica" w:hAnsi="Helvetica" w:cs="Helvetica"/>
            <w:sz w:val="22"/>
            <w:szCs w:val="22"/>
            <w:lang w:val="en-US"/>
          </w:rPr>
          <w:t>(c)</w:t>
        </w:r>
      </w:ins>
      <w:ins w:id="213" w:author="Heather Kharouba" w:date="2019-02-11T15:40:00Z">
        <w:r w:rsidR="00B762C3">
          <w:rPr>
            <w:rFonts w:ascii="Helvetica" w:hAnsi="Helvetica" w:cs="Helvetica"/>
            <w:sz w:val="22"/>
            <w:szCs w:val="22"/>
            <w:lang w:val="en-US"/>
          </w:rPr>
          <w:t xml:space="preserve"> </w:t>
        </w:r>
      </w:ins>
      <w:ins w:id="214" w:author="Heather Kharouba" w:date="2019-02-11T15:44:00Z">
        <w:r w:rsidR="00B762C3">
          <w:rPr>
            <w:rFonts w:ascii="Helvetica" w:hAnsi="Helvetica" w:cs="Helvetica"/>
            <w:sz w:val="22"/>
            <w:szCs w:val="22"/>
            <w:lang w:val="en-US"/>
          </w:rPr>
          <w:t>W</w:t>
        </w:r>
      </w:ins>
      <w:ins w:id="215" w:author="Heather Kharouba" w:date="2019-02-11T15:41:00Z">
        <w:r w:rsidR="00B762C3">
          <w:rPr>
            <w:rFonts w:ascii="Helvetica" w:hAnsi="Helvetica" w:cs="Helvetica"/>
            <w:sz w:val="22"/>
            <w:szCs w:val="22"/>
            <w:lang w:val="en-US"/>
          </w:rPr>
          <w:t>ithout establishing a pre-climate change baseline</w:t>
        </w:r>
      </w:ins>
      <w:ins w:id="216" w:author="Heather Kharouba" w:date="2019-02-11T15:44:00Z">
        <w:r w:rsidR="00B762C3">
          <w:rPr>
            <w:rFonts w:ascii="Helvetica" w:hAnsi="Helvetica" w:cs="Helvetica"/>
            <w:sz w:val="22"/>
            <w:szCs w:val="22"/>
            <w:lang w:val="en-US"/>
          </w:rPr>
          <w:t xml:space="preserve"> and defining where </w:t>
        </w:r>
      </w:ins>
      <w:ins w:id="217" w:author="Heather Kharouba" w:date="2019-02-11T15:45:00Z">
        <w:r w:rsidR="00B762C3">
          <w:rPr>
            <w:rFonts w:ascii="Helvetica" w:hAnsi="Helvetica" w:cs="Helvetica"/>
            <w:sz w:val="22"/>
            <w:szCs w:val="22"/>
            <w:lang w:val="en-US"/>
          </w:rPr>
          <w:t>an interaction falls along a curve</w:t>
        </w:r>
      </w:ins>
      <w:ins w:id="218" w:author="Heather Kharouba" w:date="2019-02-11T15:41:00Z">
        <w:r w:rsidR="00B762C3">
          <w:rPr>
            <w:rFonts w:ascii="Helvetica" w:hAnsi="Helvetica" w:cs="Helvetica"/>
            <w:sz w:val="22"/>
            <w:szCs w:val="22"/>
            <w:lang w:val="en-US"/>
          </w:rPr>
          <w:t xml:space="preserve">, </w:t>
        </w:r>
      </w:ins>
      <w:ins w:id="219" w:author="Heather Kharouba" w:date="2019-02-11T15:42:00Z">
        <w:r w:rsidR="00B762C3">
          <w:rPr>
            <w:rFonts w:ascii="Helvetica" w:hAnsi="Helvetica" w:cs="Helvetica"/>
            <w:sz w:val="22"/>
            <w:szCs w:val="22"/>
            <w:lang w:val="en-US"/>
          </w:rPr>
          <w:t xml:space="preserve">it is difficult to predict how climate change-driven changes to the relative timing of the interaction may affect consumer fitness. For example, </w:t>
        </w:r>
        <w:commentRangeStart w:id="220"/>
        <w:r w:rsidR="00B762C3">
          <w:rPr>
            <w:rFonts w:ascii="Helvetica" w:hAnsi="Helvetica" w:cs="Helvetica"/>
            <w:sz w:val="22"/>
            <w:szCs w:val="22"/>
            <w:lang w:val="en-US"/>
          </w:rPr>
          <w:t>in scenario 1</w:t>
        </w:r>
      </w:ins>
      <w:commentRangeEnd w:id="220"/>
      <w:ins w:id="221" w:author="Heather Kharouba" w:date="2019-02-11T21:22:00Z">
        <w:r w:rsidR="0017301C">
          <w:rPr>
            <w:rStyle w:val="CommentReference"/>
          </w:rPr>
          <w:commentReference w:id="220"/>
        </w:r>
      </w:ins>
      <w:ins w:id="223" w:author="Heather Kharouba" w:date="2019-02-11T15:42:00Z">
        <w:r w:rsidR="00B762C3">
          <w:rPr>
            <w:rFonts w:ascii="Helvetica" w:hAnsi="Helvetica" w:cs="Helvetica"/>
            <w:sz w:val="22"/>
            <w:szCs w:val="22"/>
            <w:lang w:val="en-US"/>
          </w:rPr>
          <w:t xml:space="preserve">, </w:t>
        </w:r>
      </w:ins>
      <w:ins w:id="224" w:author="Heather Kharouba" w:date="2019-02-11T15:44:00Z">
        <w:r w:rsidR="00B762C3">
          <w:rPr>
            <w:rFonts w:ascii="Helvetica" w:hAnsi="Helvetica" w:cs="Helvetica"/>
            <w:sz w:val="22"/>
            <w:szCs w:val="22"/>
            <w:lang w:val="en-US"/>
          </w:rPr>
          <w:t>climate change could lead to an increase or decrease in consumer fitness depending</w:t>
        </w:r>
      </w:ins>
      <w:ins w:id="225" w:author="Heather Kharouba" w:date="2019-02-11T21:22:00Z">
        <w:r w:rsidR="00EC5EDB">
          <w:rPr>
            <w:rFonts w:ascii="Helvetica" w:hAnsi="Helvetica" w:cs="Helvetica"/>
            <w:sz w:val="22"/>
            <w:szCs w:val="22"/>
            <w:lang w:val="en-US"/>
          </w:rPr>
          <w:t xml:space="preserve"> on </w:t>
        </w:r>
      </w:ins>
      <w:ins w:id="226" w:author="Heather Kharouba" w:date="2019-02-11T15:44:00Z">
        <w:r w:rsidR="00B762C3">
          <w:rPr>
            <w:rFonts w:ascii="Helvetica" w:hAnsi="Helvetica" w:cs="Helvetica"/>
            <w:sz w:val="22"/>
            <w:szCs w:val="22"/>
            <w:lang w:val="en-US"/>
          </w:rPr>
          <w:t xml:space="preserve">how the relative timing of the interaction changes. In scenario 2, </w:t>
        </w:r>
      </w:ins>
      <w:ins w:id="227" w:author="Heather Kharouba" w:date="2019-02-11T15:45:00Z">
        <w:r w:rsidR="00B762C3">
          <w:rPr>
            <w:rFonts w:ascii="Helvetica" w:hAnsi="Helvetica" w:cs="Helvetica"/>
            <w:sz w:val="22"/>
            <w:szCs w:val="22"/>
            <w:lang w:val="en-US"/>
          </w:rPr>
          <w:t xml:space="preserve">climate change may lead to an </w:t>
        </w:r>
        <w:commentRangeStart w:id="228"/>
        <w:r w:rsidR="00B762C3">
          <w:rPr>
            <w:rFonts w:ascii="Helvetica" w:hAnsi="Helvetica" w:cs="Helvetica"/>
            <w:sz w:val="22"/>
            <w:szCs w:val="22"/>
            <w:lang w:val="en-US"/>
          </w:rPr>
          <w:t>increase</w:t>
        </w:r>
      </w:ins>
      <w:commentRangeEnd w:id="228"/>
      <w:ins w:id="229" w:author="Heather Kharouba" w:date="2019-02-11T21:23:00Z">
        <w:r w:rsidR="00EC5EDB">
          <w:rPr>
            <w:rStyle w:val="CommentReference"/>
          </w:rPr>
          <w:commentReference w:id="228"/>
        </w:r>
      </w:ins>
      <w:ins w:id="231" w:author="Heather Kharouba" w:date="2019-02-11T15:45:00Z">
        <w:r w:rsidR="00B762C3">
          <w:rPr>
            <w:rFonts w:ascii="Helvetica" w:hAnsi="Helvetica" w:cs="Helvetica"/>
            <w:sz w:val="22"/>
            <w:szCs w:val="22"/>
            <w:lang w:val="en-US"/>
          </w:rPr>
          <w:t xml:space="preserve"> or </w:t>
        </w:r>
      </w:ins>
      <w:ins w:id="232" w:author="Heather Kharouba" w:date="2019-02-11T15:47:00Z">
        <w:r w:rsidR="00922F2B">
          <w:rPr>
            <w:rFonts w:ascii="Helvetica" w:hAnsi="Helvetica" w:cs="Helvetica"/>
            <w:sz w:val="22"/>
            <w:szCs w:val="22"/>
            <w:lang w:val="en-US"/>
          </w:rPr>
          <w:t>not lead to any change in fitness</w:t>
        </w:r>
      </w:ins>
      <w:ins w:id="233" w:author="Heather Kharouba" w:date="2019-02-11T21:23:00Z">
        <w:r w:rsidR="00C4556D">
          <w:rPr>
            <w:rFonts w:ascii="Helvetica" w:hAnsi="Helvetica" w:cs="Helvetica"/>
            <w:sz w:val="22"/>
            <w:szCs w:val="22"/>
            <w:lang w:val="en-US"/>
          </w:rPr>
          <w:t xml:space="preserve"> depending on ____</w:t>
        </w:r>
      </w:ins>
      <w:r w:rsidR="00D16D24" w:rsidRPr="00AE69BC">
        <w:rPr>
          <w:rFonts w:ascii="Helvetica" w:hAnsi="Helvetica" w:cs="Helvetica"/>
          <w:sz w:val="22"/>
          <w:szCs w:val="22"/>
          <w:lang w:val="en-US"/>
        </w:rPr>
        <w:t>.</w:t>
      </w:r>
      <w:commentRangeEnd w:id="117"/>
      <w:r w:rsidR="009468FA" w:rsidRPr="00AE69BC">
        <w:rPr>
          <w:rStyle w:val="CommentReference"/>
          <w:rFonts w:ascii="Helvetica" w:hAnsi="Helvetica"/>
          <w:sz w:val="22"/>
          <w:szCs w:val="22"/>
        </w:rPr>
        <w:commentReference w:id="117"/>
      </w:r>
    </w:p>
    <w:p w14:paraId="0FAD6217" w14:textId="77777777" w:rsidR="007D2C2A" w:rsidRDefault="007D2C2A" w:rsidP="00A43C7A">
      <w:pPr>
        <w:spacing w:line="480" w:lineRule="auto"/>
        <w:rPr>
          <w:ins w:id="234" w:author="Heather Kharouba" w:date="2019-02-11T14:50:00Z"/>
          <w:rFonts w:ascii="Helvetica" w:hAnsi="Helvetica" w:cs="Helvetica"/>
          <w:sz w:val="22"/>
          <w:szCs w:val="22"/>
          <w:lang w:val="en-US"/>
        </w:rPr>
      </w:pPr>
    </w:p>
    <w:p w14:paraId="3E83B916" w14:textId="5F9FC74B" w:rsidR="00111379" w:rsidRPr="00AE69BC" w:rsidRDefault="00111379" w:rsidP="00A43C7A">
      <w:pPr>
        <w:spacing w:line="480" w:lineRule="auto"/>
        <w:rPr>
          <w:rFonts w:ascii="Helvetica" w:hAnsi="Helvetica" w:cs="Helvetica"/>
          <w:sz w:val="22"/>
          <w:szCs w:val="22"/>
          <w:lang w:val="en-US"/>
        </w:rPr>
      </w:pPr>
      <w:ins w:id="235" w:author="Heather Kharouba" w:date="2019-02-11T14:50:00Z">
        <w:r>
          <w:rPr>
            <w:rFonts w:ascii="Helvetica" w:hAnsi="Helvetica" w:cs="Helvetica"/>
            <w:sz w:val="22"/>
            <w:szCs w:val="22"/>
            <w:lang w:val="en-US"/>
          </w:rPr>
          <w:t>Figure 3.</w:t>
        </w:r>
      </w:ins>
      <w:ins w:id="236" w:author="Heather Kharouba" w:date="2019-02-11T15:35:00Z">
        <w:r w:rsidR="007D2C2A">
          <w:rPr>
            <w:rFonts w:ascii="Helvetica" w:hAnsi="Helvetica" w:cs="Helvetica"/>
            <w:sz w:val="22"/>
            <w:szCs w:val="22"/>
            <w:lang w:val="en-US"/>
          </w:rPr>
          <w:t xml:space="preserve"> Conceptual framework</w:t>
        </w:r>
      </w:ins>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6B5E608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ins w:id="237" w:author="Heather Kharouba" w:date="2019-02-11T14:50:00Z">
        <w:r w:rsidR="00E07669">
          <w:rPr>
            <w:rFonts w:ascii="Helvetica" w:hAnsi="Helvetica" w:cs="Helvetica"/>
            <w:sz w:val="22"/>
            <w:szCs w:val="22"/>
            <w:lang w:val="en-US"/>
          </w:rPr>
          <w:t>4</w:t>
        </w:r>
      </w:ins>
      <w:del w:id="238" w:author="Heather Kharouba" w:date="2019-02-11T14:50:00Z">
        <w:r w:rsidRPr="00AE69BC" w:rsidDel="00E07669">
          <w:rPr>
            <w:rFonts w:ascii="Helvetica" w:hAnsi="Helvetica" w:cs="Helvetica"/>
            <w:sz w:val="22"/>
            <w:szCs w:val="22"/>
            <w:lang w:val="en-US"/>
          </w:rPr>
          <w:delText>3</w:delText>
        </w:r>
      </w:del>
      <w:r w:rsidRPr="00AE69BC">
        <w:rPr>
          <w:rFonts w:ascii="Helvetica" w:hAnsi="Helvetica" w:cs="Helvetica"/>
          <w:sz w:val="22"/>
          <w:szCs w:val="22"/>
          <w:lang w:val="en-US"/>
        </w:rPr>
        <w:t xml:space="preserve">.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239"/>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239"/>
      <w:r w:rsidR="00BC7062" w:rsidRPr="00AE69BC">
        <w:rPr>
          <w:rStyle w:val="CommentReference"/>
          <w:rFonts w:ascii="Helvetica" w:hAnsi="Helvetica"/>
          <w:sz w:val="22"/>
          <w:szCs w:val="22"/>
        </w:rPr>
        <w:commentReference w:id="239"/>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240"/>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240"/>
      <w:r w:rsidR="00085399" w:rsidRPr="00AE69BC">
        <w:rPr>
          <w:rStyle w:val="CommentReference"/>
          <w:rFonts w:ascii="Helvetica" w:hAnsi="Helvetica"/>
          <w:sz w:val="22"/>
          <w:szCs w:val="22"/>
        </w:rPr>
        <w:commentReference w:id="240"/>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241" w:author="Heather Kharouba" w:date="2019-02-11T21:24:00Z"/>
          <w:rFonts w:ascii="Helvetica" w:hAnsi="Helvetica"/>
          <w:sz w:val="22"/>
          <w:szCs w:val="22"/>
        </w:rPr>
      </w:pPr>
      <w:ins w:id="242"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8110C97" w:rsidR="006B4035" w:rsidRPr="00AE69BC" w:rsidRDefault="006B4035" w:rsidP="00A43C7A">
      <w:pPr>
        <w:spacing w:line="480" w:lineRule="auto"/>
        <w:rPr>
          <w:rFonts w:ascii="Helvetica" w:hAnsi="Helvetica"/>
          <w:sz w:val="22"/>
          <w:szCs w:val="22"/>
        </w:rPr>
      </w:pPr>
      <w:bookmarkStart w:id="243" w:name="_GoBack"/>
      <w:bookmarkEnd w:id="243"/>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6DDA9B0D"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xml:space="preserve">* AND </w:t>
      </w:r>
      <w:proofErr w:type="spellStart"/>
      <w:r w:rsidRPr="00AE69BC">
        <w:rPr>
          <w:rFonts w:ascii="Helvetica" w:hAnsi="Helvetica" w:cs="Times New Roman"/>
          <w:sz w:val="22"/>
          <w:szCs w:val="22"/>
          <w:lang w:val="en-US"/>
        </w:rPr>
        <w:t>AND</w:t>
      </w:r>
      <w:proofErr w:type="spellEnd"/>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043794" w:rsidRPr="00AE69BC">
        <w:rPr>
          <w:rFonts w:ascii="Helvetica" w:hAnsi="Helvetica" w:cs="Times New Roman"/>
          <w:sz w:val="22"/>
          <w:szCs w:val="22"/>
          <w:lang w:val="en-US"/>
        </w:rPr>
        <w:t xml:space="preserve"> </w:t>
      </w:r>
      <w:ins w:id="244"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245"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246"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were excluded </w:t>
      </w:r>
      <w:ins w:id="247"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2"/>
      <w:footerReference w:type="default" r:id="rId13"/>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01-20T10:38:00Z" w:initials="EW">
    <w:p w14:paraId="1FC1E21B" w14:textId="070AE1A3" w:rsidR="006905B3" w:rsidRDefault="006905B3">
      <w:pPr>
        <w:pStyle w:val="CommentText"/>
      </w:pPr>
      <w:r>
        <w:rPr>
          <w:rStyle w:val="CommentReference"/>
        </w:rPr>
        <w:annotationRef/>
      </w:r>
      <w:r>
        <w:t xml:space="preserve">Can we fill in the </w:t>
      </w:r>
      <w:proofErr w:type="spellStart"/>
      <w:r>
        <w:t>Xes</w:t>
      </w:r>
      <w:proofErr w:type="spellEnd"/>
      <w:r>
        <w:t>?</w:t>
      </w:r>
    </w:p>
  </w:comment>
  <w:comment w:id="2" w:author="Elizabeth Wolkovich" w:date="2019-02-11T10:57:00Z" w:initials="EW">
    <w:p w14:paraId="005DE93F" w14:textId="4761CD57" w:rsidR="006905B3" w:rsidRDefault="006905B3">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6905B3" w:rsidRDefault="006905B3">
      <w:pPr>
        <w:pStyle w:val="CommentText"/>
      </w:pPr>
    </w:p>
    <w:p w14:paraId="336313E7" w14:textId="665E5370" w:rsidR="006905B3" w:rsidRDefault="006905B3">
      <w:pPr>
        <w:pStyle w:val="CommentText"/>
      </w:pPr>
      <w:r w:rsidRPr="006C2B6E">
        <w:rPr>
          <w:b/>
        </w:rPr>
        <w:t>HK</w:t>
      </w:r>
      <w:r>
        <w:t>- I agree. Left for now</w:t>
      </w:r>
      <w:proofErr w:type="gramStart"/>
      <w:r>
        <w:t>..</w:t>
      </w:r>
      <w:proofErr w:type="gramEnd"/>
    </w:p>
  </w:comment>
  <w:comment w:id="14" w:author="Elizabeth Wolkovich" w:date="2019-02-11T10:56:00Z" w:initials="EW">
    <w:p w14:paraId="517780E5" w14:textId="47C42A98" w:rsidR="006905B3" w:rsidRDefault="006905B3">
      <w:pPr>
        <w:pStyle w:val="CommentText"/>
      </w:pPr>
      <w:r>
        <w:rPr>
          <w:rStyle w:val="CommentReference"/>
        </w:rPr>
        <w:annotationRef/>
      </w:r>
      <w:r>
        <w:t xml:space="preserve">I feel like we can tighten this up once we decide </w:t>
      </w:r>
      <w:proofErr w:type="gramStart"/>
      <w:r>
        <w:t>if  we</w:t>
      </w:r>
      <w:proofErr w:type="gramEnd"/>
      <w:r>
        <w:t xml:space="preserve"> want to shift the paper at all to be more in line ELE suggestions. </w:t>
      </w:r>
    </w:p>
    <w:p w14:paraId="58F9C1E3" w14:textId="77777777" w:rsidR="006905B3" w:rsidRDefault="006905B3">
      <w:pPr>
        <w:pStyle w:val="CommentText"/>
      </w:pPr>
    </w:p>
    <w:p w14:paraId="54931277" w14:textId="610B9C0E" w:rsidR="006905B3" w:rsidRDefault="006905B3">
      <w:pPr>
        <w:pStyle w:val="CommentText"/>
      </w:pPr>
      <w:r w:rsidRPr="006C2B6E">
        <w:rPr>
          <w:b/>
        </w:rPr>
        <w:t>HK</w:t>
      </w:r>
      <w:r>
        <w:t>- I agree!</w:t>
      </w:r>
    </w:p>
  </w:comment>
  <w:comment w:id="21" w:author="Heather Kharouba" w:date="2019-02-11T11:01:00Z" w:initials="HK">
    <w:p w14:paraId="5FF55E36" w14:textId="6CA3DBF2" w:rsidR="006905B3" w:rsidRDefault="006905B3">
      <w:pPr>
        <w:pStyle w:val="CommentText"/>
      </w:pPr>
      <w:ins w:id="26" w:author="Heather Kharouba" w:date="2019-02-11T11:01:00Z">
        <w:r>
          <w:rPr>
            <w:rStyle w:val="CommentReference"/>
          </w:rPr>
          <w:annotationRef/>
        </w:r>
      </w:ins>
      <w:r>
        <w:t>Not sure where the best spot for this is</w:t>
      </w:r>
    </w:p>
  </w:comment>
  <w:comment w:id="31" w:author="Elizabeth Wolkovich" w:date="2019-02-11T11:15:00Z" w:initials="EW">
    <w:p w14:paraId="7ACCDB19" w14:textId="150F21A8" w:rsidR="006905B3" w:rsidRDefault="006905B3">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6905B3" w:rsidRDefault="006905B3">
      <w:pPr>
        <w:pStyle w:val="CommentText"/>
      </w:pPr>
    </w:p>
    <w:p w14:paraId="2F000C25" w14:textId="296ABD0C" w:rsidR="006905B3" w:rsidRDefault="006905B3">
      <w:pPr>
        <w:pStyle w:val="CommentText"/>
      </w:pPr>
      <w:r w:rsidRPr="00F263A1">
        <w:rPr>
          <w:b/>
        </w:rPr>
        <w:t>HK</w:t>
      </w:r>
      <w:r>
        <w:t>- Do you mean to pull an actual % from the studies we have? At least in terms of organization, I feel like we should leave this section ‘clean’ to our critique</w:t>
      </w:r>
    </w:p>
  </w:comment>
  <w:comment w:id="33" w:author="Heather Kharouba" w:date="2018-10-25T15:17:00Z" w:initials="HK">
    <w:p w14:paraId="514D8436" w14:textId="533D96BB" w:rsidR="006905B3" w:rsidRDefault="006905B3">
      <w:pPr>
        <w:pStyle w:val="CommentText"/>
      </w:pPr>
      <w:r>
        <w:rPr>
          <w:rStyle w:val="CommentReference"/>
        </w:rPr>
        <w:annotationRef/>
      </w:r>
      <w:r>
        <w:t>I should look up details again</w:t>
      </w:r>
    </w:p>
  </w:comment>
  <w:comment w:id="34" w:author="Elizabeth Wolkovich" w:date="2019-02-11T11:23:00Z" w:initials="EW">
    <w:p w14:paraId="31C920E8" w14:textId="39D5FBA7" w:rsidR="006905B3" w:rsidRDefault="006905B3">
      <w:pPr>
        <w:pStyle w:val="CommentText"/>
      </w:pPr>
      <w:r>
        <w:rPr>
          <w:rStyle w:val="CommentReference"/>
        </w:rPr>
        <w:annotationRef/>
      </w:r>
      <w:r>
        <w:t xml:space="preserve">Okay, so this seems to be the main nod we give to baselines until later – much deeper in the manuscript. Do you think this works? It’s always sort of nagged at me and I am not sure. </w:t>
      </w:r>
    </w:p>
    <w:p w14:paraId="55A519A7" w14:textId="77777777" w:rsidR="006905B3" w:rsidRDefault="006905B3">
      <w:pPr>
        <w:pStyle w:val="CommentText"/>
      </w:pPr>
    </w:p>
    <w:p w14:paraId="3AB3769B" w14:textId="62788B0C" w:rsidR="006905B3" w:rsidRDefault="006905B3">
      <w:pPr>
        <w:pStyle w:val="CommentText"/>
      </w:pPr>
      <w:r>
        <w:t>I think we could:</w:t>
      </w:r>
      <w:r>
        <w:br/>
        <w:t>(1) Leave it and see what folks say in friendly review or,</w:t>
      </w:r>
    </w:p>
    <w:p w14:paraId="6B668ED3" w14:textId="77777777" w:rsidR="006905B3" w:rsidRDefault="006905B3">
      <w:pPr>
        <w:pStyle w:val="CommentText"/>
      </w:pPr>
      <w:r>
        <w:t xml:space="preserve">(2) Sneak in a paragraph at the end of the previous section that starts …  In the context of climate change, studies employing the Cushing hypothesis often have an additional implicit assumption that the Cushing hypothesis was correct for their system before climate change, but not </w:t>
      </w:r>
      <w:proofErr w:type="gramStart"/>
      <w:r>
        <w:t>after ….</w:t>
      </w:r>
      <w:proofErr w:type="gramEnd"/>
      <w:r>
        <w:t xml:space="preserve"> [And then just spell out fig. 2 quickly in one paragraph.]</w:t>
      </w:r>
    </w:p>
    <w:p w14:paraId="36C08588" w14:textId="77777777" w:rsidR="006905B3" w:rsidRDefault="006905B3">
      <w:pPr>
        <w:pStyle w:val="CommentText"/>
      </w:pPr>
    </w:p>
    <w:p w14:paraId="74830C37" w14:textId="60F6744B" w:rsidR="006905B3" w:rsidRDefault="006905B3">
      <w:pPr>
        <w:pStyle w:val="CommentText"/>
      </w:pPr>
      <w:r>
        <w:t xml:space="preserve">I vote for (2) but up to you! </w:t>
      </w:r>
    </w:p>
    <w:p w14:paraId="77291DAF" w14:textId="77777777" w:rsidR="006905B3" w:rsidRDefault="006905B3">
      <w:pPr>
        <w:pStyle w:val="CommentText"/>
      </w:pPr>
    </w:p>
    <w:p w14:paraId="5D471A83" w14:textId="7E4D7FA2" w:rsidR="006905B3" w:rsidRPr="00672BDE" w:rsidRDefault="006905B3">
      <w:pPr>
        <w:pStyle w:val="CommentText"/>
      </w:pPr>
      <w:r w:rsidRPr="00672BDE">
        <w:rPr>
          <w:b/>
        </w:rPr>
        <w:t>HK</w:t>
      </w:r>
      <w:r>
        <w:rPr>
          <w:b/>
        </w:rPr>
        <w:t xml:space="preserve">- </w:t>
      </w:r>
      <w:r>
        <w:t>I agree that something needs to change here. I think it’ll take a lot to introduce the baseline hypotheses concisely. Maybe we can be more specific about the content of the review in the introductory paragraphs before the ‘overview of theory’ section? We are quite vague there.</w:t>
      </w:r>
    </w:p>
  </w:comment>
  <w:comment w:id="35" w:author="Heather Kharouba" w:date="2019-01-13T20:47:00Z" w:initials="HK">
    <w:p w14:paraId="43F1C488" w14:textId="171CDACA" w:rsidR="006905B3" w:rsidRDefault="006905B3">
      <w:pPr>
        <w:pStyle w:val="CommentText"/>
      </w:pPr>
      <w:r>
        <w:rPr>
          <w:rStyle w:val="CommentReference"/>
        </w:rPr>
        <w:annotationRef/>
      </w:r>
      <w:r>
        <w:t>Similar to your comment further down, we only use these labels once more. Cut here too?</w:t>
      </w:r>
    </w:p>
  </w:comment>
  <w:comment w:id="45" w:author="Elizabeth Wolkovich" w:date="2019-02-11T11:49:00Z" w:initials="EW">
    <w:p w14:paraId="3954B02E" w14:textId="51642612" w:rsidR="006905B3" w:rsidRDefault="006905B3">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6905B3" w:rsidRDefault="006905B3">
      <w:pPr>
        <w:pStyle w:val="CommentText"/>
      </w:pPr>
    </w:p>
    <w:p w14:paraId="3D935F8F" w14:textId="30A3999C" w:rsidR="006905B3" w:rsidRDefault="006905B3">
      <w:pPr>
        <w:pStyle w:val="CommentText"/>
      </w:pPr>
      <w:r w:rsidRPr="00257363">
        <w:rPr>
          <w:b/>
        </w:rPr>
        <w:t>HK</w:t>
      </w:r>
      <w:r>
        <w:t>- I agree but I think implications are important for thinking ahead. The last paragraph in the section now deals with this. We could move this point down so that it’s all in the same place</w:t>
      </w:r>
    </w:p>
  </w:comment>
  <w:comment w:id="46" w:author="Heather Kharouba" w:date="2018-10-31T16:12:00Z" w:initials="HK">
    <w:p w14:paraId="6AC301FA" w14:textId="728C3E37" w:rsidR="006905B3" w:rsidRDefault="006905B3">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6905B3" w:rsidRDefault="006905B3">
      <w:pPr>
        <w:pStyle w:val="CommentText"/>
      </w:pPr>
    </w:p>
    <w:p w14:paraId="5B90F76A" w14:textId="27A53DD1" w:rsidR="006905B3" w:rsidRDefault="006905B3">
      <w:pPr>
        <w:pStyle w:val="CommentText"/>
      </w:pPr>
      <w:r>
        <w:t>HMK031 checks 2 time periods</w:t>
      </w:r>
    </w:p>
    <w:p w14:paraId="424F9DE8" w14:textId="0500563F" w:rsidR="006905B3" w:rsidRDefault="006905B3">
      <w:pPr>
        <w:pStyle w:val="CommentText"/>
      </w:pPr>
      <w:r>
        <w:t>HMK002- actually looks for distinct states in their time periods- regime shift (1957-1983; 1992-2010)</w:t>
      </w:r>
    </w:p>
    <w:p w14:paraId="2B590561" w14:textId="77777777" w:rsidR="006905B3" w:rsidRDefault="006905B3">
      <w:pPr>
        <w:pStyle w:val="CommentText"/>
      </w:pPr>
    </w:p>
    <w:p w14:paraId="54BCA3BC" w14:textId="7A89C87A" w:rsidR="006905B3" w:rsidRDefault="006905B3">
      <w:pPr>
        <w:pStyle w:val="CommentText"/>
      </w:pPr>
      <w:r>
        <w:t>Check HMK036</w:t>
      </w:r>
    </w:p>
  </w:comment>
  <w:comment w:id="56" w:author="Heather Kharouba" w:date="2019-02-11T10:20:00Z" w:initials="HK">
    <w:p w14:paraId="772A51E6" w14:textId="25AA4DED" w:rsidR="006905B3" w:rsidRDefault="006905B3">
      <w:pPr>
        <w:pStyle w:val="CommentText"/>
      </w:pPr>
      <w:r>
        <w:rPr>
          <w:rStyle w:val="CommentReference"/>
        </w:rPr>
        <w:annotationRef/>
      </w:r>
      <w:r>
        <w:t>Type of interaction: mutualism more likely to be matched than trophic (although beyond scope of this review)</w:t>
      </w:r>
    </w:p>
  </w:comment>
  <w:comment w:id="55" w:author="Elizabeth Wolkovich" w:date="2019-01-20T11:57:00Z" w:initials="EW">
    <w:p w14:paraId="4159AF01" w14:textId="3FF1E966" w:rsidR="006905B3" w:rsidRDefault="006905B3">
      <w:pPr>
        <w:pStyle w:val="CommentText"/>
      </w:pPr>
      <w:r>
        <w:rPr>
          <w:rStyle w:val="CommentReference"/>
        </w:rPr>
        <w:annotationRef/>
      </w:r>
      <w:r>
        <w:t xml:space="preserve">Place we could more clearly state our predictions? Or maybe we can just add to Fig </w:t>
      </w:r>
      <w:proofErr w:type="gramStart"/>
      <w:r>
        <w:t>2 ….</w:t>
      </w:r>
      <w:proofErr w:type="gramEnd"/>
    </w:p>
  </w:comment>
  <w:comment w:id="62" w:author="Heather Kharouba" w:date="2019-01-09T15:41:00Z" w:initials="HK">
    <w:p w14:paraId="0C68EBA2" w14:textId="45A8B946" w:rsidR="006905B3" w:rsidRDefault="006905B3" w:rsidP="0088372A">
      <w:pPr>
        <w:pStyle w:val="CommentText"/>
      </w:pPr>
      <w:r>
        <w:rPr>
          <w:rStyle w:val="CommentReference"/>
        </w:rPr>
        <w:annotationRef/>
      </w:r>
      <w:r>
        <w:t xml:space="preserve">Added. If there’s a flat line in fitness, then it’ll be easy to predict fitness- because it won’t be depending on relative </w:t>
      </w:r>
      <w:proofErr w:type="gramStart"/>
      <w:r>
        <w:t>timing ?</w:t>
      </w:r>
      <w:proofErr w:type="gramEnd"/>
      <w:r>
        <w:t>?</w:t>
      </w:r>
    </w:p>
    <w:p w14:paraId="2185BA94" w14:textId="22537844" w:rsidR="006905B3" w:rsidRDefault="006905B3">
      <w:pPr>
        <w:pStyle w:val="CommentText"/>
      </w:pPr>
    </w:p>
    <w:p w14:paraId="088589A5" w14:textId="49C66BA1" w:rsidR="006905B3" w:rsidRDefault="006905B3">
      <w:pPr>
        <w:pStyle w:val="CommentText"/>
      </w:pPr>
      <w:r w:rsidRPr="001B593A">
        <w:rPr>
          <w:b/>
        </w:rPr>
        <w:t>EMW</w:t>
      </w:r>
      <w:r>
        <w:t xml:space="preserve">: Sure! If we have not spelled it out before we should mention strength of interaction somewhere … </w:t>
      </w:r>
    </w:p>
    <w:p w14:paraId="33CEC82C" w14:textId="77777777" w:rsidR="006905B3" w:rsidRDefault="006905B3">
      <w:pPr>
        <w:pStyle w:val="CommentText"/>
      </w:pPr>
    </w:p>
    <w:p w14:paraId="28FEBFEB" w14:textId="2476D9F2" w:rsidR="006905B3" w:rsidRPr="004328E5" w:rsidRDefault="006905B3">
      <w:pPr>
        <w:pStyle w:val="CommentText"/>
      </w:pPr>
      <w:r>
        <w:rPr>
          <w:b/>
        </w:rPr>
        <w:t xml:space="preserve">HK- </w:t>
      </w:r>
      <w:r>
        <w:t>Perhaps but I’m not sure where to put it. I’ve tried adding it further up ~227-233.</w:t>
      </w:r>
    </w:p>
  </w:comment>
  <w:comment w:id="65" w:author="Elizabeth Wolkovich" w:date="2019-01-20T12:03:00Z" w:initials="EW">
    <w:p w14:paraId="199931A1" w14:textId="23DE1BE4" w:rsidR="006905B3" w:rsidRDefault="006905B3">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6905B3" w:rsidRDefault="006905B3">
      <w:pPr>
        <w:pStyle w:val="CommentText"/>
      </w:pPr>
    </w:p>
    <w:p w14:paraId="5825646C" w14:textId="060FB314" w:rsidR="006905B3" w:rsidRDefault="006905B3">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6905B3" w:rsidRDefault="006905B3">
      <w:pPr>
        <w:pStyle w:val="CommentText"/>
      </w:pPr>
    </w:p>
    <w:p w14:paraId="3116DF8F" w14:textId="3A8979BC" w:rsidR="006905B3" w:rsidRDefault="006905B3">
      <w:pPr>
        <w:pStyle w:val="CommentText"/>
      </w:pPr>
      <w:r>
        <w:t xml:space="preserve">EMW: Hmm, if I wrote this then I think we should delete it as I don’t think it really works. But I imagine I was thinking of a </w:t>
      </w:r>
      <w:proofErr w:type="spellStart"/>
      <w:r>
        <w:t>Jablonski</w:t>
      </w:r>
      <w:proofErr w:type="spellEnd"/>
      <w:r>
        <w:t xml:space="preserve"> ref. </w:t>
      </w:r>
    </w:p>
  </w:comment>
  <w:comment w:id="67" w:author="Elizabeth Wolkovich" w:date="2019-01-20T11:59:00Z" w:initials="EW">
    <w:p w14:paraId="41815B54" w14:textId="1E3ECAF6" w:rsidR="006905B3" w:rsidRDefault="006905B3">
      <w:pPr>
        <w:pStyle w:val="CommentText"/>
      </w:pPr>
      <w:r>
        <w:rPr>
          <w:rStyle w:val="CommentReference"/>
        </w:rPr>
        <w:annotationRef/>
      </w:r>
      <w:r>
        <w:t>Some word or such is missing here …</w:t>
      </w:r>
    </w:p>
  </w:comment>
  <w:comment w:id="69" w:author="Heather Kharouba" w:date="2019-02-11T12:13:00Z" w:initials="HK">
    <w:p w14:paraId="4842FF3C" w14:textId="56EE5C39" w:rsidR="006905B3" w:rsidRDefault="006905B3">
      <w:pPr>
        <w:pStyle w:val="CommentText"/>
      </w:pPr>
      <w:r>
        <w:rPr>
          <w:rStyle w:val="CommentReference"/>
        </w:rPr>
        <w:annotationRef/>
      </w:r>
      <w:r>
        <w:t>SO I MEAN MECHANISM OR ASSUMPTION?</w:t>
      </w:r>
    </w:p>
  </w:comment>
  <w:comment w:id="70" w:author="Elizabeth Wolkovich" w:date="2019-01-20T12:08:00Z" w:initials="EW">
    <w:p w14:paraId="3BD395BB" w14:textId="2678148A" w:rsidR="006905B3" w:rsidRDefault="006905B3">
      <w:pPr>
        <w:pStyle w:val="CommentText"/>
      </w:pPr>
      <w:r>
        <w:rPr>
          <w:rStyle w:val="CommentReference"/>
        </w:rPr>
        <w:annotationRef/>
      </w:r>
      <w:r>
        <w:t>Probably need to give readers more connection to why these frequencies of sampling seem correct for this system.</w:t>
      </w:r>
    </w:p>
  </w:comment>
  <w:comment w:id="72" w:author="Heather Kharouba" w:date="2019-01-10T12:57:00Z" w:initials="HK">
    <w:p w14:paraId="41DF708E" w14:textId="6C751871" w:rsidR="006905B3" w:rsidRDefault="006905B3">
      <w:pPr>
        <w:pStyle w:val="CommentText"/>
      </w:pPr>
      <w:ins w:id="74" w:author="Heather Kharouba" w:date="2019-01-10T12:57:00Z">
        <w:r>
          <w:rPr>
            <w:rStyle w:val="CommentReference"/>
          </w:rPr>
          <w:annotationRef/>
        </w:r>
      </w:ins>
      <w:r>
        <w:t>I added this but not sure it would even be possible to do this with phytoplankton??</w:t>
      </w:r>
    </w:p>
  </w:comment>
  <w:comment w:id="73" w:author="Heather Kharouba" w:date="2019-02-11T12:14:00Z" w:initials="HK">
    <w:p w14:paraId="3612C459" w14:textId="4EE38503" w:rsidR="006905B3" w:rsidRDefault="006905B3">
      <w:pPr>
        <w:pStyle w:val="CommentText"/>
      </w:pPr>
      <w:r>
        <w:rPr>
          <w:rStyle w:val="CommentReference"/>
        </w:rPr>
        <w:annotationRef/>
      </w:r>
      <w:r>
        <w:t>WOULDN’T GET ANYTHING ABOUT ONTOGENY WITH ONLY FREQUENCY</w:t>
      </w:r>
    </w:p>
  </w:comment>
  <w:comment w:id="71" w:author="Elizabeth Wolkovich" w:date="2019-01-10T13:20:00Z" w:initials="EW">
    <w:p w14:paraId="1FCAC709" w14:textId="3CE0F1DF" w:rsidR="006905B3" w:rsidRDefault="006905B3" w:rsidP="000F6E1F">
      <w:pPr>
        <w:pStyle w:val="CommentText"/>
        <w:jc w:val="right"/>
      </w:pPr>
      <w:r>
        <w:rPr>
          <w:rStyle w:val="CommentReference"/>
        </w:rPr>
        <w:annotationRef/>
      </w:r>
      <w:r>
        <w:t xml:space="preserve">This needs development … We say ideally it should be this way. The logical next sentence to me would be ‘here’s an example of it being well matched’ and then ‘it can be hard in aquatic </w:t>
      </w:r>
      <w:proofErr w:type="gramStart"/>
      <w:r>
        <w:t>systems ,</w:t>
      </w:r>
      <w:proofErr w:type="gramEnd"/>
      <w:r>
        <w:t xml:space="preserve"> BUT without these measures they won’t be able test life history theory.’ And then you need to explain what you mean about the dormancy … (or cut?). </w:t>
      </w:r>
    </w:p>
    <w:p w14:paraId="1E57A50B" w14:textId="77777777" w:rsidR="006905B3" w:rsidRDefault="006905B3" w:rsidP="000F6E1F">
      <w:pPr>
        <w:pStyle w:val="CommentText"/>
        <w:jc w:val="right"/>
      </w:pPr>
    </w:p>
    <w:p w14:paraId="0831CD12" w14:textId="70D22663" w:rsidR="006905B3" w:rsidRDefault="006905B3" w:rsidP="000F6E1F">
      <w:pPr>
        <w:pStyle w:val="CommentText"/>
        <w:jc w:val="right"/>
      </w:pPr>
      <w:r w:rsidRPr="00E83461">
        <w:rPr>
          <w:b/>
        </w:rPr>
        <w:t>HK</w:t>
      </w:r>
      <w:r>
        <w:t>- I see what you mean here. I’ve tried to re-organize</w:t>
      </w:r>
    </w:p>
  </w:comment>
  <w:comment w:id="76" w:author="Elizabeth Wolkovich" w:date="2019-01-20T12:14:00Z" w:initials="EW">
    <w:p w14:paraId="636CC81A" w14:textId="179C31FA" w:rsidR="006905B3" w:rsidRDefault="006905B3">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comment>
  <w:comment w:id="81" w:author="Elizabeth Wolkovich" w:date="2019-01-02T13:20:00Z" w:initials="EW">
    <w:p w14:paraId="40BF906E" w14:textId="6EBE65E2" w:rsidR="006905B3" w:rsidRDefault="006905B3">
      <w:pPr>
        <w:pStyle w:val="CommentText"/>
      </w:pPr>
      <w:r>
        <w:rPr>
          <w:rStyle w:val="CommentReference"/>
        </w:rPr>
        <w:annotationRef/>
      </w:r>
      <w:r>
        <w:t xml:space="preserve">I think we need a transition (or connection – are we still talking about pre-climate change data? How do we test for the peak? Across years? Need to make the connections and points easier for readers) here and a better topic </w:t>
      </w:r>
      <w:proofErr w:type="gramStart"/>
      <w:r>
        <w:t>sentence ….</w:t>
      </w:r>
      <w:proofErr w:type="gramEnd"/>
      <w:r>
        <w:t xml:space="preserve"> </w:t>
      </w:r>
    </w:p>
  </w:comment>
  <w:comment w:id="82" w:author="Elizabeth Wolkovich" w:date="2019-01-20T12:16:00Z" w:initials="EW">
    <w:p w14:paraId="245ED8EF" w14:textId="46B148A3" w:rsidR="006905B3" w:rsidRDefault="006905B3">
      <w:pPr>
        <w:pStyle w:val="CommentText"/>
      </w:pPr>
      <w:r>
        <w:rPr>
          <w:rStyle w:val="CommentReference"/>
        </w:rPr>
        <w:annotationRef/>
      </w:r>
      <w:r>
        <w:t>I still don’t fully get this … can we say what the axes are or refer to a figure?</w:t>
      </w:r>
    </w:p>
  </w:comment>
  <w:comment w:id="97" w:author="Heather Kharouba" w:date="2018-12-18T14:54:00Z" w:initials="HK">
    <w:p w14:paraId="76928E0B" w14:textId="76C87F3F" w:rsidR="006905B3" w:rsidRDefault="006905B3">
      <w:pPr>
        <w:pStyle w:val="CommentText"/>
      </w:pPr>
      <w:r>
        <w:rPr>
          <w:rStyle w:val="CommentReference"/>
        </w:rPr>
        <w:annotationRef/>
      </w:r>
      <w:r>
        <w:t>Suggestions for an example? I feel like you may have had something in mind.</w:t>
      </w:r>
    </w:p>
  </w:comment>
  <w:comment w:id="109" w:author="Heather Kharouba" w:date="2019-02-11T10:18:00Z" w:initials="HK">
    <w:p w14:paraId="21CB6F3A" w14:textId="4823012C" w:rsidR="006905B3" w:rsidRDefault="006905B3">
      <w:pPr>
        <w:pStyle w:val="CommentText"/>
      </w:pPr>
      <w:r>
        <w:rPr>
          <w:rStyle w:val="CommentReference"/>
        </w:rPr>
        <w:annotationRef/>
      </w:r>
      <w:r>
        <w:t>Add synchrony baseline</w:t>
      </w:r>
    </w:p>
  </w:comment>
  <w:comment w:id="115" w:author="Elizabeth Wolkovich" w:date="2019-01-13T21:16:00Z" w:initials="EW">
    <w:p w14:paraId="0CFB945E" w14:textId="00D52962" w:rsidR="006905B3" w:rsidRDefault="006905B3">
      <w:pPr>
        <w:pStyle w:val="CommentText"/>
      </w:pPr>
      <w:r>
        <w:rPr>
          <w:rStyle w:val="CommentReference"/>
        </w:rPr>
        <w:annotationRef/>
      </w:r>
      <w:r>
        <w:t>Do we need? This feels a little broad.</w:t>
      </w:r>
    </w:p>
    <w:p w14:paraId="0CF456A2" w14:textId="77777777" w:rsidR="006905B3" w:rsidRDefault="006905B3">
      <w:pPr>
        <w:pStyle w:val="CommentText"/>
      </w:pPr>
    </w:p>
    <w:p w14:paraId="468A1610" w14:textId="6749ECE5" w:rsidR="006905B3" w:rsidRDefault="006905B3">
      <w:pPr>
        <w:pStyle w:val="CommentText"/>
      </w:pPr>
      <w:r>
        <w:t>HK- Leave out for now and see whether a reviewer wants it?</w:t>
      </w:r>
    </w:p>
  </w:comment>
  <w:comment w:id="116" w:author="Heather Kharouba" w:date="2018-11-16T16:42:00Z" w:initials="HK">
    <w:p w14:paraId="0AD17738" w14:textId="67AB8565" w:rsidR="006905B3" w:rsidRDefault="006905B3">
      <w:pPr>
        <w:pStyle w:val="CommentText"/>
      </w:pPr>
      <w:r>
        <w:rPr>
          <w:rStyle w:val="CommentReference"/>
        </w:rPr>
        <w:annotationRef/>
      </w:r>
      <w:r>
        <w:t>All numbers need to be verified</w:t>
      </w:r>
    </w:p>
  </w:comment>
  <w:comment w:id="139" w:author="Heather Kharouba" w:date="2019-02-11T14:41:00Z" w:initials="HK">
    <w:p w14:paraId="759CB5E8" w14:textId="4C704022" w:rsidR="006905B3" w:rsidRDefault="006905B3">
      <w:pPr>
        <w:pStyle w:val="CommentText"/>
      </w:pPr>
      <w:ins w:id="142" w:author="Heather Kharouba" w:date="2019-02-11T14:40:00Z">
        <w:r>
          <w:rPr>
            <w:rStyle w:val="CommentReference"/>
          </w:rPr>
          <w:annotationRef/>
        </w:r>
      </w:ins>
      <w:r>
        <w:t>I don’t highlight b and d here because they don’t show fitness</w:t>
      </w:r>
    </w:p>
  </w:comment>
  <w:comment w:id="154" w:author="Heather Kharouba" w:date="2019-02-11T14:47:00Z" w:initials="HK">
    <w:p w14:paraId="17929907" w14:textId="7DD46405" w:rsidR="006905B3" w:rsidRDefault="006905B3">
      <w:pPr>
        <w:pStyle w:val="CommentText"/>
      </w:pPr>
      <w:r>
        <w:rPr>
          <w:rStyle w:val="CommentReference"/>
        </w:rPr>
        <w:annotationRef/>
      </w:r>
      <w:r>
        <w:t>My attempt at flushing out the caption</w:t>
      </w:r>
    </w:p>
  </w:comment>
  <w:comment w:id="169" w:author="Heather Kharouba" w:date="2019-02-11T15:12:00Z" w:initials="HK">
    <w:p w14:paraId="6E819A71" w14:textId="416E0858" w:rsidR="006905B3" w:rsidRDefault="006905B3">
      <w:pPr>
        <w:pStyle w:val="CommentText"/>
      </w:pPr>
      <w:ins w:id="172" w:author="Heather Kharouba" w:date="2019-02-11T15:12:00Z">
        <w:r>
          <w:rPr>
            <w:rStyle w:val="CommentReference"/>
          </w:rPr>
          <w:annotationRef/>
        </w:r>
      </w:ins>
      <w:r>
        <w:t xml:space="preserve">Can you add </w:t>
      </w:r>
      <w:proofErr w:type="spellStart"/>
      <w:r>
        <w:t>doy</w:t>
      </w:r>
      <w:proofErr w:type="spellEnd"/>
      <w:r>
        <w:t xml:space="preserve"> to y-axis?</w:t>
      </w:r>
    </w:p>
  </w:comment>
  <w:comment w:id="182" w:author="Heather Kharouba" w:date="2019-02-11T15:11:00Z" w:initials="HK">
    <w:p w14:paraId="5F1CD365" w14:textId="2DBE86B2" w:rsidR="006905B3" w:rsidRDefault="006905B3">
      <w:pPr>
        <w:pStyle w:val="CommentText"/>
      </w:pPr>
      <w:ins w:id="183" w:author="Heather Kharouba" w:date="2019-02-11T15:10:00Z">
        <w:r>
          <w:rPr>
            <w:rStyle w:val="CommentReference"/>
          </w:rPr>
          <w:annotationRef/>
        </w:r>
      </w:ins>
      <w:r>
        <w:t>Can we get colours to match with figure 1?</w:t>
      </w:r>
    </w:p>
  </w:comment>
  <w:comment w:id="192" w:author="Heather Kharouba" w:date="2019-02-11T21:20:00Z" w:initials="HK">
    <w:p w14:paraId="67D2DF32" w14:textId="374C1906" w:rsidR="006905B3" w:rsidRDefault="006905B3">
      <w:pPr>
        <w:pStyle w:val="CommentText"/>
      </w:pPr>
      <w:ins w:id="194" w:author="Heather Kharouba" w:date="2019-02-11T14:54:00Z">
        <w:r>
          <w:rPr>
            <w:rStyle w:val="CommentReference"/>
          </w:rPr>
          <w:annotationRef/>
        </w:r>
      </w:ins>
      <w:r>
        <w:t>Can you add labels to make it easier to identify the two hypotheses in the figure</w:t>
      </w:r>
    </w:p>
  </w:comment>
  <w:comment w:id="220" w:author="Heather Kharouba" w:date="2019-02-11T21:22:00Z" w:initials="HK">
    <w:p w14:paraId="6E102F1D" w14:textId="182B5D02" w:rsidR="0017301C" w:rsidRDefault="0017301C">
      <w:pPr>
        <w:pStyle w:val="CommentText"/>
      </w:pPr>
      <w:ins w:id="222" w:author="Heather Kharouba" w:date="2019-02-11T21:22:00Z">
        <w:r>
          <w:rPr>
            <w:rStyle w:val="CommentReference"/>
          </w:rPr>
          <w:annotationRef/>
        </w:r>
      </w:ins>
      <w:r>
        <w:t>Can you add label?</w:t>
      </w:r>
    </w:p>
  </w:comment>
  <w:comment w:id="228" w:author="Heather Kharouba" w:date="2019-02-11T21:23:00Z" w:initials="HK">
    <w:p w14:paraId="0DEC9807" w14:textId="6EA010D3" w:rsidR="00EC5EDB" w:rsidRDefault="00EC5EDB">
      <w:pPr>
        <w:pStyle w:val="CommentText"/>
      </w:pPr>
      <w:ins w:id="230" w:author="Heather Kharouba" w:date="2019-02-11T21:23:00Z">
        <w:r>
          <w:rPr>
            <w:rStyle w:val="CommentReference"/>
          </w:rPr>
          <w:annotationRef/>
        </w:r>
      </w:ins>
      <w:r>
        <w:t>Not sure this is the case</w:t>
      </w:r>
    </w:p>
  </w:comment>
  <w:comment w:id="117" w:author="Heather Kharouba" w:date="2019-02-11T15:42:00Z" w:initials="HK">
    <w:p w14:paraId="11A332AB" w14:textId="45E94ADD" w:rsidR="006905B3" w:rsidRDefault="006905B3">
      <w:pPr>
        <w:pStyle w:val="CommentText"/>
      </w:pPr>
      <w:r>
        <w:rPr>
          <w:rStyle w:val="CommentReference"/>
        </w:rPr>
        <w:annotationRef/>
      </w:r>
      <w:proofErr w:type="gramStart"/>
      <w:r w:rsidR="00B762C3">
        <w:t>x</w:t>
      </w:r>
      <w:proofErr w:type="gramEnd"/>
      <w:r w:rsidR="00B762C3">
        <w:t>-axis needs to be consistent across figures</w:t>
      </w:r>
      <w:r>
        <w:t xml:space="preserve"> either relative timing or mismatch</w:t>
      </w:r>
    </w:p>
  </w:comment>
  <w:comment w:id="239" w:author="Heather Kharouba" w:date="2018-10-15T16:15:00Z" w:initials="HK">
    <w:p w14:paraId="307EAA53" w14:textId="497D32EA" w:rsidR="006905B3" w:rsidRDefault="006905B3">
      <w:pPr>
        <w:pStyle w:val="CommentText"/>
      </w:pPr>
      <w:r>
        <w:rPr>
          <w:rStyle w:val="CommentReference"/>
        </w:rPr>
        <w:annotationRef/>
      </w:r>
      <w:r>
        <w:t>Add lines of best fit from Figure 3 in the paper</w:t>
      </w:r>
    </w:p>
  </w:comment>
  <w:comment w:id="240" w:author="Heather Kharouba" w:date="2018-10-15T16:26:00Z" w:initials="HK">
    <w:p w14:paraId="540568EF" w14:textId="27BE93DD" w:rsidR="006905B3" w:rsidRDefault="006905B3">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6905B3" w:rsidRDefault="006905B3" w:rsidP="009E2783">
      <w:r>
        <w:separator/>
      </w:r>
    </w:p>
  </w:endnote>
  <w:endnote w:type="continuationSeparator" w:id="0">
    <w:p w14:paraId="10CB757A" w14:textId="77777777" w:rsidR="006905B3" w:rsidRDefault="006905B3"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6905B3" w:rsidRDefault="006905B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6905B3" w:rsidRDefault="006905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6905B3" w:rsidRDefault="006905B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12FB">
      <w:rPr>
        <w:rStyle w:val="PageNumber"/>
        <w:noProof/>
      </w:rPr>
      <w:t>29</w:t>
    </w:r>
    <w:r>
      <w:rPr>
        <w:rStyle w:val="PageNumber"/>
      </w:rPr>
      <w:fldChar w:fldCharType="end"/>
    </w:r>
  </w:p>
  <w:p w14:paraId="6D639CA1" w14:textId="77777777" w:rsidR="006905B3" w:rsidRDefault="006905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6905B3" w:rsidRDefault="006905B3" w:rsidP="009E2783">
      <w:r>
        <w:separator/>
      </w:r>
    </w:p>
  </w:footnote>
  <w:footnote w:type="continuationSeparator" w:id="0">
    <w:p w14:paraId="7217F036" w14:textId="77777777" w:rsidR="006905B3" w:rsidRDefault="006905B3"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57F"/>
    <w:rsid w:val="00035CB0"/>
    <w:rsid w:val="00036248"/>
    <w:rsid w:val="0003665A"/>
    <w:rsid w:val="00040122"/>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4383"/>
    <w:rsid w:val="00085399"/>
    <w:rsid w:val="00085D46"/>
    <w:rsid w:val="00085DF6"/>
    <w:rsid w:val="00086AF5"/>
    <w:rsid w:val="00086DE8"/>
    <w:rsid w:val="00090848"/>
    <w:rsid w:val="00090BD2"/>
    <w:rsid w:val="00091405"/>
    <w:rsid w:val="00092446"/>
    <w:rsid w:val="00092D00"/>
    <w:rsid w:val="00097822"/>
    <w:rsid w:val="000A0AC5"/>
    <w:rsid w:val="000A2341"/>
    <w:rsid w:val="000A5C98"/>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C15"/>
    <w:rsid w:val="000F5C69"/>
    <w:rsid w:val="000F6335"/>
    <w:rsid w:val="000F6E1F"/>
    <w:rsid w:val="000F756B"/>
    <w:rsid w:val="000F794E"/>
    <w:rsid w:val="000F7A0C"/>
    <w:rsid w:val="000F7B2C"/>
    <w:rsid w:val="001012C3"/>
    <w:rsid w:val="0010354C"/>
    <w:rsid w:val="001041B1"/>
    <w:rsid w:val="00105350"/>
    <w:rsid w:val="0010541E"/>
    <w:rsid w:val="00105B85"/>
    <w:rsid w:val="001061F7"/>
    <w:rsid w:val="00106313"/>
    <w:rsid w:val="00111379"/>
    <w:rsid w:val="0011188E"/>
    <w:rsid w:val="00112302"/>
    <w:rsid w:val="00113116"/>
    <w:rsid w:val="001154C1"/>
    <w:rsid w:val="00115AE1"/>
    <w:rsid w:val="001168CA"/>
    <w:rsid w:val="00121364"/>
    <w:rsid w:val="00121617"/>
    <w:rsid w:val="001220F6"/>
    <w:rsid w:val="00122826"/>
    <w:rsid w:val="00122845"/>
    <w:rsid w:val="00123E2B"/>
    <w:rsid w:val="00124B81"/>
    <w:rsid w:val="001253A8"/>
    <w:rsid w:val="00125659"/>
    <w:rsid w:val="00125E4C"/>
    <w:rsid w:val="00126F08"/>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763A"/>
    <w:rsid w:val="0016012A"/>
    <w:rsid w:val="00160463"/>
    <w:rsid w:val="00160C0B"/>
    <w:rsid w:val="00163167"/>
    <w:rsid w:val="00170BE3"/>
    <w:rsid w:val="00170CD7"/>
    <w:rsid w:val="00171EA5"/>
    <w:rsid w:val="0017284A"/>
    <w:rsid w:val="001728EF"/>
    <w:rsid w:val="0017301C"/>
    <w:rsid w:val="001736E5"/>
    <w:rsid w:val="001764C2"/>
    <w:rsid w:val="00176AD6"/>
    <w:rsid w:val="00177210"/>
    <w:rsid w:val="00180528"/>
    <w:rsid w:val="00180B94"/>
    <w:rsid w:val="00180DB2"/>
    <w:rsid w:val="001813EB"/>
    <w:rsid w:val="00181977"/>
    <w:rsid w:val="00185CA3"/>
    <w:rsid w:val="00185FAB"/>
    <w:rsid w:val="0018602B"/>
    <w:rsid w:val="001862ED"/>
    <w:rsid w:val="001925FC"/>
    <w:rsid w:val="001968E1"/>
    <w:rsid w:val="001A00B7"/>
    <w:rsid w:val="001A16F4"/>
    <w:rsid w:val="001A1EAB"/>
    <w:rsid w:val="001A2A0E"/>
    <w:rsid w:val="001A52C2"/>
    <w:rsid w:val="001A5B42"/>
    <w:rsid w:val="001A6CCA"/>
    <w:rsid w:val="001B0F95"/>
    <w:rsid w:val="001B2A3D"/>
    <w:rsid w:val="001B4FA7"/>
    <w:rsid w:val="001B593A"/>
    <w:rsid w:val="001B7FED"/>
    <w:rsid w:val="001C18DF"/>
    <w:rsid w:val="001C18F8"/>
    <w:rsid w:val="001C37CD"/>
    <w:rsid w:val="001C3927"/>
    <w:rsid w:val="001C46BE"/>
    <w:rsid w:val="001C5B08"/>
    <w:rsid w:val="001C5DB0"/>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3EF1"/>
    <w:rsid w:val="0020474F"/>
    <w:rsid w:val="002053F4"/>
    <w:rsid w:val="00207821"/>
    <w:rsid w:val="00210EC5"/>
    <w:rsid w:val="002121C3"/>
    <w:rsid w:val="002126AB"/>
    <w:rsid w:val="00212D54"/>
    <w:rsid w:val="002131C9"/>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5FB0"/>
    <w:rsid w:val="002D656F"/>
    <w:rsid w:val="002D6F35"/>
    <w:rsid w:val="002D76D9"/>
    <w:rsid w:val="002D7AAE"/>
    <w:rsid w:val="002E23E3"/>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5458"/>
    <w:rsid w:val="003054DF"/>
    <w:rsid w:val="003061AB"/>
    <w:rsid w:val="003074D3"/>
    <w:rsid w:val="0030780B"/>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4E1"/>
    <w:rsid w:val="003A6636"/>
    <w:rsid w:val="003B1A87"/>
    <w:rsid w:val="003B244D"/>
    <w:rsid w:val="003B299C"/>
    <w:rsid w:val="003B3CA6"/>
    <w:rsid w:val="003B5617"/>
    <w:rsid w:val="003B7248"/>
    <w:rsid w:val="003C17A2"/>
    <w:rsid w:val="003C3796"/>
    <w:rsid w:val="003C4A76"/>
    <w:rsid w:val="003C4A82"/>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429B"/>
    <w:rsid w:val="003F43DB"/>
    <w:rsid w:val="003F49CC"/>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72D1"/>
    <w:rsid w:val="0042796D"/>
    <w:rsid w:val="00431538"/>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1FE3"/>
    <w:rsid w:val="004837B4"/>
    <w:rsid w:val="00483A6C"/>
    <w:rsid w:val="0048748A"/>
    <w:rsid w:val="00487F80"/>
    <w:rsid w:val="00490865"/>
    <w:rsid w:val="004909AD"/>
    <w:rsid w:val="00491B0B"/>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50DC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871A1"/>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67A1"/>
    <w:rsid w:val="005C16C3"/>
    <w:rsid w:val="005C3EBB"/>
    <w:rsid w:val="005D08E7"/>
    <w:rsid w:val="005D094D"/>
    <w:rsid w:val="005D1F31"/>
    <w:rsid w:val="005D2BE4"/>
    <w:rsid w:val="005D2EC5"/>
    <w:rsid w:val="005D320A"/>
    <w:rsid w:val="005D4882"/>
    <w:rsid w:val="005D4948"/>
    <w:rsid w:val="005D754C"/>
    <w:rsid w:val="005E03B1"/>
    <w:rsid w:val="005E132B"/>
    <w:rsid w:val="005E2006"/>
    <w:rsid w:val="005E3CAE"/>
    <w:rsid w:val="005E4761"/>
    <w:rsid w:val="005E57DB"/>
    <w:rsid w:val="005E64DD"/>
    <w:rsid w:val="005F07E9"/>
    <w:rsid w:val="005F0971"/>
    <w:rsid w:val="005F1516"/>
    <w:rsid w:val="005F1660"/>
    <w:rsid w:val="005F244C"/>
    <w:rsid w:val="005F2844"/>
    <w:rsid w:val="005F323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771D"/>
    <w:rsid w:val="006207EE"/>
    <w:rsid w:val="00625367"/>
    <w:rsid w:val="00625E2E"/>
    <w:rsid w:val="006323F3"/>
    <w:rsid w:val="00634184"/>
    <w:rsid w:val="0063504E"/>
    <w:rsid w:val="00635598"/>
    <w:rsid w:val="00637559"/>
    <w:rsid w:val="006379AF"/>
    <w:rsid w:val="00640FB5"/>
    <w:rsid w:val="00642A83"/>
    <w:rsid w:val="00642FFD"/>
    <w:rsid w:val="00646770"/>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3FF"/>
    <w:rsid w:val="006675E8"/>
    <w:rsid w:val="00670548"/>
    <w:rsid w:val="00671C81"/>
    <w:rsid w:val="00672BDE"/>
    <w:rsid w:val="006759C1"/>
    <w:rsid w:val="00676016"/>
    <w:rsid w:val="00680139"/>
    <w:rsid w:val="00681D62"/>
    <w:rsid w:val="00683134"/>
    <w:rsid w:val="00684212"/>
    <w:rsid w:val="00685E1F"/>
    <w:rsid w:val="00687053"/>
    <w:rsid w:val="00687087"/>
    <w:rsid w:val="006900DD"/>
    <w:rsid w:val="006905B3"/>
    <w:rsid w:val="0069398B"/>
    <w:rsid w:val="00693FDF"/>
    <w:rsid w:val="00694F59"/>
    <w:rsid w:val="0069663E"/>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2B6E"/>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E21FF"/>
    <w:rsid w:val="006E23F9"/>
    <w:rsid w:val="006E2BC7"/>
    <w:rsid w:val="006E2D69"/>
    <w:rsid w:val="006E3A94"/>
    <w:rsid w:val="006E4238"/>
    <w:rsid w:val="006E4631"/>
    <w:rsid w:val="006E4B61"/>
    <w:rsid w:val="006E60AD"/>
    <w:rsid w:val="006F0C4B"/>
    <w:rsid w:val="006F388E"/>
    <w:rsid w:val="006F3E7B"/>
    <w:rsid w:val="006F49DD"/>
    <w:rsid w:val="006F4CF0"/>
    <w:rsid w:val="006F730A"/>
    <w:rsid w:val="007004FF"/>
    <w:rsid w:val="00706FE0"/>
    <w:rsid w:val="00711C26"/>
    <w:rsid w:val="00711D2D"/>
    <w:rsid w:val="00714A9F"/>
    <w:rsid w:val="00723FDF"/>
    <w:rsid w:val="0072433B"/>
    <w:rsid w:val="00725563"/>
    <w:rsid w:val="0072617A"/>
    <w:rsid w:val="007264A6"/>
    <w:rsid w:val="007268D5"/>
    <w:rsid w:val="00726C94"/>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5370"/>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2018E"/>
    <w:rsid w:val="00821526"/>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75906"/>
    <w:rsid w:val="0088372A"/>
    <w:rsid w:val="00883ECA"/>
    <w:rsid w:val="008849BF"/>
    <w:rsid w:val="00885C63"/>
    <w:rsid w:val="00887135"/>
    <w:rsid w:val="00887F42"/>
    <w:rsid w:val="00890D2B"/>
    <w:rsid w:val="00890F63"/>
    <w:rsid w:val="008917D9"/>
    <w:rsid w:val="008918A5"/>
    <w:rsid w:val="00891DE0"/>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9010B6"/>
    <w:rsid w:val="00901194"/>
    <w:rsid w:val="0090202B"/>
    <w:rsid w:val="0090315D"/>
    <w:rsid w:val="00903E75"/>
    <w:rsid w:val="00904150"/>
    <w:rsid w:val="0090689B"/>
    <w:rsid w:val="009072F9"/>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310FD"/>
    <w:rsid w:val="009311F1"/>
    <w:rsid w:val="009318F8"/>
    <w:rsid w:val="00931DEE"/>
    <w:rsid w:val="00934588"/>
    <w:rsid w:val="00935420"/>
    <w:rsid w:val="00936209"/>
    <w:rsid w:val="009364D3"/>
    <w:rsid w:val="00936DE4"/>
    <w:rsid w:val="00937F23"/>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1B8A"/>
    <w:rsid w:val="009F2057"/>
    <w:rsid w:val="009F2C0E"/>
    <w:rsid w:val="009F2DAC"/>
    <w:rsid w:val="009F5301"/>
    <w:rsid w:val="009F664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6EA5"/>
    <w:rsid w:val="00A975BC"/>
    <w:rsid w:val="00AA0794"/>
    <w:rsid w:val="00AA0853"/>
    <w:rsid w:val="00AA1291"/>
    <w:rsid w:val="00AA23C5"/>
    <w:rsid w:val="00AA336C"/>
    <w:rsid w:val="00AA3B62"/>
    <w:rsid w:val="00AA42F3"/>
    <w:rsid w:val="00AA4984"/>
    <w:rsid w:val="00AA5A18"/>
    <w:rsid w:val="00AA5C96"/>
    <w:rsid w:val="00AA7AF5"/>
    <w:rsid w:val="00AB01E7"/>
    <w:rsid w:val="00AB1623"/>
    <w:rsid w:val="00AB1E2D"/>
    <w:rsid w:val="00AB2298"/>
    <w:rsid w:val="00AB253B"/>
    <w:rsid w:val="00AB38E5"/>
    <w:rsid w:val="00AB405D"/>
    <w:rsid w:val="00AB4398"/>
    <w:rsid w:val="00AB5F05"/>
    <w:rsid w:val="00AB6ABB"/>
    <w:rsid w:val="00AC6F8B"/>
    <w:rsid w:val="00AC7B6E"/>
    <w:rsid w:val="00AC7E0D"/>
    <w:rsid w:val="00AD0FA6"/>
    <w:rsid w:val="00AD147F"/>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4411"/>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66E"/>
    <w:rsid w:val="00D32BC3"/>
    <w:rsid w:val="00D32DDE"/>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652C"/>
    <w:rsid w:val="00DA225A"/>
    <w:rsid w:val="00DA22E2"/>
    <w:rsid w:val="00DA2762"/>
    <w:rsid w:val="00DA4708"/>
    <w:rsid w:val="00DA50E5"/>
    <w:rsid w:val="00DA5428"/>
    <w:rsid w:val="00DA55A2"/>
    <w:rsid w:val="00DA5701"/>
    <w:rsid w:val="00DA6679"/>
    <w:rsid w:val="00DA6CC6"/>
    <w:rsid w:val="00DA7D12"/>
    <w:rsid w:val="00DA7D22"/>
    <w:rsid w:val="00DB0351"/>
    <w:rsid w:val="00DB05F7"/>
    <w:rsid w:val="00DB0BFB"/>
    <w:rsid w:val="00DB3E1D"/>
    <w:rsid w:val="00DC0781"/>
    <w:rsid w:val="00DC1855"/>
    <w:rsid w:val="00DC1E4F"/>
    <w:rsid w:val="00DC3CE2"/>
    <w:rsid w:val="00DC3D13"/>
    <w:rsid w:val="00DC5496"/>
    <w:rsid w:val="00DC5627"/>
    <w:rsid w:val="00DC591A"/>
    <w:rsid w:val="00DC689B"/>
    <w:rsid w:val="00DC7889"/>
    <w:rsid w:val="00DD0B93"/>
    <w:rsid w:val="00DD170C"/>
    <w:rsid w:val="00DD18A1"/>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1DE7"/>
    <w:rsid w:val="00E42CF5"/>
    <w:rsid w:val="00E454EE"/>
    <w:rsid w:val="00E4772F"/>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39C1"/>
    <w:rsid w:val="00E74978"/>
    <w:rsid w:val="00E752F1"/>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F1902"/>
    <w:rsid w:val="00EF2EDF"/>
    <w:rsid w:val="00EF3936"/>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32AD"/>
    <w:rsid w:val="00F25674"/>
    <w:rsid w:val="00F25C2C"/>
    <w:rsid w:val="00F25F93"/>
    <w:rsid w:val="00F263A1"/>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82BAC"/>
    <w:rsid w:val="00F84477"/>
    <w:rsid w:val="00F861E6"/>
    <w:rsid w:val="00F862B7"/>
    <w:rsid w:val="00F907A3"/>
    <w:rsid w:val="00F907F0"/>
    <w:rsid w:val="00F92F21"/>
    <w:rsid w:val="00F93D44"/>
    <w:rsid w:val="00F954FC"/>
    <w:rsid w:val="00F95ADF"/>
    <w:rsid w:val="00F97E2A"/>
    <w:rsid w:val="00FA07E5"/>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D112D"/>
    <w:rsid w:val="00FD412D"/>
    <w:rsid w:val="00FD4E16"/>
    <w:rsid w:val="00FD4F95"/>
    <w:rsid w:val="00FD52C9"/>
    <w:rsid w:val="00FD610B"/>
    <w:rsid w:val="00FD6BCB"/>
    <w:rsid w:val="00FD6CD7"/>
    <w:rsid w:val="00FD7E8F"/>
    <w:rsid w:val="00FE014C"/>
    <w:rsid w:val="00FE0946"/>
    <w:rsid w:val="00FE123B"/>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6ABC3-B054-5646-B625-EF2EFEFB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29</Pages>
  <Words>6775</Words>
  <Characters>38622</Characters>
  <Application>Microsoft Macintosh Word</Application>
  <DocSecurity>0</DocSecurity>
  <Lines>321</Lines>
  <Paragraphs>90</Paragraphs>
  <ScaleCrop>false</ScaleCrop>
  <Company/>
  <LinksUpToDate>false</LinksUpToDate>
  <CharactersWithSpaces>45307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96</cp:revision>
  <dcterms:created xsi:type="dcterms:W3CDTF">2019-01-21T21:48:00Z</dcterms:created>
  <dcterms:modified xsi:type="dcterms:W3CDTF">2019-02-12T02:24:00Z</dcterms:modified>
</cp:coreProperties>
</file>