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Final Project: College Readiness Portfolio</w:t>
      </w:r>
    </w:p>
    <w:p>
      <w:pPr>
        <w:pBdr>
          <w:bottom w:val="single" w:color="333333" w:sz="5" w:space="4"/>
        </w:pBdr>
        <w:spacing w:after="160"/>
        <w:jc w:val="center"/>
      </w:pPr>
      <w:r>
        <w:rPr>
          <w:sz w:val="24"/>
          <w:szCs w:val="24"/>
        </w:rPr>
        <w:t xml:space="preserve">Model Response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Final Portfolio Model Response</w:t>
      </w:r>
    </w:p>
    <w:p>
      <w:pPr>
        <w:spacing w:after="100" w:line="276"/>
      </w:pPr>
      <w:r>
        <w:t xml:space="preserve">Shown: the Introduction Page, the Module 6 section, and the Strongest Section selection.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Introduction page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My name is Jordan. I am starting at the University of North Carolina at Chapel Hill in August, studying Business Administration, and I grew up in Rocky Mount as the first person in my family to go to a four-year university.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When I started this course, I could not have read my own financial aid award letter, and I thought office hours were optional study sessions for students who were already doing well. Two pieces of my own work show how that changed: my Module 3 budget worksheet has a line where I calculated the actual gap between my aid and my cost of attendance, a number I did not know existed in May, and my Module 1 reflection is about deciding to go to office hours in the first three weeks before I need anything, which is the opposite of what I would have done in June.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One thing I wish I had known sooner: your award letter is not your bank account balance. There is a gap, and knowing that in July is better than discovering it in October.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Module 6 section: Career Preparation</w:t>
      </w:r>
    </w:p>
    <w:p>
      <w:pPr>
        <w:shd w:fill="F2F6FB" w:val="clear"/>
        <w:spacing w:after="110" w:line="276"/>
        <w:ind w:left="180" w:right="180"/>
      </w:pPr>
      <w:r>
        <w:rPr>
          <w:b/>
          <w:bCs/>
          <w:i w:val="false"/>
          <w:iCs w:val="false"/>
        </w:rPr>
        <w:t xml:space="preserve">Key Takeaway. </w:t>
      </w:r>
      <w:r>
        <w:rPr>
          <w:i w:val="false"/>
          <w:iCs w:val="false"/>
        </w:rPr>
        <w:t xml:space="preserve">I used to think a resume was something you made senior year once you had enough experience. I did not know first-year students are supposed to have one, that a job at Cookout counts, or that LinkedIn is about being findable rather than showing off, and the biggest change was learning that I already had the material; I just was not naming it.</w:t>
      </w:r>
    </w:p>
    <w:p>
      <w:pPr>
        <w:shd w:fill="F2F6FB" w:val="clear"/>
        <w:spacing w:after="110" w:line="276"/>
        <w:ind w:left="180" w:right="180"/>
      </w:pPr>
      <w:r>
        <w:rPr>
          <w:b/>
          <w:bCs/>
          <w:i w:val="false"/>
          <w:iCs w:val="false"/>
        </w:rPr>
        <w:t xml:space="preserve">Completed Artifact. </w:t>
      </w:r>
      <w:r>
        <w:rPr>
          <w:i w:val="false"/>
          <w:iCs w:val="false"/>
        </w:rPr>
        <w:t xml:space="preserve">LinkedIn profile: linkedin.com/in/jordan-example. My one-page resume is attached as a PDF.</w:t>
      </w:r>
    </w:p>
    <w:p>
      <w:pPr>
        <w:shd w:fill="F2F6FB" w:val="clear"/>
        <w:spacing w:after="110" w:line="276"/>
        <w:ind w:left="180" w:right="180"/>
      </w:pPr>
      <w:r>
        <w:rPr>
          <w:b/>
          <w:bCs/>
          <w:i w:val="false"/>
          <w:iCs w:val="false"/>
        </w:rPr>
        <w:t xml:space="preserve">Revision Note. </w:t>
      </w:r>
      <w:r>
        <w:rPr>
          <w:i w:val="false"/>
          <w:iCs w:val="false"/>
        </w:rPr>
        <w:t xml:space="preserve">I rewrote two bullets that started with "helped" after the career center reviewed them; same job, but the new version says what I can actually do.</w:t>
      </w:r>
    </w:p>
    <w:p>
      <w:pPr>
        <w:shd w:fill="F2F6FB" w:val="clear"/>
        <w:spacing w:after="110" w:line="276"/>
        <w:ind w:left="180" w:right="180"/>
      </w:pPr>
      <w:r>
        <w:rPr>
          <w:b/>
          <w:bCs/>
          <w:i w:val="false"/>
          <w:iCs w:val="false"/>
        </w:rPr>
        <w:t xml:space="preserve">Action Taken or Planned. </w:t>
      </w:r>
      <w:r>
        <w:rPr>
          <w:i w:val="false"/>
          <w:iCs w:val="false"/>
        </w:rPr>
        <w:t xml:space="preserve">I booked a career center appointment in the Hanes Hall, for the second week of September, and connected with two Carolina alumni in business and finance on LinkedIn with a short specific message.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Strongest section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My strongest section is Module 3, the budget. I chose it over Module 6 even though I am proud of the LinkedIn profile, because the budget is where I had to be honest about a number I was afraid of. I built it from my real award letter, found a positive gap of $304 a month, and named the part I am least sure about: whether my work-study hours will actually come through. It is the section where I stopped guessing about money and started planning, and that is the change that will matter most in the fall.</w:t>
      </w:r>
    </w:p>
    <w:p>
      <w:pPr>
        <w:pBdr>
          <w:top w:val="single" w:color="888888" w:sz="4" w:space="4"/>
        </w:pBdr>
        <w:spacing w:before="200"/>
        <w:jc w:val="center"/>
      </w:pPr>
      <w:r>
        <w:rPr>
          <w:i w:val="false"/>
          <w:iCs w:val="false"/>
          <w:sz w:val="18"/>
          <w:szCs w:val="18"/>
        </w:rPr>
        <w:t xml:space="preserve">Alum's Declassified: College Survival Guide  |  EDUC 992  |  UNC Chapel Hill  |  Summer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Project: College Readiness Portfolio - Model Response</dc:title>
  <dc:creator>Khat</dc:creator>
  <cp:lastModifiedBy>Un-named</cp:lastModifiedBy>
  <cp:revision>1</cp:revision>
  <dcterms:created xsi:type="dcterms:W3CDTF">2026-06-07T16:00:54.225Z</dcterms:created>
  <dcterms:modified xsi:type="dcterms:W3CDTF">2026-06-07T16:00:54.225Z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