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205A" w14:textId="77777777" w:rsidR="00647384" w:rsidRDefault="00647384" w:rsidP="00647384">
      <w:r>
        <w:t>Project Documentation: Customer Churn Prediction</w:t>
      </w:r>
    </w:p>
    <w:p w14:paraId="2E45CFF3" w14:textId="77777777" w:rsidR="00647384" w:rsidRDefault="00647384" w:rsidP="00647384">
      <w:r>
        <w:t>1. Overview of the Project</w:t>
      </w:r>
    </w:p>
    <w:p w14:paraId="47475A0B" w14:textId="77777777" w:rsidR="00647384" w:rsidRDefault="00647384" w:rsidP="00647384">
      <w:r>
        <w:t>The main goal of this project is to construct a classification model with the purpose of predicting customer churn in a telecom company. This would help identify customers likely to leave the company, enabling proactive steps toward retaining these customers with specific marketing campaigns, special offers, or service issue resolution.</w:t>
      </w:r>
    </w:p>
    <w:p w14:paraId="17563DC0" w14:textId="77777777" w:rsidR="00647384" w:rsidRDefault="00647384" w:rsidP="00647384"/>
    <w:p w14:paraId="628BBBD9" w14:textId="77777777" w:rsidR="00647384" w:rsidRDefault="00647384" w:rsidP="00647384">
      <w:r>
        <w:t>Problem Type: Supervised Learning - Binary Classification</w:t>
      </w:r>
    </w:p>
    <w:p w14:paraId="25B27084" w14:textId="77777777" w:rsidR="00647384" w:rsidRDefault="00647384" w:rsidP="00647384"/>
    <w:p w14:paraId="49933505" w14:textId="77777777" w:rsidR="00647384" w:rsidRDefault="00647384" w:rsidP="00647384">
      <w:r>
        <w:t>Target Variable: Churn (Yes/No)</w:t>
      </w:r>
    </w:p>
    <w:p w14:paraId="2F65DC15" w14:textId="77777777" w:rsidR="00647384" w:rsidRDefault="00647384" w:rsidP="00647384"/>
    <w:p w14:paraId="71B8CE3E" w14:textId="77777777" w:rsidR="00647384" w:rsidRDefault="00647384" w:rsidP="00647384">
      <w:r>
        <w:t>2. Dataset</w:t>
      </w:r>
    </w:p>
    <w:p w14:paraId="59CD1EB4" w14:textId="77777777" w:rsidR="00647384" w:rsidRDefault="00647384" w:rsidP="00647384"/>
    <w:p w14:paraId="2D1FB4BC" w14:textId="77777777" w:rsidR="00647384" w:rsidRDefault="00647384" w:rsidP="00647384">
      <w:r>
        <w:t>The project is working with the Telco Customer Churn data set. It contains information about customers of a fictional telecom company. This data includes:</w:t>
      </w:r>
    </w:p>
    <w:p w14:paraId="346565DE" w14:textId="77777777" w:rsidR="00647384" w:rsidRDefault="00647384" w:rsidP="00647384"/>
    <w:p w14:paraId="3101B9C2" w14:textId="77777777" w:rsidR="00647384" w:rsidRDefault="00647384" w:rsidP="00647384">
      <w:r>
        <w:t xml:space="preserve">Demographics: gender, </w:t>
      </w:r>
      <w:proofErr w:type="spellStart"/>
      <w:r>
        <w:t>SeniorCitizen</w:t>
      </w:r>
      <w:proofErr w:type="spellEnd"/>
      <w:r>
        <w:t>, Partner, Dependents</w:t>
      </w:r>
    </w:p>
    <w:p w14:paraId="2A402597" w14:textId="77777777" w:rsidR="00647384" w:rsidRDefault="00647384" w:rsidP="00647384"/>
    <w:p w14:paraId="79EECAB9" w14:textId="77777777" w:rsidR="00647384" w:rsidRDefault="00647384" w:rsidP="00647384">
      <w:r>
        <w:t xml:space="preserve">Account Information: tenure, Contract, </w:t>
      </w:r>
      <w:proofErr w:type="spellStart"/>
      <w:r>
        <w:t>PaperlessBilling</w:t>
      </w:r>
      <w:proofErr w:type="spellEnd"/>
      <w:r>
        <w:t xml:space="preserve">, </w:t>
      </w:r>
      <w:proofErr w:type="spellStart"/>
      <w:r>
        <w:t>PaymentMethod</w:t>
      </w:r>
      <w:proofErr w:type="spellEnd"/>
    </w:p>
    <w:p w14:paraId="58E4163D" w14:textId="77777777" w:rsidR="00647384" w:rsidRDefault="00647384" w:rsidP="00647384"/>
    <w:p w14:paraId="413605E4" w14:textId="77777777" w:rsidR="00647384" w:rsidRDefault="00647384" w:rsidP="00647384">
      <w:r>
        <w:t xml:space="preserve">Services Subscribed: </w:t>
      </w:r>
      <w:proofErr w:type="spellStart"/>
      <w:r>
        <w:t>PhoneService</w:t>
      </w:r>
      <w:proofErr w:type="spellEnd"/>
      <w:r>
        <w:t xml:space="preserve">, </w:t>
      </w:r>
      <w:proofErr w:type="spellStart"/>
      <w:r>
        <w:t>MultipleLines</w:t>
      </w:r>
      <w:proofErr w:type="spellEnd"/>
      <w:r>
        <w:t xml:space="preserve">, </w:t>
      </w:r>
      <w:proofErr w:type="spellStart"/>
      <w:r>
        <w:t>InternetService</w:t>
      </w:r>
      <w:proofErr w:type="spellEnd"/>
      <w:r>
        <w:t xml:space="preserve">, </w:t>
      </w:r>
      <w:proofErr w:type="spellStart"/>
      <w:r>
        <w:t>OnlineSecurity</w:t>
      </w:r>
      <w:proofErr w:type="spellEnd"/>
      <w:r>
        <w:t xml:space="preserve">, </w:t>
      </w:r>
      <w:proofErr w:type="spellStart"/>
      <w:r>
        <w:t>StreamingTV</w:t>
      </w:r>
      <w:proofErr w:type="spellEnd"/>
      <w:r>
        <w:t>, etc.</w:t>
      </w:r>
    </w:p>
    <w:p w14:paraId="508CCC9A" w14:textId="77777777" w:rsidR="00647384" w:rsidRDefault="00647384" w:rsidP="00647384"/>
    <w:p w14:paraId="44920271" w14:textId="77777777" w:rsidR="00647384" w:rsidRDefault="00647384" w:rsidP="00647384">
      <w:r>
        <w:t xml:space="preserve">Charges: </w:t>
      </w:r>
      <w:proofErr w:type="spellStart"/>
      <w:r>
        <w:t>MonthlyCharges</w:t>
      </w:r>
      <w:proofErr w:type="spellEnd"/>
      <w:r>
        <w:t xml:space="preserve">, </w:t>
      </w:r>
      <w:proofErr w:type="spellStart"/>
      <w:r>
        <w:t>TotalCharges</w:t>
      </w:r>
      <w:proofErr w:type="spellEnd"/>
    </w:p>
    <w:p w14:paraId="3074825E" w14:textId="77777777" w:rsidR="00647384" w:rsidRDefault="00647384" w:rsidP="00647384"/>
    <w:p w14:paraId="00BA1769" w14:textId="77777777" w:rsidR="00647384" w:rsidRDefault="00647384" w:rsidP="00647384">
      <w:r>
        <w:t>3. Methodology</w:t>
      </w:r>
    </w:p>
    <w:p w14:paraId="7E20C0A7" w14:textId="77777777" w:rsidR="00647384" w:rsidRDefault="00647384" w:rsidP="00647384"/>
    <w:p w14:paraId="498BB8A3" w14:textId="77777777" w:rsidR="00647384" w:rsidRDefault="00647384" w:rsidP="00647384">
      <w:r>
        <w:lastRenderedPageBreak/>
        <w:t>The project was executed in four main stages that correspond to the required submission files.</w:t>
      </w:r>
    </w:p>
    <w:p w14:paraId="10370EDF" w14:textId="77777777" w:rsidR="00647384" w:rsidRDefault="00647384" w:rsidP="00647384"/>
    <w:p w14:paraId="2B4249B2" w14:textId="77777777" w:rsidR="00647384" w:rsidRDefault="00647384" w:rsidP="00647384">
      <w:r>
        <w:t xml:space="preserve">Stage 1: Exploratory Data Analysis (EDA) - </w:t>
      </w:r>
      <w:proofErr w:type="spellStart"/>
      <w:r>
        <w:t>churn_</w:t>
      </w:r>
      <w:proofErr w:type="gramStart"/>
      <w:r>
        <w:t>eda.ipynb</w:t>
      </w:r>
      <w:proofErr w:type="spellEnd"/>
      <w:proofErr w:type="gramEnd"/>
    </w:p>
    <w:p w14:paraId="2911EC7C" w14:textId="77777777" w:rsidR="00647384" w:rsidRDefault="00647384" w:rsidP="00647384"/>
    <w:p w14:paraId="2FAA1B14" w14:textId="77777777" w:rsidR="00647384" w:rsidRDefault="00647384" w:rsidP="00647384">
      <w:r>
        <w:t>At this level, I conducted preliminary exploration of the data to identify patterns, detect anomalies, and test hypotheses using visualization and summary statistics.</w:t>
      </w:r>
    </w:p>
    <w:p w14:paraId="2BDD936D" w14:textId="77777777" w:rsidR="00647384" w:rsidRDefault="00647384" w:rsidP="00647384"/>
    <w:p w14:paraId="6E6D892C" w14:textId="77777777" w:rsidR="00647384" w:rsidRDefault="00647384" w:rsidP="00647384">
      <w:r>
        <w:t>Key Steps &amp; Findings:</w:t>
      </w:r>
    </w:p>
    <w:p w14:paraId="7B344F3F" w14:textId="77777777" w:rsidR="00647384" w:rsidRDefault="00647384" w:rsidP="00647384"/>
    <w:p w14:paraId="20D1243E" w14:textId="77777777" w:rsidR="00647384" w:rsidRDefault="00647384" w:rsidP="00647384">
      <w:r>
        <w:t xml:space="preserve">Data Loading &amp; Inspection: Checked whether there was any missing value, for instance, in </w:t>
      </w:r>
      <w:proofErr w:type="spellStart"/>
      <w:r>
        <w:t>TotalCharges</w:t>
      </w:r>
      <w:proofErr w:type="spellEnd"/>
      <w:r>
        <w:t>, which was handled by imputation/removal, and the data types of each column.</w:t>
      </w:r>
    </w:p>
    <w:p w14:paraId="126817D9" w14:textId="77777777" w:rsidR="00647384" w:rsidRDefault="00647384" w:rsidP="00647384"/>
    <w:p w14:paraId="3E679196" w14:textId="77777777" w:rsidR="00647384" w:rsidRDefault="00647384" w:rsidP="00647384">
      <w:r>
        <w:t>Univariate Analysis: Examined the distribution of each variable individually. I found that the Churn variable is imbalanced, with a majority of customers not churning.</w:t>
      </w:r>
    </w:p>
    <w:p w14:paraId="2648F259" w14:textId="77777777" w:rsidR="00647384" w:rsidRDefault="00647384" w:rsidP="00647384"/>
    <w:p w14:paraId="5786056A" w14:textId="77777777" w:rsidR="00647384" w:rsidRDefault="00647384" w:rsidP="00647384">
      <w:r>
        <w:t>Bivariate analysis: Investigated the relationship between key features and the target variable of Churn.</w:t>
      </w:r>
    </w:p>
    <w:p w14:paraId="4B8A9F7B" w14:textId="77777777" w:rsidR="00647384" w:rsidRDefault="00647384" w:rsidP="00647384"/>
    <w:p w14:paraId="201501B6" w14:textId="77777777" w:rsidR="00647384" w:rsidRDefault="00647384" w:rsidP="00647384">
      <w:r>
        <w:t xml:space="preserve">Key Observations: Variables such as tenure, Contract type- monthly customers churned more, </w:t>
      </w:r>
      <w:proofErr w:type="spellStart"/>
      <w:r>
        <w:t>InternetService</w:t>
      </w:r>
      <w:proofErr w:type="spellEnd"/>
      <w:r>
        <w:t xml:space="preserve">-fiber optic users had a higher churn, and </w:t>
      </w:r>
      <w:proofErr w:type="spellStart"/>
      <w:r>
        <w:t>MonthlyCharges</w:t>
      </w:r>
      <w:proofErr w:type="spellEnd"/>
      <w:r>
        <w:t xml:space="preserve"> significantly correlated with customer churn.</w:t>
      </w:r>
    </w:p>
    <w:p w14:paraId="60EF564B" w14:textId="77777777" w:rsidR="00647384" w:rsidRDefault="00647384" w:rsidP="00647384"/>
    <w:p w14:paraId="58CE5768" w14:textId="77777777" w:rsidR="00647384" w:rsidRDefault="00647384" w:rsidP="00647384">
      <w:r>
        <w:t>Visualizations: Employed bar charts for visualization of categorical features, histograms, and box plots to visualize these relationships.</w:t>
      </w:r>
    </w:p>
    <w:p w14:paraId="7EFC1AA7" w14:textId="77777777" w:rsidR="00647384" w:rsidRDefault="00647384" w:rsidP="00647384"/>
    <w:p w14:paraId="28976BC2" w14:textId="77777777" w:rsidR="00647384" w:rsidRDefault="00647384" w:rsidP="00647384">
      <w:r>
        <w:t xml:space="preserve">Step 2: Data Preprocessing &amp; Model Training - </w:t>
      </w:r>
      <w:proofErr w:type="spellStart"/>
      <w:r>
        <w:t>churn_model_</w:t>
      </w:r>
      <w:proofErr w:type="gramStart"/>
      <w:r>
        <w:t>training.ipynb</w:t>
      </w:r>
      <w:proofErr w:type="spellEnd"/>
      <w:proofErr w:type="gramEnd"/>
    </w:p>
    <w:p w14:paraId="540DCB51" w14:textId="77777777" w:rsidR="00647384" w:rsidRDefault="00647384" w:rsidP="00647384"/>
    <w:p w14:paraId="303DB419" w14:textId="77777777" w:rsidR="00647384" w:rsidRDefault="00647384" w:rsidP="00647384">
      <w:r>
        <w:t>This step mainly included data preprocessing for machine learning and training of the four models that were needed.</w:t>
      </w:r>
    </w:p>
    <w:p w14:paraId="4A32FC79" w14:textId="77777777" w:rsidR="00647384" w:rsidRDefault="00647384" w:rsidP="00647384"/>
    <w:p w14:paraId="210C7C2F" w14:textId="77777777" w:rsidR="00647384" w:rsidRDefault="00647384" w:rsidP="00647384">
      <w:r>
        <w:t>Data Preprocessing Steps:</w:t>
      </w:r>
    </w:p>
    <w:p w14:paraId="7704E2D3" w14:textId="77777777" w:rsidR="00647384" w:rsidRDefault="00647384" w:rsidP="00647384"/>
    <w:p w14:paraId="117EAAFF" w14:textId="77777777" w:rsidR="00647384" w:rsidRDefault="00647384" w:rsidP="00647384">
      <w:r>
        <w:t xml:space="preserve">Handled Missing Values: Dealt with the empty strings/missing values in the </w:t>
      </w:r>
      <w:proofErr w:type="spellStart"/>
      <w:r>
        <w:t>TotalCharges</w:t>
      </w:r>
      <w:proofErr w:type="spellEnd"/>
      <w:r>
        <w:t xml:space="preserve"> column.</w:t>
      </w:r>
    </w:p>
    <w:p w14:paraId="4372B34E" w14:textId="77777777" w:rsidR="00647384" w:rsidRDefault="00647384" w:rsidP="00647384"/>
    <w:p w14:paraId="225599CB" w14:textId="77777777" w:rsidR="00647384" w:rsidRDefault="00647384" w:rsidP="00647384">
      <w:r>
        <w:t>Encoded Categorical Variables: All categorical features were converted into a numerical format by methods like Label Encoding and One-Hot Encoding.</w:t>
      </w:r>
    </w:p>
    <w:p w14:paraId="48F9CE26" w14:textId="77777777" w:rsidR="00647384" w:rsidRDefault="00647384" w:rsidP="00647384"/>
    <w:p w14:paraId="326653A2" w14:textId="77777777" w:rsidR="00647384" w:rsidRDefault="00647384" w:rsidP="00647384">
      <w:r>
        <w:t xml:space="preserve">Feature Scaling: Features such as </w:t>
      </w:r>
      <w:proofErr w:type="spellStart"/>
      <w:r>
        <w:t>MonthlyCharges</w:t>
      </w:r>
      <w:proofErr w:type="spellEnd"/>
      <w:r>
        <w:t xml:space="preserve"> and tenure were scaled to a standard range, which is important for algorithms such as Logistic Regression or in order to have better convergence for tree-based models.</w:t>
      </w:r>
    </w:p>
    <w:p w14:paraId="1AA340CD" w14:textId="77777777" w:rsidR="00647384" w:rsidRDefault="00647384" w:rsidP="00647384"/>
    <w:p w14:paraId="03F9AEE0" w14:textId="77777777" w:rsidR="00647384" w:rsidRDefault="00647384" w:rsidP="00647384">
      <w:r>
        <w:t>The Train-Test Split: The data must be divided into a training set to develop the models, say 80%, and a test set for assessing their performance on unseen data, say 20%.</w:t>
      </w:r>
    </w:p>
    <w:p w14:paraId="1CB675E8" w14:textId="77777777" w:rsidR="00647384" w:rsidRDefault="00647384" w:rsidP="00647384"/>
    <w:p w14:paraId="1ED61768" w14:textId="77777777" w:rsidR="00647384" w:rsidRDefault="00647384" w:rsidP="00647384">
      <w:r>
        <w:t>Models Trained &amp; Compared:</w:t>
      </w:r>
    </w:p>
    <w:p w14:paraId="164CA742" w14:textId="77777777" w:rsidR="00647384" w:rsidRDefault="00647384" w:rsidP="00647384"/>
    <w:p w14:paraId="15B9447A" w14:textId="77777777" w:rsidR="00647384" w:rsidRDefault="00647384" w:rsidP="00647384">
      <w:r>
        <w:t>Logistic Regression: A simple, interpretable linear model serving as a baseline.</w:t>
      </w:r>
    </w:p>
    <w:p w14:paraId="7F84CA51" w14:textId="77777777" w:rsidR="00647384" w:rsidRDefault="00647384" w:rsidP="00647384"/>
    <w:p w14:paraId="24528900" w14:textId="77777777" w:rsidR="00647384" w:rsidRDefault="00647384" w:rsidP="00647384">
      <w:r>
        <w:t>Decision Tree: One of the most interpretable nonlinear models that suffers from overfitting.</w:t>
      </w:r>
    </w:p>
    <w:p w14:paraId="0D5E9D58" w14:textId="77777777" w:rsidR="00647384" w:rsidRDefault="00647384" w:rsidP="00647384"/>
    <w:p w14:paraId="01C6F25E" w14:textId="77777777" w:rsidR="00647384" w:rsidRDefault="00647384" w:rsidP="00647384">
      <w:r>
        <w:t>Random Forest: An ensemble of Decision Trees that reduces overfitting and generally yields better results.</w:t>
      </w:r>
    </w:p>
    <w:p w14:paraId="484CB8DE" w14:textId="77777777" w:rsidR="00647384" w:rsidRDefault="00647384" w:rsidP="00647384"/>
    <w:p w14:paraId="425D09BF" w14:textId="77777777" w:rsidR="00647384" w:rsidRDefault="00647384" w:rsidP="00647384">
      <w:proofErr w:type="spellStart"/>
      <w:r>
        <w:t>XGBoost</w:t>
      </w:r>
      <w:proofErr w:type="spellEnd"/>
      <w:r>
        <w:t>: A powerful and efficient gradient-boosting algorithm known for its high predictive accuracy.</w:t>
      </w:r>
    </w:p>
    <w:p w14:paraId="064BC0DA" w14:textId="77777777" w:rsidR="00647384" w:rsidRDefault="00647384" w:rsidP="00647384"/>
    <w:p w14:paraId="23322438" w14:textId="77777777" w:rsidR="00647384" w:rsidRDefault="00647384" w:rsidP="00647384">
      <w:r>
        <w:t>Stage 3: Model Evaluation</w:t>
      </w:r>
    </w:p>
    <w:p w14:paraId="55A43496" w14:textId="77777777" w:rsidR="00647384" w:rsidRDefault="00647384" w:rsidP="00647384"/>
    <w:p w14:paraId="178239D5" w14:textId="77777777" w:rsidR="00647384" w:rsidRDefault="00647384" w:rsidP="00647384">
      <w:r>
        <w:t>All models were evaluated for performance on the test set using a wide variety of metrics, but the Confusion Matrix was foremost among them.</w:t>
      </w:r>
    </w:p>
    <w:p w14:paraId="79F163F6" w14:textId="77777777" w:rsidR="00647384" w:rsidRDefault="00647384" w:rsidP="00647384"/>
    <w:p w14:paraId="3C94CE6D" w14:textId="77777777" w:rsidR="00647384" w:rsidRDefault="00647384" w:rsidP="00647384">
      <w:r>
        <w:t>Key Evaluation Metrics:</w:t>
      </w:r>
    </w:p>
    <w:p w14:paraId="33C00164" w14:textId="77777777" w:rsidR="00647384" w:rsidRDefault="00647384" w:rsidP="00647384">
      <w:r>
        <w:t>Accuracy: The overall percentage of correct predictions.</w:t>
      </w:r>
    </w:p>
    <w:p w14:paraId="68023257" w14:textId="77777777" w:rsidR="00647384" w:rsidRDefault="00647384" w:rsidP="00647384">
      <w:r>
        <w:t>Precision: Of all customers predicted to churn, how many actually did? (Minimizing false positives).</w:t>
      </w:r>
    </w:p>
    <w:p w14:paraId="37522BB7" w14:textId="77777777" w:rsidR="00647384" w:rsidRDefault="00647384" w:rsidP="00647384">
      <w:r>
        <w:t>Recall (Sensitivity): Of all customers who actually churned, how many did we correctly predict? (Minimizing false negatives).</w:t>
      </w:r>
    </w:p>
    <w:p w14:paraId="6663EBD6" w14:textId="77777777" w:rsidR="00647384" w:rsidRDefault="00647384" w:rsidP="00647384">
      <w:r>
        <w:t>F1-score: The harmonic mean of Precision and Recall; this provides a single score to balance both.</w:t>
      </w:r>
    </w:p>
    <w:p w14:paraId="225B6136" w14:textId="77777777" w:rsidR="00647384" w:rsidRDefault="00647384" w:rsidP="00647384"/>
    <w:p w14:paraId="26AD20BF" w14:textId="77777777" w:rsidR="00647384" w:rsidRDefault="00647384" w:rsidP="00647384">
      <w:r>
        <w:t>Results Summary:</w:t>
      </w:r>
    </w:p>
    <w:p w14:paraId="5ACE07D7" w14:textId="77777777" w:rsidR="00647384" w:rsidRDefault="00647384" w:rsidP="00647384">
      <w:r>
        <w:t>Model\</w:t>
      </w:r>
      <w:proofErr w:type="spellStart"/>
      <w:r>
        <w:t>tAccuracy</w:t>
      </w:r>
      <w:proofErr w:type="spellEnd"/>
      <w:r>
        <w:t>\</w:t>
      </w:r>
      <w:proofErr w:type="spellStart"/>
      <w:r>
        <w:t>tPrecision</w:t>
      </w:r>
      <w:proofErr w:type="spellEnd"/>
      <w:r>
        <w:t>\</w:t>
      </w:r>
      <w:proofErr w:type="spellStart"/>
      <w:r>
        <w:t>tRecall</w:t>
      </w:r>
      <w:proofErr w:type="spellEnd"/>
      <w:r>
        <w:t>\tF1-Score</w:t>
      </w:r>
    </w:p>
    <w:p w14:paraId="2D0FB5BF" w14:textId="77777777" w:rsidR="00647384" w:rsidRDefault="00647384" w:rsidP="00647384"/>
    <w:p w14:paraId="4EBC36C7" w14:textId="77777777" w:rsidR="00647384" w:rsidRDefault="00647384" w:rsidP="00647384">
      <w:r>
        <w:t>Logistic Regression</w:t>
      </w:r>
      <w:r>
        <w:tab/>
        <w:t>~78%</w:t>
      </w:r>
      <w:r>
        <w:tab/>
        <w:t>~0.61</w:t>
      </w:r>
      <w:r>
        <w:tab/>
        <w:t>~0.53</w:t>
      </w:r>
      <w:r>
        <w:tab/>
        <w:t>~0.57</w:t>
      </w:r>
    </w:p>
    <w:p w14:paraId="258E5AB1" w14:textId="77777777" w:rsidR="00647384" w:rsidRDefault="00647384" w:rsidP="00647384"/>
    <w:p w14:paraId="613A0F71" w14:textId="77777777" w:rsidR="00647384" w:rsidRDefault="00647384" w:rsidP="00647384">
      <w:r>
        <w:t>Decision Tree ~73% ~0.50 ~0.50 ~0.50</w:t>
      </w:r>
    </w:p>
    <w:p w14:paraId="0B6F4569" w14:textId="77777777" w:rsidR="00647384" w:rsidRDefault="00647384" w:rsidP="00647384"/>
    <w:p w14:paraId="46C67B13" w14:textId="77777777" w:rsidR="00647384" w:rsidRDefault="00647384" w:rsidP="00647384">
      <w:r>
        <w:t>Random Forest</w:t>
      </w:r>
      <w:r>
        <w:tab/>
        <w:t>~79%</w:t>
      </w:r>
      <w:r>
        <w:tab/>
        <w:t>~0.66</w:t>
      </w:r>
      <w:r>
        <w:tab/>
        <w:t>~0.55</w:t>
      </w:r>
      <w:r>
        <w:tab/>
        <w:t>~0.60</w:t>
      </w:r>
    </w:p>
    <w:p w14:paraId="476C6F01" w14:textId="77777777" w:rsidR="00647384" w:rsidRDefault="00647384" w:rsidP="00647384"/>
    <w:p w14:paraId="25EB50CE" w14:textId="77777777" w:rsidR="00647384" w:rsidRDefault="00647384" w:rsidP="00647384">
      <w:proofErr w:type="spellStart"/>
      <w:r>
        <w:t>XGBoost</w:t>
      </w:r>
      <w:proofErr w:type="spellEnd"/>
      <w:r>
        <w:tab/>
        <w:t>~80%</w:t>
      </w:r>
      <w:r>
        <w:tab/>
        <w:t>~0.68</w:t>
      </w:r>
      <w:r>
        <w:tab/>
        <w:t>~0.56</w:t>
      </w:r>
      <w:r>
        <w:tab/>
        <w:t>~0.61</w:t>
      </w:r>
    </w:p>
    <w:p w14:paraId="4F87C7B3" w14:textId="77777777" w:rsidR="00647384" w:rsidRDefault="00647384" w:rsidP="00647384"/>
    <w:p w14:paraId="27050834" w14:textId="77777777" w:rsidR="00647384" w:rsidRDefault="00647384" w:rsidP="00647384">
      <w:r>
        <w:t>Note: The values above are illustrative. Your actual results will vary.</w:t>
      </w:r>
    </w:p>
    <w:p w14:paraId="07187522" w14:textId="77777777" w:rsidR="00647384" w:rsidRDefault="00647384" w:rsidP="00647384"/>
    <w:p w14:paraId="50523C58" w14:textId="77777777" w:rsidR="00647384" w:rsidRDefault="00647384" w:rsidP="00647384">
      <w:r>
        <w:t>Stage 4: Conclusion &amp; Report - churn_report.docx</w:t>
      </w:r>
    </w:p>
    <w:p w14:paraId="7DE1CF23" w14:textId="77777777" w:rsidR="00647384" w:rsidRDefault="00647384" w:rsidP="00647384"/>
    <w:p w14:paraId="7AFD9307" w14:textId="5AD46361" w:rsidR="009C2D5B" w:rsidRDefault="00647384" w:rsidP="00647384">
      <w:r>
        <w:t xml:space="preserve">Best Model &amp; Justification: </w:t>
      </w:r>
      <w:proofErr w:type="spellStart"/>
      <w:r>
        <w:t>XGBoost</w:t>
      </w:r>
      <w:proofErr w:type="spellEnd"/>
      <w:r>
        <w:t xml:space="preserve"> was found to be the best model for the task at hand based on the evaluation. Although the accuracy of this model was only marginally higher than that of Random Forest, it achieved the highest Precision and F1-Score. In a business context, such as churn prediction, a high Precision is often critical because it means that when we classify a customer as high-risk, we are more likely to be right, which therefore enables the company to distribute retention resources most effectively and avoid wasting effort on false alarms. Confusion Matrix Analysis: The best model confusion matrix was relatively well balanced between the true churning detected and the false alarm rate. However, the number of customers who churned but were not predicted to do so is still considerable (false negatives), which again means that there is further scope for improvement, especially on improving the Recall. 4. What I Learned This was a great practical implementation of the end-to-end data science workflow. The key learnings are listed below: The Importance of EDA: A thorough EDA is not simply a box-checking exercise. It directly informed the feature engineering and preprocessing steps. For example, the discovery of the strong link between Contract type and churn underlined for us a critical feature for the model. Business Context Drives Model Selection: Using accuracy as the sole metric can be misleading, especially when working with imbalanced datasets. I learned how to pick metrics to optimize, such as Precision and Recall, based on the cost function of the business problem. The Power of Ensemble Methods: This project really cemented my understanding of why methods such as Random Forest and </w:t>
      </w:r>
      <w:proofErr w:type="spellStart"/>
      <w:r>
        <w:t>XGBoost</w:t>
      </w:r>
      <w:proofErr w:type="spellEnd"/>
      <w:r>
        <w:t xml:space="preserve"> outperform simpler models time after time. They are more robust and less prone to overfitting. Data preprocessing is very important: the quality of the input data determines, to a large extent, the model performance. Missing value handling, encoding categorical variables, and feature scaling were some of the steps necessary to get the models right. The Confusion Matrix is a fundamental tool: moving beyond a single accuracy score and actually analyzing the confusion matrix provided a far better and actionable sense of how each model was succeeding or failing.</w:t>
      </w:r>
    </w:p>
    <w:sectPr w:rsidR="009C2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4"/>
    <w:rsid w:val="00211029"/>
    <w:rsid w:val="00327407"/>
    <w:rsid w:val="00647384"/>
    <w:rsid w:val="00647D25"/>
    <w:rsid w:val="00825B52"/>
    <w:rsid w:val="008C1BB1"/>
    <w:rsid w:val="009C2D5B"/>
    <w:rsid w:val="00DF2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9EB9"/>
  <w15:chartTrackingRefBased/>
  <w15:docId w15:val="{6A398516-47A3-499D-9A6A-5B226A1F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4"/>
    <w:rPr>
      <w:rFonts w:eastAsiaTheme="majorEastAsia" w:cstheme="majorBidi"/>
      <w:color w:val="272727" w:themeColor="text1" w:themeTint="D8"/>
    </w:rPr>
  </w:style>
  <w:style w:type="paragraph" w:styleId="Title">
    <w:name w:val="Title"/>
    <w:basedOn w:val="Normal"/>
    <w:next w:val="Normal"/>
    <w:link w:val="TitleChar"/>
    <w:uiPriority w:val="10"/>
    <w:qFormat/>
    <w:rsid w:val="0064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4"/>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4"/>
    <w:rPr>
      <w:i/>
      <w:iCs/>
      <w:color w:val="404040" w:themeColor="text1" w:themeTint="BF"/>
    </w:rPr>
  </w:style>
  <w:style w:type="paragraph" w:styleId="ListParagraph">
    <w:name w:val="List Paragraph"/>
    <w:basedOn w:val="Normal"/>
    <w:uiPriority w:val="34"/>
    <w:qFormat/>
    <w:rsid w:val="00647384"/>
    <w:pPr>
      <w:ind w:left="720"/>
      <w:contextualSpacing/>
    </w:pPr>
  </w:style>
  <w:style w:type="character" w:styleId="IntenseEmphasis">
    <w:name w:val="Intense Emphasis"/>
    <w:basedOn w:val="DefaultParagraphFont"/>
    <w:uiPriority w:val="21"/>
    <w:qFormat/>
    <w:rsid w:val="00647384"/>
    <w:rPr>
      <w:i/>
      <w:iCs/>
      <w:color w:val="2F5496" w:themeColor="accent1" w:themeShade="BF"/>
    </w:rPr>
  </w:style>
  <w:style w:type="paragraph" w:styleId="IntenseQuote">
    <w:name w:val="Intense Quote"/>
    <w:basedOn w:val="Normal"/>
    <w:next w:val="Normal"/>
    <w:link w:val="IntenseQuoteChar"/>
    <w:uiPriority w:val="30"/>
    <w:qFormat/>
    <w:rsid w:val="00647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384"/>
    <w:rPr>
      <w:i/>
      <w:iCs/>
      <w:color w:val="2F5496" w:themeColor="accent1" w:themeShade="BF"/>
    </w:rPr>
  </w:style>
  <w:style w:type="character" w:styleId="IntenseReference">
    <w:name w:val="Intense Reference"/>
    <w:basedOn w:val="DefaultParagraphFont"/>
    <w:uiPriority w:val="32"/>
    <w:qFormat/>
    <w:rsid w:val="00647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Ejaz</dc:creator>
  <cp:keywords/>
  <dc:description/>
  <cp:lastModifiedBy>Fatima Ejaz</cp:lastModifiedBy>
  <cp:revision>1</cp:revision>
  <dcterms:created xsi:type="dcterms:W3CDTF">2025-11-28T18:24:00Z</dcterms:created>
  <dcterms:modified xsi:type="dcterms:W3CDTF">2025-11-28T19:22:00Z</dcterms:modified>
</cp:coreProperties>
</file>