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BA990" w14:textId="037C699E" w:rsidR="00756087" w:rsidRPr="00221C9F" w:rsidRDefault="00756087" w:rsidP="00756087">
      <w:pPr>
        <w:rPr>
          <w:rFonts w:ascii="Times New Roman" w:hAnsi="Times New Roman" w:cs="Times New Roman"/>
          <w:sz w:val="26"/>
          <w:szCs w:val="26"/>
        </w:rPr>
      </w:pPr>
      <w:r w:rsidRPr="00221C9F">
        <w:rPr>
          <w:rFonts w:ascii="Times New Roman" w:hAnsi="Times New Roman" w:cs="Times New Roman"/>
          <w:sz w:val="26"/>
          <w:szCs w:val="26"/>
        </w:rPr>
        <w:t>Lớp</w:t>
      </w:r>
      <w:r w:rsidR="00247698">
        <w:rPr>
          <w:rFonts w:ascii="Times New Roman" w:hAnsi="Times New Roman" w:cs="Times New Roman"/>
          <w:sz w:val="26"/>
          <w:szCs w:val="26"/>
        </w:rPr>
        <w:t>:</w:t>
      </w:r>
      <w:r w:rsidRPr="00221C9F">
        <w:rPr>
          <w:rFonts w:ascii="Times New Roman" w:hAnsi="Times New Roman" w:cs="Times New Roman"/>
          <w:sz w:val="26"/>
          <w:szCs w:val="26"/>
        </w:rPr>
        <w:t xml:space="preserve"> </w:t>
      </w:r>
      <w:r w:rsidR="00370E07" w:rsidRPr="00370E07">
        <w:rPr>
          <w:rFonts w:ascii="Times New Roman" w:hAnsi="Times New Roman" w:cs="Times New Roman"/>
          <w:b/>
          <w:sz w:val="26"/>
          <w:szCs w:val="26"/>
        </w:rPr>
        <w:t>IT003.R17</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3E1FCEF7" w14:textId="6781989B" w:rsidR="008861B9" w:rsidRPr="00221C9F" w:rsidRDefault="00952229" w:rsidP="00756087">
      <w:pPr>
        <w:jc w:val="center"/>
        <w:rPr>
          <w:rFonts w:ascii="Times New Roman" w:hAnsi="Times New Roman" w:cs="Times New Roman"/>
          <w:sz w:val="26"/>
          <w:szCs w:val="26"/>
        </w:rPr>
      </w:pPr>
      <w:r w:rsidRPr="00221C9F">
        <w:rPr>
          <w:rFonts w:ascii="Times New Roman" w:hAnsi="Times New Roman" w:cs="Times New Roman"/>
          <w:sz w:val="26"/>
          <w:szCs w:val="26"/>
        </w:rPr>
        <w:t xml:space="preserve">Thời gian thực hiện: </w:t>
      </w:r>
      <w:r w:rsidR="00370E07">
        <w:rPr>
          <w:rFonts w:ascii="Times New Roman" w:hAnsi="Times New Roman" w:cs="Times New Roman"/>
          <w:sz w:val="26"/>
          <w:szCs w:val="26"/>
        </w:rPr>
        <w:t>01</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 xml:space="preserve"> – 1</w:t>
      </w:r>
      <w:r w:rsidR="00370E07">
        <w:rPr>
          <w:rFonts w:ascii="Times New Roman" w:hAnsi="Times New Roman" w:cs="Times New Roman"/>
          <w:sz w:val="26"/>
          <w:szCs w:val="26"/>
        </w:rPr>
        <w:t>0</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/20</w:t>
      </w:r>
      <w:r w:rsidR="00247698">
        <w:rPr>
          <w:rFonts w:ascii="Times New Roman" w:hAnsi="Times New Roman" w:cs="Times New Roman"/>
          <w:sz w:val="26"/>
          <w:szCs w:val="26"/>
        </w:rPr>
        <w:t>2</w:t>
      </w:r>
      <w:r w:rsidR="00370E07">
        <w:rPr>
          <w:rFonts w:ascii="Times New Roman" w:hAnsi="Times New Roman" w:cs="Times New Roman"/>
          <w:sz w:val="26"/>
          <w:szCs w:val="26"/>
        </w:rPr>
        <w:t>6</w:t>
      </w:r>
    </w:p>
    <w:p w14:paraId="6553BA29" w14:textId="77777777" w:rsidR="00756087" w:rsidRDefault="00756087">
      <w:pPr>
        <w:rPr>
          <w:rFonts w:ascii="Times New Roman" w:hAnsi="Times New Roman" w:cs="Times New Roman"/>
          <w:sz w:val="26"/>
          <w:szCs w:val="26"/>
        </w:rPr>
      </w:pPr>
    </w:p>
    <w:p w14:paraId="5819AE54" w14:textId="6303FFEC" w:rsidR="00952229" w:rsidRPr="00953BF2" w:rsidRDefault="00952229">
      <w:pPr>
        <w:rPr>
          <w:rFonts w:ascii="Times New Roman" w:hAnsi="Times New Roman" w:cs="Times New Roman"/>
          <w:b/>
          <w:sz w:val="26"/>
          <w:szCs w:val="26"/>
          <w:lang w:val="vi-VN"/>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953BF2">
        <w:rPr>
          <w:rFonts w:ascii="Times New Roman" w:hAnsi="Times New Roman" w:cs="Times New Roman"/>
          <w:b/>
          <w:sz w:val="26"/>
          <w:szCs w:val="26"/>
          <w:lang w:val="vi-VN"/>
        </w:rPr>
        <w:t xml:space="preserve"> Huỳnh Khả Tú – 25521992</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9085" w:type="dxa"/>
        <w:tblLayout w:type="fixed"/>
        <w:tblLook w:val="04A0" w:firstRow="1" w:lastRow="0" w:firstColumn="1" w:lastColumn="0" w:noHBand="0" w:noVBand="1"/>
      </w:tblPr>
      <w:tblGrid>
        <w:gridCol w:w="1525"/>
        <w:gridCol w:w="1980"/>
        <w:gridCol w:w="1620"/>
        <w:gridCol w:w="1980"/>
        <w:gridCol w:w="1980"/>
      </w:tblGrid>
      <w:tr w:rsidR="00387648" w:rsidRPr="00221C9F" w14:paraId="48F2932E" w14:textId="6E8C5819" w:rsidTr="00370E07">
        <w:tc>
          <w:tcPr>
            <w:tcW w:w="1525"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7560" w:type="dxa"/>
            <w:gridSpan w:val="4"/>
            <w:tcBorders>
              <w:bottom w:val="single" w:sz="4" w:space="0" w:color="auto"/>
            </w:tcBorders>
          </w:tcPr>
          <w:p w14:paraId="191CB052" w14:textId="59BCA336"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70E07" w:rsidRPr="00B55766" w14:paraId="03C58A26" w14:textId="7CA4E95D" w:rsidTr="00370E07">
        <w:trPr>
          <w:trHeight w:val="233"/>
        </w:trPr>
        <w:tc>
          <w:tcPr>
            <w:tcW w:w="1525" w:type="dxa"/>
            <w:vMerge/>
          </w:tcPr>
          <w:p w14:paraId="1D051C9E" w14:textId="77777777" w:rsidR="00370E07" w:rsidRPr="00B55766" w:rsidRDefault="00370E07" w:rsidP="00247698">
            <w:pPr>
              <w:jc w:val="center"/>
              <w:rPr>
                <w:rFonts w:ascii="Times New Roman" w:hAnsi="Times New Roman" w:cs="Times New Roman"/>
                <w:b/>
                <w:sz w:val="26"/>
                <w:szCs w:val="26"/>
              </w:rPr>
            </w:pPr>
          </w:p>
        </w:tc>
        <w:tc>
          <w:tcPr>
            <w:tcW w:w="1980" w:type="dxa"/>
          </w:tcPr>
          <w:p w14:paraId="527F0616" w14:textId="4DDB3B31"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620" w:type="dxa"/>
          </w:tcPr>
          <w:p w14:paraId="6A7D7491" w14:textId="716A259B"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980" w:type="dxa"/>
          </w:tcPr>
          <w:p w14:paraId="6E195DA5" w14:textId="556E4EBA"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980" w:type="dxa"/>
          </w:tcPr>
          <w:p w14:paraId="5E2A731C" w14:textId="6ABE972F"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r>
      <w:tr w:rsidR="00370E07" w:rsidRPr="00221C9F" w14:paraId="577463D2" w14:textId="69EC8919" w:rsidTr="00370E07">
        <w:tc>
          <w:tcPr>
            <w:tcW w:w="1525" w:type="dxa"/>
          </w:tcPr>
          <w:p w14:paraId="4C5173A6" w14:textId="77777777" w:rsidR="00370E07" w:rsidRPr="00221C9F" w:rsidRDefault="00370E07" w:rsidP="00247698">
            <w:pPr>
              <w:jc w:val="center"/>
              <w:rPr>
                <w:rFonts w:ascii="Times New Roman" w:hAnsi="Times New Roman" w:cs="Times New Roman"/>
                <w:sz w:val="26"/>
                <w:szCs w:val="26"/>
              </w:rPr>
            </w:pPr>
            <w:r>
              <w:rPr>
                <w:rFonts w:ascii="Times New Roman" w:hAnsi="Times New Roman" w:cs="Times New Roman"/>
                <w:sz w:val="26"/>
                <w:szCs w:val="26"/>
              </w:rPr>
              <w:t>1</w:t>
            </w:r>
          </w:p>
        </w:tc>
        <w:tc>
          <w:tcPr>
            <w:tcW w:w="1980" w:type="dxa"/>
          </w:tcPr>
          <w:p w14:paraId="6D5F8D0D" w14:textId="459643C0"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17</w:t>
            </w:r>
          </w:p>
        </w:tc>
        <w:tc>
          <w:tcPr>
            <w:tcW w:w="1620" w:type="dxa"/>
          </w:tcPr>
          <w:p w14:paraId="622256B9" w14:textId="3BD9CEEB"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141</w:t>
            </w:r>
          </w:p>
        </w:tc>
        <w:tc>
          <w:tcPr>
            <w:tcW w:w="1980" w:type="dxa"/>
          </w:tcPr>
          <w:p w14:paraId="05B30AF6" w14:textId="614AB946"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80</w:t>
            </w:r>
          </w:p>
        </w:tc>
        <w:tc>
          <w:tcPr>
            <w:tcW w:w="1980" w:type="dxa"/>
          </w:tcPr>
          <w:p w14:paraId="40B82DC0" w14:textId="0BAAB547" w:rsidR="00370E07" w:rsidRPr="00221C9F" w:rsidRDefault="00B364B0" w:rsidP="008A682A">
            <w:pPr>
              <w:rPr>
                <w:rFonts w:ascii="Times New Roman" w:hAnsi="Times New Roman" w:cs="Times New Roman"/>
                <w:sz w:val="26"/>
                <w:szCs w:val="26"/>
              </w:rPr>
            </w:pPr>
            <w:r>
              <w:rPr>
                <w:rFonts w:ascii="Times New Roman" w:hAnsi="Times New Roman" w:cs="Times New Roman"/>
                <w:sz w:val="26"/>
                <w:szCs w:val="26"/>
              </w:rPr>
              <w:t>38</w:t>
            </w:r>
          </w:p>
        </w:tc>
      </w:tr>
      <w:tr w:rsidR="00370E07" w:rsidRPr="00221C9F" w14:paraId="71B05CF1" w14:textId="6CD173CE" w:rsidTr="00370E07">
        <w:tc>
          <w:tcPr>
            <w:tcW w:w="1525" w:type="dxa"/>
          </w:tcPr>
          <w:p w14:paraId="272656BB" w14:textId="77777777"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2</w:t>
            </w:r>
          </w:p>
        </w:tc>
        <w:tc>
          <w:tcPr>
            <w:tcW w:w="1980" w:type="dxa"/>
          </w:tcPr>
          <w:p w14:paraId="3A6DD7E0" w14:textId="7E3B850B"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18</w:t>
            </w:r>
          </w:p>
        </w:tc>
        <w:tc>
          <w:tcPr>
            <w:tcW w:w="1620" w:type="dxa"/>
          </w:tcPr>
          <w:p w14:paraId="12C6205B" w14:textId="54556507"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146</w:t>
            </w:r>
          </w:p>
        </w:tc>
        <w:tc>
          <w:tcPr>
            <w:tcW w:w="1980" w:type="dxa"/>
          </w:tcPr>
          <w:p w14:paraId="22FF82FF" w14:textId="19950454"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94</w:t>
            </w:r>
          </w:p>
        </w:tc>
        <w:tc>
          <w:tcPr>
            <w:tcW w:w="1980" w:type="dxa"/>
          </w:tcPr>
          <w:p w14:paraId="3F512337" w14:textId="47845485"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28</w:t>
            </w:r>
          </w:p>
        </w:tc>
      </w:tr>
      <w:tr w:rsidR="00370E07" w:rsidRPr="00221C9F" w14:paraId="468D64CD" w14:textId="5A141A97" w:rsidTr="00370E07">
        <w:tc>
          <w:tcPr>
            <w:tcW w:w="1525" w:type="dxa"/>
          </w:tcPr>
          <w:p w14:paraId="0CAD2F9D" w14:textId="449DC6CB" w:rsidR="00370E07" w:rsidRDefault="00953BF2" w:rsidP="00247698">
            <w:pPr>
              <w:jc w:val="center"/>
              <w:rPr>
                <w:rFonts w:ascii="Times New Roman" w:hAnsi="Times New Roman" w:cs="Times New Roman"/>
                <w:sz w:val="26"/>
                <w:szCs w:val="26"/>
              </w:rPr>
            </w:pPr>
            <w:r>
              <w:rPr>
                <w:rFonts w:ascii="Times New Roman" w:hAnsi="Times New Roman" w:cs="Times New Roman"/>
                <w:sz w:val="26"/>
                <w:szCs w:val="26"/>
              </w:rPr>
              <w:t>3</w:t>
            </w:r>
          </w:p>
        </w:tc>
        <w:tc>
          <w:tcPr>
            <w:tcW w:w="1980" w:type="dxa"/>
          </w:tcPr>
          <w:p w14:paraId="3BA8E8B3" w14:textId="67181E6F"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w:t>
            </w:r>
          </w:p>
        </w:tc>
        <w:tc>
          <w:tcPr>
            <w:tcW w:w="1620" w:type="dxa"/>
          </w:tcPr>
          <w:p w14:paraId="42BF13BF" w14:textId="7A94545C"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213</w:t>
            </w:r>
          </w:p>
        </w:tc>
        <w:tc>
          <w:tcPr>
            <w:tcW w:w="1980" w:type="dxa"/>
          </w:tcPr>
          <w:p w14:paraId="59F3DFBC" w14:textId="68AE782E"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155</w:t>
            </w:r>
          </w:p>
        </w:tc>
        <w:tc>
          <w:tcPr>
            <w:tcW w:w="1980" w:type="dxa"/>
          </w:tcPr>
          <w:p w14:paraId="7BDB1EC9" w14:textId="4E8A1213"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105</w:t>
            </w:r>
          </w:p>
        </w:tc>
      </w:tr>
      <w:tr w:rsidR="00953BF2" w:rsidRPr="00221C9F" w14:paraId="64F77D15" w14:textId="77777777" w:rsidTr="00370E07">
        <w:tc>
          <w:tcPr>
            <w:tcW w:w="1525" w:type="dxa"/>
          </w:tcPr>
          <w:p w14:paraId="0C6D57DA" w14:textId="10DB28EC" w:rsidR="00953BF2" w:rsidRDefault="00953BF2" w:rsidP="00247698">
            <w:pPr>
              <w:jc w:val="center"/>
              <w:rPr>
                <w:rFonts w:ascii="Times New Roman" w:hAnsi="Times New Roman" w:cs="Times New Roman"/>
                <w:sz w:val="26"/>
                <w:szCs w:val="26"/>
              </w:rPr>
            </w:pPr>
            <w:r>
              <w:rPr>
                <w:rFonts w:ascii="Times New Roman" w:hAnsi="Times New Roman" w:cs="Times New Roman"/>
                <w:sz w:val="26"/>
                <w:szCs w:val="26"/>
              </w:rPr>
              <w:t>4</w:t>
            </w:r>
          </w:p>
        </w:tc>
        <w:tc>
          <w:tcPr>
            <w:tcW w:w="1980" w:type="dxa"/>
          </w:tcPr>
          <w:p w14:paraId="59CFFFBD" w14:textId="106A398E"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105</w:t>
            </w:r>
          </w:p>
        </w:tc>
        <w:tc>
          <w:tcPr>
            <w:tcW w:w="1620" w:type="dxa"/>
          </w:tcPr>
          <w:p w14:paraId="1B92E2AF" w14:textId="42DC24BB"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216</w:t>
            </w:r>
          </w:p>
        </w:tc>
        <w:tc>
          <w:tcPr>
            <w:tcW w:w="1980" w:type="dxa"/>
          </w:tcPr>
          <w:p w14:paraId="6D0F1210" w14:textId="28DA99A1"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157</w:t>
            </w:r>
          </w:p>
        </w:tc>
        <w:tc>
          <w:tcPr>
            <w:tcW w:w="1980" w:type="dxa"/>
          </w:tcPr>
          <w:p w14:paraId="7634DC61" w14:textId="65391567"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107</w:t>
            </w:r>
          </w:p>
        </w:tc>
      </w:tr>
      <w:tr w:rsidR="00953BF2" w:rsidRPr="00221C9F" w14:paraId="42CAB064" w14:textId="77777777" w:rsidTr="00370E07">
        <w:tc>
          <w:tcPr>
            <w:tcW w:w="1525" w:type="dxa"/>
          </w:tcPr>
          <w:p w14:paraId="6AAD547F" w14:textId="74B18C64" w:rsidR="00953BF2" w:rsidRDefault="00953BF2" w:rsidP="00247698">
            <w:pPr>
              <w:jc w:val="center"/>
              <w:rPr>
                <w:rFonts w:ascii="Times New Roman" w:hAnsi="Times New Roman" w:cs="Times New Roman"/>
                <w:sz w:val="26"/>
                <w:szCs w:val="26"/>
              </w:rPr>
            </w:pPr>
            <w:r>
              <w:rPr>
                <w:rFonts w:ascii="Times New Roman" w:hAnsi="Times New Roman" w:cs="Times New Roman"/>
                <w:sz w:val="26"/>
                <w:szCs w:val="26"/>
              </w:rPr>
              <w:t>5</w:t>
            </w:r>
          </w:p>
        </w:tc>
        <w:tc>
          <w:tcPr>
            <w:tcW w:w="1980" w:type="dxa"/>
          </w:tcPr>
          <w:p w14:paraId="168F6E39" w14:textId="772B4DC9"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97</w:t>
            </w:r>
          </w:p>
        </w:tc>
        <w:tc>
          <w:tcPr>
            <w:tcW w:w="1620" w:type="dxa"/>
          </w:tcPr>
          <w:p w14:paraId="17842B45" w14:textId="4D4B6ACA"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246</w:t>
            </w:r>
          </w:p>
        </w:tc>
        <w:tc>
          <w:tcPr>
            <w:tcW w:w="1980" w:type="dxa"/>
          </w:tcPr>
          <w:p w14:paraId="447CB023" w14:textId="31971632"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166</w:t>
            </w:r>
          </w:p>
        </w:tc>
        <w:tc>
          <w:tcPr>
            <w:tcW w:w="1980" w:type="dxa"/>
          </w:tcPr>
          <w:p w14:paraId="7E7DFFC9" w14:textId="0873E668"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107</w:t>
            </w:r>
          </w:p>
        </w:tc>
      </w:tr>
      <w:tr w:rsidR="00953BF2" w:rsidRPr="00221C9F" w14:paraId="51213E7B" w14:textId="77777777" w:rsidTr="00370E07">
        <w:tc>
          <w:tcPr>
            <w:tcW w:w="1525" w:type="dxa"/>
          </w:tcPr>
          <w:p w14:paraId="6314C20C" w14:textId="54051AFF" w:rsidR="00953BF2" w:rsidRDefault="00953BF2" w:rsidP="00247698">
            <w:pPr>
              <w:jc w:val="center"/>
              <w:rPr>
                <w:rFonts w:ascii="Times New Roman" w:hAnsi="Times New Roman" w:cs="Times New Roman"/>
                <w:sz w:val="26"/>
                <w:szCs w:val="26"/>
              </w:rPr>
            </w:pPr>
            <w:r>
              <w:rPr>
                <w:rFonts w:ascii="Times New Roman" w:hAnsi="Times New Roman" w:cs="Times New Roman"/>
                <w:sz w:val="26"/>
                <w:szCs w:val="26"/>
              </w:rPr>
              <w:t>6</w:t>
            </w:r>
          </w:p>
        </w:tc>
        <w:tc>
          <w:tcPr>
            <w:tcW w:w="1980" w:type="dxa"/>
          </w:tcPr>
          <w:p w14:paraId="2E652C6A" w14:textId="63577E47"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108</w:t>
            </w:r>
          </w:p>
        </w:tc>
        <w:tc>
          <w:tcPr>
            <w:tcW w:w="1620" w:type="dxa"/>
          </w:tcPr>
          <w:p w14:paraId="7A65A11E" w14:textId="16CC05B2"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233</w:t>
            </w:r>
          </w:p>
        </w:tc>
        <w:tc>
          <w:tcPr>
            <w:tcW w:w="1980" w:type="dxa"/>
          </w:tcPr>
          <w:p w14:paraId="27E2E819" w14:textId="34329965"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166</w:t>
            </w:r>
          </w:p>
        </w:tc>
        <w:tc>
          <w:tcPr>
            <w:tcW w:w="1980" w:type="dxa"/>
          </w:tcPr>
          <w:p w14:paraId="46EEC5A6" w14:textId="1AA9A5D0"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104</w:t>
            </w:r>
          </w:p>
        </w:tc>
      </w:tr>
      <w:tr w:rsidR="00953BF2" w:rsidRPr="00221C9F" w14:paraId="574FD1E3" w14:textId="77777777" w:rsidTr="00370E07">
        <w:tc>
          <w:tcPr>
            <w:tcW w:w="1525" w:type="dxa"/>
          </w:tcPr>
          <w:p w14:paraId="2BDA890C" w14:textId="290884FC" w:rsidR="00953BF2" w:rsidRDefault="00953BF2" w:rsidP="00247698">
            <w:pPr>
              <w:jc w:val="center"/>
              <w:rPr>
                <w:rFonts w:ascii="Times New Roman" w:hAnsi="Times New Roman" w:cs="Times New Roman"/>
                <w:sz w:val="26"/>
                <w:szCs w:val="26"/>
              </w:rPr>
            </w:pPr>
            <w:r>
              <w:rPr>
                <w:rFonts w:ascii="Times New Roman" w:hAnsi="Times New Roman" w:cs="Times New Roman"/>
                <w:sz w:val="26"/>
                <w:szCs w:val="26"/>
              </w:rPr>
              <w:t>7</w:t>
            </w:r>
          </w:p>
        </w:tc>
        <w:tc>
          <w:tcPr>
            <w:tcW w:w="1980" w:type="dxa"/>
          </w:tcPr>
          <w:p w14:paraId="79C85B4F" w14:textId="1E513534"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106</w:t>
            </w:r>
          </w:p>
        </w:tc>
        <w:tc>
          <w:tcPr>
            <w:tcW w:w="1620" w:type="dxa"/>
          </w:tcPr>
          <w:p w14:paraId="1663F09F" w14:textId="7006DD85"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220</w:t>
            </w:r>
          </w:p>
        </w:tc>
        <w:tc>
          <w:tcPr>
            <w:tcW w:w="1980" w:type="dxa"/>
          </w:tcPr>
          <w:p w14:paraId="1312AE40" w14:textId="60433097"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168</w:t>
            </w:r>
          </w:p>
        </w:tc>
        <w:tc>
          <w:tcPr>
            <w:tcW w:w="1980" w:type="dxa"/>
          </w:tcPr>
          <w:p w14:paraId="4EB3805A" w14:textId="22898D9A"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112</w:t>
            </w:r>
          </w:p>
        </w:tc>
      </w:tr>
      <w:tr w:rsidR="00953BF2" w:rsidRPr="00221C9F" w14:paraId="6ADE28B4" w14:textId="77777777" w:rsidTr="00370E07">
        <w:tc>
          <w:tcPr>
            <w:tcW w:w="1525" w:type="dxa"/>
          </w:tcPr>
          <w:p w14:paraId="05D9D44E" w14:textId="7C2E631B" w:rsidR="00953BF2" w:rsidRDefault="00953BF2" w:rsidP="00247698">
            <w:pPr>
              <w:jc w:val="center"/>
              <w:rPr>
                <w:rFonts w:ascii="Times New Roman" w:hAnsi="Times New Roman" w:cs="Times New Roman"/>
                <w:sz w:val="26"/>
                <w:szCs w:val="26"/>
              </w:rPr>
            </w:pPr>
            <w:r>
              <w:rPr>
                <w:rFonts w:ascii="Times New Roman" w:hAnsi="Times New Roman" w:cs="Times New Roman"/>
                <w:sz w:val="26"/>
                <w:szCs w:val="26"/>
              </w:rPr>
              <w:t>8</w:t>
            </w:r>
          </w:p>
        </w:tc>
        <w:tc>
          <w:tcPr>
            <w:tcW w:w="1980" w:type="dxa"/>
          </w:tcPr>
          <w:p w14:paraId="10B25F20" w14:textId="187D40FB"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97</w:t>
            </w:r>
          </w:p>
        </w:tc>
        <w:tc>
          <w:tcPr>
            <w:tcW w:w="1620" w:type="dxa"/>
          </w:tcPr>
          <w:p w14:paraId="25F7F73D" w14:textId="2AB5145A"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225</w:t>
            </w:r>
          </w:p>
        </w:tc>
        <w:tc>
          <w:tcPr>
            <w:tcW w:w="1980" w:type="dxa"/>
          </w:tcPr>
          <w:p w14:paraId="34D4A3DF" w14:textId="030F94F0"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161</w:t>
            </w:r>
          </w:p>
        </w:tc>
        <w:tc>
          <w:tcPr>
            <w:tcW w:w="1980" w:type="dxa"/>
          </w:tcPr>
          <w:p w14:paraId="5C9F6B24" w14:textId="57067A41"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103</w:t>
            </w:r>
          </w:p>
        </w:tc>
      </w:tr>
      <w:tr w:rsidR="00953BF2" w:rsidRPr="00221C9F" w14:paraId="0D210079" w14:textId="77777777" w:rsidTr="00370E07">
        <w:tc>
          <w:tcPr>
            <w:tcW w:w="1525" w:type="dxa"/>
          </w:tcPr>
          <w:p w14:paraId="3FCDA746" w14:textId="416C98AF" w:rsidR="00953BF2" w:rsidRDefault="00953BF2" w:rsidP="00247698">
            <w:pPr>
              <w:jc w:val="center"/>
              <w:rPr>
                <w:rFonts w:ascii="Times New Roman" w:hAnsi="Times New Roman" w:cs="Times New Roman"/>
                <w:sz w:val="26"/>
                <w:szCs w:val="26"/>
              </w:rPr>
            </w:pPr>
            <w:r>
              <w:rPr>
                <w:rFonts w:ascii="Times New Roman" w:hAnsi="Times New Roman" w:cs="Times New Roman"/>
                <w:sz w:val="26"/>
                <w:szCs w:val="26"/>
              </w:rPr>
              <w:t>9</w:t>
            </w:r>
          </w:p>
        </w:tc>
        <w:tc>
          <w:tcPr>
            <w:tcW w:w="1980" w:type="dxa"/>
          </w:tcPr>
          <w:p w14:paraId="4F970497" w14:textId="2488090A"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102</w:t>
            </w:r>
          </w:p>
        </w:tc>
        <w:tc>
          <w:tcPr>
            <w:tcW w:w="1620" w:type="dxa"/>
          </w:tcPr>
          <w:p w14:paraId="6F97FEBA" w14:textId="6BA2D9DA"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211</w:t>
            </w:r>
          </w:p>
        </w:tc>
        <w:tc>
          <w:tcPr>
            <w:tcW w:w="1980" w:type="dxa"/>
          </w:tcPr>
          <w:p w14:paraId="351418A9" w14:textId="1E722A46"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165</w:t>
            </w:r>
          </w:p>
        </w:tc>
        <w:tc>
          <w:tcPr>
            <w:tcW w:w="1980" w:type="dxa"/>
          </w:tcPr>
          <w:p w14:paraId="5F02E53B" w14:textId="28D03AF1" w:rsidR="00953BF2"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101</w:t>
            </w:r>
          </w:p>
        </w:tc>
      </w:tr>
      <w:tr w:rsidR="00370E07" w:rsidRPr="00221C9F" w14:paraId="7FC97A1A" w14:textId="35E42F03" w:rsidTr="00370E07">
        <w:tc>
          <w:tcPr>
            <w:tcW w:w="1525" w:type="dxa"/>
          </w:tcPr>
          <w:p w14:paraId="289F3AC3" w14:textId="6F5E297C"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10</w:t>
            </w:r>
          </w:p>
        </w:tc>
        <w:tc>
          <w:tcPr>
            <w:tcW w:w="1980" w:type="dxa"/>
          </w:tcPr>
          <w:p w14:paraId="6F066EFF" w14:textId="756DBAF3"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97</w:t>
            </w:r>
          </w:p>
        </w:tc>
        <w:tc>
          <w:tcPr>
            <w:tcW w:w="1620" w:type="dxa"/>
          </w:tcPr>
          <w:p w14:paraId="491D8C3D" w14:textId="028BCBB1"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215</w:t>
            </w:r>
          </w:p>
        </w:tc>
        <w:tc>
          <w:tcPr>
            <w:tcW w:w="1980" w:type="dxa"/>
          </w:tcPr>
          <w:p w14:paraId="64DD1443" w14:textId="4D1F50BA"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163</w:t>
            </w:r>
          </w:p>
        </w:tc>
        <w:tc>
          <w:tcPr>
            <w:tcW w:w="1980" w:type="dxa"/>
          </w:tcPr>
          <w:p w14:paraId="105F3046" w14:textId="5DFFE3FE" w:rsidR="00370E07" w:rsidRPr="00221C9F" w:rsidRDefault="00B364B0" w:rsidP="00247698">
            <w:pPr>
              <w:rPr>
                <w:rFonts w:ascii="Times New Roman" w:hAnsi="Times New Roman" w:cs="Times New Roman"/>
                <w:sz w:val="26"/>
                <w:szCs w:val="26"/>
              </w:rPr>
            </w:pPr>
            <w:r>
              <w:rPr>
                <w:rFonts w:ascii="Times New Roman" w:hAnsi="Times New Roman" w:cs="Times New Roman"/>
                <w:sz w:val="26"/>
                <w:szCs w:val="26"/>
              </w:rPr>
              <w:t>97</w:t>
            </w:r>
          </w:p>
        </w:tc>
      </w:tr>
      <w:tr w:rsidR="00370E07" w:rsidRPr="00221C9F" w14:paraId="0C034967" w14:textId="402BDF01" w:rsidTr="00370E07">
        <w:tc>
          <w:tcPr>
            <w:tcW w:w="1525" w:type="dxa"/>
          </w:tcPr>
          <w:p w14:paraId="194F9366" w14:textId="7523B740"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980" w:type="dxa"/>
            <w:tcBorders>
              <w:bottom w:val="single" w:sz="4" w:space="0" w:color="auto"/>
            </w:tcBorders>
          </w:tcPr>
          <w:p w14:paraId="6ADA05DD" w14:textId="0B535048" w:rsidR="00370E07" w:rsidRPr="00B364B0" w:rsidRDefault="00B364B0" w:rsidP="00247698">
            <w:pPr>
              <w:rPr>
                <w:rFonts w:ascii="Times New Roman" w:hAnsi="Times New Roman" w:cs="Times New Roman"/>
                <w:sz w:val="26"/>
                <w:szCs w:val="26"/>
                <w:lang w:val="vi-VN"/>
              </w:rPr>
            </w:pPr>
            <w:r>
              <w:rPr>
                <w:rFonts w:ascii="Times New Roman" w:hAnsi="Times New Roman" w:cs="Times New Roman"/>
                <w:sz w:val="26"/>
                <w:szCs w:val="26"/>
              </w:rPr>
              <w:t>75</w:t>
            </w:r>
            <w:r>
              <w:rPr>
                <w:rFonts w:ascii="Times New Roman" w:hAnsi="Times New Roman" w:cs="Times New Roman"/>
                <w:sz w:val="26"/>
                <w:szCs w:val="26"/>
                <w:lang w:val="vi-VN"/>
              </w:rPr>
              <w:t>.7</w:t>
            </w:r>
          </w:p>
        </w:tc>
        <w:tc>
          <w:tcPr>
            <w:tcW w:w="1620" w:type="dxa"/>
            <w:tcBorders>
              <w:bottom w:val="single" w:sz="4" w:space="0" w:color="auto"/>
            </w:tcBorders>
          </w:tcPr>
          <w:p w14:paraId="6401F003" w14:textId="265B6FE0" w:rsidR="00370E07" w:rsidRPr="00E413BC" w:rsidRDefault="00E413BC" w:rsidP="00247698">
            <w:pPr>
              <w:rPr>
                <w:rFonts w:ascii="Times New Roman" w:hAnsi="Times New Roman" w:cs="Times New Roman"/>
                <w:sz w:val="26"/>
                <w:szCs w:val="26"/>
                <w:lang w:val="vi-VN"/>
              </w:rPr>
            </w:pPr>
            <w:r>
              <w:rPr>
                <w:rFonts w:ascii="Times New Roman" w:hAnsi="Times New Roman" w:cs="Times New Roman"/>
                <w:sz w:val="26"/>
                <w:szCs w:val="26"/>
              </w:rPr>
              <w:t>20</w:t>
            </w:r>
            <w:r>
              <w:rPr>
                <w:rFonts w:ascii="Times New Roman" w:hAnsi="Times New Roman" w:cs="Times New Roman"/>
                <w:sz w:val="26"/>
                <w:szCs w:val="26"/>
                <w:lang w:val="vi-VN"/>
              </w:rPr>
              <w:t>.66</w:t>
            </w:r>
          </w:p>
        </w:tc>
        <w:tc>
          <w:tcPr>
            <w:tcW w:w="1980" w:type="dxa"/>
            <w:tcBorders>
              <w:bottom w:val="single" w:sz="4" w:space="0" w:color="auto"/>
            </w:tcBorders>
          </w:tcPr>
          <w:p w14:paraId="491FEC0A" w14:textId="5B10789D" w:rsidR="00370E07" w:rsidRPr="00E413BC" w:rsidRDefault="00E413BC" w:rsidP="00247698">
            <w:pPr>
              <w:rPr>
                <w:rFonts w:ascii="Times New Roman" w:hAnsi="Times New Roman" w:cs="Times New Roman"/>
                <w:sz w:val="26"/>
                <w:szCs w:val="26"/>
                <w:lang w:val="vi-VN"/>
              </w:rPr>
            </w:pPr>
            <w:r>
              <w:rPr>
                <w:rFonts w:ascii="Times New Roman" w:hAnsi="Times New Roman" w:cs="Times New Roman"/>
                <w:sz w:val="26"/>
                <w:szCs w:val="26"/>
              </w:rPr>
              <w:t>147</w:t>
            </w:r>
            <w:r>
              <w:rPr>
                <w:rFonts w:ascii="Times New Roman" w:hAnsi="Times New Roman" w:cs="Times New Roman"/>
                <w:sz w:val="26"/>
                <w:szCs w:val="26"/>
                <w:lang w:val="vi-VN"/>
              </w:rPr>
              <w:t>.5</w:t>
            </w:r>
          </w:p>
        </w:tc>
        <w:tc>
          <w:tcPr>
            <w:tcW w:w="1980" w:type="dxa"/>
            <w:tcBorders>
              <w:bottom w:val="single" w:sz="4" w:space="0" w:color="auto"/>
            </w:tcBorders>
          </w:tcPr>
          <w:p w14:paraId="68AF261B" w14:textId="3F347E06" w:rsidR="00370E07" w:rsidRPr="00E413BC" w:rsidRDefault="00E413BC" w:rsidP="00247698">
            <w:pPr>
              <w:rPr>
                <w:rFonts w:ascii="Times New Roman" w:hAnsi="Times New Roman" w:cs="Times New Roman"/>
                <w:sz w:val="26"/>
                <w:szCs w:val="26"/>
                <w:lang w:val="vi-VN"/>
              </w:rPr>
            </w:pPr>
            <w:r>
              <w:rPr>
                <w:rFonts w:ascii="Times New Roman" w:hAnsi="Times New Roman" w:cs="Times New Roman"/>
                <w:sz w:val="26"/>
                <w:szCs w:val="26"/>
              </w:rPr>
              <w:t>90</w:t>
            </w:r>
            <w:r>
              <w:rPr>
                <w:rFonts w:ascii="Times New Roman" w:hAnsi="Times New Roman" w:cs="Times New Roman"/>
                <w:sz w:val="26"/>
                <w:szCs w:val="26"/>
                <w:lang w:val="vi-VN"/>
              </w:rPr>
              <w:t>.2</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212393B0" w:rsidR="00B55766" w:rsidRDefault="00E413BC" w:rsidP="00764C5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D684060" wp14:editId="583A95EC">
            <wp:extent cx="5806440" cy="3916680"/>
            <wp:effectExtent l="0" t="0" r="3810" b="762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8662968" w14:textId="77777777" w:rsidR="008E36F1" w:rsidRDefault="00952229" w:rsidP="008E36F1">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lastRenderedPageBreak/>
        <w:t>Kết luận</w:t>
      </w:r>
      <w:r w:rsidR="00F33FA8">
        <w:rPr>
          <w:rFonts w:ascii="Times New Roman" w:hAnsi="Times New Roman" w:cs="Times New Roman"/>
          <w:b/>
          <w:i/>
          <w:sz w:val="26"/>
          <w:szCs w:val="26"/>
        </w:rPr>
        <w:t>:</w:t>
      </w:r>
    </w:p>
    <w:p w14:paraId="4AF08C0E" w14:textId="1A30ACE9" w:rsidR="008E36F1" w:rsidRPr="008E36F1" w:rsidRDefault="008E36F1" w:rsidP="008E36F1">
      <w:pPr>
        <w:rPr>
          <w:rFonts w:ascii="Times New Roman" w:hAnsi="Times New Roman" w:cs="Times New Roman"/>
          <w:b/>
          <w:i/>
          <w:sz w:val="26"/>
          <w:szCs w:val="26"/>
        </w:rPr>
      </w:pPr>
      <w:r w:rsidRPr="008E36F1">
        <w:rPr>
          <w:rFonts w:ascii="Times New Roman" w:eastAsia="Times New Roman" w:hAnsi="Times New Roman" w:cs="Times New Roman"/>
          <w:sz w:val="24"/>
          <w:szCs w:val="24"/>
          <w:lang w:val="en-SG" w:eastAsia="en-SG"/>
        </w:rPr>
        <w:t>Qua quá trình thực nghiệm trên 10 bộ dữ liệu, mỗi bộ gồm 1.000.000 số thực, với 4 thuật toán QuickSort, HeapSort, MergeSort và C++ Sort, có thể rút ra một số kết luận như sau:</w:t>
      </w:r>
    </w:p>
    <w:p w14:paraId="0939CB55" w14:textId="77777777" w:rsidR="008E36F1" w:rsidRPr="008E36F1" w:rsidRDefault="008E36F1" w:rsidP="008E36F1">
      <w:pPr>
        <w:numPr>
          <w:ilvl w:val="0"/>
          <w:numId w:val="6"/>
        </w:num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QuickSort cho thời gian thực thi nhanh nhất trong các thuật toán tự cài đặt. Thời gian trung bình khoảng 0,085 giây.</w:t>
      </w:r>
    </w:p>
    <w:p w14:paraId="093A31FB" w14:textId="24CEABCE" w:rsidR="008E36F1" w:rsidRPr="008E36F1" w:rsidRDefault="008E36F1" w:rsidP="008E36F1">
      <w:pPr>
        <w:numPr>
          <w:ilvl w:val="0"/>
          <w:numId w:val="6"/>
        </w:num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 xml:space="preserve">Sort </w:t>
      </w:r>
      <w:r>
        <w:rPr>
          <w:rFonts w:ascii="Times New Roman" w:eastAsia="Times New Roman" w:hAnsi="Times New Roman" w:cs="Times New Roman"/>
          <w:sz w:val="24"/>
          <w:szCs w:val="24"/>
          <w:lang w:val="vi-VN" w:eastAsia="en-SG"/>
        </w:rPr>
        <w:t>(</w:t>
      </w:r>
      <w:r w:rsidRPr="008E36F1">
        <w:rPr>
          <w:rFonts w:ascii="Times New Roman" w:eastAsia="Times New Roman" w:hAnsi="Times New Roman" w:cs="Times New Roman"/>
          <w:sz w:val="24"/>
          <w:szCs w:val="24"/>
          <w:lang w:val="en-SG" w:eastAsia="en-SG"/>
        </w:rPr>
        <w:t>C++</w:t>
      </w:r>
      <w:r>
        <w:rPr>
          <w:rFonts w:ascii="Times New Roman" w:eastAsia="Times New Roman" w:hAnsi="Times New Roman" w:cs="Times New Roman"/>
          <w:sz w:val="24"/>
          <w:szCs w:val="24"/>
          <w:lang w:val="vi-VN" w:eastAsia="en-SG"/>
        </w:rPr>
        <w:t>)</w:t>
      </w:r>
      <w:r w:rsidRPr="008E36F1">
        <w:rPr>
          <w:rFonts w:ascii="Times New Roman" w:eastAsia="Times New Roman" w:hAnsi="Times New Roman" w:cs="Times New Roman"/>
          <w:sz w:val="24"/>
          <w:szCs w:val="24"/>
          <w:lang w:val="en-SG" w:eastAsia="en-SG"/>
        </w:rPr>
        <w:t xml:space="preserve"> có thời gian trung bình khoảng 0,090 giây, cũng cho hiệu năng rất tốt và gần với QuickSort trong thí nghiệm.</w:t>
      </w:r>
    </w:p>
    <w:p w14:paraId="189C2335" w14:textId="328F53D0" w:rsidR="008E36F1" w:rsidRPr="008E36F1" w:rsidRDefault="008E36F1" w:rsidP="008E36F1">
      <w:pPr>
        <w:numPr>
          <w:ilvl w:val="0"/>
          <w:numId w:val="6"/>
        </w:num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MergeSort có thời gian trung bình khoảng 0,147 giây, chậm hơn QuickSort và Sort</w:t>
      </w:r>
      <w:r>
        <w:rPr>
          <w:rFonts w:ascii="Times New Roman" w:eastAsia="Times New Roman" w:hAnsi="Times New Roman" w:cs="Times New Roman"/>
          <w:sz w:val="24"/>
          <w:szCs w:val="24"/>
          <w:lang w:val="vi-VN" w:eastAsia="en-SG"/>
        </w:rPr>
        <w:t xml:space="preserve"> (</w:t>
      </w:r>
      <w:r w:rsidRPr="008E36F1">
        <w:rPr>
          <w:rFonts w:ascii="Times New Roman" w:eastAsia="Times New Roman" w:hAnsi="Times New Roman" w:cs="Times New Roman"/>
          <w:sz w:val="24"/>
          <w:szCs w:val="24"/>
          <w:lang w:val="en-SG" w:eastAsia="en-SG"/>
        </w:rPr>
        <w:t>C++</w:t>
      </w:r>
      <w:r>
        <w:rPr>
          <w:rFonts w:ascii="Times New Roman" w:eastAsia="Times New Roman" w:hAnsi="Times New Roman" w:cs="Times New Roman"/>
          <w:sz w:val="24"/>
          <w:szCs w:val="24"/>
          <w:lang w:val="vi-VN" w:eastAsia="en-SG"/>
        </w:rPr>
        <w:t>)</w:t>
      </w:r>
      <w:r w:rsidRPr="008E36F1">
        <w:rPr>
          <w:rFonts w:ascii="Times New Roman" w:eastAsia="Times New Roman" w:hAnsi="Times New Roman" w:cs="Times New Roman"/>
          <w:sz w:val="24"/>
          <w:szCs w:val="24"/>
          <w:lang w:val="en-SG" w:eastAsia="en-SG"/>
        </w:rPr>
        <w:t xml:space="preserve"> nhưng vẫn duy trì thời gian tương đối ổn định giữa các bộ dữ liệu.</w:t>
      </w:r>
    </w:p>
    <w:p w14:paraId="38FF647F" w14:textId="77777777" w:rsidR="008E36F1" w:rsidRPr="008E36F1" w:rsidRDefault="008E36F1" w:rsidP="008E36F1">
      <w:pPr>
        <w:numPr>
          <w:ilvl w:val="0"/>
          <w:numId w:val="6"/>
        </w:num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HeapSort có thời gian trung bình khoảng 0,207 giây, là thuật toán có thời gian thực thi lớn nhất trong thí nghiệm.</w:t>
      </w:r>
    </w:p>
    <w:p w14:paraId="38BF377A" w14:textId="77777777" w:rsidR="008E36F1" w:rsidRPr="008E36F1" w:rsidRDefault="008E36F1" w:rsidP="008E36F1">
      <w:p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Đối với hai bộ dữ liệu đặc biệt là day1 (tăng dần) và day2 (giảm dần), QuickSort vẫn đạt thời gian rất thấp, lần lượt là 0,017 giây và 0,018 giây. Điều này là do trong quá trình cài đặt, QuickSort sử dụng phần tử ở giữa làm pivot, giúp hạn chế tình trạng phân chia mảng quá lệch khi dữ liệu đã được sắp xếp.</w:t>
      </w:r>
    </w:p>
    <w:p w14:paraId="1AC006E9" w14:textId="3F8F1C5E" w:rsidR="008E36F1" w:rsidRPr="008E36F1" w:rsidRDefault="008E36F1" w:rsidP="008E36F1">
      <w:p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Đối với các bộ dữ liệu ngẫu nhiên từ day3 đến day10, thời gian chạy của các thuật toán có sự ổn định tương đối. QuickSort có hiệu năng tốt nhất trong số các thuật toán tự cài đặt, trong khi HeapSort có thời gian thực hiện cao nhất.</w:t>
      </w:r>
    </w:p>
    <w:p w14:paraId="53D5C5FA" w14:textId="77777777" w:rsidR="008E36F1" w:rsidRPr="008E36F1" w:rsidRDefault="008E36F1" w:rsidP="008E36F1">
      <w:p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Nhìn chung, kết quả thực nghiệm cho thấy cách lựa chọn pivot và cách tổ chức quá trình chia dữ liệu có ảnh hưởng đáng kể đến hiệu năng của QuickSort. Đồng thời, kết quả cũng cho thấy các thuật toán có cùng độ phức tạp trung bình như QuickSort, MergeSort và HeapSort vẫn có thể có sự khác biệt đáng kể về thời gian chạy thực tế do cách cài đặt và thao tác trên dữ liệu.</w:t>
      </w:r>
    </w:p>
    <w:p w14:paraId="668C7445" w14:textId="77777777" w:rsidR="008E36F1" w:rsidRDefault="008E36F1" w:rsidP="008E36F1">
      <w:pPr>
        <w:spacing w:before="100" w:beforeAutospacing="1" w:after="100" w:afterAutospacing="1" w:line="240" w:lineRule="auto"/>
        <w:rPr>
          <w:rFonts w:ascii="Times New Roman" w:eastAsia="Times New Roman" w:hAnsi="Times New Roman" w:cs="Times New Roman"/>
          <w:sz w:val="24"/>
          <w:szCs w:val="24"/>
          <w:lang w:val="en-SG" w:eastAsia="en-SG"/>
        </w:rPr>
      </w:pPr>
      <w:r w:rsidRPr="008E36F1">
        <w:rPr>
          <w:rFonts w:ascii="Times New Roman" w:eastAsia="Times New Roman" w:hAnsi="Times New Roman" w:cs="Times New Roman"/>
          <w:sz w:val="24"/>
          <w:szCs w:val="24"/>
          <w:lang w:val="en-SG" w:eastAsia="en-SG"/>
        </w:rPr>
        <w:t xml:space="preserve">Từ kết quả thực nghiệm, QuickSort là thuật toán có hiệu năng tốt nhất trong chương trình tự cài đặt, còn </w:t>
      </w:r>
      <w:r>
        <w:rPr>
          <w:rFonts w:ascii="Times New Roman" w:eastAsia="Times New Roman" w:hAnsi="Times New Roman" w:cs="Times New Roman"/>
          <w:sz w:val="24"/>
          <w:szCs w:val="24"/>
          <w:lang w:val="en-SG" w:eastAsia="en-SG"/>
        </w:rPr>
        <w:t>Sort</w:t>
      </w:r>
      <w:r>
        <w:rPr>
          <w:rFonts w:ascii="Times New Roman" w:eastAsia="Times New Roman" w:hAnsi="Times New Roman" w:cs="Times New Roman"/>
          <w:sz w:val="24"/>
          <w:szCs w:val="24"/>
          <w:lang w:val="vi-VN" w:eastAsia="en-SG"/>
        </w:rPr>
        <w:t xml:space="preserve"> (</w:t>
      </w:r>
      <w:r w:rsidRPr="008E36F1">
        <w:rPr>
          <w:rFonts w:ascii="Times New Roman" w:eastAsia="Times New Roman" w:hAnsi="Times New Roman" w:cs="Times New Roman"/>
          <w:sz w:val="24"/>
          <w:szCs w:val="24"/>
          <w:lang w:val="en-SG" w:eastAsia="en-SG"/>
        </w:rPr>
        <w:t>C++</w:t>
      </w:r>
      <w:r>
        <w:rPr>
          <w:rFonts w:ascii="Times New Roman" w:eastAsia="Times New Roman" w:hAnsi="Times New Roman" w:cs="Times New Roman"/>
          <w:sz w:val="24"/>
          <w:szCs w:val="24"/>
          <w:lang w:val="vi-VN" w:eastAsia="en-SG"/>
        </w:rPr>
        <w:t>)</w:t>
      </w:r>
      <w:r w:rsidRPr="008E36F1">
        <w:rPr>
          <w:rFonts w:ascii="Times New Roman" w:eastAsia="Times New Roman" w:hAnsi="Times New Roman" w:cs="Times New Roman"/>
          <w:sz w:val="24"/>
          <w:szCs w:val="24"/>
          <w:lang w:val="en-SG" w:eastAsia="en-SG"/>
        </w:rPr>
        <w:t xml:space="preserve"> cũng cho hiệu năng rất cao. HeapSort có thời gian thực thi lớn nhất trong bộ dữ liệu thử nghiệm. </w:t>
      </w:r>
    </w:p>
    <w:p w14:paraId="2A621A89" w14:textId="0898BCB7" w:rsidR="008E36F1" w:rsidRPr="008E36F1" w:rsidRDefault="008E36F1" w:rsidP="008E36F1">
      <w:pPr>
        <w:spacing w:before="100" w:beforeAutospacing="1" w:after="100" w:afterAutospacing="1" w:line="240" w:lineRule="auto"/>
        <w:rPr>
          <w:rFonts w:ascii="Times New Roman" w:eastAsia="Times New Roman" w:hAnsi="Times New Roman" w:cs="Times New Roman"/>
          <w:sz w:val="24"/>
          <w:szCs w:val="24"/>
          <w:lang w:val="vi-VN" w:eastAsia="en-SG"/>
        </w:rPr>
      </w:pPr>
      <w:r w:rsidRPr="008E36F1">
        <w:rPr>
          <w:rFonts w:ascii="Times New Roman" w:eastAsia="Times New Roman" w:hAnsi="Times New Roman" w:cs="Times New Roman"/>
          <w:sz w:val="24"/>
          <w:szCs w:val="24"/>
          <w:lang w:val="en-SG" w:eastAsia="en-SG"/>
        </w:rPr>
        <w:t>Qua bài thực nghiệm, có thể thấy việc lựa chọn và cài đặt thuật toán sắp xếp phù hợp có ảnh hưởng trực tiếp đến hiệu quả xử lý dữ liệu lớn.</w:t>
      </w:r>
      <w:r>
        <w:rPr>
          <w:rFonts w:ascii="Times New Roman" w:eastAsia="Times New Roman" w:hAnsi="Times New Roman" w:cs="Times New Roman"/>
          <w:sz w:val="24"/>
          <w:szCs w:val="24"/>
          <w:lang w:val="vi-VN" w:eastAsia="en-SG"/>
        </w:rPr>
        <w:t xml:space="preserve"> </w:t>
      </w: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7B3DF15B" w:rsidR="00EC535B"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p w14:paraId="12613356" w14:textId="41D3EE6E" w:rsidR="001855C0" w:rsidRDefault="001855C0" w:rsidP="001855C0">
      <w:pPr>
        <w:rPr>
          <w:rFonts w:ascii="Times New Roman" w:hAnsi="Times New Roman" w:cs="Times New Roman"/>
          <w:sz w:val="26"/>
          <w:szCs w:val="26"/>
        </w:rPr>
      </w:pPr>
      <w:hyperlink r:id="rId9" w:history="1">
        <w:r w:rsidRPr="00395847">
          <w:rPr>
            <w:rStyle w:val="Hyperlink"/>
            <w:rFonts w:ascii="Times New Roman" w:hAnsi="Times New Roman" w:cs="Times New Roman"/>
            <w:sz w:val="26"/>
            <w:szCs w:val="26"/>
          </w:rPr>
          <w:t>https://github.com/khatu152196-cmd/Thuc-Nghiem-Thuat-Toan-Sap-Xep/tree/main</w:t>
        </w:r>
      </w:hyperlink>
    </w:p>
    <w:p w14:paraId="7665B0B8" w14:textId="77777777" w:rsidR="001855C0" w:rsidRPr="001855C0" w:rsidRDefault="001855C0" w:rsidP="001855C0">
      <w:pPr>
        <w:rPr>
          <w:rFonts w:ascii="Times New Roman" w:hAnsi="Times New Roman" w:cs="Times New Roman"/>
          <w:sz w:val="26"/>
          <w:szCs w:val="26"/>
        </w:rPr>
      </w:pPr>
    </w:p>
    <w:sectPr w:rsidR="001855C0" w:rsidRPr="001855C0"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2C8C2" w14:textId="77777777" w:rsidR="00EE5E64" w:rsidRDefault="00EE5E64" w:rsidP="008A682A">
      <w:pPr>
        <w:spacing w:after="0" w:line="240" w:lineRule="auto"/>
      </w:pPr>
      <w:r>
        <w:separator/>
      </w:r>
    </w:p>
  </w:endnote>
  <w:endnote w:type="continuationSeparator" w:id="0">
    <w:p w14:paraId="754703B3" w14:textId="77777777" w:rsidR="00EE5E64" w:rsidRDefault="00EE5E64"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AD41C" w14:textId="77777777" w:rsidR="00EE5E64" w:rsidRDefault="00EE5E64" w:rsidP="008A682A">
      <w:pPr>
        <w:spacing w:after="0" w:line="240" w:lineRule="auto"/>
      </w:pPr>
      <w:r>
        <w:separator/>
      </w:r>
    </w:p>
  </w:footnote>
  <w:footnote w:type="continuationSeparator" w:id="0">
    <w:p w14:paraId="6A026F12" w14:textId="77777777" w:rsidR="00EE5E64" w:rsidRDefault="00EE5E64"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182EE8"/>
    <w:multiLevelType w:val="multilevel"/>
    <w:tmpl w:val="54E4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1855C0"/>
    <w:rsid w:val="001D698B"/>
    <w:rsid w:val="00221C9F"/>
    <w:rsid w:val="00247698"/>
    <w:rsid w:val="00370E07"/>
    <w:rsid w:val="00387648"/>
    <w:rsid w:val="00390051"/>
    <w:rsid w:val="00393B8C"/>
    <w:rsid w:val="00756087"/>
    <w:rsid w:val="00764C52"/>
    <w:rsid w:val="007F2E7F"/>
    <w:rsid w:val="00810B51"/>
    <w:rsid w:val="008861B9"/>
    <w:rsid w:val="008A161E"/>
    <w:rsid w:val="008A682A"/>
    <w:rsid w:val="008E36F1"/>
    <w:rsid w:val="00952229"/>
    <w:rsid w:val="00953BF2"/>
    <w:rsid w:val="00A63077"/>
    <w:rsid w:val="00B33339"/>
    <w:rsid w:val="00B364B0"/>
    <w:rsid w:val="00B55766"/>
    <w:rsid w:val="00E413BC"/>
    <w:rsid w:val="00EC535B"/>
    <w:rsid w:val="00ED54F8"/>
    <w:rsid w:val="00EE5E64"/>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36F1"/>
    <w:pPr>
      <w:spacing w:before="100" w:beforeAutospacing="1" w:after="100" w:afterAutospacing="1" w:line="240" w:lineRule="auto"/>
      <w:outlineLvl w:val="1"/>
    </w:pPr>
    <w:rPr>
      <w:rFonts w:ascii="Times New Roman" w:eastAsia="Times New Roman" w:hAnsi="Times New Roman" w:cs="Times New Roman"/>
      <w:b/>
      <w:bCs/>
      <w:sz w:val="36"/>
      <w:szCs w:val="36"/>
      <w:lang w:val="en-S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customStyle="1" w:styleId="Heading2Char">
    <w:name w:val="Heading 2 Char"/>
    <w:basedOn w:val="DefaultParagraphFont"/>
    <w:link w:val="Heading2"/>
    <w:uiPriority w:val="9"/>
    <w:rsid w:val="008E36F1"/>
    <w:rPr>
      <w:rFonts w:ascii="Times New Roman" w:eastAsia="Times New Roman" w:hAnsi="Times New Roman" w:cs="Times New Roman"/>
      <w:b/>
      <w:bCs/>
      <w:sz w:val="36"/>
      <w:szCs w:val="36"/>
      <w:lang w:val="en-SG" w:eastAsia="en-SG"/>
    </w:rPr>
  </w:style>
  <w:style w:type="paragraph" w:styleId="NormalWeb">
    <w:name w:val="Normal (Web)"/>
    <w:basedOn w:val="Normal"/>
    <w:uiPriority w:val="99"/>
    <w:semiHidden/>
    <w:unhideWhenUsed/>
    <w:rsid w:val="008E36F1"/>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styleId="Strong">
    <w:name w:val="Strong"/>
    <w:basedOn w:val="DefaultParagraphFont"/>
    <w:uiPriority w:val="22"/>
    <w:qFormat/>
    <w:rsid w:val="008E36F1"/>
    <w:rPr>
      <w:b/>
      <w:bCs/>
    </w:rPr>
  </w:style>
  <w:style w:type="character" w:styleId="Hyperlink">
    <w:name w:val="Hyperlink"/>
    <w:basedOn w:val="DefaultParagraphFont"/>
    <w:uiPriority w:val="99"/>
    <w:unhideWhenUsed/>
    <w:rsid w:val="001855C0"/>
    <w:rPr>
      <w:color w:val="0563C1" w:themeColor="hyperlink"/>
      <w:u w:val="single"/>
    </w:rPr>
  </w:style>
  <w:style w:type="character" w:styleId="UnresolvedMention">
    <w:name w:val="Unresolved Mention"/>
    <w:basedOn w:val="DefaultParagraphFont"/>
    <w:uiPriority w:val="99"/>
    <w:semiHidden/>
    <w:unhideWhenUsed/>
    <w:rsid w:val="00185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12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hatu152196-cmd/Thuc-Nghiem-Thuat-Toan-Sap-Xep/tree/main"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Kết quả thử nghiệm trên bộ dữ liệu</a:t>
            </a:r>
            <a:endParaRPr lang="en-SG"/>
          </a:p>
        </c:rich>
      </c:tx>
      <c:layout>
        <c:manualLayout>
          <c:xMode val="edge"/>
          <c:yMode val="edge"/>
          <c:x val="0.2475398006351568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Quicksort</c:v>
                </c:pt>
              </c:strCache>
            </c:strRef>
          </c:tx>
          <c:spPr>
            <a:solidFill>
              <a:schemeClr val="accent2"/>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17</c:v>
                </c:pt>
                <c:pt idx="1">
                  <c:v>18</c:v>
                </c:pt>
                <c:pt idx="2">
                  <c:v>10</c:v>
                </c:pt>
                <c:pt idx="3">
                  <c:v>105</c:v>
                </c:pt>
                <c:pt idx="4">
                  <c:v>97</c:v>
                </c:pt>
                <c:pt idx="5">
                  <c:v>108</c:v>
                </c:pt>
                <c:pt idx="6">
                  <c:v>106</c:v>
                </c:pt>
                <c:pt idx="7">
                  <c:v>97</c:v>
                </c:pt>
                <c:pt idx="8">
                  <c:v>102</c:v>
                </c:pt>
                <c:pt idx="9">
                  <c:v>97</c:v>
                </c:pt>
              </c:numCache>
            </c:numRef>
          </c:val>
          <c:extLst>
            <c:ext xmlns:c16="http://schemas.microsoft.com/office/drawing/2014/chart" uri="{C3380CC4-5D6E-409C-BE32-E72D297353CC}">
              <c16:uniqueId val="{00000000-EB11-417A-8A59-15A6CA777E33}"/>
            </c:ext>
          </c:extLst>
        </c:ser>
        <c:ser>
          <c:idx val="1"/>
          <c:order val="1"/>
          <c:tx>
            <c:strRef>
              <c:f>Sheet1!$C$1</c:f>
              <c:strCache>
                <c:ptCount val="1"/>
                <c:pt idx="0">
                  <c:v>Heapsort</c:v>
                </c:pt>
              </c:strCache>
            </c:strRef>
          </c:tx>
          <c:spPr>
            <a:solidFill>
              <a:schemeClr val="accent4"/>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141</c:v>
                </c:pt>
                <c:pt idx="1">
                  <c:v>146</c:v>
                </c:pt>
                <c:pt idx="2">
                  <c:v>213</c:v>
                </c:pt>
                <c:pt idx="3">
                  <c:v>216</c:v>
                </c:pt>
                <c:pt idx="4">
                  <c:v>246</c:v>
                </c:pt>
                <c:pt idx="5">
                  <c:v>233</c:v>
                </c:pt>
                <c:pt idx="6">
                  <c:v>220</c:v>
                </c:pt>
                <c:pt idx="7">
                  <c:v>225</c:v>
                </c:pt>
                <c:pt idx="8">
                  <c:v>211</c:v>
                </c:pt>
                <c:pt idx="9">
                  <c:v>215</c:v>
                </c:pt>
              </c:numCache>
            </c:numRef>
          </c:val>
          <c:extLst>
            <c:ext xmlns:c16="http://schemas.microsoft.com/office/drawing/2014/chart" uri="{C3380CC4-5D6E-409C-BE32-E72D297353CC}">
              <c16:uniqueId val="{00000001-EB11-417A-8A59-15A6CA777E33}"/>
            </c:ext>
          </c:extLst>
        </c:ser>
        <c:ser>
          <c:idx val="2"/>
          <c:order val="2"/>
          <c:tx>
            <c:strRef>
              <c:f>Sheet1!$D$1</c:f>
              <c:strCache>
                <c:ptCount val="1"/>
                <c:pt idx="0">
                  <c:v>Mergesort</c:v>
                </c:pt>
              </c:strCache>
            </c:strRef>
          </c:tx>
          <c:spPr>
            <a:solidFill>
              <a:schemeClr val="accent6"/>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General</c:formatCode>
                <c:ptCount val="10"/>
                <c:pt idx="0">
                  <c:v>80</c:v>
                </c:pt>
                <c:pt idx="1">
                  <c:v>94</c:v>
                </c:pt>
                <c:pt idx="2">
                  <c:v>155</c:v>
                </c:pt>
                <c:pt idx="3">
                  <c:v>157</c:v>
                </c:pt>
                <c:pt idx="4">
                  <c:v>166</c:v>
                </c:pt>
                <c:pt idx="5">
                  <c:v>166</c:v>
                </c:pt>
                <c:pt idx="6">
                  <c:v>168</c:v>
                </c:pt>
                <c:pt idx="7">
                  <c:v>161</c:v>
                </c:pt>
                <c:pt idx="8">
                  <c:v>165</c:v>
                </c:pt>
                <c:pt idx="9">
                  <c:v>163</c:v>
                </c:pt>
              </c:numCache>
            </c:numRef>
          </c:val>
          <c:extLst>
            <c:ext xmlns:c16="http://schemas.microsoft.com/office/drawing/2014/chart" uri="{C3380CC4-5D6E-409C-BE32-E72D297353CC}">
              <c16:uniqueId val="{00000002-EB11-417A-8A59-15A6CA777E33}"/>
            </c:ext>
          </c:extLst>
        </c:ser>
        <c:ser>
          <c:idx val="3"/>
          <c:order val="3"/>
          <c:tx>
            <c:strRef>
              <c:f>Sheet1!$E$1</c:f>
              <c:strCache>
                <c:ptCount val="1"/>
                <c:pt idx="0">
                  <c:v>sort (C++)</c:v>
                </c:pt>
              </c:strCache>
            </c:strRef>
          </c:tx>
          <c:spPr>
            <a:solidFill>
              <a:schemeClr val="accent2">
                <a:lumMod val="60000"/>
              </a:schemeClr>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Sheet1!$E$2:$E$11</c:f>
              <c:numCache>
                <c:formatCode>General</c:formatCode>
                <c:ptCount val="10"/>
                <c:pt idx="0">
                  <c:v>38</c:v>
                </c:pt>
                <c:pt idx="1">
                  <c:v>28</c:v>
                </c:pt>
                <c:pt idx="2">
                  <c:v>105</c:v>
                </c:pt>
                <c:pt idx="3">
                  <c:v>107</c:v>
                </c:pt>
                <c:pt idx="4">
                  <c:v>107</c:v>
                </c:pt>
                <c:pt idx="5">
                  <c:v>104</c:v>
                </c:pt>
                <c:pt idx="6">
                  <c:v>112</c:v>
                </c:pt>
                <c:pt idx="7">
                  <c:v>103</c:v>
                </c:pt>
                <c:pt idx="8">
                  <c:v>101</c:v>
                </c:pt>
                <c:pt idx="9">
                  <c:v>97</c:v>
                </c:pt>
              </c:numCache>
            </c:numRef>
          </c:val>
          <c:extLst>
            <c:ext xmlns:c16="http://schemas.microsoft.com/office/drawing/2014/chart" uri="{C3380CC4-5D6E-409C-BE32-E72D297353CC}">
              <c16:uniqueId val="{00000004-EB11-417A-8A59-15A6CA777E33}"/>
            </c:ext>
          </c:extLst>
        </c:ser>
        <c:dLbls>
          <c:showLegendKey val="0"/>
          <c:showVal val="0"/>
          <c:showCatName val="0"/>
          <c:showSerName val="0"/>
          <c:showPercent val="0"/>
          <c:showBubbleSize val="0"/>
        </c:dLbls>
        <c:gapWidth val="219"/>
        <c:overlap val="-27"/>
        <c:axId val="2139189215"/>
        <c:axId val="2139193791"/>
      </c:barChart>
      <c:catAx>
        <c:axId val="2139189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9193791"/>
        <c:crosses val="autoZero"/>
        <c:auto val="1"/>
        <c:lblAlgn val="ctr"/>
        <c:lblOffset val="100"/>
        <c:noMultiLvlLbl val="0"/>
      </c:catAx>
      <c:valAx>
        <c:axId val="2139193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9189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khatu152196@gmail.com</cp:lastModifiedBy>
  <cp:revision>10</cp:revision>
  <dcterms:created xsi:type="dcterms:W3CDTF">2019-03-14T02:28:00Z</dcterms:created>
  <dcterms:modified xsi:type="dcterms:W3CDTF">2026-10-04T11:45:00Z</dcterms:modified>
</cp:coreProperties>
</file>