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9C77" w14:textId="77777777" w:rsidR="002934E6" w:rsidRDefault="002934E6"/>
    <w:p w14:paraId="7714B08D" w14:textId="7FD5E750" w:rsidR="00AF13CA" w:rsidRDefault="002934E6">
      <w:r w:rsidRPr="002934E6">
        <w:drawing>
          <wp:inline distT="0" distB="0" distL="0" distR="0" wp14:anchorId="3A1DCC48" wp14:editId="78C14CB4">
            <wp:extent cx="5731510" cy="2183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F7C6" w14:textId="018EEB3F" w:rsidR="002934E6" w:rsidRDefault="002934E6">
      <w:r w:rsidRPr="002934E6">
        <w:drawing>
          <wp:inline distT="0" distB="0" distL="0" distR="0" wp14:anchorId="46CBB411" wp14:editId="0FC7DDA6">
            <wp:extent cx="5458587" cy="616353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5627" w14:textId="77777777" w:rsidR="002934E6" w:rsidRPr="002934E6" w:rsidRDefault="002934E6" w:rsidP="00293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Đây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giải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thích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chi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tiết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lớp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đã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cung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cấp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1DCE226" w14:textId="77777777" w:rsidR="002934E6" w:rsidRPr="002934E6" w:rsidRDefault="002934E6" w:rsidP="00293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.layout</w:t>
      </w:r>
      <w:proofErr w:type="gramEnd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-right</w:t>
      </w:r>
    </w:p>
    <w:p w14:paraId="61DC8652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.layout</w:t>
      </w:r>
      <w:proofErr w:type="gram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-right {</w:t>
      </w:r>
    </w:p>
    <w:p w14:paraId="6419F2AB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width: 694px;</w:t>
      </w:r>
    </w:p>
    <w:p w14:paraId="527F8620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height: 243px;</w:t>
      </w:r>
    </w:p>
    <w:p w14:paraId="01496B12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background-</w:t>
      </w:r>
      <w:proofErr w:type="spell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: #c4c4c4;</w:t>
      </w:r>
    </w:p>
    <w:p w14:paraId="789D4529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border-radius: 12px;</w:t>
      </w:r>
    </w:p>
    <w:p w14:paraId="44733BDE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position: absolute;</w:t>
      </w:r>
    </w:p>
    <w:p w14:paraId="13CC9056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transform: </w:t>
      </w:r>
      <w:proofErr w:type="spell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translateX</w:t>
      </w:r>
      <w:proofErr w:type="spell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(30px) </w:t>
      </w:r>
      <w:proofErr w:type="spell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translateY</w:t>
      </w:r>
      <w:proofErr w:type="spell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(30px);</w:t>
      </w:r>
    </w:p>
    <w:p w14:paraId="29CA012B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z-index: 1;</w:t>
      </w:r>
    </w:p>
    <w:p w14:paraId="459BA4DD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F108EBE" w14:textId="77777777" w:rsidR="002934E6" w:rsidRPr="002934E6" w:rsidRDefault="002934E6" w:rsidP="00293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width: 694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rộng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.layout-right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694px.</w:t>
      </w:r>
    </w:p>
    <w:p w14:paraId="394114C5" w14:textId="77777777" w:rsidR="002934E6" w:rsidRPr="002934E6" w:rsidRDefault="002934E6" w:rsidP="00293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height: 243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cao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.layout-right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243px.</w:t>
      </w:r>
    </w:p>
    <w:p w14:paraId="10C6AC40" w14:textId="77777777" w:rsidR="002934E6" w:rsidRPr="002934E6" w:rsidRDefault="002934E6" w:rsidP="00293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background-</w:t>
      </w:r>
      <w:proofErr w:type="spell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 #c4c4c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nền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xám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(#c4c4c4).</w:t>
      </w:r>
    </w:p>
    <w:p w14:paraId="30CACF32" w14:textId="77777777" w:rsidR="002934E6" w:rsidRPr="002934E6" w:rsidRDefault="002934E6" w:rsidP="00293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border-radius: 12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góc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tròn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kính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12px.</w:t>
      </w:r>
    </w:p>
    <w:p w14:paraId="6F7B70A0" w14:textId="77777777" w:rsidR="002934E6" w:rsidRPr="002934E6" w:rsidRDefault="002934E6" w:rsidP="00293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position: 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absolute;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tuyệt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đối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 (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hoặc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nhất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position: relative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6D9CA48E" w14:textId="77777777" w:rsidR="002934E6" w:rsidRPr="002934E6" w:rsidRDefault="002934E6" w:rsidP="00293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transform: </w:t>
      </w:r>
      <w:proofErr w:type="spell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translateX</w:t>
      </w:r>
      <w:proofErr w:type="spellEnd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(30px) </w:t>
      </w:r>
      <w:proofErr w:type="spellStart"/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translateY</w:t>
      </w:r>
      <w:proofErr w:type="spellEnd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30px);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dịch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chuyển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30px sang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phải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(X)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30px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xuống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dưới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(Y)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gốc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D61D44C" w14:textId="77777777" w:rsidR="002934E6" w:rsidRPr="002934E6" w:rsidRDefault="002934E6" w:rsidP="00293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z-index: 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nằm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dưới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z-index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lớn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nhưng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z-index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nhỏ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D1A3311" w14:textId="77777777" w:rsidR="002934E6" w:rsidRPr="002934E6" w:rsidRDefault="002934E6" w:rsidP="00293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.food</w:t>
      </w:r>
      <w:proofErr w:type="gramEnd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-card</w:t>
      </w:r>
    </w:p>
    <w:p w14:paraId="1125C348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.food</w:t>
      </w:r>
      <w:proofErr w:type="gram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-card {</w:t>
      </w:r>
    </w:p>
    <w:p w14:paraId="70C16C28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display: flex;</w:t>
      </w:r>
    </w:p>
    <w:p w14:paraId="475F33EA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flex-direction: column;</w:t>
      </w:r>
    </w:p>
    <w:p w14:paraId="2A577BBD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justify-content: </w:t>
      </w:r>
      <w:proofErr w:type="spell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7932D26E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align-items: </w:t>
      </w:r>
      <w:proofErr w:type="spell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</w:p>
    <w:p w14:paraId="2DBFBED2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width: 694px;</w:t>
      </w:r>
    </w:p>
    <w:p w14:paraId="300857AE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height: 243px;</w:t>
      </w:r>
    </w:p>
    <w:p w14:paraId="4B187C70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background-</w:t>
      </w:r>
      <w:proofErr w:type="spell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: #587330;</w:t>
      </w:r>
    </w:p>
    <w:p w14:paraId="056AA072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border-radius: 12px;</w:t>
      </w:r>
    </w:p>
    <w:p w14:paraId="6699DB07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padding: 20px;</w:t>
      </w:r>
    </w:p>
    <w:p w14:paraId="37747C6D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position: relative;</w:t>
      </w:r>
    </w:p>
    <w:p w14:paraId="0AD6361F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z-index: 2;</w:t>
      </w:r>
    </w:p>
    <w:p w14:paraId="56E6F28A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4F38992" w14:textId="77777777" w:rsidR="002934E6" w:rsidRPr="002934E6" w:rsidRDefault="002934E6" w:rsidP="00293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display: 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dụng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mô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hình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Flexbox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dạng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DF1A664" w14:textId="77777777" w:rsidR="002934E6" w:rsidRPr="002934E6" w:rsidRDefault="002934E6" w:rsidP="00293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flex-direction: 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column;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.food-card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sắp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xếp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theo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dọc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(column).</w:t>
      </w:r>
    </w:p>
    <w:p w14:paraId="7A892A02" w14:textId="77777777" w:rsidR="002934E6" w:rsidRPr="002934E6" w:rsidRDefault="002934E6" w:rsidP="00293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justify-content: </w:t>
      </w:r>
      <w:proofErr w:type="spellStart"/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center</w:t>
      </w:r>
      <w:proofErr w:type="spellEnd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căn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giữa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theo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dọc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.food-card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B1D8D34" w14:textId="77777777" w:rsidR="002934E6" w:rsidRPr="002934E6" w:rsidRDefault="002934E6" w:rsidP="00293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align-items: </w:t>
      </w:r>
      <w:proofErr w:type="spellStart"/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center</w:t>
      </w:r>
      <w:proofErr w:type="spellEnd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căn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giữa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theo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ngang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.food-card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7BEF51C" w14:textId="77777777" w:rsidR="002934E6" w:rsidRPr="002934E6" w:rsidRDefault="002934E6" w:rsidP="00293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width: 694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rộng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.food-card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694px.</w:t>
      </w:r>
    </w:p>
    <w:p w14:paraId="33CDF855" w14:textId="77777777" w:rsidR="002934E6" w:rsidRPr="002934E6" w:rsidRDefault="002934E6" w:rsidP="00293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height: 243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cao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.food-card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243px.</w:t>
      </w:r>
    </w:p>
    <w:p w14:paraId="7FBCA174" w14:textId="77777777" w:rsidR="002934E6" w:rsidRPr="002934E6" w:rsidRDefault="002934E6" w:rsidP="00293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background-</w:t>
      </w:r>
      <w:proofErr w:type="spell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 #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587330;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nền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xanh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lá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cây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đậm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(#587330).</w:t>
      </w:r>
    </w:p>
    <w:p w14:paraId="028AD169" w14:textId="77777777" w:rsidR="002934E6" w:rsidRPr="002934E6" w:rsidRDefault="002934E6" w:rsidP="00293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border-radius: 12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góc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cũng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tròn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kính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12px.</w:t>
      </w:r>
    </w:p>
    <w:p w14:paraId="22905CC6" w14:textId="77777777" w:rsidR="002934E6" w:rsidRPr="002934E6" w:rsidRDefault="002934E6" w:rsidP="00293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padding: 20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khoảng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20px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giữa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nội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dung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cạnh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.food-card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743D12E" w14:textId="77777777" w:rsidR="002934E6" w:rsidRPr="002934E6" w:rsidRDefault="002934E6" w:rsidP="00293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position: 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relative;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tương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đối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dụng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position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top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left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nếu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thiết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chuyển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FBC9380" w14:textId="77777777" w:rsidR="002934E6" w:rsidRPr="002934E6" w:rsidRDefault="002934E6" w:rsidP="00293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z-index: 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nằm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z-index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nhỏ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nhưng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dưới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z-index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lớn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0735B69" w14:textId="77777777" w:rsidR="002934E6" w:rsidRPr="002934E6" w:rsidRDefault="002934E6" w:rsidP="00293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Tóm</w:t>
      </w:r>
      <w:proofErr w:type="spellEnd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tắt</w:t>
      </w:r>
      <w:proofErr w:type="spellEnd"/>
    </w:p>
    <w:p w14:paraId="048690AF" w14:textId="77777777" w:rsidR="002934E6" w:rsidRPr="002934E6" w:rsidRDefault="002934E6" w:rsidP="00293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.layout</w:t>
      </w:r>
      <w:proofErr w:type="gram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-right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nền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xám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đặt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tuyệt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đối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dịch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chuyển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ngoài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gốc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nằm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dưới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.food</w:t>
      </w:r>
      <w:proofErr w:type="gram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-card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vì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z-index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nhỏ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9692C44" w14:textId="77777777" w:rsidR="002934E6" w:rsidRPr="002934E6" w:rsidRDefault="002934E6" w:rsidP="002934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.food</w:t>
      </w:r>
      <w:proofErr w:type="gram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-card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nền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xanh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lá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cây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dụng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Flexbox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căn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giữa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con.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tương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đối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z-index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lớn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hiển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.layout</w:t>
      </w:r>
      <w:proofErr w:type="gram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-right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2D40A5E" w14:textId="77777777" w:rsidR="002934E6" w:rsidRPr="002934E6" w:rsidRDefault="002934E6" w:rsidP="00293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Hy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vọng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giải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thích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giúp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hiểu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rõ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hoạt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động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lớp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</w:p>
    <w:p w14:paraId="62E37D5E" w14:textId="57F71FDD" w:rsidR="002934E6" w:rsidRDefault="002934E6">
      <w:r w:rsidRPr="002934E6">
        <w:drawing>
          <wp:inline distT="0" distB="0" distL="0" distR="0" wp14:anchorId="02D6C3FD" wp14:editId="16EE887F">
            <wp:extent cx="5731510" cy="2151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B03" w14:textId="77777777" w:rsidR="002934E6" w:rsidRPr="002934E6" w:rsidRDefault="002934E6" w:rsidP="00293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Đây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giải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thích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chi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tiết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về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lớp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CSS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đã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cung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cấp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F711CC3" w14:textId="77777777" w:rsidR="002934E6" w:rsidRPr="002934E6" w:rsidRDefault="002934E6" w:rsidP="00293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.vertical</w:t>
      </w:r>
      <w:proofErr w:type="gramEnd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-line</w:t>
      </w:r>
    </w:p>
    <w:p w14:paraId="516920EE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.vertical</w:t>
      </w:r>
      <w:proofErr w:type="gram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-line {</w:t>
      </w:r>
    </w:p>
    <w:p w14:paraId="49213E3A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position: absolute;</w:t>
      </w:r>
    </w:p>
    <w:p w14:paraId="1B5D02E6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top: 20px;</w:t>
      </w:r>
    </w:p>
    <w:p w14:paraId="5A450480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bottom: 20px;</w:t>
      </w:r>
    </w:p>
    <w:p w14:paraId="24CA7F43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left: 50%;</w:t>
      </w:r>
    </w:p>
    <w:p w14:paraId="0781023D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height: 100%;</w:t>
      </w:r>
    </w:p>
    <w:p w14:paraId="7B3F89EA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width: 1px;</w:t>
      </w:r>
    </w:p>
    <w:p w14:paraId="4F9AD935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background-</w:t>
      </w:r>
      <w:proofErr w:type="spell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: #587330;</w:t>
      </w:r>
    </w:p>
    <w:p w14:paraId="028BA232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margin-top: -20px;</w:t>
      </w:r>
    </w:p>
    <w:p w14:paraId="41DA06C5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4428CA8" w14:textId="77777777" w:rsidR="002934E6" w:rsidRPr="002934E6" w:rsidRDefault="002934E6" w:rsidP="00293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position: 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absolute;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.vertical-line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tuyệt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đối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chứa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position: relative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81AF8BF" w14:textId="77777777" w:rsidR="002934E6" w:rsidRPr="002934E6" w:rsidRDefault="002934E6" w:rsidP="00293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top: 20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20px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cạnh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chứa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DC5B0EB" w14:textId="77777777" w:rsidR="002934E6" w:rsidRPr="002934E6" w:rsidRDefault="002934E6" w:rsidP="00293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bottom: 20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20px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cạnh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dưới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chứa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4211909" w14:textId="77777777" w:rsidR="002934E6" w:rsidRPr="002934E6" w:rsidRDefault="002934E6" w:rsidP="00293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left: 50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%;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căn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giữa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ngang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chứa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dựa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50%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từ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trái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CA5D3E" w14:textId="77777777" w:rsidR="002934E6" w:rsidRPr="002934E6" w:rsidRDefault="002934E6" w:rsidP="00293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height: 100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%;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cao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chiếm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toàn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bộ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cao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chứa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267C760" w14:textId="77777777" w:rsidR="002934E6" w:rsidRPr="002934E6" w:rsidRDefault="002934E6" w:rsidP="00293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width: 1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Độ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rộng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1px,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tức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kẻ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đứng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mảnh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2587C06" w14:textId="77777777" w:rsidR="002934E6" w:rsidRPr="002934E6" w:rsidRDefault="002934E6" w:rsidP="00293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background-</w:t>
      </w:r>
      <w:proofErr w:type="spell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 #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587330;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nền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xanh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lá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cây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đậm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(#587330).</w:t>
      </w:r>
    </w:p>
    <w:p w14:paraId="279ADD54" w14:textId="77777777" w:rsidR="002934E6" w:rsidRPr="002934E6" w:rsidRDefault="002934E6" w:rsidP="002934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margin-top: -20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Đặt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lề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âm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phía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kéo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dài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ngoài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chút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ban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B29AF9C" w14:textId="77777777" w:rsidR="002934E6" w:rsidRPr="002934E6" w:rsidRDefault="002934E6" w:rsidP="00293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.vertical</w:t>
      </w:r>
      <w:proofErr w:type="gramEnd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-line::before</w:t>
      </w:r>
    </w:p>
    <w:p w14:paraId="0942FA8C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.vertical</w:t>
      </w:r>
      <w:proofErr w:type="gram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-line::before {</w:t>
      </w:r>
    </w:p>
    <w:p w14:paraId="69927E89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position: absolute;</w:t>
      </w:r>
    </w:p>
    <w:p w14:paraId="340D3805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bottom: 0;</w:t>
      </w:r>
    </w:p>
    <w:p w14:paraId="7A2AE105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right: -10px;</w:t>
      </w:r>
    </w:p>
    <w:p w14:paraId="5A07686A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content: "";</w:t>
      </w:r>
    </w:p>
    <w:p w14:paraId="693D7E0D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padding: 10px;</w:t>
      </w:r>
    </w:p>
    <w:p w14:paraId="7719A6DD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background-</w:t>
      </w:r>
      <w:proofErr w:type="spell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: #587330;</w:t>
      </w:r>
    </w:p>
    <w:p w14:paraId="2E236CF0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20170862" w14:textId="77777777" w:rsidR="002934E6" w:rsidRPr="002934E6" w:rsidRDefault="002934E6" w:rsidP="002934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position: 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absolute;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Pseudo-element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::before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tuyệt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đối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EA95F3C" w14:textId="77777777" w:rsidR="002934E6" w:rsidRPr="002934E6" w:rsidRDefault="002934E6" w:rsidP="002934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bottom: 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Đặt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cạnh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dưới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.vertical-line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2B74D26" w14:textId="77777777" w:rsidR="002934E6" w:rsidRPr="002934E6" w:rsidRDefault="002934E6" w:rsidP="002934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right: -10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Dịch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chuyển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sang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phải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thêm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10px so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cha.</w:t>
      </w:r>
    </w:p>
    <w:p w14:paraId="3D17882A" w14:textId="77777777" w:rsidR="002934E6" w:rsidRPr="002934E6" w:rsidRDefault="002934E6" w:rsidP="002934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content: "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Cung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cấp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nội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dung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pseudo-element.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hợp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nội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dung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cụ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trống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tạo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ứng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ACF9989" w14:textId="77777777" w:rsidR="002934E6" w:rsidRPr="002934E6" w:rsidRDefault="002934E6" w:rsidP="002934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padding: 10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khoảng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đệm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10px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xung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quanh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tạo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khu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vực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rộng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lớn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941F44A" w14:textId="77777777" w:rsidR="002934E6" w:rsidRPr="002934E6" w:rsidRDefault="002934E6" w:rsidP="002934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background-</w:t>
      </w:r>
      <w:proofErr w:type="spell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 #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587330;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nền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xanh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lá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cây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đậm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giống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245745B" w14:textId="77777777" w:rsidR="002934E6" w:rsidRPr="002934E6" w:rsidRDefault="002934E6" w:rsidP="00293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.vertical</w:t>
      </w:r>
      <w:proofErr w:type="gramEnd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-line::after</w:t>
      </w:r>
    </w:p>
    <w:p w14:paraId="0D8D86C0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.vertical</w:t>
      </w:r>
      <w:proofErr w:type="gram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-line::after {</w:t>
      </w:r>
    </w:p>
    <w:p w14:paraId="0977365D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position: absolute;</w:t>
      </w:r>
    </w:p>
    <w:p w14:paraId="3D6D539E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top: 0;</w:t>
      </w:r>
    </w:p>
    <w:p w14:paraId="262DB954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right: -10px;</w:t>
      </w:r>
    </w:p>
    <w:p w14:paraId="432B98B1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content: "";</w:t>
      </w:r>
    </w:p>
    <w:p w14:paraId="7A8D9B95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padding: 10px;</w:t>
      </w:r>
    </w:p>
    <w:p w14:paraId="2596A8CE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background-</w:t>
      </w:r>
      <w:proofErr w:type="spell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: #587330;</w:t>
      </w:r>
    </w:p>
    <w:p w14:paraId="1FD69C1D" w14:textId="77777777" w:rsidR="002934E6" w:rsidRPr="002934E6" w:rsidRDefault="002934E6" w:rsidP="00293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072FBDA2" w14:textId="77777777" w:rsidR="002934E6" w:rsidRPr="002934E6" w:rsidRDefault="002934E6" w:rsidP="00293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position: 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absolute;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Pseudo-element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::after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định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vị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tuyệt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đối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D8AB310" w14:textId="77777777" w:rsidR="002934E6" w:rsidRPr="002934E6" w:rsidRDefault="002934E6" w:rsidP="00293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top: 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Đặt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cạnh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.vertical-line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D044407" w14:textId="77777777" w:rsidR="002934E6" w:rsidRPr="002934E6" w:rsidRDefault="002934E6" w:rsidP="00293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right: -10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Dịch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chuyển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sang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phải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thêm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10px so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cha.</w:t>
      </w:r>
    </w:p>
    <w:p w14:paraId="07B2AADF" w14:textId="77777777" w:rsidR="002934E6" w:rsidRPr="002934E6" w:rsidRDefault="002934E6" w:rsidP="00293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content: "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Cung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cấp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nội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dung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pseudo-element.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Trong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hợp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không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nội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dung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cụ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chỉ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trống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tạo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ứng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C51D6D2" w14:textId="77777777" w:rsidR="002934E6" w:rsidRPr="002934E6" w:rsidRDefault="002934E6" w:rsidP="00293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padding: 10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px;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sẽ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khoảng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đệm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10px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xung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quanh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tạo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khu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vực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rộng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lớn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hơn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AAB1DC5" w14:textId="77777777" w:rsidR="002934E6" w:rsidRPr="002934E6" w:rsidRDefault="002934E6" w:rsidP="002934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background-</w:t>
      </w:r>
      <w:proofErr w:type="spell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 #</w:t>
      </w:r>
      <w:proofErr w:type="gramStart"/>
      <w:r w:rsidRPr="00293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587330;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nền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xanh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lá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cây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đậm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giống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1A1BC33" w14:textId="77777777" w:rsidR="002934E6" w:rsidRPr="002934E6" w:rsidRDefault="002934E6" w:rsidP="00293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Tóm</w:t>
      </w:r>
      <w:proofErr w:type="spellEnd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tắt</w:t>
      </w:r>
      <w:proofErr w:type="spellEnd"/>
    </w:p>
    <w:p w14:paraId="24BDBBC2" w14:textId="77777777" w:rsidR="002934E6" w:rsidRPr="002934E6" w:rsidRDefault="002934E6" w:rsidP="002934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.vertical</w:t>
      </w:r>
      <w:proofErr w:type="gram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-line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tạo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dọc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rộng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rất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nhỏ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(1px),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xanh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lá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cây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đậm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nằm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giữa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chứa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chiều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cao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100%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chứa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DD8C30B" w14:textId="77777777" w:rsidR="002934E6" w:rsidRPr="002934E6" w:rsidRDefault="002934E6" w:rsidP="002934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::</w:t>
      </w:r>
      <w:proofErr w:type="gramEnd"/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before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2934E6">
        <w:rPr>
          <w:rFonts w:ascii="Courier New" w:eastAsia="Times New Roman" w:hAnsi="Courier New" w:cs="Courier New"/>
          <w:sz w:val="20"/>
          <w:szCs w:val="20"/>
          <w:lang w:eastAsia="en-GB"/>
        </w:rPr>
        <w:t>::after</w:t>
      </w:r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tạo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mảng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nhỏ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ở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cuối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mỗi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mảng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màu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nền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khoảng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đệm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10px.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mảng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nằm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ngoài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dịch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chuyển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sang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bên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phải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thêm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10px,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tạo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ứng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cuối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FBF2E00" w14:textId="77777777" w:rsidR="002934E6" w:rsidRPr="002934E6" w:rsidRDefault="002934E6" w:rsidP="00293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Hiệu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ứng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này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sử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dụng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để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tạo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đường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thẳng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dọc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điểm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bắt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kết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thúc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rõ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ràng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giúp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tạo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kiểu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giao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diện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người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dùng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như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phân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cách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hoặc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trang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trí</w:t>
      </w:r>
      <w:proofErr w:type="spellEnd"/>
      <w:r w:rsidRPr="002934E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E8E562C" w14:textId="249F7EA1" w:rsidR="002934E6" w:rsidRDefault="002934E6">
      <w:r w:rsidRPr="002934E6">
        <w:drawing>
          <wp:inline distT="0" distB="0" distL="0" distR="0" wp14:anchorId="15C9AD60" wp14:editId="1DF746EC">
            <wp:extent cx="5731510" cy="2646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F92D" w14:textId="77777777" w:rsidR="002934E6" w:rsidRDefault="002934E6" w:rsidP="002934E6">
      <w:pPr>
        <w:pStyle w:val="NormalWeb"/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layout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Bootstrap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(grid)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>
        <w:rPr>
          <w:rStyle w:val="HTMLCode"/>
        </w:rPr>
        <w:t>card</w:t>
      </w:r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04AD1835" w14:textId="77777777" w:rsidR="002934E6" w:rsidRDefault="002934E6" w:rsidP="002934E6">
      <w:pPr>
        <w:pStyle w:val="HTMLPreformatted"/>
        <w:rPr>
          <w:rStyle w:val="HTMLCode"/>
        </w:rPr>
      </w:pPr>
      <w:r>
        <w:rPr>
          <w:rStyle w:val="HTMLCode"/>
        </w:rPr>
        <w:t>&lt;div class="row text-</w:t>
      </w:r>
      <w:proofErr w:type="spellStart"/>
      <w:r>
        <w:rPr>
          <w:rStyle w:val="HTMLCode"/>
        </w:rPr>
        <w:t>center</w:t>
      </w:r>
      <w:proofErr w:type="spellEnd"/>
      <w:r>
        <w:rPr>
          <w:rStyle w:val="HTMLCode"/>
        </w:rPr>
        <w:t>"&gt;</w:t>
      </w:r>
    </w:p>
    <w:p w14:paraId="7F864918" w14:textId="77777777" w:rsidR="002934E6" w:rsidRDefault="002934E6" w:rsidP="002934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Card 1 --&gt;</w:t>
      </w:r>
    </w:p>
    <w:p w14:paraId="5DAF257D" w14:textId="77777777" w:rsidR="002934E6" w:rsidRDefault="002934E6" w:rsidP="002934E6">
      <w:pPr>
        <w:pStyle w:val="HTMLPreformatted"/>
        <w:rPr>
          <w:rStyle w:val="HTMLCode"/>
        </w:rPr>
      </w:pPr>
      <w:r>
        <w:rPr>
          <w:rStyle w:val="HTMLCode"/>
        </w:rPr>
        <w:t xml:space="preserve">    &lt;div class="col-6 col-md-4 col-lg-3"&gt;</w:t>
      </w:r>
    </w:p>
    <w:p w14:paraId="233E0B59" w14:textId="77777777" w:rsidR="002934E6" w:rsidRDefault="002934E6" w:rsidP="002934E6">
      <w:pPr>
        <w:pStyle w:val="Heading3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(classes)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</w:rPr>
        <w:t>div</w:t>
      </w:r>
      <w:r>
        <w:t>:</w:t>
      </w:r>
    </w:p>
    <w:p w14:paraId="1E460E21" w14:textId="77777777" w:rsidR="002934E6" w:rsidRDefault="002934E6" w:rsidP="002934E6">
      <w:pPr>
        <w:pStyle w:val="NormalWeb"/>
        <w:numPr>
          <w:ilvl w:val="0"/>
          <w:numId w:val="8"/>
        </w:numPr>
      </w:pPr>
      <w:r>
        <w:rPr>
          <w:rStyle w:val="HTMLCode"/>
          <w:b/>
          <w:bCs/>
        </w:rPr>
        <w:t>row</w:t>
      </w:r>
      <w:r>
        <w:t>:</w:t>
      </w:r>
    </w:p>
    <w:p w14:paraId="0098D5B1" w14:textId="46E12DD8" w:rsidR="002934E6" w:rsidRDefault="002934E6" w:rsidP="002934E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Lớp</w:t>
      </w:r>
      <w:proofErr w:type="spellEnd"/>
      <w:r>
        <w:t xml:space="preserve"> </w:t>
      </w:r>
      <w:r>
        <w:rPr>
          <w:rStyle w:val="HTMLCode"/>
          <w:rFonts w:eastAsiaTheme="minorHAnsi"/>
        </w:rPr>
        <w:t>row</w:t>
      </w:r>
      <w:r>
        <w:t xml:space="preserve"> </w:t>
      </w:r>
      <w:proofErr w:type="spellStart"/>
      <w:r>
        <w:t>trong</w:t>
      </w:r>
      <w:proofErr w:type="spellEnd"/>
      <w:r>
        <w:t xml:space="preserve"> Bootstrap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(grid)</w:t>
      </w:r>
      <w:r>
        <w:t xml:space="preserve"> chia 12 </w:t>
      </w:r>
      <w:proofErr w:type="spellStart"/>
      <w:r>
        <w:t>cột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r>
        <w:rPr>
          <w:rStyle w:val="HTMLCode"/>
          <w:rFonts w:eastAsiaTheme="minorHAnsi"/>
        </w:rPr>
        <w:t>col-...</w:t>
      </w:r>
      <w:r>
        <w:t xml:space="preserve">)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inorHAnsi"/>
        </w:rPr>
        <w:t>row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24AA8A4" w14:textId="77777777" w:rsidR="002934E6" w:rsidRDefault="002934E6" w:rsidP="002934E6">
      <w:pPr>
        <w:pStyle w:val="NormalWeb"/>
        <w:numPr>
          <w:ilvl w:val="0"/>
          <w:numId w:val="8"/>
        </w:numPr>
      </w:pPr>
      <w:r>
        <w:rPr>
          <w:rStyle w:val="HTMLCode"/>
          <w:b/>
          <w:bCs/>
        </w:rPr>
        <w:t>text-</w:t>
      </w:r>
      <w:proofErr w:type="spellStart"/>
      <w:r>
        <w:rPr>
          <w:rStyle w:val="HTMLCode"/>
          <w:b/>
          <w:bCs/>
        </w:rPr>
        <w:t>center</w:t>
      </w:r>
      <w:proofErr w:type="spellEnd"/>
      <w:r>
        <w:t>:</w:t>
      </w:r>
    </w:p>
    <w:p w14:paraId="05345E0B" w14:textId="77777777" w:rsidR="002934E6" w:rsidRDefault="002934E6" w:rsidP="002934E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Lớp</w:t>
      </w:r>
      <w:proofErr w:type="spellEnd"/>
      <w:r>
        <w:t xml:space="preserve"> </w:t>
      </w:r>
      <w:r>
        <w:rPr>
          <w:rStyle w:val="HTMLCode"/>
          <w:rFonts w:eastAsiaTheme="minorHAnsi"/>
        </w:rPr>
        <w:t>text-</w:t>
      </w:r>
      <w:proofErr w:type="spellStart"/>
      <w:r>
        <w:rPr>
          <w:rStyle w:val="HTMLCode"/>
          <w:rFonts w:eastAsiaTheme="minorHAnsi"/>
        </w:rPr>
        <w:t>center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inorHAnsi"/>
        </w:rPr>
        <w:t>div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>
        <w:rPr>
          <w:rStyle w:val="HTMLCode"/>
          <w:rFonts w:eastAsiaTheme="minorHAnsi"/>
        </w:rPr>
        <w:t>card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inorHAnsi"/>
        </w:rPr>
        <w:t>div</w:t>
      </w:r>
      <w:r>
        <w:t>.</w:t>
      </w:r>
    </w:p>
    <w:p w14:paraId="45088F64" w14:textId="77777777" w:rsidR="002934E6" w:rsidRDefault="002934E6" w:rsidP="002934E6">
      <w:pPr>
        <w:pStyle w:val="NormalWeb"/>
        <w:numPr>
          <w:ilvl w:val="0"/>
          <w:numId w:val="8"/>
        </w:numPr>
      </w:pPr>
      <w:r>
        <w:rPr>
          <w:rStyle w:val="HTMLCode"/>
          <w:b/>
          <w:bCs/>
        </w:rPr>
        <w:t>col-6</w:t>
      </w:r>
      <w:r>
        <w:t>:</w:t>
      </w:r>
    </w:p>
    <w:p w14:paraId="7471D427" w14:textId="77777777" w:rsidR="002934E6" w:rsidRDefault="002934E6" w:rsidP="002934E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Lớp</w:t>
      </w:r>
      <w:proofErr w:type="spellEnd"/>
      <w:r>
        <w:t xml:space="preserve"> </w:t>
      </w:r>
      <w:r>
        <w:rPr>
          <w:rStyle w:val="HTMLCode"/>
          <w:rFonts w:eastAsiaTheme="minorHAnsi"/>
        </w:rPr>
        <w:t>col-6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6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12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Bootstrap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(</w:t>
      </w:r>
      <w:proofErr w:type="spellStart"/>
      <w:r>
        <w:t>dưới</w:t>
      </w:r>
      <w:proofErr w:type="spellEnd"/>
      <w:r>
        <w:t xml:space="preserve"> 576px,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).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50%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DE4C152" w14:textId="77777777" w:rsidR="002934E6" w:rsidRDefault="002934E6" w:rsidP="002934E6">
      <w:pPr>
        <w:pStyle w:val="NormalWeb"/>
        <w:numPr>
          <w:ilvl w:val="0"/>
          <w:numId w:val="8"/>
        </w:numPr>
      </w:pPr>
      <w:r>
        <w:rPr>
          <w:rStyle w:val="HTMLCode"/>
          <w:b/>
          <w:bCs/>
        </w:rPr>
        <w:t>col-md-4</w:t>
      </w:r>
      <w:r>
        <w:t>:</w:t>
      </w:r>
    </w:p>
    <w:p w14:paraId="5BD94905" w14:textId="77777777" w:rsidR="002934E6" w:rsidRDefault="002934E6" w:rsidP="002934E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lastRenderedPageBreak/>
        <w:t>Lớp</w:t>
      </w:r>
      <w:proofErr w:type="spellEnd"/>
      <w:r>
        <w:t xml:space="preserve"> </w:t>
      </w:r>
      <w:r>
        <w:rPr>
          <w:rStyle w:val="HTMLCode"/>
          <w:rFonts w:eastAsiaTheme="minorHAnsi"/>
        </w:rPr>
        <w:t>col-md-4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768px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),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4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33.33%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9D323AD" w14:textId="77777777" w:rsidR="002934E6" w:rsidRDefault="002934E6" w:rsidP="002934E6">
      <w:pPr>
        <w:pStyle w:val="NormalWeb"/>
        <w:numPr>
          <w:ilvl w:val="0"/>
          <w:numId w:val="8"/>
        </w:numPr>
      </w:pPr>
      <w:r>
        <w:rPr>
          <w:rStyle w:val="HTMLCode"/>
          <w:b/>
          <w:bCs/>
        </w:rPr>
        <w:t>col-lg-3</w:t>
      </w:r>
      <w:r>
        <w:t>:</w:t>
      </w:r>
    </w:p>
    <w:p w14:paraId="740C7C09" w14:textId="77777777" w:rsidR="002934E6" w:rsidRDefault="002934E6" w:rsidP="002934E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Lớp</w:t>
      </w:r>
      <w:proofErr w:type="spellEnd"/>
      <w:r>
        <w:t xml:space="preserve"> </w:t>
      </w:r>
      <w:r>
        <w:rPr>
          <w:rStyle w:val="HTMLCode"/>
          <w:rFonts w:eastAsiaTheme="minorHAnsi"/>
        </w:rPr>
        <w:t>col-lg-3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992px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),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3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25%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DFF5D75" w14:textId="77777777" w:rsidR="002934E6" w:rsidRDefault="002934E6" w:rsidP="002934E6">
      <w:pPr>
        <w:pStyle w:val="Heading3"/>
      </w:pP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14:paraId="68B11277" w14:textId="77777777" w:rsidR="002934E6" w:rsidRDefault="002934E6" w:rsidP="002934E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nhỏ</w:t>
      </w:r>
      <w:proofErr w:type="spellEnd"/>
      <w:r>
        <w:rPr>
          <w:rStyle w:val="Strong"/>
        </w:rPr>
        <w:t xml:space="preserve"> (mobile)</w:t>
      </w:r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rPr>
          <w:rStyle w:val="HTMLCode"/>
          <w:rFonts w:eastAsiaTheme="minorHAnsi"/>
        </w:rPr>
        <w:t>div</w:t>
      </w:r>
      <w:r>
        <w:t xml:space="preserve"> (</w:t>
      </w:r>
      <w:proofErr w:type="spellStart"/>
      <w:r>
        <w:t>thẻ</w:t>
      </w:r>
      <w:proofErr w:type="spellEnd"/>
      <w:r>
        <w:t xml:space="preserve"> </w:t>
      </w:r>
      <w:r>
        <w:rPr>
          <w:rStyle w:val="HTMLCode"/>
          <w:rFonts w:eastAsiaTheme="minorHAnsi"/>
        </w:rPr>
        <w:t>card</w:t>
      </w:r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50%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r>
        <w:rPr>
          <w:rStyle w:val="HTMLCode"/>
          <w:rFonts w:eastAsiaTheme="minorHAnsi"/>
        </w:rPr>
        <w:t>col-6</w:t>
      </w:r>
      <w:r>
        <w:t xml:space="preserve">),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C1E4B93" w14:textId="77777777" w:rsidR="002934E6" w:rsidRDefault="002934E6" w:rsidP="002934E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vừa</w:t>
      </w:r>
      <w:proofErr w:type="spellEnd"/>
      <w:r>
        <w:rPr>
          <w:rStyle w:val="Strong"/>
        </w:rPr>
        <w:t xml:space="preserve"> (tablet)</w:t>
      </w:r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rPr>
          <w:rStyle w:val="HTMLCode"/>
          <w:rFonts w:eastAsiaTheme="minorHAnsi"/>
        </w:rPr>
        <w:t>div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33.33%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r>
        <w:rPr>
          <w:rStyle w:val="HTMLCode"/>
          <w:rFonts w:eastAsiaTheme="minorHAnsi"/>
        </w:rPr>
        <w:t>col-md-4</w:t>
      </w:r>
      <w:r>
        <w:t xml:space="preserve">),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1463944" w14:textId="77777777" w:rsidR="002934E6" w:rsidRDefault="002934E6" w:rsidP="002934E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lớn</w:t>
      </w:r>
      <w:proofErr w:type="spellEnd"/>
      <w:r>
        <w:rPr>
          <w:rStyle w:val="Strong"/>
        </w:rPr>
        <w:t xml:space="preserve"> (desktop)</w:t>
      </w:r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rPr>
          <w:rStyle w:val="HTMLCode"/>
          <w:rFonts w:eastAsiaTheme="minorHAnsi"/>
        </w:rPr>
        <w:t>div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25%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r>
        <w:rPr>
          <w:rStyle w:val="HTMLCode"/>
          <w:rFonts w:eastAsiaTheme="minorHAnsi"/>
        </w:rPr>
        <w:t>col-lg-3</w:t>
      </w:r>
      <w:r>
        <w:t xml:space="preserve">),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E0FD113" w14:textId="77777777" w:rsidR="002934E6" w:rsidRDefault="002934E6" w:rsidP="002934E6">
      <w:pPr>
        <w:pStyle w:val="NormalWeb"/>
      </w:pPr>
      <w:r>
        <w:t xml:space="preserve">Bootstrap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(responsive design).</w:t>
      </w:r>
    </w:p>
    <w:p w14:paraId="434242B9" w14:textId="7B73B587" w:rsidR="002934E6" w:rsidRDefault="002934E6">
      <w:r w:rsidRPr="002934E6">
        <w:lastRenderedPageBreak/>
        <w:drawing>
          <wp:inline distT="0" distB="0" distL="0" distR="0" wp14:anchorId="2107F56E" wp14:editId="7E7247C6">
            <wp:extent cx="5731510" cy="6006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39F9" w14:textId="2EDE721A" w:rsidR="002934E6" w:rsidRDefault="002934E6">
      <w:r w:rsidRPr="002934E6">
        <w:lastRenderedPageBreak/>
        <w:drawing>
          <wp:inline distT="0" distB="0" distL="0" distR="0" wp14:anchorId="26CC2218" wp14:editId="1AEDAD43">
            <wp:extent cx="5731510" cy="3672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7AA3" w14:textId="77777777" w:rsidR="002934E6" w:rsidRDefault="002934E6" w:rsidP="002934E6">
      <w:pPr>
        <w:pStyle w:val="NormalWeb"/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Accordion </w:t>
      </w:r>
      <w:proofErr w:type="spellStart"/>
      <w:r>
        <w:t>từ</w:t>
      </w:r>
      <w:proofErr w:type="spellEnd"/>
      <w:r>
        <w:t xml:space="preserve"> Bootstrap,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(FAQ)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>/</w:t>
      </w:r>
      <w:proofErr w:type="spellStart"/>
      <w:r>
        <w:t>đóng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ra.</w:t>
      </w:r>
    </w:p>
    <w:p w14:paraId="3E46C4D0" w14:textId="77777777" w:rsidR="002934E6" w:rsidRDefault="002934E6" w:rsidP="002934E6">
      <w:pPr>
        <w:pStyle w:val="Heading3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14:paraId="3BF9344F" w14:textId="77777777" w:rsidR="002934E6" w:rsidRDefault="002934E6" w:rsidP="002934E6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Cấu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trúc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Accordion:</w:t>
      </w:r>
    </w:p>
    <w:p w14:paraId="62587EE2" w14:textId="77777777" w:rsidR="002934E6" w:rsidRDefault="002934E6" w:rsidP="002934E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 xml:space="preserve">&lt;div class="col-md-6 </w:t>
      </w:r>
      <w:proofErr w:type="spellStart"/>
      <w:r>
        <w:rPr>
          <w:rStyle w:val="HTMLCode"/>
          <w:rFonts w:eastAsiaTheme="minorHAnsi"/>
          <w:b/>
          <w:bCs/>
        </w:rPr>
        <w:t>faq</w:t>
      </w:r>
      <w:proofErr w:type="spellEnd"/>
      <w:r>
        <w:rPr>
          <w:rStyle w:val="HTMLCode"/>
          <w:rFonts w:eastAsiaTheme="minorHAnsi"/>
          <w:b/>
          <w:bCs/>
        </w:rPr>
        <w:t>-column"&gt;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>
        <w:rPr>
          <w:rStyle w:val="HTMLCode"/>
          <w:rFonts w:eastAsiaTheme="minorHAnsi"/>
        </w:rPr>
        <w:t>col-md-6</w:t>
      </w:r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6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desktop).</w:t>
      </w:r>
    </w:p>
    <w:p w14:paraId="7808892D" w14:textId="77777777" w:rsidR="002934E6" w:rsidRDefault="002934E6" w:rsidP="002934E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&lt;div class="accordion" id="</w:t>
      </w:r>
      <w:proofErr w:type="spellStart"/>
      <w:r>
        <w:rPr>
          <w:rStyle w:val="HTMLCode"/>
          <w:b/>
          <w:bCs/>
        </w:rPr>
        <w:t>faqLeft</w:t>
      </w:r>
      <w:proofErr w:type="spellEnd"/>
      <w:r>
        <w:rPr>
          <w:rStyle w:val="HTMLCode"/>
          <w:b/>
          <w:bCs/>
        </w:rPr>
        <w:t>"&gt;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Accordion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</w:rPr>
        <w:t>faqLeft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Accordion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.</w:t>
      </w:r>
    </w:p>
    <w:p w14:paraId="7A8384D2" w14:textId="77777777" w:rsidR="002934E6" w:rsidRDefault="002934E6" w:rsidP="002934E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 xml:space="preserve">&lt;div class="accordion-item </w:t>
      </w:r>
      <w:proofErr w:type="spellStart"/>
      <w:r>
        <w:rPr>
          <w:rStyle w:val="HTMLCode"/>
          <w:b/>
          <w:bCs/>
        </w:rPr>
        <w:t>faq</w:t>
      </w:r>
      <w:proofErr w:type="spellEnd"/>
      <w:r>
        <w:rPr>
          <w:rStyle w:val="HTMLCode"/>
          <w:b/>
          <w:bCs/>
        </w:rPr>
        <w:t>-item"&gt;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Accordion,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"Organic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?"</w:t>
      </w:r>
    </w:p>
    <w:p w14:paraId="228B67B3" w14:textId="77777777" w:rsidR="002934E6" w:rsidRDefault="002934E6" w:rsidP="002934E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&lt;h2 class="accordion-header" id="</w:t>
      </w:r>
      <w:proofErr w:type="spellStart"/>
      <w:r>
        <w:rPr>
          <w:rStyle w:val="HTMLCode"/>
          <w:b/>
          <w:bCs/>
        </w:rPr>
        <w:t>headingOneLeft</w:t>
      </w:r>
      <w:proofErr w:type="spellEnd"/>
      <w:r>
        <w:rPr>
          <w:rStyle w:val="HTMLCode"/>
          <w:b/>
          <w:bCs/>
        </w:rPr>
        <w:t>"&gt;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(header)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"Organic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?"</w:t>
      </w:r>
    </w:p>
    <w:p w14:paraId="5915F7CC" w14:textId="77777777" w:rsidR="002934E6" w:rsidRDefault="002934E6" w:rsidP="002934E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&lt;button class="accordion-button collapsed" type="button" data-bs-toggle="collapse" data-bs-target="#</w:t>
      </w:r>
      <w:proofErr w:type="spellStart"/>
      <w:r>
        <w:rPr>
          <w:rStyle w:val="HTMLCode"/>
          <w:b/>
          <w:bCs/>
        </w:rPr>
        <w:t>collapseOneLeft</w:t>
      </w:r>
      <w:proofErr w:type="spellEnd"/>
      <w:r>
        <w:rPr>
          <w:rStyle w:val="HTMLCode"/>
          <w:b/>
          <w:bCs/>
        </w:rPr>
        <w:t>" aria-expanded="false" aria-controls="</w:t>
      </w:r>
      <w:proofErr w:type="spellStart"/>
      <w:r>
        <w:rPr>
          <w:rStyle w:val="HTMLCode"/>
          <w:b/>
          <w:bCs/>
        </w:rPr>
        <w:t>collapseOneLeft</w:t>
      </w:r>
      <w:proofErr w:type="spellEnd"/>
      <w:r>
        <w:rPr>
          <w:rStyle w:val="HTMLCode"/>
          <w:b/>
          <w:bCs/>
        </w:rPr>
        <w:t>"&gt;</w:t>
      </w:r>
      <w:r>
        <w:t>:</w:t>
      </w:r>
    </w:p>
    <w:p w14:paraId="3AD028AC" w14:textId="77777777" w:rsidR="002934E6" w:rsidRDefault="002934E6" w:rsidP="002934E6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Lớp</w:t>
      </w:r>
      <w:proofErr w:type="spellEnd"/>
      <w:r>
        <w:t xml:space="preserve"> </w:t>
      </w:r>
      <w:r>
        <w:rPr>
          <w:rStyle w:val="HTMLCode"/>
          <w:rFonts w:eastAsiaTheme="minorHAnsi"/>
        </w:rPr>
        <w:t>accordion-button collapsed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"</w:t>
      </w:r>
      <w:proofErr w:type="spellStart"/>
      <w:r>
        <w:t>đóng</w:t>
      </w:r>
      <w:proofErr w:type="spellEnd"/>
      <w:r>
        <w:t>" (collapsed).</w:t>
      </w:r>
    </w:p>
    <w:p w14:paraId="5EB526F9" w14:textId="77777777" w:rsidR="002934E6" w:rsidRDefault="002934E6" w:rsidP="002934E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data-bs-toggle="collapse"</w:t>
      </w:r>
      <w:r>
        <w:t xml:space="preserve">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>/</w:t>
      </w:r>
      <w:proofErr w:type="spellStart"/>
      <w:r>
        <w:t>mở</w:t>
      </w:r>
      <w:proofErr w:type="spellEnd"/>
      <w:r>
        <w:t>.</w:t>
      </w:r>
    </w:p>
    <w:p w14:paraId="66A50C26" w14:textId="77777777" w:rsidR="002934E6" w:rsidRDefault="002934E6" w:rsidP="002934E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data-bs-target="#</w:t>
      </w:r>
      <w:proofErr w:type="spellStart"/>
      <w:r>
        <w:rPr>
          <w:rStyle w:val="HTMLCode"/>
          <w:rFonts w:eastAsiaTheme="minorHAnsi"/>
        </w:rPr>
        <w:t>collapseOneLeft</w:t>
      </w:r>
      <w:proofErr w:type="spellEnd"/>
      <w:r>
        <w:rPr>
          <w:rStyle w:val="HTMLCode"/>
          <w:rFonts w:eastAsiaTheme="minorHAnsi"/>
        </w:rPr>
        <w:t>"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collapseOneLeft</w:t>
      </w:r>
      <w:proofErr w:type="spellEnd"/>
      <w:r>
        <w:t>).</w:t>
      </w:r>
    </w:p>
    <w:p w14:paraId="64D00B02" w14:textId="77777777" w:rsidR="002934E6" w:rsidRDefault="002934E6" w:rsidP="002934E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aria-expanded="false"</w:t>
      </w:r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1C433993" w14:textId="77777777" w:rsidR="002934E6" w:rsidRDefault="002934E6" w:rsidP="002934E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&lt;div id="</w:t>
      </w:r>
      <w:proofErr w:type="spellStart"/>
      <w:r>
        <w:rPr>
          <w:rStyle w:val="HTMLCode"/>
          <w:b/>
          <w:bCs/>
        </w:rPr>
        <w:t>collapseOneLeft</w:t>
      </w:r>
      <w:proofErr w:type="spellEnd"/>
      <w:r>
        <w:rPr>
          <w:rStyle w:val="HTMLCode"/>
          <w:b/>
          <w:bCs/>
        </w:rPr>
        <w:t>" class="accordion-collapse collapse" aria-</w:t>
      </w:r>
      <w:proofErr w:type="spellStart"/>
      <w:r>
        <w:rPr>
          <w:rStyle w:val="HTMLCode"/>
          <w:b/>
          <w:bCs/>
        </w:rPr>
        <w:t>labelledby</w:t>
      </w:r>
      <w:proofErr w:type="spellEnd"/>
      <w:r>
        <w:rPr>
          <w:rStyle w:val="HTMLCode"/>
          <w:b/>
          <w:bCs/>
        </w:rPr>
        <w:t>="</w:t>
      </w:r>
      <w:proofErr w:type="spellStart"/>
      <w:r>
        <w:rPr>
          <w:rStyle w:val="HTMLCode"/>
          <w:b/>
          <w:bCs/>
        </w:rPr>
        <w:t>headingOneLeft</w:t>
      </w:r>
      <w:proofErr w:type="spellEnd"/>
      <w:r>
        <w:rPr>
          <w:rStyle w:val="HTMLCode"/>
          <w:b/>
          <w:bCs/>
        </w:rPr>
        <w:t>" data-bs-parent="#</w:t>
      </w:r>
      <w:proofErr w:type="spellStart"/>
      <w:r>
        <w:rPr>
          <w:rStyle w:val="HTMLCode"/>
          <w:b/>
          <w:bCs/>
        </w:rPr>
        <w:t>faqLeft</w:t>
      </w:r>
      <w:proofErr w:type="spellEnd"/>
      <w:r>
        <w:rPr>
          <w:rStyle w:val="HTMLCode"/>
          <w:b/>
          <w:bCs/>
        </w:rPr>
        <w:t>"&gt;</w:t>
      </w:r>
      <w:r>
        <w:t>:</w:t>
      </w:r>
    </w:p>
    <w:p w14:paraId="5A047AD1" w14:textId="77777777" w:rsidR="002934E6" w:rsidRDefault="002934E6" w:rsidP="002934E6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lastRenderedPageBreak/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.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ra.</w:t>
      </w:r>
    </w:p>
    <w:p w14:paraId="78E88987" w14:textId="77777777" w:rsidR="002934E6" w:rsidRDefault="002934E6" w:rsidP="002934E6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Lớp</w:t>
      </w:r>
      <w:proofErr w:type="spellEnd"/>
      <w:r>
        <w:t xml:space="preserve"> </w:t>
      </w:r>
      <w:r>
        <w:rPr>
          <w:rStyle w:val="HTMLCode"/>
          <w:rFonts w:eastAsiaTheme="minorHAnsi"/>
        </w:rPr>
        <w:t>accordion-collapse collapse</w:t>
      </w:r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BF0E593" w14:textId="77777777" w:rsidR="002934E6" w:rsidRDefault="002934E6" w:rsidP="002934E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data-bs-parent="#</w:t>
      </w:r>
      <w:proofErr w:type="spellStart"/>
      <w:r>
        <w:rPr>
          <w:rStyle w:val="HTMLCode"/>
          <w:rFonts w:eastAsiaTheme="minorHAnsi"/>
        </w:rPr>
        <w:t>faqLeft</w:t>
      </w:r>
      <w:proofErr w:type="spellEnd"/>
      <w:r>
        <w:rPr>
          <w:rStyle w:val="HTMLCode"/>
          <w:rFonts w:eastAsiaTheme="minorHAnsi"/>
        </w:rPr>
        <w:t>"</w:t>
      </w:r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33A3F0AD" w14:textId="77777777" w:rsidR="002934E6" w:rsidRDefault="002934E6" w:rsidP="002934E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&lt;div class="accordion-body"&gt;</w:t>
      </w:r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"organic".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"Organic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>."</w:t>
      </w:r>
    </w:p>
    <w:p w14:paraId="3354E022" w14:textId="77777777" w:rsidR="002934E6" w:rsidRDefault="002934E6" w:rsidP="002934E6">
      <w:pPr>
        <w:pStyle w:val="Heading3"/>
      </w:pP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14:paraId="5A275689" w14:textId="77777777" w:rsidR="002934E6" w:rsidRDefault="002934E6" w:rsidP="002934E6">
      <w:pPr>
        <w:pStyle w:val="NormalWeb"/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Accordion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FAQ.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"Organic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?",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0659338" w14:textId="0156D51E" w:rsidR="002934E6" w:rsidRDefault="002934E6"/>
    <w:sectPr w:rsidR="0029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360F"/>
    <w:multiLevelType w:val="multilevel"/>
    <w:tmpl w:val="43C4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C7635"/>
    <w:multiLevelType w:val="multilevel"/>
    <w:tmpl w:val="429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65AFD"/>
    <w:multiLevelType w:val="multilevel"/>
    <w:tmpl w:val="DBD0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A54D8"/>
    <w:multiLevelType w:val="multilevel"/>
    <w:tmpl w:val="3C1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85197"/>
    <w:multiLevelType w:val="multilevel"/>
    <w:tmpl w:val="C470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618F0"/>
    <w:multiLevelType w:val="multilevel"/>
    <w:tmpl w:val="E0C0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512B3"/>
    <w:multiLevelType w:val="multilevel"/>
    <w:tmpl w:val="064C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F2DED"/>
    <w:multiLevelType w:val="multilevel"/>
    <w:tmpl w:val="167C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914A1"/>
    <w:multiLevelType w:val="multilevel"/>
    <w:tmpl w:val="56AC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452EC"/>
    <w:multiLevelType w:val="multilevel"/>
    <w:tmpl w:val="F7D0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E6"/>
    <w:rsid w:val="002934E6"/>
    <w:rsid w:val="00A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A94C"/>
  <w15:chartTrackingRefBased/>
  <w15:docId w15:val="{58D32742-0B01-42CF-95B3-038D9302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3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4E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93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934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4E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934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Nam Khâu</dc:creator>
  <cp:keywords/>
  <dc:description/>
  <cp:lastModifiedBy>Vân Nam Khâu</cp:lastModifiedBy>
  <cp:revision>1</cp:revision>
  <dcterms:created xsi:type="dcterms:W3CDTF">2024-11-22T07:08:00Z</dcterms:created>
  <dcterms:modified xsi:type="dcterms:W3CDTF">2024-11-22T07:18:00Z</dcterms:modified>
</cp:coreProperties>
</file>