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DarkPatternHunter: Intelligent Detection of Deceptive UX on the Web</w:t>
      </w:r>
    </w:p>
    <w:p>
      <w:pPr>
        <w:pStyle w:val="Heading1"/>
      </w:pPr>
      <w:r>
        <w:t>Abstract</w:t>
      </w:r>
    </w:p>
    <w:p>
      <w:r>
        <w:t>DarkPatternHunter is a novel browser-based extension that automatically identifies and highlights deceptive interface designs (“dark patterns”) on live websites...</w:t>
      </w:r>
    </w:p>
    <w:p>
      <w:pPr>
        <w:pStyle w:val="Heading1"/>
      </w:pPr>
      <w:r>
        <w:t>Introduction</w:t>
      </w:r>
    </w:p>
    <w:p>
      <w:r>
        <w:t>Dark patterns are deceptive user interface tactics deliberately crafted to trick users into actions they did not intend...</w:t>
      </w:r>
    </w:p>
    <w:p>
      <w:pPr>
        <w:pStyle w:val="Heading1"/>
      </w:pPr>
      <w:r>
        <w:t>Related Work</w:t>
      </w:r>
    </w:p>
    <w:p>
      <w:r>
        <w:t>Automated Dark-Pattern Detection: Prior work has explored detecting dark patterns at scale...</w:t>
      </w:r>
    </w:p>
    <w:p>
      <w:pPr>
        <w:pStyle w:val="Heading1"/>
      </w:pPr>
      <w:r>
        <w:t>Pattern Taxonomy</w:t>
      </w:r>
    </w:p>
    <w:p>
      <w:r>
        <w:t>We target a broad set of known dark-pattern types. Below we describe representative categories (with definitions and examples)...</w:t>
      </w:r>
    </w:p>
    <w:p>
      <w:pPr>
        <w:pStyle w:val="Heading1"/>
      </w:pPr>
      <w:r>
        <w:t>Methodology</w:t>
      </w:r>
    </w:p>
    <w:p>
      <w:r>
        <w:t>DarkPatternHunter uses a rule-based approach combining DOM analysis, inline warnings, and local data tracking...</w:t>
      </w:r>
    </w:p>
    <w:p>
      <w:pPr>
        <w:pStyle w:val="Heading1"/>
      </w:pPr>
      <w:r>
        <w:t>System Design and Architecture</w:t>
      </w:r>
    </w:p>
    <w:p>
      <w:r>
        <w:t>DarkPatternHunter is implemented as a standard browser extension (tested on Chrome/Chromium)...</w:t>
      </w:r>
    </w:p>
    <w:p>
      <w:pPr>
        <w:pStyle w:val="Heading1"/>
      </w:pPr>
      <w:r>
        <w:t>Dataset Creation</w:t>
      </w:r>
    </w:p>
    <w:p>
      <w:r>
        <w:t>To develop and evaluate DarkPatternHunter, we assembled a labeled dataset of real websites...</w:t>
      </w:r>
    </w:p>
    <w:p>
      <w:pPr>
        <w:pStyle w:val="Heading1"/>
      </w:pPr>
      <w:r>
        <w:t>Evaluation</w:t>
      </w:r>
    </w:p>
    <w:p>
      <w:r>
        <w:t>We evaluated DarkPatternHunter on the labeled dataset and via user testing...</w:t>
      </w:r>
    </w:p>
    <w:p>
      <w:pPr>
        <w:pStyle w:val="Heading1"/>
      </w:pPr>
      <w:r>
        <w:t>Ethical and Legal Discussion</w:t>
      </w:r>
    </w:p>
    <w:p>
      <w:r>
        <w:t>DarkPatternHunter promotes user autonomy by exposing manipulative UI elements...</w:t>
      </w:r>
    </w:p>
    <w:p>
      <w:pPr>
        <w:pStyle w:val="Heading1"/>
      </w:pPr>
      <w:r>
        <w:t>Conclusion and Future Work</w:t>
      </w:r>
    </w:p>
    <w:p>
      <w:r>
        <w:t>We have presented DarkPatternHunter, a browser extension that automatically detects and highlights dark UI patterns in real time...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