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5FE6" w14:textId="682A31C6" w:rsidR="001C526E" w:rsidRDefault="00A20922">
      <w:r>
        <w:t>Spring Boot Security</w:t>
      </w:r>
    </w:p>
    <w:p w14:paraId="35C461E8" w14:textId="7E38EEC8" w:rsidR="00A20922" w:rsidRDefault="00A20922">
      <w:r>
        <w:t xml:space="preserve">Consider we have a normal spring boot application with just one REST API and added a </w:t>
      </w:r>
      <w:r w:rsidRPr="00A20922">
        <w:rPr>
          <w:b/>
          <w:bCs/>
        </w:rPr>
        <w:t>spring boot starter-security</w:t>
      </w:r>
      <w:r>
        <w:t xml:space="preserve"> dependency and trying to hit the API.</w:t>
      </w:r>
    </w:p>
    <w:p w14:paraId="692D70BB" w14:textId="09F67DF4" w:rsidR="00A20922" w:rsidRDefault="00A20922">
      <w:r>
        <w:t>POM File</w:t>
      </w:r>
    </w:p>
    <w:p w14:paraId="21E16714" w14:textId="1877CB42" w:rsidR="00A20922" w:rsidRDefault="00A20922" w:rsidP="00A20922">
      <w:pPr>
        <w:autoSpaceDE w:val="0"/>
        <w:autoSpaceDN w:val="0"/>
        <w:adjustRightInd w:val="0"/>
        <w:spacing w:after="0" w:line="240" w:lineRule="auto"/>
        <w:rPr>
          <w:rFonts w:ascii="Consolas" w:hAnsi="Consolas" w:cs="Consolas"/>
          <w:kern w:val="0"/>
          <w:sz w:val="20"/>
        </w:rPr>
      </w:pPr>
      <w:r>
        <w:rPr>
          <w:rFonts w:ascii="Consolas" w:hAnsi="Consolas" w:cs="Consolas"/>
          <w:kern w:val="0"/>
          <w:sz w:val="20"/>
        </w:rPr>
        <w:tab/>
      </w:r>
      <w:r>
        <w:rPr>
          <w:rFonts w:ascii="Consolas" w:hAnsi="Consolas" w:cs="Consolas"/>
          <w:kern w:val="0"/>
          <w:sz w:val="20"/>
        </w:rPr>
        <w:t>&lt;</w:t>
      </w:r>
      <w:r>
        <w:rPr>
          <w:rFonts w:ascii="Consolas" w:hAnsi="Consolas" w:cs="Consolas"/>
          <w:color w:val="268BD2"/>
          <w:kern w:val="0"/>
          <w:sz w:val="20"/>
        </w:rPr>
        <w:t>dependencies</w:t>
      </w:r>
      <w:r>
        <w:rPr>
          <w:rFonts w:ascii="Consolas" w:hAnsi="Consolas" w:cs="Consolas"/>
          <w:kern w:val="0"/>
          <w:sz w:val="20"/>
        </w:rPr>
        <w:t>&gt;</w:t>
      </w:r>
    </w:p>
    <w:p w14:paraId="5F3C303F" w14:textId="77777777" w:rsidR="00A20922" w:rsidRDefault="00A20922" w:rsidP="00A20922">
      <w:pPr>
        <w:autoSpaceDE w:val="0"/>
        <w:autoSpaceDN w:val="0"/>
        <w:adjustRightInd w:val="0"/>
        <w:spacing w:after="0" w:line="240" w:lineRule="auto"/>
        <w:rPr>
          <w:rFonts w:ascii="Consolas" w:hAnsi="Consolas" w:cs="Consolas"/>
          <w:kern w:val="0"/>
          <w:sz w:val="20"/>
        </w:rPr>
      </w:pPr>
      <w:r>
        <w:rPr>
          <w:rFonts w:ascii="Consolas" w:hAnsi="Consolas" w:cs="Consolas"/>
          <w:kern w:val="0"/>
          <w:sz w:val="20"/>
        </w:rPr>
        <w:tab/>
      </w:r>
      <w:r>
        <w:rPr>
          <w:rFonts w:ascii="Consolas" w:hAnsi="Consolas" w:cs="Consolas"/>
          <w:kern w:val="0"/>
          <w:sz w:val="20"/>
        </w:rPr>
        <w:tab/>
        <w:t>&lt;</w:t>
      </w:r>
      <w:r>
        <w:rPr>
          <w:rFonts w:ascii="Consolas" w:hAnsi="Consolas" w:cs="Consolas"/>
          <w:color w:val="268BD2"/>
          <w:kern w:val="0"/>
          <w:sz w:val="20"/>
        </w:rPr>
        <w:t>dependency</w:t>
      </w:r>
      <w:r>
        <w:rPr>
          <w:rFonts w:ascii="Consolas" w:hAnsi="Consolas" w:cs="Consolas"/>
          <w:kern w:val="0"/>
          <w:sz w:val="20"/>
        </w:rPr>
        <w:t>&gt;</w:t>
      </w:r>
    </w:p>
    <w:p w14:paraId="2313D3C1" w14:textId="77777777" w:rsidR="00A20922" w:rsidRDefault="00A20922" w:rsidP="00A20922">
      <w:pPr>
        <w:autoSpaceDE w:val="0"/>
        <w:autoSpaceDN w:val="0"/>
        <w:adjustRightInd w:val="0"/>
        <w:spacing w:after="0" w:line="240" w:lineRule="auto"/>
        <w:rPr>
          <w:rFonts w:ascii="Consolas" w:hAnsi="Consolas" w:cs="Consolas"/>
          <w:kern w:val="0"/>
          <w:sz w:val="20"/>
        </w:rPr>
      </w:pPr>
      <w:r>
        <w:rPr>
          <w:rFonts w:ascii="Consolas" w:hAnsi="Consolas" w:cs="Consolas"/>
          <w:kern w:val="0"/>
          <w:sz w:val="20"/>
        </w:rPr>
        <w:tab/>
      </w:r>
      <w:r>
        <w:rPr>
          <w:rFonts w:ascii="Consolas" w:hAnsi="Consolas" w:cs="Consolas"/>
          <w:kern w:val="0"/>
          <w:sz w:val="20"/>
        </w:rPr>
        <w:tab/>
      </w:r>
      <w:r>
        <w:rPr>
          <w:rFonts w:ascii="Consolas" w:hAnsi="Consolas" w:cs="Consolas"/>
          <w:kern w:val="0"/>
          <w:sz w:val="20"/>
        </w:rPr>
        <w:tab/>
      </w:r>
      <w:proofErr w:type="gramStart"/>
      <w:r>
        <w:rPr>
          <w:rFonts w:ascii="Consolas" w:hAnsi="Consolas" w:cs="Consolas"/>
          <w:kern w:val="0"/>
          <w:sz w:val="20"/>
        </w:rPr>
        <w:t>&lt;</w:t>
      </w:r>
      <w:proofErr w:type="spellStart"/>
      <w:r>
        <w:rPr>
          <w:rFonts w:ascii="Consolas" w:hAnsi="Consolas" w:cs="Consolas"/>
          <w:color w:val="268BD2"/>
          <w:kern w:val="0"/>
          <w:sz w:val="20"/>
        </w:rPr>
        <w:t>groupId</w:t>
      </w:r>
      <w:proofErr w:type="spellEnd"/>
      <w:r>
        <w:rPr>
          <w:rFonts w:ascii="Consolas" w:hAnsi="Consolas" w:cs="Consolas"/>
          <w:kern w:val="0"/>
          <w:sz w:val="20"/>
        </w:rPr>
        <w:t>&gt;</w:t>
      </w:r>
      <w:proofErr w:type="spellStart"/>
      <w:r>
        <w:rPr>
          <w:rFonts w:ascii="Consolas" w:hAnsi="Consolas" w:cs="Consolas"/>
          <w:kern w:val="0"/>
          <w:sz w:val="20"/>
        </w:rPr>
        <w:t>org.springframework.boot</w:t>
      </w:r>
      <w:proofErr w:type="spellEnd"/>
      <w:proofErr w:type="gramEnd"/>
      <w:r>
        <w:rPr>
          <w:rFonts w:ascii="Consolas" w:hAnsi="Consolas" w:cs="Consolas"/>
          <w:kern w:val="0"/>
          <w:sz w:val="20"/>
        </w:rPr>
        <w:t>&lt;/</w:t>
      </w:r>
      <w:proofErr w:type="spellStart"/>
      <w:r>
        <w:rPr>
          <w:rFonts w:ascii="Consolas" w:hAnsi="Consolas" w:cs="Consolas"/>
          <w:color w:val="268BD2"/>
          <w:kern w:val="0"/>
          <w:sz w:val="20"/>
        </w:rPr>
        <w:t>groupId</w:t>
      </w:r>
      <w:proofErr w:type="spellEnd"/>
      <w:r>
        <w:rPr>
          <w:rFonts w:ascii="Consolas" w:hAnsi="Consolas" w:cs="Consolas"/>
          <w:kern w:val="0"/>
          <w:sz w:val="20"/>
        </w:rPr>
        <w:t>&gt;</w:t>
      </w:r>
    </w:p>
    <w:p w14:paraId="4AAF580C" w14:textId="77777777" w:rsidR="00A20922" w:rsidRDefault="00A20922" w:rsidP="00A20922">
      <w:pPr>
        <w:autoSpaceDE w:val="0"/>
        <w:autoSpaceDN w:val="0"/>
        <w:adjustRightInd w:val="0"/>
        <w:spacing w:after="0" w:line="240" w:lineRule="auto"/>
        <w:rPr>
          <w:rFonts w:ascii="Consolas" w:hAnsi="Consolas" w:cs="Consolas"/>
          <w:kern w:val="0"/>
          <w:sz w:val="20"/>
        </w:rPr>
      </w:pPr>
      <w:r>
        <w:rPr>
          <w:rFonts w:ascii="Consolas" w:hAnsi="Consolas" w:cs="Consolas"/>
          <w:kern w:val="0"/>
          <w:sz w:val="20"/>
        </w:rPr>
        <w:tab/>
      </w:r>
      <w:r>
        <w:rPr>
          <w:rFonts w:ascii="Consolas" w:hAnsi="Consolas" w:cs="Consolas"/>
          <w:kern w:val="0"/>
          <w:sz w:val="20"/>
        </w:rPr>
        <w:tab/>
      </w:r>
      <w:r>
        <w:rPr>
          <w:rFonts w:ascii="Consolas" w:hAnsi="Consolas" w:cs="Consolas"/>
          <w:kern w:val="0"/>
          <w:sz w:val="20"/>
        </w:rPr>
        <w:tab/>
        <w:t>&lt;</w:t>
      </w:r>
      <w:proofErr w:type="spellStart"/>
      <w:r>
        <w:rPr>
          <w:rFonts w:ascii="Consolas" w:hAnsi="Consolas" w:cs="Consolas"/>
          <w:color w:val="268BD2"/>
          <w:kern w:val="0"/>
          <w:sz w:val="20"/>
        </w:rPr>
        <w:t>artifactId</w:t>
      </w:r>
      <w:proofErr w:type="spellEnd"/>
      <w:r>
        <w:rPr>
          <w:rFonts w:ascii="Consolas" w:hAnsi="Consolas" w:cs="Consolas"/>
          <w:kern w:val="0"/>
          <w:sz w:val="20"/>
        </w:rPr>
        <w:t>&gt;spring-boot-starter-web&lt;/</w:t>
      </w:r>
      <w:proofErr w:type="spellStart"/>
      <w:r>
        <w:rPr>
          <w:rFonts w:ascii="Consolas" w:hAnsi="Consolas" w:cs="Consolas"/>
          <w:color w:val="268BD2"/>
          <w:kern w:val="0"/>
          <w:sz w:val="20"/>
        </w:rPr>
        <w:t>artifactId</w:t>
      </w:r>
      <w:proofErr w:type="spellEnd"/>
      <w:r>
        <w:rPr>
          <w:rFonts w:ascii="Consolas" w:hAnsi="Consolas" w:cs="Consolas"/>
          <w:kern w:val="0"/>
          <w:sz w:val="20"/>
        </w:rPr>
        <w:t>&gt;</w:t>
      </w:r>
    </w:p>
    <w:p w14:paraId="43D1A265" w14:textId="77777777" w:rsidR="00A20922" w:rsidRDefault="00A20922" w:rsidP="00A20922">
      <w:pPr>
        <w:autoSpaceDE w:val="0"/>
        <w:autoSpaceDN w:val="0"/>
        <w:adjustRightInd w:val="0"/>
        <w:spacing w:after="0" w:line="240" w:lineRule="auto"/>
        <w:rPr>
          <w:rFonts w:ascii="Consolas" w:hAnsi="Consolas" w:cs="Consolas"/>
          <w:kern w:val="0"/>
          <w:sz w:val="20"/>
        </w:rPr>
      </w:pPr>
      <w:r>
        <w:rPr>
          <w:rFonts w:ascii="Consolas" w:hAnsi="Consolas" w:cs="Consolas"/>
          <w:kern w:val="0"/>
          <w:sz w:val="20"/>
        </w:rPr>
        <w:tab/>
      </w:r>
      <w:r>
        <w:rPr>
          <w:rFonts w:ascii="Consolas" w:hAnsi="Consolas" w:cs="Consolas"/>
          <w:kern w:val="0"/>
          <w:sz w:val="20"/>
        </w:rPr>
        <w:tab/>
        <w:t>&lt;/</w:t>
      </w:r>
      <w:r>
        <w:rPr>
          <w:rFonts w:ascii="Consolas" w:hAnsi="Consolas" w:cs="Consolas"/>
          <w:color w:val="268BD2"/>
          <w:kern w:val="0"/>
          <w:sz w:val="20"/>
        </w:rPr>
        <w:t>dependency</w:t>
      </w:r>
      <w:r>
        <w:rPr>
          <w:rFonts w:ascii="Consolas" w:hAnsi="Consolas" w:cs="Consolas"/>
          <w:kern w:val="0"/>
          <w:sz w:val="20"/>
        </w:rPr>
        <w:t>&gt;</w:t>
      </w:r>
    </w:p>
    <w:p w14:paraId="5C4FD4F5" w14:textId="77777777" w:rsidR="00A20922" w:rsidRDefault="00A20922" w:rsidP="00A20922">
      <w:pPr>
        <w:autoSpaceDE w:val="0"/>
        <w:autoSpaceDN w:val="0"/>
        <w:adjustRightInd w:val="0"/>
        <w:spacing w:after="0" w:line="240" w:lineRule="auto"/>
        <w:rPr>
          <w:rFonts w:ascii="Consolas" w:hAnsi="Consolas" w:cs="Consolas"/>
          <w:kern w:val="0"/>
          <w:sz w:val="20"/>
        </w:rPr>
      </w:pPr>
    </w:p>
    <w:p w14:paraId="7DA993CA" w14:textId="77777777" w:rsidR="00A20922" w:rsidRDefault="00A20922" w:rsidP="00A20922">
      <w:pPr>
        <w:autoSpaceDE w:val="0"/>
        <w:autoSpaceDN w:val="0"/>
        <w:adjustRightInd w:val="0"/>
        <w:spacing w:after="0" w:line="240" w:lineRule="auto"/>
        <w:rPr>
          <w:rFonts w:ascii="Consolas" w:hAnsi="Consolas" w:cs="Consolas"/>
          <w:kern w:val="0"/>
          <w:sz w:val="20"/>
        </w:rPr>
      </w:pPr>
      <w:r>
        <w:rPr>
          <w:rFonts w:ascii="Consolas" w:hAnsi="Consolas" w:cs="Consolas"/>
          <w:kern w:val="0"/>
          <w:sz w:val="20"/>
        </w:rPr>
        <w:tab/>
      </w:r>
      <w:r>
        <w:rPr>
          <w:rFonts w:ascii="Consolas" w:hAnsi="Consolas" w:cs="Consolas"/>
          <w:kern w:val="0"/>
          <w:sz w:val="20"/>
        </w:rPr>
        <w:tab/>
        <w:t>&lt;</w:t>
      </w:r>
      <w:r>
        <w:rPr>
          <w:rFonts w:ascii="Consolas" w:hAnsi="Consolas" w:cs="Consolas"/>
          <w:color w:val="268BD2"/>
          <w:kern w:val="0"/>
          <w:sz w:val="20"/>
        </w:rPr>
        <w:t>dependency</w:t>
      </w:r>
      <w:r>
        <w:rPr>
          <w:rFonts w:ascii="Consolas" w:hAnsi="Consolas" w:cs="Consolas"/>
          <w:kern w:val="0"/>
          <w:sz w:val="20"/>
        </w:rPr>
        <w:t>&gt;</w:t>
      </w:r>
    </w:p>
    <w:p w14:paraId="6D97B5F3" w14:textId="77777777" w:rsidR="00A20922" w:rsidRDefault="00A20922" w:rsidP="00A20922">
      <w:pPr>
        <w:autoSpaceDE w:val="0"/>
        <w:autoSpaceDN w:val="0"/>
        <w:adjustRightInd w:val="0"/>
        <w:spacing w:after="0" w:line="240" w:lineRule="auto"/>
        <w:rPr>
          <w:rFonts w:ascii="Consolas" w:hAnsi="Consolas" w:cs="Consolas"/>
          <w:kern w:val="0"/>
          <w:sz w:val="20"/>
        </w:rPr>
      </w:pPr>
      <w:r>
        <w:rPr>
          <w:rFonts w:ascii="Consolas" w:hAnsi="Consolas" w:cs="Consolas"/>
          <w:kern w:val="0"/>
          <w:sz w:val="20"/>
        </w:rPr>
        <w:tab/>
      </w:r>
      <w:r>
        <w:rPr>
          <w:rFonts w:ascii="Consolas" w:hAnsi="Consolas" w:cs="Consolas"/>
          <w:kern w:val="0"/>
          <w:sz w:val="20"/>
        </w:rPr>
        <w:tab/>
      </w:r>
      <w:r>
        <w:rPr>
          <w:rFonts w:ascii="Consolas" w:hAnsi="Consolas" w:cs="Consolas"/>
          <w:kern w:val="0"/>
          <w:sz w:val="20"/>
        </w:rPr>
        <w:tab/>
      </w:r>
      <w:proofErr w:type="gramStart"/>
      <w:r>
        <w:rPr>
          <w:rFonts w:ascii="Consolas" w:hAnsi="Consolas" w:cs="Consolas"/>
          <w:kern w:val="0"/>
          <w:sz w:val="20"/>
        </w:rPr>
        <w:t>&lt;</w:t>
      </w:r>
      <w:proofErr w:type="spellStart"/>
      <w:r>
        <w:rPr>
          <w:rFonts w:ascii="Consolas" w:hAnsi="Consolas" w:cs="Consolas"/>
          <w:color w:val="268BD2"/>
          <w:kern w:val="0"/>
          <w:sz w:val="20"/>
        </w:rPr>
        <w:t>groupId</w:t>
      </w:r>
      <w:proofErr w:type="spellEnd"/>
      <w:r>
        <w:rPr>
          <w:rFonts w:ascii="Consolas" w:hAnsi="Consolas" w:cs="Consolas"/>
          <w:kern w:val="0"/>
          <w:sz w:val="20"/>
        </w:rPr>
        <w:t>&gt;</w:t>
      </w:r>
      <w:proofErr w:type="spellStart"/>
      <w:r>
        <w:rPr>
          <w:rFonts w:ascii="Consolas" w:hAnsi="Consolas" w:cs="Consolas"/>
          <w:kern w:val="0"/>
          <w:sz w:val="20"/>
        </w:rPr>
        <w:t>org.springframework.boot</w:t>
      </w:r>
      <w:proofErr w:type="spellEnd"/>
      <w:proofErr w:type="gramEnd"/>
      <w:r>
        <w:rPr>
          <w:rFonts w:ascii="Consolas" w:hAnsi="Consolas" w:cs="Consolas"/>
          <w:kern w:val="0"/>
          <w:sz w:val="20"/>
        </w:rPr>
        <w:t>&lt;/</w:t>
      </w:r>
      <w:proofErr w:type="spellStart"/>
      <w:r>
        <w:rPr>
          <w:rFonts w:ascii="Consolas" w:hAnsi="Consolas" w:cs="Consolas"/>
          <w:color w:val="268BD2"/>
          <w:kern w:val="0"/>
          <w:sz w:val="20"/>
        </w:rPr>
        <w:t>groupId</w:t>
      </w:r>
      <w:proofErr w:type="spellEnd"/>
      <w:r>
        <w:rPr>
          <w:rFonts w:ascii="Consolas" w:hAnsi="Consolas" w:cs="Consolas"/>
          <w:kern w:val="0"/>
          <w:sz w:val="20"/>
        </w:rPr>
        <w:t>&gt;</w:t>
      </w:r>
    </w:p>
    <w:p w14:paraId="702C17FF" w14:textId="77777777" w:rsidR="00A20922" w:rsidRDefault="00A20922" w:rsidP="00A20922">
      <w:pPr>
        <w:autoSpaceDE w:val="0"/>
        <w:autoSpaceDN w:val="0"/>
        <w:adjustRightInd w:val="0"/>
        <w:spacing w:after="0" w:line="240" w:lineRule="auto"/>
        <w:rPr>
          <w:rFonts w:ascii="Consolas" w:hAnsi="Consolas" w:cs="Consolas"/>
          <w:kern w:val="0"/>
          <w:sz w:val="20"/>
        </w:rPr>
      </w:pPr>
      <w:r>
        <w:rPr>
          <w:rFonts w:ascii="Consolas" w:hAnsi="Consolas" w:cs="Consolas"/>
          <w:kern w:val="0"/>
          <w:sz w:val="20"/>
        </w:rPr>
        <w:tab/>
      </w:r>
      <w:r>
        <w:rPr>
          <w:rFonts w:ascii="Consolas" w:hAnsi="Consolas" w:cs="Consolas"/>
          <w:kern w:val="0"/>
          <w:sz w:val="20"/>
        </w:rPr>
        <w:tab/>
      </w:r>
      <w:r>
        <w:rPr>
          <w:rFonts w:ascii="Consolas" w:hAnsi="Consolas" w:cs="Consolas"/>
          <w:kern w:val="0"/>
          <w:sz w:val="20"/>
        </w:rPr>
        <w:tab/>
        <w:t>&lt;</w:t>
      </w:r>
      <w:proofErr w:type="spellStart"/>
      <w:r>
        <w:rPr>
          <w:rFonts w:ascii="Consolas" w:hAnsi="Consolas" w:cs="Consolas"/>
          <w:color w:val="268BD2"/>
          <w:kern w:val="0"/>
          <w:sz w:val="20"/>
        </w:rPr>
        <w:t>artifactId</w:t>
      </w:r>
      <w:proofErr w:type="spellEnd"/>
      <w:r>
        <w:rPr>
          <w:rFonts w:ascii="Consolas" w:hAnsi="Consolas" w:cs="Consolas"/>
          <w:kern w:val="0"/>
          <w:sz w:val="20"/>
        </w:rPr>
        <w:t>&gt;spring-boot-starter-test&lt;/</w:t>
      </w:r>
      <w:proofErr w:type="spellStart"/>
      <w:r>
        <w:rPr>
          <w:rFonts w:ascii="Consolas" w:hAnsi="Consolas" w:cs="Consolas"/>
          <w:color w:val="268BD2"/>
          <w:kern w:val="0"/>
          <w:sz w:val="20"/>
        </w:rPr>
        <w:t>artifactId</w:t>
      </w:r>
      <w:proofErr w:type="spellEnd"/>
      <w:r>
        <w:rPr>
          <w:rFonts w:ascii="Consolas" w:hAnsi="Consolas" w:cs="Consolas"/>
          <w:kern w:val="0"/>
          <w:sz w:val="20"/>
        </w:rPr>
        <w:t>&gt;</w:t>
      </w:r>
    </w:p>
    <w:p w14:paraId="66A1810E" w14:textId="77777777" w:rsidR="00A20922" w:rsidRDefault="00A20922" w:rsidP="00A20922">
      <w:pPr>
        <w:autoSpaceDE w:val="0"/>
        <w:autoSpaceDN w:val="0"/>
        <w:adjustRightInd w:val="0"/>
        <w:spacing w:after="0" w:line="240" w:lineRule="auto"/>
        <w:rPr>
          <w:rFonts w:ascii="Consolas" w:hAnsi="Consolas" w:cs="Consolas"/>
          <w:kern w:val="0"/>
          <w:sz w:val="20"/>
        </w:rPr>
      </w:pPr>
      <w:r>
        <w:rPr>
          <w:rFonts w:ascii="Consolas" w:hAnsi="Consolas" w:cs="Consolas"/>
          <w:kern w:val="0"/>
          <w:sz w:val="20"/>
        </w:rPr>
        <w:tab/>
      </w:r>
      <w:r>
        <w:rPr>
          <w:rFonts w:ascii="Consolas" w:hAnsi="Consolas" w:cs="Consolas"/>
          <w:kern w:val="0"/>
          <w:sz w:val="20"/>
        </w:rPr>
        <w:tab/>
      </w:r>
      <w:r>
        <w:rPr>
          <w:rFonts w:ascii="Consolas" w:hAnsi="Consolas" w:cs="Consolas"/>
          <w:kern w:val="0"/>
          <w:sz w:val="20"/>
        </w:rPr>
        <w:tab/>
        <w:t>&lt;</w:t>
      </w:r>
      <w:r>
        <w:rPr>
          <w:rFonts w:ascii="Consolas" w:hAnsi="Consolas" w:cs="Consolas"/>
          <w:color w:val="268BD2"/>
          <w:kern w:val="0"/>
          <w:sz w:val="20"/>
        </w:rPr>
        <w:t>scope</w:t>
      </w:r>
      <w:r>
        <w:rPr>
          <w:rFonts w:ascii="Consolas" w:hAnsi="Consolas" w:cs="Consolas"/>
          <w:kern w:val="0"/>
          <w:sz w:val="20"/>
        </w:rPr>
        <w:t>&gt;test&lt;/</w:t>
      </w:r>
      <w:r>
        <w:rPr>
          <w:rFonts w:ascii="Consolas" w:hAnsi="Consolas" w:cs="Consolas"/>
          <w:color w:val="268BD2"/>
          <w:kern w:val="0"/>
          <w:sz w:val="20"/>
        </w:rPr>
        <w:t>scope</w:t>
      </w:r>
      <w:r>
        <w:rPr>
          <w:rFonts w:ascii="Consolas" w:hAnsi="Consolas" w:cs="Consolas"/>
          <w:kern w:val="0"/>
          <w:sz w:val="20"/>
        </w:rPr>
        <w:t>&gt;</w:t>
      </w:r>
    </w:p>
    <w:p w14:paraId="5CE0D3D2" w14:textId="1917CD21" w:rsidR="00A20922" w:rsidRDefault="00A20922" w:rsidP="00A20922">
      <w:pPr>
        <w:autoSpaceDE w:val="0"/>
        <w:autoSpaceDN w:val="0"/>
        <w:adjustRightInd w:val="0"/>
        <w:spacing w:after="0" w:line="240" w:lineRule="auto"/>
        <w:rPr>
          <w:rFonts w:ascii="Consolas" w:hAnsi="Consolas" w:cs="Consolas"/>
          <w:kern w:val="0"/>
          <w:sz w:val="20"/>
        </w:rPr>
      </w:pPr>
      <w:r>
        <w:rPr>
          <w:rFonts w:ascii="Consolas" w:hAnsi="Consolas" w:cs="Consolas"/>
          <w:kern w:val="0"/>
          <w:sz w:val="20"/>
        </w:rPr>
        <w:tab/>
      </w:r>
      <w:r>
        <w:rPr>
          <w:rFonts w:ascii="Consolas" w:hAnsi="Consolas" w:cs="Consolas"/>
          <w:kern w:val="0"/>
          <w:sz w:val="20"/>
        </w:rPr>
        <w:tab/>
        <w:t>&lt;/</w:t>
      </w:r>
      <w:r>
        <w:rPr>
          <w:rFonts w:ascii="Consolas" w:hAnsi="Consolas" w:cs="Consolas"/>
          <w:color w:val="268BD2"/>
          <w:kern w:val="0"/>
          <w:sz w:val="20"/>
        </w:rPr>
        <w:t>dependency</w:t>
      </w:r>
      <w:r>
        <w:rPr>
          <w:rFonts w:ascii="Consolas" w:hAnsi="Consolas" w:cs="Consolas"/>
          <w:kern w:val="0"/>
          <w:sz w:val="20"/>
        </w:rPr>
        <w:t>&gt;</w:t>
      </w:r>
    </w:p>
    <w:p w14:paraId="41251A1E" w14:textId="77777777" w:rsidR="00A20922" w:rsidRDefault="00A20922" w:rsidP="00A20922">
      <w:pPr>
        <w:autoSpaceDE w:val="0"/>
        <w:autoSpaceDN w:val="0"/>
        <w:adjustRightInd w:val="0"/>
        <w:spacing w:after="0" w:line="240" w:lineRule="auto"/>
        <w:rPr>
          <w:rFonts w:ascii="Consolas" w:hAnsi="Consolas" w:cs="Consolas"/>
          <w:kern w:val="0"/>
          <w:sz w:val="20"/>
        </w:rPr>
      </w:pPr>
    </w:p>
    <w:p w14:paraId="70D9BDC5" w14:textId="77777777" w:rsidR="00A20922" w:rsidRPr="00A20922" w:rsidRDefault="00A20922" w:rsidP="00A20922">
      <w:pPr>
        <w:autoSpaceDE w:val="0"/>
        <w:autoSpaceDN w:val="0"/>
        <w:adjustRightInd w:val="0"/>
        <w:spacing w:after="0" w:line="240" w:lineRule="auto"/>
        <w:rPr>
          <w:rFonts w:ascii="Consolas" w:hAnsi="Consolas" w:cs="Consolas"/>
          <w:kern w:val="0"/>
          <w:sz w:val="20"/>
          <w:highlight w:val="lightGray"/>
        </w:rPr>
      </w:pPr>
      <w:r>
        <w:rPr>
          <w:rFonts w:ascii="Consolas" w:hAnsi="Consolas" w:cs="Consolas"/>
          <w:kern w:val="0"/>
          <w:sz w:val="20"/>
        </w:rPr>
        <w:tab/>
      </w:r>
      <w:r>
        <w:rPr>
          <w:rFonts w:ascii="Consolas" w:hAnsi="Consolas" w:cs="Consolas"/>
          <w:kern w:val="0"/>
          <w:sz w:val="20"/>
        </w:rPr>
        <w:tab/>
      </w:r>
      <w:r w:rsidRPr="00A20922">
        <w:rPr>
          <w:rFonts w:ascii="Consolas" w:hAnsi="Consolas" w:cs="Consolas"/>
          <w:kern w:val="0"/>
          <w:sz w:val="20"/>
          <w:highlight w:val="lightGray"/>
        </w:rPr>
        <w:t>&lt;</w:t>
      </w:r>
      <w:r w:rsidRPr="00A20922">
        <w:rPr>
          <w:rFonts w:ascii="Consolas" w:hAnsi="Consolas" w:cs="Consolas"/>
          <w:color w:val="268BD2"/>
          <w:kern w:val="0"/>
          <w:sz w:val="20"/>
          <w:highlight w:val="lightGray"/>
        </w:rPr>
        <w:t>dependency</w:t>
      </w:r>
      <w:r w:rsidRPr="00A20922">
        <w:rPr>
          <w:rFonts w:ascii="Consolas" w:hAnsi="Consolas" w:cs="Consolas"/>
          <w:kern w:val="0"/>
          <w:sz w:val="20"/>
          <w:highlight w:val="lightGray"/>
        </w:rPr>
        <w:t>&gt;</w:t>
      </w:r>
    </w:p>
    <w:p w14:paraId="6C52295F" w14:textId="77777777" w:rsidR="00A20922" w:rsidRPr="00A20922" w:rsidRDefault="00A20922" w:rsidP="00A20922">
      <w:pPr>
        <w:autoSpaceDE w:val="0"/>
        <w:autoSpaceDN w:val="0"/>
        <w:adjustRightInd w:val="0"/>
        <w:spacing w:after="0" w:line="240" w:lineRule="auto"/>
        <w:rPr>
          <w:rFonts w:ascii="Consolas" w:hAnsi="Consolas" w:cs="Consolas"/>
          <w:kern w:val="0"/>
          <w:sz w:val="20"/>
          <w:highlight w:val="lightGray"/>
        </w:rPr>
      </w:pPr>
      <w:r w:rsidRPr="00A20922">
        <w:rPr>
          <w:rFonts w:ascii="Consolas" w:hAnsi="Consolas" w:cs="Consolas"/>
          <w:kern w:val="0"/>
          <w:sz w:val="20"/>
          <w:highlight w:val="lightGray"/>
        </w:rPr>
        <w:tab/>
      </w:r>
      <w:r w:rsidRPr="00A20922">
        <w:rPr>
          <w:rFonts w:ascii="Consolas" w:hAnsi="Consolas" w:cs="Consolas"/>
          <w:kern w:val="0"/>
          <w:sz w:val="20"/>
          <w:highlight w:val="lightGray"/>
        </w:rPr>
        <w:tab/>
      </w:r>
      <w:r w:rsidRPr="00A20922">
        <w:rPr>
          <w:rFonts w:ascii="Consolas" w:hAnsi="Consolas" w:cs="Consolas"/>
          <w:kern w:val="0"/>
          <w:sz w:val="20"/>
          <w:highlight w:val="lightGray"/>
        </w:rPr>
        <w:tab/>
      </w:r>
      <w:proofErr w:type="gramStart"/>
      <w:r w:rsidRPr="00A20922">
        <w:rPr>
          <w:rFonts w:ascii="Consolas" w:hAnsi="Consolas" w:cs="Consolas"/>
          <w:kern w:val="0"/>
          <w:sz w:val="20"/>
          <w:highlight w:val="lightGray"/>
        </w:rPr>
        <w:t>&lt;</w:t>
      </w:r>
      <w:proofErr w:type="spellStart"/>
      <w:r w:rsidRPr="00A20922">
        <w:rPr>
          <w:rFonts w:ascii="Consolas" w:hAnsi="Consolas" w:cs="Consolas"/>
          <w:color w:val="268BD2"/>
          <w:kern w:val="0"/>
          <w:sz w:val="20"/>
          <w:highlight w:val="lightGray"/>
        </w:rPr>
        <w:t>groupId</w:t>
      </w:r>
      <w:proofErr w:type="spellEnd"/>
      <w:r w:rsidRPr="00A20922">
        <w:rPr>
          <w:rFonts w:ascii="Consolas" w:hAnsi="Consolas" w:cs="Consolas"/>
          <w:kern w:val="0"/>
          <w:sz w:val="20"/>
          <w:highlight w:val="lightGray"/>
        </w:rPr>
        <w:t>&gt;</w:t>
      </w:r>
      <w:proofErr w:type="spellStart"/>
      <w:r w:rsidRPr="00A20922">
        <w:rPr>
          <w:rFonts w:ascii="Consolas" w:hAnsi="Consolas" w:cs="Consolas"/>
          <w:kern w:val="0"/>
          <w:sz w:val="20"/>
          <w:highlight w:val="lightGray"/>
        </w:rPr>
        <w:t>org.springframework.boot</w:t>
      </w:r>
      <w:proofErr w:type="spellEnd"/>
      <w:proofErr w:type="gramEnd"/>
      <w:r w:rsidRPr="00A20922">
        <w:rPr>
          <w:rFonts w:ascii="Consolas" w:hAnsi="Consolas" w:cs="Consolas"/>
          <w:kern w:val="0"/>
          <w:sz w:val="20"/>
          <w:highlight w:val="lightGray"/>
        </w:rPr>
        <w:t>&lt;/</w:t>
      </w:r>
      <w:proofErr w:type="spellStart"/>
      <w:r w:rsidRPr="00A20922">
        <w:rPr>
          <w:rFonts w:ascii="Consolas" w:hAnsi="Consolas" w:cs="Consolas"/>
          <w:color w:val="268BD2"/>
          <w:kern w:val="0"/>
          <w:sz w:val="20"/>
          <w:highlight w:val="lightGray"/>
        </w:rPr>
        <w:t>groupId</w:t>
      </w:r>
      <w:proofErr w:type="spellEnd"/>
      <w:r w:rsidRPr="00A20922">
        <w:rPr>
          <w:rFonts w:ascii="Consolas" w:hAnsi="Consolas" w:cs="Consolas"/>
          <w:kern w:val="0"/>
          <w:sz w:val="20"/>
          <w:highlight w:val="lightGray"/>
        </w:rPr>
        <w:t>&gt;</w:t>
      </w:r>
    </w:p>
    <w:p w14:paraId="270A16A0" w14:textId="77777777" w:rsidR="00A20922" w:rsidRPr="00A20922" w:rsidRDefault="00A20922" w:rsidP="00A20922">
      <w:pPr>
        <w:autoSpaceDE w:val="0"/>
        <w:autoSpaceDN w:val="0"/>
        <w:adjustRightInd w:val="0"/>
        <w:spacing w:after="0" w:line="240" w:lineRule="auto"/>
        <w:rPr>
          <w:rFonts w:ascii="Consolas" w:hAnsi="Consolas" w:cs="Consolas"/>
          <w:kern w:val="0"/>
          <w:sz w:val="20"/>
          <w:highlight w:val="lightGray"/>
        </w:rPr>
      </w:pPr>
      <w:r w:rsidRPr="00A20922">
        <w:rPr>
          <w:rFonts w:ascii="Consolas" w:hAnsi="Consolas" w:cs="Consolas"/>
          <w:kern w:val="0"/>
          <w:sz w:val="20"/>
          <w:highlight w:val="lightGray"/>
        </w:rPr>
        <w:tab/>
      </w:r>
      <w:r w:rsidRPr="00A20922">
        <w:rPr>
          <w:rFonts w:ascii="Consolas" w:hAnsi="Consolas" w:cs="Consolas"/>
          <w:kern w:val="0"/>
          <w:sz w:val="20"/>
          <w:highlight w:val="lightGray"/>
        </w:rPr>
        <w:tab/>
      </w:r>
      <w:r w:rsidRPr="00A20922">
        <w:rPr>
          <w:rFonts w:ascii="Consolas" w:hAnsi="Consolas" w:cs="Consolas"/>
          <w:kern w:val="0"/>
          <w:sz w:val="20"/>
          <w:highlight w:val="lightGray"/>
        </w:rPr>
        <w:tab/>
        <w:t>&lt;</w:t>
      </w:r>
      <w:proofErr w:type="spellStart"/>
      <w:r w:rsidRPr="00A20922">
        <w:rPr>
          <w:rFonts w:ascii="Consolas" w:hAnsi="Consolas" w:cs="Consolas"/>
          <w:color w:val="268BD2"/>
          <w:kern w:val="0"/>
          <w:sz w:val="20"/>
          <w:highlight w:val="lightGray"/>
        </w:rPr>
        <w:t>artifactId</w:t>
      </w:r>
      <w:proofErr w:type="spellEnd"/>
      <w:r w:rsidRPr="00A20922">
        <w:rPr>
          <w:rFonts w:ascii="Consolas" w:hAnsi="Consolas" w:cs="Consolas"/>
          <w:kern w:val="0"/>
          <w:sz w:val="20"/>
          <w:highlight w:val="lightGray"/>
        </w:rPr>
        <w:t>&gt;spring-boot-starter-security&lt;/</w:t>
      </w:r>
      <w:proofErr w:type="spellStart"/>
      <w:r w:rsidRPr="00A20922">
        <w:rPr>
          <w:rFonts w:ascii="Consolas" w:hAnsi="Consolas" w:cs="Consolas"/>
          <w:color w:val="268BD2"/>
          <w:kern w:val="0"/>
          <w:sz w:val="20"/>
          <w:highlight w:val="lightGray"/>
        </w:rPr>
        <w:t>artifactId</w:t>
      </w:r>
      <w:proofErr w:type="spellEnd"/>
      <w:r w:rsidRPr="00A20922">
        <w:rPr>
          <w:rFonts w:ascii="Consolas" w:hAnsi="Consolas" w:cs="Consolas"/>
          <w:kern w:val="0"/>
          <w:sz w:val="20"/>
          <w:highlight w:val="lightGray"/>
        </w:rPr>
        <w:t>&gt;</w:t>
      </w:r>
    </w:p>
    <w:p w14:paraId="4912CE5E" w14:textId="77777777" w:rsidR="00A20922" w:rsidRDefault="00A20922" w:rsidP="00A20922">
      <w:pPr>
        <w:autoSpaceDE w:val="0"/>
        <w:autoSpaceDN w:val="0"/>
        <w:adjustRightInd w:val="0"/>
        <w:spacing w:after="0" w:line="240" w:lineRule="auto"/>
        <w:rPr>
          <w:rFonts w:ascii="Consolas" w:hAnsi="Consolas" w:cs="Consolas"/>
          <w:kern w:val="0"/>
          <w:sz w:val="20"/>
        </w:rPr>
      </w:pPr>
      <w:r w:rsidRPr="00A20922">
        <w:rPr>
          <w:rFonts w:ascii="Consolas" w:hAnsi="Consolas" w:cs="Consolas"/>
          <w:kern w:val="0"/>
          <w:sz w:val="20"/>
          <w:highlight w:val="lightGray"/>
        </w:rPr>
        <w:tab/>
      </w:r>
      <w:r w:rsidRPr="00A20922">
        <w:rPr>
          <w:rFonts w:ascii="Consolas" w:hAnsi="Consolas" w:cs="Consolas"/>
          <w:kern w:val="0"/>
          <w:sz w:val="20"/>
          <w:highlight w:val="lightGray"/>
        </w:rPr>
        <w:tab/>
        <w:t>&lt;/</w:t>
      </w:r>
      <w:r w:rsidRPr="00A20922">
        <w:rPr>
          <w:rFonts w:ascii="Consolas" w:hAnsi="Consolas" w:cs="Consolas"/>
          <w:color w:val="268BD2"/>
          <w:kern w:val="0"/>
          <w:sz w:val="20"/>
          <w:highlight w:val="lightGray"/>
        </w:rPr>
        <w:t>dependency</w:t>
      </w:r>
      <w:r w:rsidRPr="00A20922">
        <w:rPr>
          <w:rFonts w:ascii="Consolas" w:hAnsi="Consolas" w:cs="Consolas"/>
          <w:kern w:val="0"/>
          <w:sz w:val="20"/>
          <w:highlight w:val="lightGray"/>
        </w:rPr>
        <w:t>&gt;</w:t>
      </w:r>
    </w:p>
    <w:p w14:paraId="7183C89B" w14:textId="77777777" w:rsidR="00A20922" w:rsidRDefault="00A20922" w:rsidP="00A20922">
      <w:pPr>
        <w:autoSpaceDE w:val="0"/>
        <w:autoSpaceDN w:val="0"/>
        <w:adjustRightInd w:val="0"/>
        <w:spacing w:after="0" w:line="240" w:lineRule="auto"/>
        <w:rPr>
          <w:rFonts w:ascii="Consolas" w:hAnsi="Consolas" w:cs="Consolas"/>
          <w:kern w:val="0"/>
          <w:sz w:val="20"/>
        </w:rPr>
      </w:pPr>
    </w:p>
    <w:p w14:paraId="504AB429" w14:textId="636AB91D" w:rsidR="00A20922" w:rsidRDefault="00A20922" w:rsidP="00A20922">
      <w:pPr>
        <w:rPr>
          <w:rFonts w:ascii="Consolas" w:hAnsi="Consolas" w:cs="Consolas"/>
          <w:kern w:val="0"/>
          <w:sz w:val="20"/>
        </w:rPr>
      </w:pPr>
      <w:r>
        <w:rPr>
          <w:rFonts w:ascii="Consolas" w:hAnsi="Consolas" w:cs="Consolas"/>
          <w:kern w:val="0"/>
          <w:sz w:val="20"/>
        </w:rPr>
        <w:tab/>
        <w:t>&lt;/</w:t>
      </w:r>
      <w:r>
        <w:rPr>
          <w:rFonts w:ascii="Consolas" w:hAnsi="Consolas" w:cs="Consolas"/>
          <w:color w:val="268BD2"/>
          <w:kern w:val="0"/>
          <w:sz w:val="20"/>
        </w:rPr>
        <w:t>dependencies</w:t>
      </w:r>
      <w:r>
        <w:rPr>
          <w:rFonts w:ascii="Consolas" w:hAnsi="Consolas" w:cs="Consolas"/>
          <w:kern w:val="0"/>
          <w:sz w:val="20"/>
        </w:rPr>
        <w:t>&gt;</w:t>
      </w:r>
    </w:p>
    <w:p w14:paraId="104C674D" w14:textId="5E23BFAD" w:rsidR="00A20922" w:rsidRDefault="00A20922" w:rsidP="00A20922">
      <w:pPr>
        <w:rPr>
          <w:rFonts w:ascii="Consolas" w:hAnsi="Consolas" w:cs="Consolas"/>
          <w:kern w:val="0"/>
          <w:sz w:val="20"/>
        </w:rPr>
      </w:pPr>
    </w:p>
    <w:p w14:paraId="1C7D2D5C" w14:textId="1F42A2E4" w:rsidR="00A20922" w:rsidRDefault="00A20922" w:rsidP="00A20922">
      <w:pPr>
        <w:rPr>
          <w:rFonts w:ascii="Consolas" w:hAnsi="Consolas" w:cs="Consolas"/>
          <w:kern w:val="0"/>
          <w:sz w:val="20"/>
        </w:rPr>
      </w:pPr>
      <w:r>
        <w:rPr>
          <w:rFonts w:ascii="Consolas" w:hAnsi="Consolas" w:cs="Consolas"/>
          <w:kern w:val="0"/>
          <w:sz w:val="20"/>
        </w:rPr>
        <w:t>Rest Controller</w:t>
      </w:r>
    </w:p>
    <w:p w14:paraId="48A362F5"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FF"/>
          <w:sz w:val="18"/>
          <w:szCs w:val="18"/>
        </w:rPr>
        <w:t>package</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com.skg.springbootjwt</w:t>
      </w:r>
      <w:proofErr w:type="gramEnd"/>
      <w:r>
        <w:rPr>
          <w:rFonts w:ascii="Consolas" w:hAnsi="Consolas" w:cs="Courier New"/>
          <w:color w:val="000000"/>
          <w:sz w:val="18"/>
          <w:szCs w:val="18"/>
        </w:rPr>
        <w:t>.controller</w:t>
      </w:r>
      <w:proofErr w:type="spellEnd"/>
      <w:r>
        <w:rPr>
          <w:rFonts w:ascii="Consolas" w:hAnsi="Consolas" w:cs="Courier New"/>
          <w:color w:val="000000"/>
          <w:sz w:val="18"/>
          <w:szCs w:val="18"/>
        </w:rPr>
        <w:t>;</w:t>
      </w:r>
    </w:p>
    <w:p w14:paraId="3F181CAF"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00"/>
          <w:sz w:val="18"/>
          <w:szCs w:val="18"/>
        </w:rPr>
        <w:t> </w:t>
      </w:r>
    </w:p>
    <w:p w14:paraId="1B112A96"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FF"/>
          <w:sz w:val="18"/>
          <w:szCs w:val="18"/>
        </w:rPr>
        <w:t>import</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org.springframework.web.bind</w:t>
      </w:r>
      <w:proofErr w:type="gramEnd"/>
      <w:r>
        <w:rPr>
          <w:rFonts w:ascii="Consolas" w:hAnsi="Consolas" w:cs="Courier New"/>
          <w:color w:val="000000"/>
          <w:sz w:val="18"/>
          <w:szCs w:val="18"/>
        </w:rPr>
        <w:t>.annotation.</w:t>
      </w:r>
      <w:r>
        <w:rPr>
          <w:rFonts w:ascii="Consolas" w:hAnsi="Consolas" w:cs="Courier New"/>
          <w:color w:val="2B91AF"/>
          <w:sz w:val="18"/>
          <w:szCs w:val="18"/>
        </w:rPr>
        <w:t>GetMapping</w:t>
      </w:r>
      <w:proofErr w:type="spellEnd"/>
      <w:r>
        <w:rPr>
          <w:rFonts w:ascii="Consolas" w:hAnsi="Consolas" w:cs="Courier New"/>
          <w:color w:val="000000"/>
          <w:sz w:val="18"/>
          <w:szCs w:val="18"/>
        </w:rPr>
        <w:t>;</w:t>
      </w:r>
    </w:p>
    <w:p w14:paraId="7C9B7B21"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FF"/>
          <w:sz w:val="18"/>
          <w:szCs w:val="18"/>
        </w:rPr>
        <w:t>import</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org.springframework.web.bind</w:t>
      </w:r>
      <w:proofErr w:type="gramEnd"/>
      <w:r>
        <w:rPr>
          <w:rFonts w:ascii="Consolas" w:hAnsi="Consolas" w:cs="Courier New"/>
          <w:color w:val="000000"/>
          <w:sz w:val="18"/>
          <w:szCs w:val="18"/>
        </w:rPr>
        <w:t>.annotation.</w:t>
      </w:r>
      <w:r>
        <w:rPr>
          <w:rFonts w:ascii="Consolas" w:hAnsi="Consolas" w:cs="Courier New"/>
          <w:color w:val="2B91AF"/>
          <w:sz w:val="18"/>
          <w:szCs w:val="18"/>
        </w:rPr>
        <w:t>RestController</w:t>
      </w:r>
      <w:proofErr w:type="spellEnd"/>
      <w:r>
        <w:rPr>
          <w:rFonts w:ascii="Consolas" w:hAnsi="Consolas" w:cs="Courier New"/>
          <w:color w:val="000000"/>
          <w:sz w:val="18"/>
          <w:szCs w:val="18"/>
        </w:rPr>
        <w:t>;</w:t>
      </w:r>
    </w:p>
    <w:p w14:paraId="73CF9B7E"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00"/>
          <w:sz w:val="18"/>
          <w:szCs w:val="18"/>
        </w:rPr>
        <w:t> </w:t>
      </w:r>
    </w:p>
    <w:p w14:paraId="7E8D305F"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6666"/>
          <w:sz w:val="18"/>
          <w:szCs w:val="18"/>
        </w:rPr>
        <w:t>@RestController</w:t>
      </w:r>
    </w:p>
    <w:p w14:paraId="0985B99B"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FF"/>
          <w:sz w:val="18"/>
          <w:szCs w:val="18"/>
        </w:rPr>
        <w:t>public</w:t>
      </w:r>
      <w:r>
        <w:rPr>
          <w:rFonts w:ascii="Consolas" w:hAnsi="Consolas" w:cs="Courier New"/>
          <w:color w:val="000000"/>
          <w:sz w:val="18"/>
          <w:szCs w:val="18"/>
        </w:rPr>
        <w:t xml:space="preserve"> </w:t>
      </w:r>
      <w:r>
        <w:rPr>
          <w:rFonts w:ascii="Consolas" w:hAnsi="Consolas" w:cs="Courier New"/>
          <w:color w:val="0000FF"/>
          <w:sz w:val="18"/>
          <w:szCs w:val="18"/>
        </w:rPr>
        <w:t>class</w:t>
      </w:r>
      <w:r>
        <w:rPr>
          <w:rFonts w:ascii="Consolas" w:hAnsi="Consolas" w:cs="Courier New"/>
          <w:color w:val="000000"/>
          <w:sz w:val="18"/>
          <w:szCs w:val="18"/>
        </w:rPr>
        <w:t xml:space="preserve"> </w:t>
      </w:r>
      <w:proofErr w:type="spellStart"/>
      <w:r>
        <w:rPr>
          <w:rFonts w:ascii="Consolas" w:hAnsi="Consolas" w:cs="Courier New"/>
          <w:color w:val="2B91AF"/>
          <w:sz w:val="18"/>
          <w:szCs w:val="18"/>
        </w:rPr>
        <w:t>HomeController</w:t>
      </w:r>
      <w:proofErr w:type="spellEnd"/>
      <w:r>
        <w:rPr>
          <w:rFonts w:ascii="Consolas" w:hAnsi="Consolas" w:cs="Courier New"/>
          <w:color w:val="000000"/>
          <w:sz w:val="18"/>
          <w:szCs w:val="18"/>
        </w:rPr>
        <w:t xml:space="preserve"> {</w:t>
      </w:r>
    </w:p>
    <w:p w14:paraId="6A2E23FB"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00"/>
          <w:sz w:val="18"/>
          <w:szCs w:val="18"/>
        </w:rPr>
        <w:t> </w:t>
      </w:r>
    </w:p>
    <w:p w14:paraId="072748A0"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6666"/>
          <w:sz w:val="18"/>
          <w:szCs w:val="18"/>
        </w:rPr>
        <w:t>@</w:t>
      </w:r>
      <w:proofErr w:type="gramStart"/>
      <w:r>
        <w:rPr>
          <w:rFonts w:ascii="Consolas" w:hAnsi="Consolas" w:cs="Courier New"/>
          <w:color w:val="006666"/>
          <w:sz w:val="18"/>
          <w:szCs w:val="18"/>
        </w:rPr>
        <w:t>GetMapping</w:t>
      </w:r>
      <w:r>
        <w:rPr>
          <w:rFonts w:ascii="Consolas" w:hAnsi="Consolas" w:cs="Courier New"/>
          <w:color w:val="000000"/>
          <w:sz w:val="18"/>
          <w:szCs w:val="18"/>
        </w:rPr>
        <w:t>(</w:t>
      </w:r>
      <w:proofErr w:type="gramEnd"/>
      <w:r>
        <w:rPr>
          <w:rFonts w:ascii="Consolas" w:hAnsi="Consolas" w:cs="Courier New"/>
          <w:color w:val="A31515"/>
          <w:sz w:val="18"/>
          <w:szCs w:val="18"/>
        </w:rPr>
        <w:t>"/"</w:t>
      </w:r>
      <w:r>
        <w:rPr>
          <w:rFonts w:ascii="Consolas" w:hAnsi="Consolas" w:cs="Courier New"/>
          <w:color w:val="000000"/>
          <w:sz w:val="18"/>
          <w:szCs w:val="18"/>
        </w:rPr>
        <w:t>)</w:t>
      </w:r>
    </w:p>
    <w:p w14:paraId="0919DFF2"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public</w:t>
      </w:r>
      <w:r>
        <w:rPr>
          <w:rFonts w:ascii="Consolas" w:hAnsi="Consolas" w:cs="Courier New"/>
          <w:color w:val="000000"/>
          <w:sz w:val="18"/>
          <w:szCs w:val="18"/>
        </w:rPr>
        <w:t xml:space="preserve"> </w:t>
      </w:r>
      <w:r>
        <w:rPr>
          <w:rFonts w:ascii="Consolas" w:hAnsi="Consolas" w:cs="Courier New"/>
          <w:color w:val="2B91AF"/>
          <w:sz w:val="18"/>
          <w:szCs w:val="18"/>
        </w:rPr>
        <w:t>String</w:t>
      </w:r>
      <w:r>
        <w:rPr>
          <w:rFonts w:ascii="Consolas" w:hAnsi="Consolas" w:cs="Courier New"/>
          <w:color w:val="000000"/>
          <w:sz w:val="18"/>
          <w:szCs w:val="18"/>
        </w:rPr>
        <w:t xml:space="preserve"> </w:t>
      </w:r>
      <w:proofErr w:type="gramStart"/>
      <w:r>
        <w:rPr>
          <w:rFonts w:ascii="Consolas" w:hAnsi="Consolas" w:cs="Courier New"/>
          <w:color w:val="000000"/>
          <w:sz w:val="18"/>
          <w:szCs w:val="18"/>
        </w:rPr>
        <w:t>home(</w:t>
      </w:r>
      <w:proofErr w:type="gramEnd"/>
      <w:r>
        <w:rPr>
          <w:rFonts w:ascii="Consolas" w:hAnsi="Consolas" w:cs="Courier New"/>
          <w:color w:val="000000"/>
          <w:sz w:val="18"/>
          <w:szCs w:val="18"/>
        </w:rPr>
        <w:t>) {</w:t>
      </w:r>
    </w:p>
    <w:p w14:paraId="40B0F4C5"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return</w:t>
      </w:r>
      <w:r>
        <w:rPr>
          <w:rFonts w:ascii="Consolas" w:hAnsi="Consolas" w:cs="Courier New"/>
          <w:color w:val="000000"/>
          <w:sz w:val="18"/>
          <w:szCs w:val="18"/>
        </w:rPr>
        <w:t xml:space="preserve"> </w:t>
      </w:r>
      <w:r>
        <w:rPr>
          <w:rFonts w:ascii="Consolas" w:hAnsi="Consolas" w:cs="Courier New"/>
          <w:color w:val="A31515"/>
          <w:sz w:val="18"/>
          <w:szCs w:val="18"/>
        </w:rPr>
        <w:t>"Hello, JWT !!"</w:t>
      </w:r>
      <w:r>
        <w:rPr>
          <w:rFonts w:ascii="Consolas" w:hAnsi="Consolas" w:cs="Courier New"/>
          <w:color w:val="000000"/>
          <w:sz w:val="18"/>
          <w:szCs w:val="18"/>
        </w:rPr>
        <w:t>;</w:t>
      </w:r>
    </w:p>
    <w:p w14:paraId="5FAB09B3"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00"/>
          <w:sz w:val="18"/>
          <w:szCs w:val="18"/>
        </w:rPr>
        <w:t> </w:t>
      </w:r>
    </w:p>
    <w:p w14:paraId="3F9FF397"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00"/>
          <w:sz w:val="18"/>
          <w:szCs w:val="18"/>
        </w:rPr>
        <w:tab/>
        <w:t>}</w:t>
      </w:r>
    </w:p>
    <w:p w14:paraId="7650C058" w14:textId="77777777" w:rsidR="00A20922" w:rsidRDefault="00A209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164438"/>
        <w:rPr>
          <w:rFonts w:ascii="Consolas" w:hAnsi="Consolas" w:cs="Courier New"/>
          <w:sz w:val="18"/>
          <w:szCs w:val="18"/>
        </w:rPr>
      </w:pPr>
      <w:r>
        <w:rPr>
          <w:rFonts w:ascii="Consolas" w:hAnsi="Consolas" w:cs="Courier New"/>
          <w:color w:val="000000"/>
          <w:sz w:val="18"/>
          <w:szCs w:val="18"/>
        </w:rPr>
        <w:t>}</w:t>
      </w:r>
    </w:p>
    <w:p w14:paraId="5A6FD18E" w14:textId="12EFDDAB" w:rsidR="00A20922" w:rsidRDefault="00A20922" w:rsidP="00A20922"/>
    <w:p w14:paraId="1717999A" w14:textId="43A310B0" w:rsidR="00A20922" w:rsidRDefault="00A20922" w:rsidP="00A20922">
      <w:r>
        <w:t>Start the application and hit the API.</w:t>
      </w:r>
    </w:p>
    <w:p w14:paraId="61C410F8" w14:textId="7B22536C" w:rsidR="00A20922" w:rsidRDefault="00A20922" w:rsidP="00A20922">
      <w:r w:rsidRPr="00A20922">
        <w:drawing>
          <wp:inline distT="0" distB="0" distL="0" distR="0" wp14:anchorId="4DBC9332" wp14:editId="39EAAE02">
            <wp:extent cx="5044440" cy="21406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8226" cy="2154954"/>
                    </a:xfrm>
                    <a:prstGeom prst="rect">
                      <a:avLst/>
                    </a:prstGeom>
                  </pic:spPr>
                </pic:pic>
              </a:graphicData>
            </a:graphic>
          </wp:inline>
        </w:drawing>
      </w:r>
    </w:p>
    <w:p w14:paraId="6EE7481F" w14:textId="4B672799" w:rsidR="00A20922" w:rsidRDefault="00A20922" w:rsidP="00A20922">
      <w:r>
        <w:lastRenderedPageBreak/>
        <w:t xml:space="preserve">For example, if we try to access any </w:t>
      </w:r>
      <w:proofErr w:type="gramStart"/>
      <w:r>
        <w:t>API</w:t>
      </w:r>
      <w:proofErr w:type="gramEnd"/>
      <w:r>
        <w:t xml:space="preserve"> it redirects us to the default login page, the default user name is </w:t>
      </w:r>
      <w:r w:rsidR="00EB1AC8">
        <w:t xml:space="preserve">the </w:t>
      </w:r>
      <w:r w:rsidRPr="00EB1AC8">
        <w:rPr>
          <w:b/>
          <w:bCs/>
        </w:rPr>
        <w:t>user</w:t>
      </w:r>
      <w:r>
        <w:t xml:space="preserve"> and the </w:t>
      </w:r>
      <w:r w:rsidRPr="00EB1AC8">
        <w:rPr>
          <w:b/>
          <w:bCs/>
        </w:rPr>
        <w:t>password</w:t>
      </w:r>
      <w:r>
        <w:t xml:space="preserve"> will be printed on the console logs.</w:t>
      </w:r>
    </w:p>
    <w:p w14:paraId="630381C8" w14:textId="4F66F831" w:rsidR="00A20922" w:rsidRDefault="00A20922" w:rsidP="00A20922">
      <w:r>
        <w:t xml:space="preserve">How does spring security can do this, how do all the requests </w:t>
      </w:r>
      <w:r w:rsidR="00EB1AC8">
        <w:t>get</w:t>
      </w:r>
      <w:r>
        <w:t xml:space="preserve"> intercepted and take control over </w:t>
      </w:r>
      <w:r w:rsidR="00EB1AC8">
        <w:t xml:space="preserve">the </w:t>
      </w:r>
      <w:r>
        <w:t>whole application</w:t>
      </w:r>
      <w:r w:rsidR="00EB1AC8">
        <w:t xml:space="preserve">? Well, the answer is using something called </w:t>
      </w:r>
      <w:r w:rsidR="00EB1AC8" w:rsidRPr="00EB1AC8">
        <w:rPr>
          <w:b/>
          <w:bCs/>
        </w:rPr>
        <w:t>filters</w:t>
      </w:r>
      <w:r w:rsidR="00EB1AC8">
        <w:t>.</w:t>
      </w:r>
    </w:p>
    <w:p w14:paraId="3C4C40F3" w14:textId="58943ADE" w:rsidR="00EB1AC8" w:rsidRDefault="00EB1AC8" w:rsidP="00A20922">
      <w:pPr>
        <w:rPr>
          <w:b/>
          <w:bCs/>
        </w:rPr>
      </w:pPr>
      <w:r>
        <w:t xml:space="preserve">Filters are one of the core concepts of servlet technology. </w:t>
      </w:r>
      <w:r w:rsidRPr="00EB1AC8">
        <w:rPr>
          <w:b/>
          <w:bCs/>
        </w:rPr>
        <w:t>How does it work?</w:t>
      </w:r>
    </w:p>
    <w:p w14:paraId="49A34132" w14:textId="7A359548" w:rsidR="00EB1AC8" w:rsidRDefault="00EB1AC8" w:rsidP="00A20922">
      <w:r>
        <w:t xml:space="preserve">Consider a web app consisting of servlets, whose work is to help the user to map it to the particular servlet mapping and does the functionality, and provides the response for that particular request. </w:t>
      </w:r>
    </w:p>
    <w:p w14:paraId="74ACDE2B" w14:textId="02467577" w:rsidR="00EB1AC8" w:rsidRDefault="00EB1AC8" w:rsidP="00A20922">
      <w:r w:rsidRPr="00EB1AC8">
        <w:drawing>
          <wp:inline distT="0" distB="0" distL="0" distR="0" wp14:anchorId="1AD6498A" wp14:editId="1E035E54">
            <wp:extent cx="6858000"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703320"/>
                    </a:xfrm>
                    <a:prstGeom prst="rect">
                      <a:avLst/>
                    </a:prstGeom>
                  </pic:spPr>
                </pic:pic>
              </a:graphicData>
            </a:graphic>
          </wp:inline>
        </w:drawing>
      </w:r>
    </w:p>
    <w:p w14:paraId="64150B81" w14:textId="16673354" w:rsidR="00EB1AC8" w:rsidRDefault="00EB1AC8" w:rsidP="00A20922"/>
    <w:p w14:paraId="1028D15F" w14:textId="71819C61" w:rsidR="00EB1AC8" w:rsidRDefault="00EB1AC8" w:rsidP="00A20922">
      <w:r>
        <w:t>Spring security adds the filter stand right in the middle and they intercept every request and this gives the opportunity to do something with every request.</w:t>
      </w:r>
    </w:p>
    <w:p w14:paraId="145923FC" w14:textId="40D24884" w:rsidR="00EB1AC8" w:rsidRDefault="00EB1AC8" w:rsidP="00A20922">
      <w:r>
        <w:t xml:space="preserve">Spring Security default </w:t>
      </w:r>
      <w:r w:rsidR="00871767">
        <w:t>behavior</w:t>
      </w:r>
      <w:r>
        <w:t xml:space="preserve"> after adding </w:t>
      </w:r>
      <w:r w:rsidR="00871767">
        <w:t>Spring Boot Starter Security to the classpath</w:t>
      </w:r>
    </w:p>
    <w:p w14:paraId="21A824DA" w14:textId="68415786" w:rsidR="00871767" w:rsidRDefault="00871767" w:rsidP="00871767">
      <w:pPr>
        <w:pStyle w:val="ListParagraph"/>
        <w:numPr>
          <w:ilvl w:val="0"/>
          <w:numId w:val="1"/>
        </w:numPr>
      </w:pPr>
      <w:r>
        <w:t>Adds mandatory authentication for URLs</w:t>
      </w:r>
    </w:p>
    <w:p w14:paraId="4A9A70DF" w14:textId="7A86735C" w:rsidR="00871767" w:rsidRDefault="00871767" w:rsidP="00871767">
      <w:pPr>
        <w:pStyle w:val="ListParagraph"/>
        <w:numPr>
          <w:ilvl w:val="0"/>
          <w:numId w:val="1"/>
        </w:numPr>
      </w:pPr>
      <w:r>
        <w:t>Adds login form</w:t>
      </w:r>
    </w:p>
    <w:p w14:paraId="3170659F" w14:textId="73A39E19" w:rsidR="00871767" w:rsidRDefault="00871767" w:rsidP="00871767">
      <w:pPr>
        <w:pStyle w:val="ListParagraph"/>
        <w:numPr>
          <w:ilvl w:val="0"/>
          <w:numId w:val="1"/>
        </w:numPr>
      </w:pPr>
      <w:r>
        <w:t>Handles login error</w:t>
      </w:r>
    </w:p>
    <w:p w14:paraId="39645418" w14:textId="546F2D60" w:rsidR="00871767" w:rsidRDefault="00871767" w:rsidP="00871767">
      <w:pPr>
        <w:pStyle w:val="ListParagraph"/>
        <w:numPr>
          <w:ilvl w:val="0"/>
          <w:numId w:val="1"/>
        </w:numPr>
      </w:pPr>
      <w:r>
        <w:t>Creates a user and sets a default password</w:t>
      </w:r>
    </w:p>
    <w:p w14:paraId="586FC354" w14:textId="7B8E248B" w:rsidR="006D6F47" w:rsidRDefault="006D6F47" w:rsidP="006D6F47"/>
    <w:p w14:paraId="171CE8A0" w14:textId="1FF231A8" w:rsidR="006D6F47" w:rsidRDefault="006D6F47" w:rsidP="006D6F47">
      <w:r>
        <w:t xml:space="preserve">How to say spring to use user-provided user name and password as a default value. It’s by mentioning the properties in the </w:t>
      </w:r>
      <w:proofErr w:type="spellStart"/>
      <w:proofErr w:type="gramStart"/>
      <w:r w:rsidRPr="006D6F47">
        <w:rPr>
          <w:b/>
          <w:bCs/>
          <w:color w:val="000000" w:themeColor="text1"/>
        </w:rPr>
        <w:t>application.properties</w:t>
      </w:r>
      <w:proofErr w:type="spellEnd"/>
      <w:proofErr w:type="gramEnd"/>
    </w:p>
    <w:p w14:paraId="1FB3A7F2" w14:textId="77777777" w:rsidR="006D6F47" w:rsidRPr="006D6F47" w:rsidRDefault="006D6F47" w:rsidP="006D6F47">
      <w:pPr>
        <w:rPr>
          <w:b/>
          <w:bCs/>
          <w:i/>
          <w:iCs/>
          <w:color w:val="2F5496" w:themeColor="accent1" w:themeShade="BF"/>
        </w:rPr>
      </w:pPr>
      <w:r w:rsidRPr="006D6F47">
        <w:rPr>
          <w:b/>
          <w:bCs/>
          <w:i/>
          <w:iCs/>
          <w:color w:val="2F5496" w:themeColor="accent1" w:themeShade="BF"/>
        </w:rPr>
        <w:t>spring.security.user.name=foo</w:t>
      </w:r>
    </w:p>
    <w:p w14:paraId="0902CAF3" w14:textId="6B7918A7" w:rsidR="006D6F47" w:rsidRPr="006D6F47" w:rsidRDefault="006D6F47" w:rsidP="006D6F47">
      <w:pPr>
        <w:rPr>
          <w:b/>
          <w:bCs/>
          <w:i/>
          <w:iCs/>
          <w:color w:val="2F5496" w:themeColor="accent1" w:themeShade="BF"/>
        </w:rPr>
      </w:pPr>
      <w:r w:rsidRPr="006D6F47">
        <w:rPr>
          <w:b/>
          <w:bCs/>
          <w:i/>
          <w:iCs/>
          <w:color w:val="2F5496" w:themeColor="accent1" w:themeShade="BF"/>
        </w:rPr>
        <w:t>spring. security.user.password=fod</w:t>
      </w:r>
    </w:p>
    <w:p w14:paraId="3212FE22" w14:textId="4B308885" w:rsidR="006D6F47" w:rsidRDefault="006D6F47" w:rsidP="006D6F47">
      <w:r>
        <w:br w:type="page"/>
      </w:r>
    </w:p>
    <w:p w14:paraId="2B87A99C" w14:textId="58FAF043" w:rsidR="00871767" w:rsidRPr="00EB1AC8" w:rsidRDefault="00871767" w:rsidP="00871767">
      <w:r>
        <w:lastRenderedPageBreak/>
        <w:br w:type="page"/>
      </w:r>
    </w:p>
    <w:p w14:paraId="6CAEEA14" w14:textId="77777777" w:rsidR="00EB1AC8" w:rsidRDefault="00EB1AC8" w:rsidP="00A20922"/>
    <w:p w14:paraId="6B1F1AB3" w14:textId="77777777" w:rsidR="00EB1AC8" w:rsidRDefault="00EB1AC8" w:rsidP="00A20922"/>
    <w:sectPr w:rsidR="00EB1AC8" w:rsidSect="00A209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61CA1"/>
    <w:multiLevelType w:val="hybridMultilevel"/>
    <w:tmpl w:val="07BE6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A9"/>
    <w:rsid w:val="001177A9"/>
    <w:rsid w:val="00243D71"/>
    <w:rsid w:val="00557E58"/>
    <w:rsid w:val="006D6F47"/>
    <w:rsid w:val="007F2FDE"/>
    <w:rsid w:val="00871767"/>
    <w:rsid w:val="008F3D5D"/>
    <w:rsid w:val="009D3F8E"/>
    <w:rsid w:val="00A20922"/>
    <w:rsid w:val="00EB1AC8"/>
    <w:rsid w:val="00EC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A179"/>
  <w15:chartTrackingRefBased/>
  <w15:docId w15:val="{D3371B5A-D864-4C84-9E4E-2E040450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922"/>
    <w:rPr>
      <w:color w:val="0563C1" w:themeColor="hyperlink"/>
      <w:u w:val="single"/>
    </w:rPr>
  </w:style>
  <w:style w:type="character" w:styleId="UnresolvedMention">
    <w:name w:val="Unresolved Mention"/>
    <w:basedOn w:val="DefaultParagraphFont"/>
    <w:uiPriority w:val="99"/>
    <w:semiHidden/>
    <w:unhideWhenUsed/>
    <w:rsid w:val="00A20922"/>
    <w:rPr>
      <w:color w:val="605E5C"/>
      <w:shd w:val="clear" w:color="auto" w:fill="E1DFDD"/>
    </w:rPr>
  </w:style>
  <w:style w:type="paragraph" w:styleId="NormalWeb">
    <w:name w:val="Normal (Web)"/>
    <w:basedOn w:val="Normal"/>
    <w:uiPriority w:val="99"/>
    <w:semiHidden/>
    <w:unhideWhenUsed/>
    <w:rsid w:val="00A20922"/>
    <w:pPr>
      <w:spacing w:before="100" w:beforeAutospacing="1" w:after="100" w:afterAutospacing="1" w:line="240" w:lineRule="auto"/>
    </w:pPr>
    <w:rPr>
      <w:rFonts w:eastAsiaTheme="minorEastAsia"/>
      <w:color w:val="auto"/>
      <w:kern w:val="0"/>
      <w:szCs w:val="24"/>
      <w14:ligatures w14:val="none"/>
    </w:rPr>
  </w:style>
  <w:style w:type="paragraph" w:styleId="ListParagraph">
    <w:name w:val="List Paragraph"/>
    <w:basedOn w:val="Normal"/>
    <w:uiPriority w:val="34"/>
    <w:qFormat/>
    <w:rsid w:val="00871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650896">
      <w:bodyDiv w:val="1"/>
      <w:marLeft w:val="0"/>
      <w:marRight w:val="0"/>
      <w:marTop w:val="0"/>
      <w:marBottom w:val="0"/>
      <w:divBdr>
        <w:top w:val="none" w:sz="0" w:space="0" w:color="auto"/>
        <w:left w:val="none" w:sz="0" w:space="0" w:color="auto"/>
        <w:bottom w:val="none" w:sz="0" w:space="0" w:color="auto"/>
        <w:right w:val="none" w:sz="0" w:space="0" w:color="auto"/>
      </w:divBdr>
      <w:divsChild>
        <w:div w:id="285164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589A5-5D4C-4FE9-868F-D25D01AC6F9A}">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4</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3</cp:revision>
  <dcterms:created xsi:type="dcterms:W3CDTF">2023-01-07T12:13:00Z</dcterms:created>
  <dcterms:modified xsi:type="dcterms:W3CDTF">2023-01-07T12:39:00Z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dcd20059da8db7031eb488e7753cd4da2717437ec13e011082d9fe294f483f38</vt:lpwstr>
  </property>
</Properties>
</file>