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740" w:rsidRPr="000C3CA6" w:rsidRDefault="00DC5740" w:rsidP="00DC5740">
      <w:pPr>
        <w:jc w:val="center"/>
        <w:rPr>
          <w:rFonts w:ascii="Arial" w:hAnsi="Arial" w:cs="Arial"/>
          <w:sz w:val="24"/>
          <w:szCs w:val="24"/>
        </w:rPr>
      </w:pPr>
      <w:r w:rsidRPr="000C3CA6">
        <w:rPr>
          <w:rFonts w:ascii="Arial" w:hAnsi="Arial" w:cs="Arial"/>
          <w:sz w:val="24"/>
          <w:szCs w:val="24"/>
        </w:rPr>
        <w:t>Public Health Principles and Practice for Nursing Associates</w:t>
      </w:r>
    </w:p>
    <w:p w:rsidR="00DC5740" w:rsidRPr="000C3CA6" w:rsidRDefault="00DC5740" w:rsidP="00DC5740">
      <w:pPr>
        <w:jc w:val="center"/>
        <w:rPr>
          <w:rFonts w:ascii="Arial" w:hAnsi="Arial" w:cs="Arial"/>
          <w:sz w:val="24"/>
          <w:szCs w:val="24"/>
        </w:rPr>
      </w:pPr>
      <w:r w:rsidRPr="000C3CA6">
        <w:rPr>
          <w:rFonts w:ascii="Arial" w:hAnsi="Arial" w:cs="Arial"/>
          <w:sz w:val="24"/>
          <w:szCs w:val="24"/>
        </w:rPr>
        <w:t>Assignment 1</w:t>
      </w:r>
    </w:p>
    <w:p w:rsidR="00DC5740" w:rsidRPr="000C3CA6" w:rsidRDefault="00DC5740" w:rsidP="00DC5740">
      <w:pPr>
        <w:jc w:val="center"/>
        <w:rPr>
          <w:rFonts w:ascii="Arial" w:hAnsi="Arial" w:cs="Arial"/>
          <w:sz w:val="24"/>
          <w:szCs w:val="24"/>
        </w:rPr>
      </w:pPr>
      <w:r w:rsidRPr="000C3CA6">
        <w:rPr>
          <w:rFonts w:ascii="Arial" w:hAnsi="Arial" w:cs="Arial"/>
          <w:sz w:val="24"/>
          <w:szCs w:val="24"/>
        </w:rPr>
        <w:t>Report</w:t>
      </w:r>
    </w:p>
    <w:p w:rsidR="00DC5740" w:rsidRPr="000C3CA6" w:rsidRDefault="00DC5740" w:rsidP="00DC5740">
      <w:pPr>
        <w:jc w:val="center"/>
        <w:rPr>
          <w:rFonts w:ascii="Arial" w:hAnsi="Arial" w:cs="Arial"/>
          <w:sz w:val="24"/>
          <w:szCs w:val="24"/>
        </w:rPr>
      </w:pPr>
      <w:r w:rsidRPr="00DB57BB">
        <w:rPr>
          <w:rFonts w:ascii="Arial" w:hAnsi="Arial" w:cs="Arial"/>
          <w:sz w:val="24"/>
          <w:szCs w:val="24"/>
        </w:rPr>
        <w:t>Sexually transmitted infections (</w:t>
      </w:r>
      <w:proofErr w:type="spellStart"/>
      <w:r w:rsidRPr="00DB57BB">
        <w:rPr>
          <w:rFonts w:ascii="Arial" w:hAnsi="Arial" w:cs="Arial"/>
          <w:sz w:val="24"/>
          <w:szCs w:val="24"/>
        </w:rPr>
        <w:t>STIs</w:t>
      </w:r>
      <w:proofErr w:type="spellEnd"/>
      <w:r w:rsidRPr="00DB57BB">
        <w:rPr>
          <w:rFonts w:ascii="Arial" w:hAnsi="Arial" w:cs="Arial"/>
          <w:sz w:val="24"/>
          <w:szCs w:val="24"/>
        </w:rPr>
        <w:t>)</w:t>
      </w:r>
      <w:r w:rsidRPr="000C3CA6">
        <w:rPr>
          <w:rFonts w:ascii="Arial" w:hAnsi="Arial" w:cs="Arial"/>
          <w:sz w:val="24"/>
          <w:szCs w:val="24"/>
        </w:rPr>
        <w:t xml:space="preserve"> in Luton</w:t>
      </w:r>
    </w:p>
    <w:p w:rsidR="00DC5740" w:rsidRPr="000C3CA6" w:rsidRDefault="00DC5740" w:rsidP="00DC5740">
      <w:pPr>
        <w:jc w:val="center"/>
        <w:rPr>
          <w:rFonts w:ascii="Arial" w:hAnsi="Arial" w:cs="Arial"/>
          <w:sz w:val="24"/>
          <w:szCs w:val="24"/>
        </w:rPr>
      </w:pPr>
    </w:p>
    <w:p w:rsidR="00B85DA1" w:rsidRDefault="00B85DA1"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F10613" w:rsidRDefault="00F10613" w:rsidP="00F10613">
      <w:pPr>
        <w:spacing w:line="360" w:lineRule="auto"/>
      </w:pPr>
    </w:p>
    <w:p w:rsidR="00B85DA1" w:rsidRPr="00DB57BB" w:rsidRDefault="00B85DA1" w:rsidP="00F10613">
      <w:pPr>
        <w:spacing w:line="360" w:lineRule="auto"/>
        <w:rPr>
          <w:rFonts w:ascii="Arial" w:hAnsi="Arial" w:cs="Arial"/>
          <w:sz w:val="24"/>
          <w:szCs w:val="24"/>
        </w:rPr>
      </w:pPr>
      <w:r w:rsidRPr="00DB57BB">
        <w:rPr>
          <w:rFonts w:ascii="Arial" w:hAnsi="Arial" w:cs="Arial"/>
          <w:sz w:val="24"/>
          <w:szCs w:val="24"/>
        </w:rPr>
        <w:lastRenderedPageBreak/>
        <w:t>Sexually transmitted infections (</w:t>
      </w:r>
      <w:proofErr w:type="spellStart"/>
      <w:r w:rsidRPr="00DB57BB">
        <w:rPr>
          <w:rFonts w:ascii="Arial" w:hAnsi="Arial" w:cs="Arial"/>
          <w:sz w:val="24"/>
          <w:szCs w:val="24"/>
        </w:rPr>
        <w:t>STIs</w:t>
      </w:r>
      <w:proofErr w:type="spellEnd"/>
      <w:r w:rsidRPr="00DB57BB">
        <w:rPr>
          <w:rFonts w:ascii="Arial" w:hAnsi="Arial" w:cs="Arial"/>
          <w:sz w:val="24"/>
          <w:szCs w:val="24"/>
        </w:rPr>
        <w:t xml:space="preserve">) </w:t>
      </w:r>
      <w:r w:rsidR="00DB57BB" w:rsidRPr="00DB57BB">
        <w:rPr>
          <w:rFonts w:ascii="Arial" w:hAnsi="Arial" w:cs="Arial"/>
          <w:sz w:val="24"/>
          <w:szCs w:val="24"/>
        </w:rPr>
        <w:t>are some of the leading health concerns prevalent in the UK and the Luton region in particular.</w:t>
      </w:r>
      <w:r w:rsidR="00DD0900" w:rsidRPr="00DD0900">
        <w:rPr>
          <w:rFonts w:ascii="Arial" w:hAnsi="Arial" w:cs="Arial"/>
          <w:sz w:val="24"/>
          <w:szCs w:val="24"/>
        </w:rPr>
        <w:t xml:space="preserve"> An STI is, in fact, any bacterial or viral infection that can be transmitted through unprotected sexual contacts. An STI is, in fact, any bacterial or viral infection that can be transmitted through unprotected sexual contacts (</w:t>
      </w:r>
      <w:proofErr w:type="spellStart"/>
      <w:r w:rsidR="00DD0900" w:rsidRPr="00DD0900">
        <w:rPr>
          <w:rFonts w:ascii="Arial" w:hAnsi="Arial" w:cs="Arial"/>
          <w:sz w:val="24"/>
          <w:szCs w:val="24"/>
        </w:rPr>
        <w:t>Blmk</w:t>
      </w:r>
      <w:proofErr w:type="spellEnd"/>
      <w:r w:rsidR="00DD0900" w:rsidRPr="00DD0900">
        <w:rPr>
          <w:rFonts w:ascii="Arial" w:hAnsi="Arial" w:cs="Arial"/>
          <w:sz w:val="24"/>
          <w:szCs w:val="24"/>
        </w:rPr>
        <w:t xml:space="preserve"> healthier together.nhs.uk. 2017). </w:t>
      </w:r>
      <w:r w:rsidR="00DB57BB" w:rsidRPr="00DB57BB">
        <w:rPr>
          <w:rFonts w:ascii="Arial" w:hAnsi="Arial" w:cs="Arial"/>
          <w:sz w:val="24"/>
          <w:szCs w:val="24"/>
          <w:lang w:val="en-US"/>
        </w:rPr>
        <w:t>In order to manage this issue</w:t>
      </w:r>
      <w:r w:rsidR="00DB57BB" w:rsidRPr="00DB57BB">
        <w:rPr>
          <w:rFonts w:ascii="Arial" w:hAnsi="Arial" w:cs="Arial"/>
          <w:sz w:val="24"/>
          <w:szCs w:val="24"/>
        </w:rPr>
        <w:t>, there is a need for both local and national strategies that are fostered by the government as well as the efforts by the health care professionals, which includes nurses. This discussion will identify the government drivers, the national and local initiatives in Luton, and the contribution of nurses in advocating for, preventing, and protecting the health of patients who use STI services.</w:t>
      </w:r>
    </w:p>
    <w:p w:rsidR="00B85DA1" w:rsidRPr="00DB57BB" w:rsidRDefault="007B0775" w:rsidP="00F10613">
      <w:pPr>
        <w:pStyle w:val="Heading1"/>
        <w:spacing w:line="360" w:lineRule="auto"/>
        <w:rPr>
          <w:rFonts w:ascii="Arial" w:hAnsi="Arial" w:cs="Arial"/>
          <w:b/>
          <w:sz w:val="28"/>
          <w:lang w:val="en-US"/>
        </w:rPr>
      </w:pPr>
      <w:r w:rsidRPr="00DB57BB">
        <w:rPr>
          <w:rFonts w:ascii="Arial" w:hAnsi="Arial" w:cs="Arial"/>
          <w:b/>
          <w:sz w:val="28"/>
          <w:lang w:val="en-US"/>
        </w:rPr>
        <w:t xml:space="preserve">About </w:t>
      </w:r>
      <w:proofErr w:type="spellStart"/>
      <w:r w:rsidRPr="00DB57BB">
        <w:rPr>
          <w:rFonts w:ascii="Arial" w:hAnsi="Arial" w:cs="Arial"/>
          <w:b/>
          <w:sz w:val="28"/>
          <w:lang w:val="en-US"/>
        </w:rPr>
        <w:t>Luton</w:t>
      </w:r>
      <w:proofErr w:type="spellEnd"/>
      <w:r w:rsidRPr="00DB57BB">
        <w:rPr>
          <w:rFonts w:ascii="Arial" w:hAnsi="Arial" w:cs="Arial"/>
          <w:b/>
          <w:sz w:val="28"/>
          <w:lang w:val="en-US"/>
        </w:rPr>
        <w:t>:</w:t>
      </w:r>
    </w:p>
    <w:p w:rsidR="00CA115F" w:rsidRPr="00527C7B" w:rsidRDefault="00756930" w:rsidP="00F10613">
      <w:pPr>
        <w:pStyle w:val="NormalWeb"/>
        <w:shd w:val="clear" w:color="auto" w:fill="FFFFFF"/>
        <w:spacing w:before="300" w:after="300" w:line="360" w:lineRule="auto"/>
        <w:rPr>
          <w:rFonts w:ascii="Arial" w:eastAsiaTheme="minorHAnsi" w:hAnsi="Arial" w:cs="Arial"/>
          <w:lang w:val="en-PK" w:eastAsia="en-US"/>
        </w:rPr>
      </w:pPr>
      <w:proofErr w:type="spellStart"/>
      <w:r w:rsidRPr="00527C7B">
        <w:rPr>
          <w:rFonts w:ascii="Arial" w:eastAsiaTheme="minorHAnsi" w:hAnsi="Arial" w:cs="Arial"/>
          <w:lang w:val="en-PK" w:eastAsia="en-US"/>
        </w:rPr>
        <w:t>Luton</w:t>
      </w:r>
      <w:proofErr w:type="spellEnd"/>
      <w:r w:rsidRPr="00527C7B">
        <w:rPr>
          <w:rFonts w:ascii="Arial" w:eastAsiaTheme="minorHAnsi" w:hAnsi="Arial" w:cs="Arial"/>
          <w:lang w:val="en-PK" w:eastAsia="en-US"/>
        </w:rPr>
        <w:t xml:space="preserve"> is densely populated compared to several of the London boroughs with the approximated population of 213,500. The population of </w:t>
      </w:r>
      <w:proofErr w:type="spellStart"/>
      <w:r w:rsidRPr="00527C7B">
        <w:rPr>
          <w:rFonts w:ascii="Arial" w:eastAsiaTheme="minorHAnsi" w:hAnsi="Arial" w:cs="Arial"/>
          <w:lang w:val="en-PK" w:eastAsia="en-US"/>
        </w:rPr>
        <w:t>Luton</w:t>
      </w:r>
      <w:proofErr w:type="spellEnd"/>
      <w:r w:rsidRPr="00527C7B">
        <w:rPr>
          <w:rFonts w:ascii="Arial" w:eastAsiaTheme="minorHAnsi" w:hAnsi="Arial" w:cs="Arial"/>
          <w:lang w:val="en-PK" w:eastAsia="en-US"/>
        </w:rPr>
        <w:t xml:space="preserve"> grew to a certain point and then declined from 2016 to 2018 but slightly increased after that. </w:t>
      </w:r>
      <w:proofErr w:type="spellStart"/>
      <w:r w:rsidRPr="00527C7B">
        <w:rPr>
          <w:rFonts w:ascii="Arial" w:eastAsiaTheme="minorHAnsi" w:hAnsi="Arial" w:cs="Arial"/>
          <w:lang w:val="en-PK" w:eastAsia="en-US"/>
        </w:rPr>
        <w:t>Luton</w:t>
      </w:r>
      <w:proofErr w:type="spellEnd"/>
      <w:r w:rsidRPr="00527C7B">
        <w:rPr>
          <w:rFonts w:ascii="Arial" w:eastAsiaTheme="minorHAnsi" w:hAnsi="Arial" w:cs="Arial"/>
          <w:lang w:val="en-PK" w:eastAsia="en-US"/>
        </w:rPr>
        <w:t xml:space="preserve"> is a </w:t>
      </w:r>
      <w:proofErr w:type="spellStart"/>
      <w:r w:rsidRPr="00527C7B">
        <w:rPr>
          <w:rFonts w:ascii="Arial" w:eastAsiaTheme="minorHAnsi" w:hAnsi="Arial" w:cs="Arial"/>
          <w:lang w:val="en-PK" w:eastAsia="en-US"/>
        </w:rPr>
        <w:t>multiculture</w:t>
      </w:r>
      <w:proofErr w:type="spellEnd"/>
      <w:r w:rsidRPr="00527C7B">
        <w:rPr>
          <w:rFonts w:ascii="Arial" w:eastAsiaTheme="minorHAnsi" w:hAnsi="Arial" w:cs="Arial"/>
          <w:lang w:val="en-PK" w:eastAsia="en-US"/>
        </w:rPr>
        <w:t xml:space="preserve"> town with a majority of people from other ethnic backgrounds than white British (Public Health Intelligence, </w:t>
      </w:r>
      <w:proofErr w:type="spellStart"/>
      <w:r w:rsidRPr="00527C7B">
        <w:rPr>
          <w:rFonts w:ascii="Arial" w:eastAsiaTheme="minorHAnsi" w:hAnsi="Arial" w:cs="Arial"/>
          <w:lang w:val="en-PK" w:eastAsia="en-US"/>
        </w:rPr>
        <w:t>Luton</w:t>
      </w:r>
      <w:proofErr w:type="spellEnd"/>
      <w:r w:rsidRPr="00527C7B">
        <w:rPr>
          <w:rFonts w:ascii="Arial" w:eastAsiaTheme="minorHAnsi" w:hAnsi="Arial" w:cs="Arial"/>
          <w:lang w:val="en-PK" w:eastAsia="en-US"/>
        </w:rPr>
        <w:t xml:space="preserve">, 2022). </w:t>
      </w:r>
      <w:proofErr w:type="spellStart"/>
      <w:r w:rsidR="00CA115F" w:rsidRPr="00527C7B">
        <w:rPr>
          <w:rFonts w:ascii="Arial" w:eastAsiaTheme="minorHAnsi" w:hAnsi="Arial" w:cs="Arial"/>
          <w:lang w:val="en-PK" w:eastAsia="en-US"/>
        </w:rPr>
        <w:t>Luton</w:t>
      </w:r>
      <w:proofErr w:type="spellEnd"/>
      <w:r w:rsidR="00CA115F" w:rsidRPr="00527C7B">
        <w:rPr>
          <w:rFonts w:ascii="Arial" w:eastAsiaTheme="minorHAnsi" w:hAnsi="Arial" w:cs="Arial"/>
          <w:lang w:val="en-PK" w:eastAsia="en-US"/>
        </w:rPr>
        <w:t xml:space="preserve"> had a relatively young population; however, this </w:t>
      </w:r>
      <w:r w:rsidRPr="00527C7B">
        <w:rPr>
          <w:rFonts w:ascii="Arial" w:eastAsiaTheme="minorHAnsi" w:hAnsi="Arial" w:cs="Arial"/>
          <w:lang w:val="en-PK" w:eastAsia="en-US"/>
        </w:rPr>
        <w:t>is</w:t>
      </w:r>
      <w:r w:rsidR="00CA115F" w:rsidRPr="00527C7B">
        <w:rPr>
          <w:rFonts w:ascii="Arial" w:eastAsiaTheme="minorHAnsi" w:hAnsi="Arial" w:cs="Arial"/>
          <w:lang w:val="en-PK" w:eastAsia="en-US"/>
        </w:rPr>
        <w:t xml:space="preserve"> expected to increase in the future with higher proportion of people from the higher age bracket. These population characteristics put into the health and social care needs in the town.</w:t>
      </w:r>
    </w:p>
    <w:p w:rsidR="002B50F9" w:rsidRPr="00527C7B" w:rsidRDefault="002B50F9" w:rsidP="00F10613">
      <w:pPr>
        <w:spacing w:line="360" w:lineRule="auto"/>
        <w:rPr>
          <w:rFonts w:ascii="Arial" w:hAnsi="Arial" w:cs="Arial"/>
          <w:sz w:val="24"/>
          <w:szCs w:val="24"/>
        </w:rPr>
      </w:pPr>
      <w:r w:rsidRPr="00527C7B">
        <w:rPr>
          <w:rFonts w:ascii="Arial" w:hAnsi="Arial" w:cs="Arial"/>
          <w:sz w:val="24"/>
          <w:szCs w:val="24"/>
        </w:rPr>
        <w:t xml:space="preserve">Chlamydia and </w:t>
      </w:r>
      <w:proofErr w:type="spellStart"/>
      <w:r w:rsidRPr="00527C7B">
        <w:rPr>
          <w:rFonts w:ascii="Arial" w:hAnsi="Arial" w:cs="Arial"/>
          <w:sz w:val="24"/>
          <w:szCs w:val="24"/>
        </w:rPr>
        <w:t>gonorrhea</w:t>
      </w:r>
      <w:proofErr w:type="spellEnd"/>
      <w:r w:rsidRPr="00527C7B">
        <w:rPr>
          <w:rFonts w:ascii="Arial" w:hAnsi="Arial" w:cs="Arial"/>
          <w:sz w:val="24"/>
          <w:szCs w:val="24"/>
        </w:rPr>
        <w:t xml:space="preserve"> are </w:t>
      </w:r>
      <w:proofErr w:type="spellStart"/>
      <w:r w:rsidRPr="00527C7B">
        <w:rPr>
          <w:rFonts w:ascii="Arial" w:hAnsi="Arial" w:cs="Arial"/>
          <w:sz w:val="24"/>
          <w:szCs w:val="24"/>
        </w:rPr>
        <w:t>STIs</w:t>
      </w:r>
      <w:proofErr w:type="spellEnd"/>
      <w:r w:rsidRPr="00527C7B">
        <w:rPr>
          <w:rFonts w:ascii="Arial" w:hAnsi="Arial" w:cs="Arial"/>
          <w:sz w:val="24"/>
          <w:szCs w:val="24"/>
        </w:rPr>
        <w:t xml:space="preserve"> and are a concern in the East of England. Among all the </w:t>
      </w:r>
      <w:r w:rsidR="00756930" w:rsidRPr="00527C7B">
        <w:rPr>
          <w:rFonts w:ascii="Arial" w:hAnsi="Arial" w:cs="Arial"/>
          <w:sz w:val="24"/>
          <w:szCs w:val="24"/>
        </w:rPr>
        <w:t>UK Health Security Agency’s (UKHSA)</w:t>
      </w:r>
      <w:r w:rsidRPr="00527C7B">
        <w:rPr>
          <w:rFonts w:ascii="Arial" w:hAnsi="Arial" w:cs="Arial"/>
          <w:sz w:val="24"/>
          <w:szCs w:val="24"/>
        </w:rPr>
        <w:t xml:space="preserve"> regions it currently ranks lowest in terms of newly reported </w:t>
      </w:r>
      <w:proofErr w:type="spellStart"/>
      <w:r w:rsidRPr="00527C7B">
        <w:rPr>
          <w:rFonts w:ascii="Arial" w:hAnsi="Arial" w:cs="Arial"/>
          <w:sz w:val="24"/>
          <w:szCs w:val="24"/>
        </w:rPr>
        <w:t>STIs</w:t>
      </w:r>
      <w:proofErr w:type="spellEnd"/>
      <w:r w:rsidRPr="00527C7B">
        <w:rPr>
          <w:rFonts w:ascii="Arial" w:hAnsi="Arial" w:cs="Arial"/>
          <w:sz w:val="24"/>
          <w:szCs w:val="24"/>
        </w:rPr>
        <w:t xml:space="preserve"> in England</w:t>
      </w:r>
      <w:r w:rsidR="006112D5" w:rsidRPr="006112D5">
        <w:rPr>
          <w:rFonts w:ascii="Arial" w:hAnsi="Arial" w:cs="Arial"/>
          <w:sz w:val="24"/>
          <w:szCs w:val="24"/>
        </w:rPr>
        <w:t xml:space="preserve"> (UK Health Security Agency, 2014).</w:t>
      </w:r>
      <w:r w:rsidR="007F2A65" w:rsidRPr="00527C7B">
        <w:rPr>
          <w:rFonts w:ascii="Arial" w:hAnsi="Arial" w:cs="Arial"/>
          <w:sz w:val="24"/>
          <w:szCs w:val="24"/>
        </w:rPr>
        <w:t xml:space="preserve"> </w:t>
      </w:r>
      <w:r w:rsidRPr="00527C7B">
        <w:rPr>
          <w:rFonts w:ascii="Arial" w:hAnsi="Arial" w:cs="Arial"/>
          <w:sz w:val="24"/>
          <w:szCs w:val="24"/>
        </w:rPr>
        <w:t>East of England residents diagnosed with STI</w:t>
      </w:r>
      <w:r w:rsidR="00527C7B" w:rsidRPr="00527C7B">
        <w:rPr>
          <w:rFonts w:ascii="Arial" w:hAnsi="Arial" w:cs="Arial"/>
          <w:sz w:val="24"/>
          <w:szCs w:val="24"/>
        </w:rPr>
        <w:t>s with the</w:t>
      </w:r>
      <w:r w:rsidRPr="00527C7B">
        <w:rPr>
          <w:rFonts w:ascii="Arial" w:hAnsi="Arial" w:cs="Arial"/>
          <w:sz w:val="24"/>
          <w:szCs w:val="24"/>
        </w:rPr>
        <w:t xml:space="preserve"> rate up to 445 per 100,000 population on our timeline </w:t>
      </w:r>
      <w:r w:rsidR="00527C7B" w:rsidRPr="00527C7B">
        <w:rPr>
          <w:rFonts w:ascii="Arial" w:hAnsi="Arial" w:cs="Arial"/>
          <w:sz w:val="24"/>
          <w:szCs w:val="24"/>
        </w:rPr>
        <w:t>(</w:t>
      </w:r>
      <w:r w:rsidRPr="00527C7B">
        <w:rPr>
          <w:rFonts w:ascii="Arial" w:hAnsi="Arial" w:cs="Arial"/>
          <w:sz w:val="24"/>
          <w:szCs w:val="24"/>
        </w:rPr>
        <w:t>Luton Borough Council</w:t>
      </w:r>
      <w:r w:rsidR="00527C7B" w:rsidRPr="00527C7B">
        <w:rPr>
          <w:rFonts w:ascii="Arial" w:hAnsi="Arial" w:cs="Arial"/>
          <w:sz w:val="24"/>
          <w:szCs w:val="24"/>
        </w:rPr>
        <w:t xml:space="preserve">, </w:t>
      </w:r>
      <w:r w:rsidRPr="00527C7B">
        <w:rPr>
          <w:rFonts w:ascii="Arial" w:hAnsi="Arial" w:cs="Arial"/>
          <w:sz w:val="24"/>
          <w:szCs w:val="24"/>
        </w:rPr>
        <w:t xml:space="preserve">2022). 29,537 new </w:t>
      </w:r>
      <w:proofErr w:type="spellStart"/>
      <w:r w:rsidRPr="00527C7B">
        <w:rPr>
          <w:rFonts w:ascii="Arial" w:hAnsi="Arial" w:cs="Arial"/>
          <w:sz w:val="24"/>
          <w:szCs w:val="24"/>
        </w:rPr>
        <w:t>STIs</w:t>
      </w:r>
      <w:proofErr w:type="spellEnd"/>
      <w:r w:rsidRPr="00527C7B">
        <w:rPr>
          <w:rFonts w:ascii="Arial" w:hAnsi="Arial" w:cs="Arial"/>
          <w:sz w:val="24"/>
          <w:szCs w:val="24"/>
        </w:rPr>
        <w:t xml:space="preserve"> were diagnosed in East of England residents in 2022, representing a rate of 445 diagnoses per 100,000 population. Diagnosed rates per new STI per 100000 population varied by upper tier local authority from 355 in Central Bedfordshire to 630 in Luton</w:t>
      </w:r>
      <w:r w:rsidR="007F2A65" w:rsidRPr="00527C7B">
        <w:rPr>
          <w:rFonts w:ascii="Arial" w:hAnsi="Arial" w:cs="Arial"/>
          <w:sz w:val="24"/>
          <w:szCs w:val="24"/>
        </w:rPr>
        <w:t xml:space="preserve"> (</w:t>
      </w:r>
      <w:r w:rsidRPr="00527C7B">
        <w:rPr>
          <w:rFonts w:ascii="Arial" w:hAnsi="Arial" w:cs="Arial"/>
          <w:sz w:val="24"/>
          <w:szCs w:val="24"/>
        </w:rPr>
        <w:t>GOV.UK.</w:t>
      </w:r>
      <w:r w:rsidR="007F2A65" w:rsidRPr="00527C7B">
        <w:rPr>
          <w:rFonts w:ascii="Arial" w:hAnsi="Arial" w:cs="Arial"/>
          <w:sz w:val="24"/>
          <w:szCs w:val="24"/>
        </w:rPr>
        <w:t xml:space="preserve">, </w:t>
      </w:r>
      <w:r w:rsidRPr="00527C7B">
        <w:rPr>
          <w:rFonts w:ascii="Arial" w:hAnsi="Arial" w:cs="Arial"/>
          <w:sz w:val="24"/>
          <w:szCs w:val="24"/>
        </w:rPr>
        <w:t xml:space="preserve">2024). </w:t>
      </w:r>
    </w:p>
    <w:p w:rsidR="00294995" w:rsidRPr="00527C7B" w:rsidRDefault="00294995" w:rsidP="00F10613">
      <w:pPr>
        <w:pStyle w:val="Heading1"/>
        <w:spacing w:line="360" w:lineRule="auto"/>
        <w:rPr>
          <w:rFonts w:ascii="Arial" w:hAnsi="Arial" w:cs="Arial"/>
          <w:b/>
          <w:sz w:val="28"/>
          <w:lang w:val="en-US"/>
        </w:rPr>
      </w:pPr>
      <w:r w:rsidRPr="00527C7B">
        <w:rPr>
          <w:rFonts w:ascii="Arial" w:hAnsi="Arial" w:cs="Arial"/>
          <w:b/>
          <w:sz w:val="28"/>
          <w:lang w:val="en-US"/>
        </w:rPr>
        <w:t xml:space="preserve">STIs effect in </w:t>
      </w:r>
      <w:proofErr w:type="spellStart"/>
      <w:r w:rsidRPr="00527C7B">
        <w:rPr>
          <w:rFonts w:ascii="Arial" w:hAnsi="Arial" w:cs="Arial"/>
          <w:b/>
          <w:sz w:val="28"/>
          <w:lang w:val="en-US"/>
        </w:rPr>
        <w:t>Luton</w:t>
      </w:r>
      <w:proofErr w:type="spellEnd"/>
      <w:r w:rsidR="00527C7B">
        <w:rPr>
          <w:rFonts w:ascii="Arial" w:hAnsi="Arial" w:cs="Arial"/>
          <w:b/>
          <w:sz w:val="28"/>
          <w:lang w:val="en-US"/>
        </w:rPr>
        <w:t>:</w:t>
      </w:r>
    </w:p>
    <w:p w:rsidR="00537461" w:rsidRPr="007D63BA" w:rsidRDefault="00537461" w:rsidP="00F10613">
      <w:pPr>
        <w:spacing w:line="360" w:lineRule="auto"/>
        <w:rPr>
          <w:rFonts w:ascii="Arial" w:hAnsi="Arial" w:cs="Arial"/>
          <w:sz w:val="24"/>
          <w:szCs w:val="24"/>
        </w:rPr>
      </w:pPr>
      <w:proofErr w:type="spellStart"/>
      <w:r w:rsidRPr="007D63BA">
        <w:rPr>
          <w:rFonts w:ascii="Arial" w:hAnsi="Arial" w:cs="Arial"/>
          <w:sz w:val="24"/>
          <w:szCs w:val="24"/>
        </w:rPr>
        <w:t>Luton</w:t>
      </w:r>
      <w:proofErr w:type="spellEnd"/>
      <w:r w:rsidRPr="007D63BA">
        <w:rPr>
          <w:rFonts w:ascii="Arial" w:hAnsi="Arial" w:cs="Arial"/>
          <w:sz w:val="24"/>
          <w:szCs w:val="24"/>
        </w:rPr>
        <w:t xml:space="preserve"> is significantly better to similar areas in terms of STI diagnosis rate however HIV late diagnosis remains a significant issue to address.</w:t>
      </w:r>
      <w:r w:rsidR="00F10613">
        <w:rPr>
          <w:rFonts w:ascii="Arial" w:hAnsi="Arial" w:cs="Arial"/>
          <w:sz w:val="24"/>
          <w:szCs w:val="24"/>
          <w:lang w:val="en-US"/>
        </w:rPr>
        <w:t xml:space="preserve"> </w:t>
      </w:r>
      <w:r w:rsidRPr="007D63BA">
        <w:rPr>
          <w:rFonts w:ascii="Arial" w:hAnsi="Arial" w:cs="Arial"/>
          <w:sz w:val="24"/>
          <w:szCs w:val="24"/>
        </w:rPr>
        <w:t xml:space="preserve">The report by GOV.UK., </w:t>
      </w:r>
      <w:r w:rsidRPr="007D63BA">
        <w:rPr>
          <w:rFonts w:ascii="Arial" w:hAnsi="Arial" w:cs="Arial"/>
          <w:sz w:val="24"/>
          <w:szCs w:val="24"/>
        </w:rPr>
        <w:lastRenderedPageBreak/>
        <w:t>(2024</w:t>
      </w:r>
      <w:r w:rsidR="006112D5">
        <w:rPr>
          <w:rFonts w:ascii="Arial" w:hAnsi="Arial" w:cs="Arial"/>
          <w:sz w:val="24"/>
          <w:szCs w:val="24"/>
          <w:lang w:val="en-US"/>
        </w:rPr>
        <w:t>a</w:t>
      </w:r>
      <w:r w:rsidRPr="007D63BA">
        <w:rPr>
          <w:rFonts w:ascii="Arial" w:hAnsi="Arial" w:cs="Arial"/>
          <w:sz w:val="24"/>
          <w:szCs w:val="24"/>
        </w:rPr>
        <w:t xml:space="preserve">) mostly concentrates on trends between 2021 and 2022 but data from 2018 is also used for comparison with the previous and post COVID-19 period of sexual health services. As seen, in 2020 and 2021, both consultation and STI diagnosis numbers were affected in part due to pandemic disruptions and therefore changes between 2021 and 2022 should be viewed with reference to the pandemic. The four most diagnosed STIs in the East of England were chlamydia, </w:t>
      </w:r>
      <w:proofErr w:type="spellStart"/>
      <w:r w:rsidRPr="007D63BA">
        <w:rPr>
          <w:rFonts w:ascii="Arial" w:hAnsi="Arial" w:cs="Arial"/>
          <w:sz w:val="24"/>
          <w:szCs w:val="24"/>
        </w:rPr>
        <w:t>gonorrhoea</w:t>
      </w:r>
      <w:proofErr w:type="spellEnd"/>
      <w:r w:rsidRPr="007D63BA">
        <w:rPr>
          <w:rFonts w:ascii="Arial" w:hAnsi="Arial" w:cs="Arial"/>
          <w:sz w:val="24"/>
          <w:szCs w:val="24"/>
        </w:rPr>
        <w:t xml:space="preserve">, first episode genital warts, and first episode genital Herpes in 2022. The largest rise was recorded with </w:t>
      </w:r>
      <w:proofErr w:type="spellStart"/>
      <w:r w:rsidRPr="007D63BA">
        <w:rPr>
          <w:rFonts w:ascii="Arial" w:hAnsi="Arial" w:cs="Arial"/>
          <w:sz w:val="24"/>
          <w:szCs w:val="24"/>
        </w:rPr>
        <w:t>gonorrhoea</w:t>
      </w:r>
      <w:proofErr w:type="spellEnd"/>
      <w:r w:rsidRPr="007D63BA">
        <w:rPr>
          <w:rFonts w:ascii="Arial" w:hAnsi="Arial" w:cs="Arial"/>
          <w:sz w:val="24"/>
          <w:szCs w:val="24"/>
        </w:rPr>
        <w:t xml:space="preserve"> diagnoses, up by 58%; presently, </w:t>
      </w:r>
      <w:proofErr w:type="spellStart"/>
      <w:r w:rsidRPr="007D63BA">
        <w:rPr>
          <w:rFonts w:ascii="Arial" w:hAnsi="Arial" w:cs="Arial"/>
          <w:sz w:val="24"/>
          <w:szCs w:val="24"/>
        </w:rPr>
        <w:t>gonorrhoea</w:t>
      </w:r>
      <w:proofErr w:type="spellEnd"/>
      <w:r w:rsidRPr="007D63BA">
        <w:rPr>
          <w:rFonts w:ascii="Arial" w:hAnsi="Arial" w:cs="Arial"/>
          <w:sz w:val="24"/>
          <w:szCs w:val="24"/>
        </w:rPr>
        <w:t xml:space="preserve"> and syphilis rates are higher than they were pre-pandemic (Town Centre Surgery </w:t>
      </w:r>
      <w:proofErr w:type="spellStart"/>
      <w:r w:rsidRPr="007D63BA">
        <w:rPr>
          <w:rFonts w:ascii="Arial" w:hAnsi="Arial" w:cs="Arial"/>
          <w:sz w:val="24"/>
          <w:szCs w:val="24"/>
        </w:rPr>
        <w:t>Luton</w:t>
      </w:r>
      <w:proofErr w:type="spellEnd"/>
      <w:r w:rsidRPr="007D63BA">
        <w:rPr>
          <w:rFonts w:ascii="Arial" w:hAnsi="Arial" w:cs="Arial"/>
          <w:sz w:val="24"/>
          <w:szCs w:val="24"/>
        </w:rPr>
        <w:t xml:space="preserve">, 2024). </w:t>
      </w:r>
    </w:p>
    <w:p w:rsidR="00F10613" w:rsidRDefault="00537461" w:rsidP="00F10613">
      <w:pPr>
        <w:pStyle w:val="Pa3"/>
        <w:spacing w:line="360" w:lineRule="auto"/>
        <w:rPr>
          <w:rFonts w:ascii="Arial" w:hAnsi="Arial" w:cs="Arial"/>
        </w:rPr>
      </w:pPr>
      <w:r w:rsidRPr="007D63BA">
        <w:rPr>
          <w:rFonts w:ascii="Arial" w:hAnsi="Arial" w:cs="Arial"/>
        </w:rPr>
        <w:t xml:space="preserve">The percentage of individuals diagnosed with chlamydia also grew by 9%. The National Chlamydia Screening </w:t>
      </w:r>
      <w:proofErr w:type="spellStart"/>
      <w:r w:rsidRPr="007D63BA">
        <w:rPr>
          <w:rFonts w:ascii="Arial" w:hAnsi="Arial" w:cs="Arial"/>
        </w:rPr>
        <w:t>Programme</w:t>
      </w:r>
      <w:proofErr w:type="spellEnd"/>
      <w:r w:rsidRPr="007D63BA">
        <w:rPr>
          <w:rFonts w:ascii="Arial" w:hAnsi="Arial" w:cs="Arial"/>
        </w:rPr>
        <w:t xml:space="preserve"> (NCSP) changed in focus in June 2021 for avoidable impact on the reproductive health of young women (NHS, 2019). The diseases are more frequent in people within the ages of 15 to 24 years, gays, bisexuals, and people of black origin. The overall STI rates for individuals by gender and age were ranked with females and males of 20-24 years recording the highest rates, females 15-19 years and males of 25-24 years. According to the data received </w:t>
      </w:r>
      <w:r w:rsidR="00A82EB0" w:rsidRPr="00F10613">
        <w:rPr>
          <w:rFonts w:ascii="Arial" w:hAnsi="Arial" w:cs="Arial"/>
        </w:rPr>
        <w:t xml:space="preserve">from </w:t>
      </w:r>
      <w:r w:rsidRPr="007D63BA">
        <w:rPr>
          <w:rFonts w:ascii="Arial" w:hAnsi="Arial" w:cs="Arial"/>
        </w:rPr>
        <w:t xml:space="preserve">GOV.UK., </w:t>
      </w:r>
      <w:r w:rsidR="00A82EB0" w:rsidRPr="00F10613">
        <w:rPr>
          <w:rFonts w:ascii="Arial" w:hAnsi="Arial" w:cs="Arial"/>
        </w:rPr>
        <w:t>(</w:t>
      </w:r>
      <w:r w:rsidRPr="007D63BA">
        <w:rPr>
          <w:rFonts w:ascii="Arial" w:hAnsi="Arial" w:cs="Arial"/>
        </w:rPr>
        <w:t>2024</w:t>
      </w:r>
      <w:r w:rsidR="006112D5" w:rsidRPr="00F10613">
        <w:rPr>
          <w:rFonts w:ascii="Arial" w:hAnsi="Arial" w:cs="Arial"/>
        </w:rPr>
        <w:t>a</w:t>
      </w:r>
      <w:r w:rsidRPr="007D63BA">
        <w:rPr>
          <w:rFonts w:ascii="Arial" w:hAnsi="Arial" w:cs="Arial"/>
        </w:rPr>
        <w:t>), in 2022, 692 people of black Caribbean ethnicity and 1625 people of black African ethnicity were diagnosed with STI; 3% and 6% of all the new STI cases, respectively.</w:t>
      </w:r>
      <w:r w:rsidR="00F10613" w:rsidRPr="00F10613">
        <w:rPr>
          <w:rFonts w:ascii="Arial" w:hAnsi="Arial" w:cs="Arial"/>
        </w:rPr>
        <w:t xml:space="preserve"> According to the </w:t>
      </w:r>
      <w:r w:rsidR="00F10613" w:rsidRPr="00F10613">
        <w:rPr>
          <w:rFonts w:ascii="Arial" w:hAnsi="Arial" w:cs="Arial"/>
        </w:rPr>
        <w:t>Birmingham City Council (2023)</w:t>
      </w:r>
      <w:r w:rsidR="00F10613" w:rsidRPr="00F10613">
        <w:rPr>
          <w:rFonts w:ascii="Arial" w:hAnsi="Arial" w:cs="Arial"/>
        </w:rPr>
        <w:t xml:space="preserve">, </w:t>
      </w:r>
      <w:r w:rsidR="00F10613" w:rsidRPr="00F10613">
        <w:rPr>
          <w:rFonts w:ascii="Arial" w:hAnsi="Arial" w:cs="Arial"/>
        </w:rPr>
        <w:t>Promoting and funding of services on sexual health is proven an ability to provide value for</w:t>
      </w:r>
      <w:r w:rsidR="00F10613">
        <w:rPr>
          <w:rFonts w:ascii="Arial" w:hAnsi="Arial" w:cs="Arial"/>
          <w:lang w:val="en-US"/>
        </w:rPr>
        <w:t xml:space="preserve"> </w:t>
      </w:r>
      <w:r w:rsidR="00F10613" w:rsidRPr="00F10613">
        <w:rPr>
          <w:rFonts w:ascii="Arial" w:hAnsi="Arial" w:cs="Arial"/>
        </w:rPr>
        <w:t>money and a significant return on investment.</w:t>
      </w:r>
    </w:p>
    <w:p w:rsidR="00F10613" w:rsidRPr="00F10613" w:rsidRDefault="00F10613" w:rsidP="00F10613">
      <w:pPr>
        <w:spacing w:line="360" w:lineRule="auto"/>
        <w:rPr>
          <w:lang w:val="en-PK"/>
        </w:rPr>
      </w:pPr>
    </w:p>
    <w:p w:rsidR="001E38B6" w:rsidRPr="007D63BA" w:rsidRDefault="001E38B6" w:rsidP="00F10613">
      <w:pPr>
        <w:pStyle w:val="Heading1"/>
        <w:spacing w:line="360" w:lineRule="auto"/>
        <w:rPr>
          <w:rFonts w:ascii="Arial" w:hAnsi="Arial" w:cs="Arial"/>
          <w:b/>
          <w:sz w:val="28"/>
          <w:lang w:val="en-US"/>
        </w:rPr>
      </w:pPr>
      <w:r w:rsidRPr="007D63BA">
        <w:rPr>
          <w:rFonts w:ascii="Arial" w:hAnsi="Arial" w:cs="Arial"/>
          <w:b/>
          <w:sz w:val="28"/>
          <w:lang w:val="en-US"/>
        </w:rPr>
        <w:t>Public Health Protection Services:</w:t>
      </w:r>
    </w:p>
    <w:p w:rsidR="001E38B6" w:rsidRPr="00AB719D" w:rsidRDefault="001E38B6" w:rsidP="00F10613">
      <w:pPr>
        <w:spacing w:line="360" w:lineRule="auto"/>
        <w:rPr>
          <w:rFonts w:ascii="Arial" w:eastAsiaTheme="majorEastAsia" w:hAnsi="Arial" w:cs="Arial"/>
          <w:b/>
          <w:color w:val="2F5496" w:themeColor="accent1" w:themeShade="BF"/>
          <w:sz w:val="24"/>
          <w:szCs w:val="32"/>
          <w:lang w:val="en-US"/>
        </w:rPr>
      </w:pPr>
      <w:r w:rsidRPr="00AB719D">
        <w:rPr>
          <w:rFonts w:ascii="Arial" w:eastAsiaTheme="majorEastAsia" w:hAnsi="Arial" w:cs="Arial"/>
          <w:b/>
          <w:color w:val="2F5496" w:themeColor="accent1" w:themeShade="BF"/>
          <w:sz w:val="24"/>
          <w:szCs w:val="32"/>
          <w:lang w:val="en-US"/>
        </w:rPr>
        <w:t>At Local Level:</w:t>
      </w:r>
    </w:p>
    <w:p w:rsidR="00AB719D" w:rsidRPr="00A82EB0" w:rsidRDefault="00AB719D" w:rsidP="00F10613">
      <w:pPr>
        <w:spacing w:line="360" w:lineRule="auto"/>
        <w:rPr>
          <w:rFonts w:ascii="Arial" w:hAnsi="Arial" w:cs="Arial"/>
          <w:sz w:val="24"/>
          <w:szCs w:val="24"/>
        </w:rPr>
      </w:pPr>
      <w:r w:rsidRPr="00A82EB0">
        <w:rPr>
          <w:rFonts w:ascii="Arial" w:hAnsi="Arial" w:cs="Arial"/>
          <w:sz w:val="24"/>
          <w:szCs w:val="24"/>
        </w:rPr>
        <w:t>At the local level, Luton has embraced these national goals and tries to tailor them to the needs of the people. Working with GPs, sexual health clinics, and other healthcare providers, the local council of Luton has made the access to these services absolutely free: STI testing, sexual health clinics, and outreach</w:t>
      </w:r>
      <w:r w:rsidR="006112D5" w:rsidRPr="00A82EB0">
        <w:rPr>
          <w:rFonts w:ascii="Arial" w:hAnsi="Arial" w:cs="Arial"/>
          <w:sz w:val="24"/>
          <w:szCs w:val="24"/>
        </w:rPr>
        <w:t xml:space="preserve"> (NHS, 2024). </w:t>
      </w:r>
      <w:r w:rsidRPr="00A82EB0">
        <w:rPr>
          <w:rFonts w:ascii="Arial" w:hAnsi="Arial" w:cs="Arial"/>
          <w:sz w:val="24"/>
          <w:szCs w:val="24"/>
        </w:rPr>
        <w:t>They also engage in educational crusades throughout the sexual health campaign on abstinence, safer sex practices and condom use among different societies such as schools, colleges and group congregations so as to have an outreach on the compromise groups</w:t>
      </w:r>
      <w:r w:rsidR="006112D5" w:rsidRPr="00A82EB0">
        <w:rPr>
          <w:rFonts w:ascii="Arial" w:hAnsi="Arial" w:cs="Arial"/>
          <w:sz w:val="24"/>
          <w:szCs w:val="24"/>
        </w:rPr>
        <w:t xml:space="preserve"> </w:t>
      </w:r>
      <w:proofErr w:type="gramStart"/>
      <w:r w:rsidR="006112D5" w:rsidRPr="00A82EB0">
        <w:rPr>
          <w:rFonts w:ascii="Arial" w:hAnsi="Arial" w:cs="Arial"/>
          <w:sz w:val="24"/>
          <w:szCs w:val="24"/>
        </w:rPr>
        <w:t>‌(</w:t>
      </w:r>
      <w:proofErr w:type="gramEnd"/>
      <w:r w:rsidR="006112D5" w:rsidRPr="00A82EB0">
        <w:rPr>
          <w:rFonts w:ascii="Arial" w:hAnsi="Arial" w:cs="Arial"/>
          <w:sz w:val="24"/>
          <w:szCs w:val="24"/>
        </w:rPr>
        <w:t>Town Centre S</w:t>
      </w:r>
      <w:proofErr w:type="spellStart"/>
      <w:r w:rsidR="006112D5" w:rsidRPr="00A82EB0">
        <w:rPr>
          <w:rFonts w:ascii="Arial" w:hAnsi="Arial" w:cs="Arial"/>
          <w:sz w:val="24"/>
          <w:szCs w:val="24"/>
        </w:rPr>
        <w:t>urgery</w:t>
      </w:r>
      <w:proofErr w:type="spellEnd"/>
      <w:r w:rsidR="006112D5" w:rsidRPr="00A82EB0">
        <w:rPr>
          <w:rFonts w:ascii="Arial" w:hAnsi="Arial" w:cs="Arial"/>
          <w:sz w:val="24"/>
          <w:szCs w:val="24"/>
        </w:rPr>
        <w:t>, L</w:t>
      </w:r>
      <w:proofErr w:type="spellStart"/>
      <w:r w:rsidR="006112D5" w:rsidRPr="00A82EB0">
        <w:rPr>
          <w:rFonts w:ascii="Arial" w:hAnsi="Arial" w:cs="Arial"/>
          <w:sz w:val="24"/>
          <w:szCs w:val="24"/>
        </w:rPr>
        <w:t>uton</w:t>
      </w:r>
      <w:proofErr w:type="spellEnd"/>
      <w:r w:rsidR="006112D5" w:rsidRPr="00A82EB0">
        <w:rPr>
          <w:rFonts w:ascii="Arial" w:hAnsi="Arial" w:cs="Arial"/>
          <w:sz w:val="24"/>
          <w:szCs w:val="24"/>
        </w:rPr>
        <w:t xml:space="preserve">, 2024).  </w:t>
      </w:r>
    </w:p>
    <w:p w:rsidR="00AB719D" w:rsidRDefault="00AB719D" w:rsidP="00F10613">
      <w:pPr>
        <w:spacing w:line="360" w:lineRule="auto"/>
        <w:rPr>
          <w:rFonts w:ascii="Arial" w:hAnsi="Arial" w:cs="Arial"/>
          <w:sz w:val="24"/>
          <w:szCs w:val="24"/>
          <w:lang w:val="en-US"/>
        </w:rPr>
      </w:pPr>
      <w:r w:rsidRPr="00A82EB0">
        <w:rPr>
          <w:rFonts w:ascii="Arial" w:hAnsi="Arial" w:cs="Arial"/>
          <w:sz w:val="24"/>
          <w:szCs w:val="24"/>
        </w:rPr>
        <w:lastRenderedPageBreak/>
        <w:t>Locally, Luton offers specific services to improve sexual health outcomes</w:t>
      </w:r>
      <w:r w:rsidR="00A82EB0" w:rsidRPr="00A82EB0">
        <w:rPr>
          <w:rFonts w:ascii="Arial" w:hAnsi="Arial" w:cs="Arial"/>
          <w:sz w:val="24"/>
          <w:szCs w:val="24"/>
        </w:rPr>
        <w:t xml:space="preserve"> including </w:t>
      </w:r>
      <w:r w:rsidRPr="00A82EB0">
        <w:rPr>
          <w:rFonts w:ascii="Arial" w:hAnsi="Arial" w:cs="Arial"/>
          <w:sz w:val="24"/>
          <w:szCs w:val="24"/>
        </w:rPr>
        <w:t>Sexual Health Clinics</w:t>
      </w:r>
      <w:r w:rsidR="00A82EB0" w:rsidRPr="00A82EB0">
        <w:rPr>
          <w:rFonts w:ascii="Arial" w:hAnsi="Arial" w:cs="Arial"/>
          <w:sz w:val="24"/>
          <w:szCs w:val="24"/>
        </w:rPr>
        <w:t xml:space="preserve"> where</w:t>
      </w:r>
      <w:r w:rsidRPr="00A82EB0">
        <w:rPr>
          <w:rFonts w:ascii="Arial" w:hAnsi="Arial" w:cs="Arial"/>
          <w:sz w:val="24"/>
          <w:szCs w:val="24"/>
        </w:rPr>
        <w:t xml:space="preserve"> private tests, consultations, and treatment</w:t>
      </w:r>
      <w:r w:rsidR="00A82EB0" w:rsidRPr="00A82EB0">
        <w:rPr>
          <w:rFonts w:ascii="Arial" w:hAnsi="Arial" w:cs="Arial"/>
          <w:sz w:val="24"/>
          <w:szCs w:val="24"/>
        </w:rPr>
        <w:t xml:space="preserve"> is given and </w:t>
      </w:r>
      <w:r w:rsidRPr="00A82EB0">
        <w:rPr>
          <w:rFonts w:ascii="Arial" w:hAnsi="Arial" w:cs="Arial"/>
          <w:sz w:val="24"/>
          <w:szCs w:val="24"/>
        </w:rPr>
        <w:t>Online Services</w:t>
      </w:r>
      <w:r w:rsidR="00A82EB0" w:rsidRPr="00A82EB0">
        <w:rPr>
          <w:rFonts w:ascii="Arial" w:hAnsi="Arial" w:cs="Arial"/>
          <w:sz w:val="24"/>
          <w:szCs w:val="24"/>
        </w:rPr>
        <w:t xml:space="preserve"> where </w:t>
      </w:r>
      <w:r w:rsidRPr="00A82EB0">
        <w:rPr>
          <w:rFonts w:ascii="Arial" w:hAnsi="Arial" w:cs="Arial"/>
          <w:sz w:val="24"/>
          <w:szCs w:val="24"/>
        </w:rPr>
        <w:t>self-testing kits</w:t>
      </w:r>
      <w:r w:rsidR="00A82EB0" w:rsidRPr="00A82EB0">
        <w:rPr>
          <w:rFonts w:ascii="Arial" w:hAnsi="Arial" w:cs="Arial"/>
          <w:sz w:val="24"/>
          <w:szCs w:val="24"/>
        </w:rPr>
        <w:t xml:space="preserve"> are given</w:t>
      </w:r>
      <w:r w:rsidRPr="00A82EB0">
        <w:rPr>
          <w:rFonts w:ascii="Arial" w:hAnsi="Arial" w:cs="Arial"/>
          <w:sz w:val="24"/>
          <w:szCs w:val="24"/>
        </w:rPr>
        <w:t xml:space="preserve"> on the door step with the convenience of getting them delivered at their door step</w:t>
      </w:r>
      <w:r w:rsidR="00A82EB0" w:rsidRPr="00A82EB0">
        <w:rPr>
          <w:rFonts w:ascii="Arial" w:hAnsi="Arial" w:cs="Arial"/>
          <w:sz w:val="24"/>
          <w:szCs w:val="24"/>
        </w:rPr>
        <w:t xml:space="preserve"> (Luton GOV.UK., 2024).  </w:t>
      </w:r>
      <w:r w:rsidRPr="00A82EB0">
        <w:rPr>
          <w:rFonts w:ascii="Arial" w:hAnsi="Arial" w:cs="Arial"/>
          <w:sz w:val="24"/>
          <w:szCs w:val="24"/>
        </w:rPr>
        <w:t>Targeted Outreach Programs</w:t>
      </w:r>
      <w:r w:rsidR="00A82EB0" w:rsidRPr="00A82EB0">
        <w:rPr>
          <w:rFonts w:ascii="Arial" w:hAnsi="Arial" w:cs="Arial"/>
          <w:sz w:val="24"/>
          <w:szCs w:val="24"/>
        </w:rPr>
        <w:t xml:space="preserve"> are also given which includes reaching out </w:t>
      </w:r>
      <w:r w:rsidRPr="00A82EB0">
        <w:rPr>
          <w:rFonts w:ascii="Arial" w:hAnsi="Arial" w:cs="Arial"/>
          <w:sz w:val="24"/>
          <w:szCs w:val="24"/>
        </w:rPr>
        <w:t>to schools and other community</w:t>
      </w:r>
      <w:r w:rsidR="00A82EB0" w:rsidRPr="00A82EB0">
        <w:rPr>
          <w:rFonts w:ascii="Arial" w:hAnsi="Arial" w:cs="Arial"/>
          <w:sz w:val="24"/>
          <w:szCs w:val="24"/>
        </w:rPr>
        <w:t xml:space="preserve"> </w:t>
      </w:r>
      <w:r w:rsidRPr="00A82EB0">
        <w:rPr>
          <w:rFonts w:ascii="Arial" w:hAnsi="Arial" w:cs="Arial"/>
          <w:sz w:val="24"/>
          <w:szCs w:val="24"/>
        </w:rPr>
        <w:t>relevant organizations to young people and high risk sexually active groups</w:t>
      </w:r>
      <w:r w:rsidR="00A82EB0" w:rsidRPr="00A82EB0">
        <w:rPr>
          <w:rFonts w:ascii="Arial" w:hAnsi="Arial" w:cs="Arial"/>
          <w:sz w:val="24"/>
          <w:szCs w:val="24"/>
        </w:rPr>
        <w:t xml:space="preserve"> and </w:t>
      </w:r>
      <w:r w:rsidRPr="00A82EB0">
        <w:rPr>
          <w:rFonts w:ascii="Arial" w:hAnsi="Arial" w:cs="Arial"/>
          <w:sz w:val="24"/>
          <w:szCs w:val="24"/>
        </w:rPr>
        <w:t>Integrated Services</w:t>
      </w:r>
      <w:r w:rsidR="00A82EB0" w:rsidRPr="00A82EB0">
        <w:rPr>
          <w:rFonts w:ascii="Arial" w:hAnsi="Arial" w:cs="Arial"/>
          <w:sz w:val="24"/>
          <w:szCs w:val="24"/>
        </w:rPr>
        <w:t xml:space="preserve"> which are taken to</w:t>
      </w:r>
      <w:r w:rsidRPr="00A82EB0">
        <w:rPr>
          <w:rFonts w:ascii="Arial" w:hAnsi="Arial" w:cs="Arial"/>
          <w:sz w:val="24"/>
          <w:szCs w:val="24"/>
        </w:rPr>
        <w:t xml:space="preserve"> General Practitioners, pharmacists and other workers in community </w:t>
      </w:r>
      <w:proofErr w:type="spellStart"/>
      <w:r w:rsidRPr="00A82EB0">
        <w:rPr>
          <w:rFonts w:ascii="Arial" w:hAnsi="Arial" w:cs="Arial"/>
          <w:sz w:val="24"/>
          <w:szCs w:val="24"/>
        </w:rPr>
        <w:t>healt</w:t>
      </w:r>
      <w:proofErr w:type="spellEnd"/>
      <w:r w:rsidR="00A82EB0" w:rsidRPr="00A82EB0">
        <w:rPr>
          <w:rFonts w:ascii="Arial" w:hAnsi="Arial" w:cs="Arial"/>
          <w:sz w:val="24"/>
          <w:szCs w:val="24"/>
        </w:rPr>
        <w:t>h (Luton GOV.UK., 2022)</w:t>
      </w:r>
      <w:r w:rsidR="00A82EB0">
        <w:rPr>
          <w:rFonts w:ascii="Arial" w:hAnsi="Arial" w:cs="Arial"/>
          <w:sz w:val="24"/>
          <w:szCs w:val="24"/>
          <w:lang w:val="en-US"/>
        </w:rPr>
        <w:t>.</w:t>
      </w:r>
    </w:p>
    <w:p w:rsidR="00A82EB0" w:rsidRPr="00DC5740" w:rsidRDefault="00A82EB0" w:rsidP="00F10613">
      <w:pPr>
        <w:spacing w:line="360" w:lineRule="auto"/>
        <w:rPr>
          <w:rFonts w:ascii="Arial" w:hAnsi="Arial" w:cs="Arial"/>
          <w:sz w:val="24"/>
          <w:szCs w:val="24"/>
        </w:rPr>
      </w:pPr>
      <w:r w:rsidRPr="00A82EB0">
        <w:rPr>
          <w:rFonts w:ascii="Arial" w:hAnsi="Arial" w:cs="Arial"/>
          <w:sz w:val="24"/>
          <w:szCs w:val="24"/>
        </w:rPr>
        <w:t xml:space="preserve">Sexual Health Services consultations in 2022 were 34% higher than in 2021 with 409,657 and 305,692 consultations respectively. Of these the proportions were 46% online consultations which has risen by 73% 37% face to face consultations/ and 17% via telephone consultations </w:t>
      </w:r>
      <w:r w:rsidRPr="007D63BA">
        <w:rPr>
          <w:rFonts w:ascii="Arial" w:hAnsi="Arial" w:cs="Arial"/>
          <w:sz w:val="24"/>
          <w:szCs w:val="24"/>
        </w:rPr>
        <w:t>(GOV.UK., 2024</w:t>
      </w:r>
      <w:r w:rsidRPr="00A82EB0">
        <w:rPr>
          <w:rFonts w:ascii="Arial" w:hAnsi="Arial" w:cs="Arial"/>
          <w:sz w:val="24"/>
          <w:szCs w:val="24"/>
        </w:rPr>
        <w:t>a</w:t>
      </w:r>
      <w:r w:rsidRPr="007D63BA">
        <w:rPr>
          <w:rFonts w:ascii="Arial" w:hAnsi="Arial" w:cs="Arial"/>
          <w:sz w:val="24"/>
          <w:szCs w:val="24"/>
        </w:rPr>
        <w:t>)</w:t>
      </w:r>
      <w:r w:rsidRPr="00A82EB0">
        <w:rPr>
          <w:rFonts w:ascii="Arial" w:hAnsi="Arial" w:cs="Arial"/>
          <w:sz w:val="24"/>
          <w:szCs w:val="24"/>
        </w:rPr>
        <w:t>.</w:t>
      </w:r>
    </w:p>
    <w:p w:rsidR="001F4972" w:rsidRPr="00AB719D" w:rsidRDefault="001E38B6" w:rsidP="00F10613">
      <w:pPr>
        <w:spacing w:line="360" w:lineRule="auto"/>
        <w:rPr>
          <w:rFonts w:ascii="Arial" w:eastAsiaTheme="majorEastAsia" w:hAnsi="Arial" w:cs="Arial"/>
          <w:b/>
          <w:color w:val="2F5496" w:themeColor="accent1" w:themeShade="BF"/>
          <w:sz w:val="24"/>
          <w:szCs w:val="32"/>
          <w:lang w:val="en-US"/>
        </w:rPr>
      </w:pPr>
      <w:r w:rsidRPr="00AB719D">
        <w:rPr>
          <w:rFonts w:ascii="Arial" w:eastAsiaTheme="majorEastAsia" w:hAnsi="Arial" w:cs="Arial"/>
          <w:b/>
          <w:color w:val="2F5496" w:themeColor="accent1" w:themeShade="BF"/>
          <w:sz w:val="24"/>
          <w:szCs w:val="32"/>
          <w:lang w:val="en-US"/>
        </w:rPr>
        <w:t>At National Level:</w:t>
      </w:r>
    </w:p>
    <w:p w:rsidR="00AB719D" w:rsidRPr="00B33DEB" w:rsidRDefault="00AB719D" w:rsidP="00F10613">
      <w:pPr>
        <w:spacing w:line="360" w:lineRule="auto"/>
        <w:rPr>
          <w:rFonts w:ascii="Arial" w:hAnsi="Arial" w:cs="Arial"/>
          <w:sz w:val="24"/>
          <w:szCs w:val="24"/>
        </w:rPr>
      </w:pPr>
      <w:r w:rsidRPr="00B33DEB">
        <w:rPr>
          <w:rFonts w:ascii="Arial" w:hAnsi="Arial" w:cs="Arial"/>
          <w:sz w:val="24"/>
          <w:szCs w:val="24"/>
        </w:rPr>
        <w:t xml:space="preserve">There are many national campaigns by the UK government in place to tackle STI spread and enhance sexual health of the community. The Sexual and Reproductive Health Strategy as given by Office for Health Improvement and Disparities (2022) and the Public Health England (PHE) Action Plan </w:t>
      </w:r>
      <w:r w:rsidR="006112D5" w:rsidRPr="00B33DEB">
        <w:rPr>
          <w:rFonts w:ascii="Arial" w:hAnsi="Arial" w:cs="Arial"/>
          <w:sz w:val="24"/>
          <w:szCs w:val="24"/>
        </w:rPr>
        <w:t xml:space="preserve">by GOV.UK. (2024b) </w:t>
      </w:r>
      <w:r w:rsidRPr="00B33DEB">
        <w:rPr>
          <w:rFonts w:ascii="Arial" w:hAnsi="Arial" w:cs="Arial"/>
          <w:sz w:val="24"/>
          <w:szCs w:val="24"/>
        </w:rPr>
        <w:t>have outlined programs to scale down STI transmission and the targeted population includes the youth, and those with many sexual partners. They include increasing the awareness of the diseases, increasing accessibility of testing and treatment services and the elimination or reduction of stigma that comes with the diseases</w:t>
      </w:r>
    </w:p>
    <w:p w:rsidR="00AB719D" w:rsidRPr="00B33DEB" w:rsidRDefault="00A82EB0" w:rsidP="00F10613">
      <w:pPr>
        <w:spacing w:line="360" w:lineRule="auto"/>
        <w:rPr>
          <w:rFonts w:ascii="Arial" w:hAnsi="Arial" w:cs="Arial"/>
          <w:sz w:val="24"/>
          <w:szCs w:val="24"/>
        </w:rPr>
      </w:pPr>
      <w:r w:rsidRPr="00B33DEB">
        <w:rPr>
          <w:rFonts w:ascii="Arial" w:hAnsi="Arial" w:cs="Arial"/>
          <w:sz w:val="24"/>
          <w:szCs w:val="24"/>
        </w:rPr>
        <w:t xml:space="preserve">NHS Choices, (2024) gives information on various </w:t>
      </w:r>
      <w:r w:rsidR="00AB719D" w:rsidRPr="00B33DEB">
        <w:rPr>
          <w:rFonts w:ascii="Arial" w:hAnsi="Arial" w:cs="Arial"/>
          <w:sz w:val="24"/>
          <w:szCs w:val="24"/>
        </w:rPr>
        <w:t xml:space="preserve">Sexual health clinics and the NHS serve the whole nation in delivering services to do with screening, treating, as well as educating people regarding </w:t>
      </w:r>
      <w:proofErr w:type="spellStart"/>
      <w:r w:rsidR="00AB719D" w:rsidRPr="00B33DEB">
        <w:rPr>
          <w:rFonts w:ascii="Arial" w:hAnsi="Arial" w:cs="Arial"/>
          <w:sz w:val="24"/>
          <w:szCs w:val="24"/>
        </w:rPr>
        <w:t>STIs</w:t>
      </w:r>
      <w:proofErr w:type="spellEnd"/>
      <w:r w:rsidR="00AB719D" w:rsidRPr="00B33DEB">
        <w:rPr>
          <w:rFonts w:ascii="Arial" w:hAnsi="Arial" w:cs="Arial"/>
          <w:sz w:val="24"/>
          <w:szCs w:val="24"/>
        </w:rPr>
        <w:t>. There is also the advertising of the online services, potential of ordering the self-testing kits to enhance the extenders</w:t>
      </w:r>
      <w:r w:rsidRPr="00B33DEB">
        <w:rPr>
          <w:rFonts w:ascii="Arial" w:hAnsi="Arial" w:cs="Arial"/>
          <w:sz w:val="24"/>
          <w:szCs w:val="24"/>
        </w:rPr>
        <w:t xml:space="preserve"> </w:t>
      </w:r>
      <w:r w:rsidR="00AB719D" w:rsidRPr="00B33DEB">
        <w:rPr>
          <w:rFonts w:ascii="Arial" w:hAnsi="Arial" w:cs="Arial"/>
          <w:sz w:val="24"/>
          <w:szCs w:val="24"/>
        </w:rPr>
        <w:t xml:space="preserve">Some of the most common ones include the </w:t>
      </w:r>
      <w:proofErr w:type="spellStart"/>
      <w:r w:rsidR="00AB719D" w:rsidRPr="00B33DEB">
        <w:rPr>
          <w:rFonts w:ascii="Arial" w:hAnsi="Arial" w:cs="Arial"/>
          <w:sz w:val="24"/>
          <w:szCs w:val="24"/>
        </w:rPr>
        <w:t>PHE’s</w:t>
      </w:r>
      <w:proofErr w:type="spellEnd"/>
      <w:r w:rsidR="00AB719D" w:rsidRPr="00B33DEB">
        <w:rPr>
          <w:rFonts w:ascii="Arial" w:hAnsi="Arial" w:cs="Arial"/>
          <w:sz w:val="24"/>
          <w:szCs w:val="24"/>
        </w:rPr>
        <w:t xml:space="preserve"> ‘Protect against </w:t>
      </w:r>
      <w:proofErr w:type="spellStart"/>
      <w:r w:rsidR="00AB719D" w:rsidRPr="00B33DEB">
        <w:rPr>
          <w:rFonts w:ascii="Arial" w:hAnsi="Arial" w:cs="Arial"/>
          <w:sz w:val="24"/>
          <w:szCs w:val="24"/>
        </w:rPr>
        <w:t>STIs</w:t>
      </w:r>
      <w:proofErr w:type="spellEnd"/>
      <w:r w:rsidR="00AB719D" w:rsidRPr="00B33DEB">
        <w:rPr>
          <w:rFonts w:ascii="Arial" w:hAnsi="Arial" w:cs="Arial"/>
          <w:sz w:val="24"/>
          <w:szCs w:val="24"/>
        </w:rPr>
        <w:t>’ through which Public Health England seeks to remind people to practise safe sex, use condoms and get tested regularly</w:t>
      </w:r>
      <w:r w:rsidR="00B33DEB" w:rsidRPr="00B33DEB">
        <w:rPr>
          <w:rFonts w:ascii="Arial" w:hAnsi="Arial" w:cs="Arial"/>
          <w:sz w:val="24"/>
          <w:szCs w:val="24"/>
        </w:rPr>
        <w:t xml:space="preserve"> (Public Health England, 2019). </w:t>
      </w:r>
    </w:p>
    <w:p w:rsidR="00B85DA1" w:rsidRPr="00B33DEB" w:rsidRDefault="00B85DA1" w:rsidP="00F10613">
      <w:pPr>
        <w:pStyle w:val="Heading1"/>
        <w:spacing w:line="360" w:lineRule="auto"/>
        <w:rPr>
          <w:rFonts w:ascii="Arial" w:hAnsi="Arial" w:cs="Arial"/>
          <w:b/>
          <w:sz w:val="28"/>
          <w:lang w:val="en-US"/>
        </w:rPr>
      </w:pPr>
      <w:r w:rsidRPr="00B33DEB">
        <w:rPr>
          <w:rFonts w:ascii="Arial" w:hAnsi="Arial" w:cs="Arial"/>
          <w:b/>
          <w:sz w:val="28"/>
          <w:lang w:val="en-US"/>
        </w:rPr>
        <w:lastRenderedPageBreak/>
        <w:t>Nursing Role in Promoting, Preventing, and Protecting</w:t>
      </w:r>
    </w:p>
    <w:p w:rsidR="002340C2" w:rsidRPr="00DD0900" w:rsidRDefault="002340C2" w:rsidP="00F10613">
      <w:pPr>
        <w:spacing w:line="360" w:lineRule="auto"/>
        <w:rPr>
          <w:rFonts w:ascii="Arial" w:hAnsi="Arial" w:cs="Arial"/>
          <w:sz w:val="24"/>
          <w:szCs w:val="24"/>
        </w:rPr>
      </w:pPr>
      <w:r w:rsidRPr="00DD0900">
        <w:rPr>
          <w:rFonts w:ascii="Arial" w:hAnsi="Arial" w:cs="Arial"/>
          <w:sz w:val="24"/>
          <w:szCs w:val="24"/>
        </w:rPr>
        <w:t>STI service is part of the healthcare services where nurses have major responsibilities in the promotion, prevention, and protection of the health of the patients. They act in accordance with the Nursing and Midwifery Council (NMC)</w:t>
      </w:r>
      <w:r w:rsidRPr="00DD0900">
        <w:rPr>
          <w:rFonts w:ascii="Arial" w:hAnsi="Arial" w:cs="Arial"/>
          <w:sz w:val="24"/>
          <w:szCs w:val="24"/>
        </w:rPr>
        <w:t xml:space="preserve"> (2020)</w:t>
      </w:r>
      <w:r w:rsidRPr="00DD0900">
        <w:rPr>
          <w:rFonts w:ascii="Arial" w:hAnsi="Arial" w:cs="Arial"/>
          <w:sz w:val="24"/>
          <w:szCs w:val="24"/>
        </w:rPr>
        <w:t xml:space="preserve"> Code and Standards of proficiency for Nursing associates in delivery of quality, safe and effective and personalised care</w:t>
      </w:r>
      <w:r w:rsidRPr="00DD0900">
        <w:rPr>
          <w:rFonts w:ascii="Arial" w:hAnsi="Arial" w:cs="Arial"/>
          <w:sz w:val="24"/>
          <w:szCs w:val="24"/>
        </w:rPr>
        <w:t>.</w:t>
      </w:r>
    </w:p>
    <w:p w:rsidR="002340C2" w:rsidRPr="002340C2" w:rsidRDefault="002340C2" w:rsidP="00F10613">
      <w:pPr>
        <w:pStyle w:val="Heading2"/>
        <w:spacing w:line="360" w:lineRule="auto"/>
        <w:rPr>
          <w:rFonts w:ascii="Arial" w:hAnsi="Arial" w:cs="Arial"/>
          <w:b/>
        </w:rPr>
      </w:pPr>
      <w:r w:rsidRPr="002340C2">
        <w:rPr>
          <w:rFonts w:ascii="Arial" w:hAnsi="Arial" w:cs="Arial"/>
          <w:b/>
        </w:rPr>
        <w:t>Health Promotion and Education:</w:t>
      </w:r>
    </w:p>
    <w:p w:rsidR="002340C2" w:rsidRPr="00DD0900" w:rsidRDefault="00DC5740" w:rsidP="00F10613">
      <w:pPr>
        <w:spacing w:line="360" w:lineRule="auto"/>
        <w:rPr>
          <w:rFonts w:ascii="Arial" w:hAnsi="Arial" w:cs="Arial"/>
          <w:sz w:val="24"/>
          <w:szCs w:val="24"/>
        </w:rPr>
      </w:pPr>
      <w:proofErr w:type="spellStart"/>
      <w:r w:rsidRPr="00DD0900">
        <w:rPr>
          <w:rFonts w:ascii="Arial" w:hAnsi="Arial" w:cs="Arial"/>
          <w:sz w:val="24"/>
          <w:szCs w:val="24"/>
        </w:rPr>
        <w:t>Nurs</w:t>
      </w:r>
      <w:r>
        <w:rPr>
          <w:rFonts w:ascii="Arial" w:hAnsi="Arial" w:cs="Arial"/>
          <w:sz w:val="24"/>
          <w:szCs w:val="24"/>
          <w:lang w:val="en-US"/>
        </w:rPr>
        <w:t>ing</w:t>
      </w:r>
      <w:proofErr w:type="spellEnd"/>
      <w:r>
        <w:rPr>
          <w:rFonts w:ascii="Arial" w:hAnsi="Arial" w:cs="Arial"/>
          <w:sz w:val="24"/>
          <w:szCs w:val="24"/>
          <w:lang w:val="en-US"/>
        </w:rPr>
        <w:t xml:space="preserve"> Associates</w:t>
      </w:r>
      <w:r>
        <w:rPr>
          <w:rFonts w:ascii="Arial" w:hAnsi="Arial" w:cs="Arial"/>
          <w:sz w:val="24"/>
          <w:szCs w:val="24"/>
          <w:lang w:val="en-US"/>
        </w:rPr>
        <w:t xml:space="preserve"> (NA)</w:t>
      </w:r>
      <w:r w:rsidRPr="00DD0900">
        <w:rPr>
          <w:rFonts w:ascii="Arial" w:hAnsi="Arial" w:cs="Arial"/>
          <w:sz w:val="24"/>
          <w:szCs w:val="24"/>
        </w:rPr>
        <w:t xml:space="preserve"> </w:t>
      </w:r>
      <w:r w:rsidR="002340C2" w:rsidRPr="00DD0900">
        <w:rPr>
          <w:rFonts w:ascii="Arial" w:hAnsi="Arial" w:cs="Arial"/>
          <w:sz w:val="24"/>
          <w:szCs w:val="24"/>
        </w:rPr>
        <w:t xml:space="preserve">practice preventive health activities like; getting involved in community sensitization activities that create awareness on safe sex practice, need to frequently screen for the </w:t>
      </w:r>
      <w:proofErr w:type="spellStart"/>
      <w:r w:rsidR="002340C2" w:rsidRPr="00DD0900">
        <w:rPr>
          <w:rFonts w:ascii="Arial" w:hAnsi="Arial" w:cs="Arial"/>
          <w:sz w:val="24"/>
          <w:szCs w:val="24"/>
        </w:rPr>
        <w:t>STIs</w:t>
      </w:r>
      <w:proofErr w:type="spellEnd"/>
      <w:r w:rsidR="002340C2" w:rsidRPr="00DD0900">
        <w:rPr>
          <w:rFonts w:ascii="Arial" w:hAnsi="Arial" w:cs="Arial"/>
          <w:sz w:val="24"/>
          <w:szCs w:val="24"/>
        </w:rPr>
        <w:t xml:space="preserve"> as well as activities that minimize risk factors (The Nursing and Midwifery Council, 2024)</w:t>
      </w:r>
    </w:p>
    <w:p w:rsidR="002340C2" w:rsidRPr="00DD0900" w:rsidRDefault="002340C2" w:rsidP="00F10613">
      <w:pPr>
        <w:spacing w:line="360" w:lineRule="auto"/>
        <w:rPr>
          <w:rFonts w:ascii="Arial" w:hAnsi="Arial" w:cs="Arial"/>
          <w:sz w:val="24"/>
          <w:szCs w:val="24"/>
        </w:rPr>
      </w:pPr>
      <w:r w:rsidRPr="00DD0900">
        <w:rPr>
          <w:rFonts w:ascii="Arial" w:hAnsi="Arial" w:cs="Arial"/>
          <w:sz w:val="24"/>
          <w:szCs w:val="24"/>
        </w:rPr>
        <w:t xml:space="preserve">Teaching people in schools, clinics, and community meetings is critically important in prevention. </w:t>
      </w:r>
      <w:r w:rsidR="00DC5740">
        <w:rPr>
          <w:rFonts w:ascii="Arial" w:hAnsi="Arial" w:cs="Arial"/>
          <w:sz w:val="24"/>
          <w:szCs w:val="24"/>
          <w:lang w:val="en-US"/>
        </w:rPr>
        <w:t>NA’s</w:t>
      </w:r>
      <w:r w:rsidRPr="00DD0900">
        <w:rPr>
          <w:rFonts w:ascii="Arial" w:hAnsi="Arial" w:cs="Arial"/>
          <w:sz w:val="24"/>
          <w:szCs w:val="24"/>
        </w:rPr>
        <w:t xml:space="preserve"> promote awareness of normal and acceptable courses of actions in relation to STI testing, including proper usage of condoms and adequate discussion of intimate matters with sexual partners (RCN, 2024).</w:t>
      </w:r>
    </w:p>
    <w:p w:rsidR="002340C2" w:rsidRPr="00DD0900" w:rsidRDefault="002340C2" w:rsidP="00F10613">
      <w:pPr>
        <w:spacing w:line="360" w:lineRule="auto"/>
        <w:rPr>
          <w:rFonts w:ascii="Arial" w:hAnsi="Arial" w:cs="Arial"/>
          <w:sz w:val="24"/>
          <w:szCs w:val="24"/>
        </w:rPr>
      </w:pPr>
      <w:r w:rsidRPr="00DD0900">
        <w:rPr>
          <w:rFonts w:ascii="Arial" w:hAnsi="Arial" w:cs="Arial"/>
          <w:sz w:val="24"/>
          <w:szCs w:val="24"/>
        </w:rPr>
        <w:t>Consequently, there is considerable evidence in the literature that mental health consumers have high sexual health need and that these needs affect health and recovery. Mental health nurses are well positioned to advocate sexual health and to facilitate consumers to access sexual health and family planning services. A particular necessity for training enhancement in self-assurance and literacy course in mental health nurses to sexual health is the need (Quinn et al., 2018).</w:t>
      </w:r>
    </w:p>
    <w:p w:rsidR="002340C2" w:rsidRPr="002340C2" w:rsidRDefault="002340C2" w:rsidP="00F10613">
      <w:pPr>
        <w:pStyle w:val="Heading2"/>
        <w:spacing w:line="360" w:lineRule="auto"/>
        <w:rPr>
          <w:rFonts w:ascii="Arial" w:hAnsi="Arial" w:cs="Arial"/>
          <w:b/>
        </w:rPr>
      </w:pPr>
      <w:r w:rsidRPr="002340C2">
        <w:rPr>
          <w:rFonts w:ascii="Arial" w:hAnsi="Arial" w:cs="Arial"/>
          <w:b/>
        </w:rPr>
        <w:t>Screening and Early Detection:</w:t>
      </w:r>
    </w:p>
    <w:p w:rsidR="007E6455" w:rsidRPr="00DD0900" w:rsidRDefault="002340C2" w:rsidP="00F10613">
      <w:pPr>
        <w:spacing w:line="360" w:lineRule="auto"/>
        <w:rPr>
          <w:rFonts w:ascii="Arial" w:hAnsi="Arial" w:cs="Arial"/>
          <w:sz w:val="24"/>
          <w:szCs w:val="24"/>
        </w:rPr>
      </w:pPr>
      <w:r w:rsidRPr="00DD0900">
        <w:rPr>
          <w:rFonts w:ascii="Arial" w:hAnsi="Arial" w:cs="Arial"/>
          <w:sz w:val="24"/>
          <w:szCs w:val="24"/>
        </w:rPr>
        <w:t>Petry</w:t>
      </w:r>
      <w:r w:rsidRPr="00DD0900">
        <w:rPr>
          <w:rFonts w:ascii="Arial" w:hAnsi="Arial" w:cs="Arial"/>
          <w:sz w:val="24"/>
          <w:szCs w:val="24"/>
        </w:rPr>
        <w:t xml:space="preserve"> et al., (</w:t>
      </w:r>
      <w:r w:rsidRPr="00DD0900">
        <w:rPr>
          <w:rFonts w:ascii="Arial" w:hAnsi="Arial" w:cs="Arial"/>
          <w:sz w:val="24"/>
          <w:szCs w:val="24"/>
        </w:rPr>
        <w:t>2019</w:t>
      </w:r>
      <w:r w:rsidRPr="00DD0900">
        <w:rPr>
          <w:rFonts w:ascii="Arial" w:hAnsi="Arial" w:cs="Arial"/>
          <w:sz w:val="24"/>
          <w:szCs w:val="24"/>
        </w:rPr>
        <w:t>)</w:t>
      </w:r>
      <w:r w:rsidRPr="00DD0900">
        <w:rPr>
          <w:rFonts w:ascii="Arial" w:hAnsi="Arial" w:cs="Arial"/>
          <w:sz w:val="24"/>
          <w:szCs w:val="24"/>
        </w:rPr>
        <w:t xml:space="preserve"> </w:t>
      </w:r>
      <w:r w:rsidRPr="00DD0900">
        <w:rPr>
          <w:rFonts w:ascii="Arial" w:hAnsi="Arial" w:cs="Arial"/>
          <w:sz w:val="24"/>
          <w:szCs w:val="24"/>
        </w:rPr>
        <w:t>discusses</w:t>
      </w:r>
      <w:r w:rsidRPr="00DD0900">
        <w:rPr>
          <w:rFonts w:ascii="Arial" w:hAnsi="Arial" w:cs="Arial"/>
          <w:sz w:val="24"/>
          <w:szCs w:val="24"/>
        </w:rPr>
        <w:t xml:space="preserve"> that nurses participate in the health-screening exercises by conducting tests on </w:t>
      </w:r>
      <w:proofErr w:type="spellStart"/>
      <w:r w:rsidRPr="00DD0900">
        <w:rPr>
          <w:rFonts w:ascii="Arial" w:hAnsi="Arial" w:cs="Arial"/>
          <w:sz w:val="24"/>
          <w:szCs w:val="24"/>
        </w:rPr>
        <w:t>STIs</w:t>
      </w:r>
      <w:proofErr w:type="spellEnd"/>
      <w:r w:rsidRPr="00DD0900">
        <w:rPr>
          <w:rFonts w:ascii="Arial" w:hAnsi="Arial" w:cs="Arial"/>
          <w:sz w:val="24"/>
          <w:szCs w:val="24"/>
        </w:rPr>
        <w:t xml:space="preserve"> essential in providing early detection to contain transmission.</w:t>
      </w:r>
      <w:r w:rsidRPr="00DD0900">
        <w:rPr>
          <w:rFonts w:ascii="Arial" w:hAnsi="Arial" w:cs="Arial"/>
          <w:sz w:val="24"/>
          <w:szCs w:val="24"/>
        </w:rPr>
        <w:t xml:space="preserve"> </w:t>
      </w:r>
      <w:r w:rsidRPr="00DD0900">
        <w:rPr>
          <w:rFonts w:ascii="Arial" w:hAnsi="Arial" w:cs="Arial"/>
          <w:sz w:val="24"/>
          <w:szCs w:val="24"/>
        </w:rPr>
        <w:t>They explain to their patients’ in private about the exercise and the tests to be conducted to check for the above diseases and ailments.</w:t>
      </w:r>
      <w:r w:rsidRPr="00DD0900">
        <w:rPr>
          <w:rFonts w:ascii="Arial" w:hAnsi="Arial" w:cs="Arial"/>
          <w:sz w:val="24"/>
          <w:szCs w:val="24"/>
        </w:rPr>
        <w:t xml:space="preserve"> </w:t>
      </w:r>
      <w:r w:rsidRPr="00DD0900">
        <w:rPr>
          <w:rFonts w:ascii="Arial" w:hAnsi="Arial" w:cs="Arial"/>
          <w:sz w:val="24"/>
          <w:szCs w:val="24"/>
        </w:rPr>
        <w:t>Specialist or other types of support services are also advised by N</w:t>
      </w:r>
      <w:r w:rsidR="00DC5740">
        <w:rPr>
          <w:rFonts w:ascii="Arial" w:hAnsi="Arial" w:cs="Arial"/>
          <w:sz w:val="24"/>
          <w:szCs w:val="24"/>
          <w:lang w:val="en-US"/>
        </w:rPr>
        <w:t>A’s</w:t>
      </w:r>
      <w:r w:rsidRPr="00DD0900">
        <w:rPr>
          <w:rFonts w:ascii="Arial" w:hAnsi="Arial" w:cs="Arial"/>
          <w:sz w:val="24"/>
          <w:szCs w:val="24"/>
        </w:rPr>
        <w:t xml:space="preserve">; for </w:t>
      </w:r>
      <w:proofErr w:type="gramStart"/>
      <w:r w:rsidRPr="00DD0900">
        <w:rPr>
          <w:rFonts w:ascii="Arial" w:hAnsi="Arial" w:cs="Arial"/>
          <w:sz w:val="24"/>
          <w:szCs w:val="24"/>
        </w:rPr>
        <w:t>instance</w:t>
      </w:r>
      <w:proofErr w:type="gramEnd"/>
      <w:r w:rsidRPr="00DD0900">
        <w:rPr>
          <w:rFonts w:ascii="Arial" w:hAnsi="Arial" w:cs="Arial"/>
          <w:sz w:val="24"/>
          <w:szCs w:val="24"/>
        </w:rPr>
        <w:t xml:space="preserve"> sexual health consultants, or </w:t>
      </w:r>
      <w:proofErr w:type="spellStart"/>
      <w:r w:rsidRPr="00DD0900">
        <w:rPr>
          <w:rFonts w:ascii="Arial" w:hAnsi="Arial" w:cs="Arial"/>
          <w:sz w:val="24"/>
          <w:szCs w:val="24"/>
        </w:rPr>
        <w:t>counseling</w:t>
      </w:r>
      <w:proofErr w:type="spellEnd"/>
      <w:r w:rsidRPr="00DD0900">
        <w:rPr>
          <w:rFonts w:ascii="Arial" w:hAnsi="Arial" w:cs="Arial"/>
          <w:sz w:val="24"/>
          <w:szCs w:val="24"/>
        </w:rPr>
        <w:t xml:space="preserve"> agencies for psychological effects of patients with </w:t>
      </w:r>
      <w:proofErr w:type="spellStart"/>
      <w:r w:rsidRPr="00DD0900">
        <w:rPr>
          <w:rFonts w:ascii="Arial" w:hAnsi="Arial" w:cs="Arial"/>
          <w:sz w:val="24"/>
          <w:szCs w:val="24"/>
        </w:rPr>
        <w:t>STIs</w:t>
      </w:r>
      <w:proofErr w:type="spellEnd"/>
      <w:r w:rsidRPr="00DD0900">
        <w:rPr>
          <w:rFonts w:ascii="Arial" w:hAnsi="Arial" w:cs="Arial"/>
          <w:sz w:val="24"/>
          <w:szCs w:val="24"/>
        </w:rPr>
        <w:t xml:space="preserve"> </w:t>
      </w:r>
      <w:r w:rsidRPr="00DD0900">
        <w:rPr>
          <w:rFonts w:ascii="Arial" w:hAnsi="Arial" w:cs="Arial"/>
          <w:sz w:val="24"/>
          <w:szCs w:val="24"/>
        </w:rPr>
        <w:t>(Quinn et al., 2018).</w:t>
      </w:r>
    </w:p>
    <w:p w:rsidR="00B85DA1" w:rsidRPr="00D21275" w:rsidRDefault="00B85DA1" w:rsidP="00F10613">
      <w:pPr>
        <w:pStyle w:val="Heading2"/>
        <w:spacing w:line="360" w:lineRule="auto"/>
        <w:rPr>
          <w:rFonts w:ascii="Arial" w:hAnsi="Arial" w:cs="Arial"/>
          <w:b/>
          <w:sz w:val="24"/>
        </w:rPr>
      </w:pPr>
      <w:r w:rsidRPr="00D21275">
        <w:rPr>
          <w:rFonts w:ascii="Arial" w:hAnsi="Arial" w:cs="Arial"/>
          <w:b/>
          <w:sz w:val="24"/>
        </w:rPr>
        <w:lastRenderedPageBreak/>
        <w:t>Campaign Participation and Community Engagement</w:t>
      </w:r>
    </w:p>
    <w:p w:rsidR="002340C2" w:rsidRPr="00DD0900" w:rsidRDefault="002340C2" w:rsidP="00F10613">
      <w:pPr>
        <w:spacing w:line="360" w:lineRule="auto"/>
        <w:rPr>
          <w:rFonts w:ascii="Arial" w:hAnsi="Arial" w:cs="Arial"/>
          <w:sz w:val="24"/>
          <w:szCs w:val="24"/>
        </w:rPr>
      </w:pPr>
      <w:r w:rsidRPr="00DD0900">
        <w:rPr>
          <w:rFonts w:ascii="Arial" w:hAnsi="Arial" w:cs="Arial"/>
          <w:sz w:val="24"/>
          <w:szCs w:val="24"/>
        </w:rPr>
        <w:t xml:space="preserve">Currently, the </w:t>
      </w:r>
      <w:r w:rsidR="00DC5740">
        <w:rPr>
          <w:rFonts w:ascii="Arial" w:hAnsi="Arial" w:cs="Arial"/>
          <w:sz w:val="24"/>
          <w:szCs w:val="24"/>
          <w:lang w:val="en-US"/>
        </w:rPr>
        <w:t>NA’s</w:t>
      </w:r>
      <w:r w:rsidRPr="00DD0900">
        <w:rPr>
          <w:rFonts w:ascii="Arial" w:hAnsi="Arial" w:cs="Arial"/>
          <w:sz w:val="24"/>
          <w:szCs w:val="24"/>
        </w:rPr>
        <w:t xml:space="preserve"> are involved in the local and national campaigns including but not limited to those led by PHE in the efforts to bring down the rates of </w:t>
      </w:r>
      <w:proofErr w:type="spellStart"/>
      <w:r w:rsidRPr="00DD0900">
        <w:rPr>
          <w:rFonts w:ascii="Arial" w:hAnsi="Arial" w:cs="Arial"/>
          <w:sz w:val="24"/>
          <w:szCs w:val="24"/>
        </w:rPr>
        <w:t>STIs</w:t>
      </w:r>
      <w:proofErr w:type="spellEnd"/>
      <w:r w:rsidRPr="00DD0900">
        <w:rPr>
          <w:rFonts w:ascii="Arial" w:hAnsi="Arial" w:cs="Arial"/>
          <w:sz w:val="24"/>
          <w:szCs w:val="24"/>
        </w:rPr>
        <w:t xml:space="preserve"> and increase awareness on Sexual Health.</w:t>
      </w:r>
      <w:r w:rsidRPr="00DD0900">
        <w:rPr>
          <w:rFonts w:ascii="Arial" w:hAnsi="Arial" w:cs="Arial"/>
          <w:sz w:val="24"/>
          <w:szCs w:val="24"/>
        </w:rPr>
        <w:t xml:space="preserve"> </w:t>
      </w:r>
      <w:r w:rsidRPr="00DD0900">
        <w:rPr>
          <w:rFonts w:ascii="Arial" w:hAnsi="Arial" w:cs="Arial"/>
          <w:sz w:val="24"/>
          <w:szCs w:val="24"/>
        </w:rPr>
        <w:t>It also assists them with attempts in increasing outreach and success rates of these campaigns.</w:t>
      </w:r>
      <w:r w:rsidRPr="00DD0900">
        <w:rPr>
          <w:rFonts w:ascii="Arial" w:hAnsi="Arial" w:cs="Arial"/>
          <w:sz w:val="24"/>
          <w:szCs w:val="24"/>
        </w:rPr>
        <w:t xml:space="preserve"> </w:t>
      </w:r>
      <w:r w:rsidRPr="00DD0900">
        <w:rPr>
          <w:rFonts w:ascii="Arial" w:hAnsi="Arial" w:cs="Arial"/>
          <w:sz w:val="24"/>
          <w:szCs w:val="24"/>
        </w:rPr>
        <w:t>I found evidence of a paradox between high incident rate of sexual problems and lack of desire among nurses/midwives of providing sexual health care.</w:t>
      </w:r>
      <w:r w:rsidRPr="00DD0900">
        <w:rPr>
          <w:rFonts w:ascii="Arial" w:hAnsi="Arial" w:cs="Arial"/>
          <w:sz w:val="24"/>
          <w:szCs w:val="24"/>
        </w:rPr>
        <w:t xml:space="preserve"> </w:t>
      </w:r>
      <w:r w:rsidRPr="00DD0900">
        <w:rPr>
          <w:rFonts w:ascii="Arial" w:hAnsi="Arial" w:cs="Arial"/>
          <w:sz w:val="24"/>
          <w:szCs w:val="24"/>
        </w:rPr>
        <w:t>The WHO (2024) affirms that sexual health information and promotion as a part of key facets of primary Health care services.</w:t>
      </w:r>
      <w:r w:rsidRPr="00DD0900">
        <w:rPr>
          <w:rFonts w:ascii="Arial" w:hAnsi="Arial" w:cs="Arial"/>
          <w:sz w:val="24"/>
          <w:szCs w:val="24"/>
        </w:rPr>
        <w:t xml:space="preserve"> </w:t>
      </w:r>
      <w:r w:rsidR="00DC5740">
        <w:rPr>
          <w:rFonts w:ascii="Arial" w:hAnsi="Arial" w:cs="Arial"/>
          <w:sz w:val="24"/>
          <w:szCs w:val="24"/>
          <w:lang w:val="en-US"/>
        </w:rPr>
        <w:t>NA’s</w:t>
      </w:r>
      <w:r w:rsidRPr="00DD0900">
        <w:rPr>
          <w:rFonts w:ascii="Arial" w:hAnsi="Arial" w:cs="Arial"/>
          <w:sz w:val="24"/>
          <w:szCs w:val="24"/>
        </w:rPr>
        <w:t xml:space="preserve"> and </w:t>
      </w:r>
      <w:proofErr w:type="gramStart"/>
      <w:r w:rsidRPr="00DD0900">
        <w:rPr>
          <w:rFonts w:ascii="Arial" w:hAnsi="Arial" w:cs="Arial"/>
          <w:sz w:val="24"/>
          <w:szCs w:val="24"/>
        </w:rPr>
        <w:t>midwives</w:t>
      </w:r>
      <w:proofErr w:type="gramEnd"/>
      <w:r w:rsidRPr="00DD0900">
        <w:rPr>
          <w:rFonts w:ascii="Arial" w:hAnsi="Arial" w:cs="Arial"/>
          <w:sz w:val="24"/>
          <w:szCs w:val="24"/>
        </w:rPr>
        <w:t xml:space="preserve"> final education for practice and career process and work adjacent to sexual health should become competent and avoid the obstacles that inhibit their effective engagement in sexual health services (Azar et al., 2022)</w:t>
      </w:r>
      <w:r w:rsidR="00DD0900" w:rsidRPr="00DD0900">
        <w:rPr>
          <w:rFonts w:ascii="Arial" w:hAnsi="Arial" w:cs="Arial"/>
          <w:sz w:val="24"/>
          <w:szCs w:val="24"/>
        </w:rPr>
        <w:t>.</w:t>
      </w:r>
    </w:p>
    <w:p w:rsidR="00B85DA1" w:rsidRPr="00D21275" w:rsidRDefault="00B85DA1" w:rsidP="00F10613">
      <w:pPr>
        <w:pStyle w:val="Heading2"/>
        <w:spacing w:line="360" w:lineRule="auto"/>
        <w:rPr>
          <w:rFonts w:ascii="Arial" w:hAnsi="Arial" w:cs="Arial"/>
          <w:b/>
          <w:sz w:val="24"/>
        </w:rPr>
      </w:pPr>
      <w:r w:rsidRPr="00D21275">
        <w:rPr>
          <w:rFonts w:ascii="Arial" w:hAnsi="Arial" w:cs="Arial"/>
          <w:b/>
          <w:sz w:val="24"/>
        </w:rPr>
        <w:t>Audits and Quality Improvement</w:t>
      </w:r>
    </w:p>
    <w:p w:rsidR="00DD0900" w:rsidRPr="00DD0900" w:rsidRDefault="00DD0900" w:rsidP="00F10613">
      <w:pPr>
        <w:spacing w:line="360" w:lineRule="auto"/>
        <w:rPr>
          <w:rFonts w:ascii="Arial" w:hAnsi="Arial" w:cs="Arial"/>
          <w:sz w:val="24"/>
          <w:szCs w:val="24"/>
        </w:rPr>
      </w:pPr>
      <w:r w:rsidRPr="00DD0900">
        <w:rPr>
          <w:rFonts w:ascii="Arial" w:hAnsi="Arial" w:cs="Arial"/>
          <w:sz w:val="24"/>
          <w:szCs w:val="24"/>
        </w:rPr>
        <w:t>Auditing and being involved in quality improvement activities makes a surety that sexual health services delivery is efficient and current.</w:t>
      </w:r>
      <w:r w:rsidRPr="00DD0900">
        <w:rPr>
          <w:rFonts w:ascii="Arial" w:hAnsi="Arial" w:cs="Arial"/>
          <w:sz w:val="24"/>
          <w:szCs w:val="24"/>
        </w:rPr>
        <w:t xml:space="preserve"> </w:t>
      </w:r>
      <w:r w:rsidR="00F10613">
        <w:rPr>
          <w:rFonts w:ascii="Arial" w:hAnsi="Arial" w:cs="Arial"/>
          <w:sz w:val="24"/>
          <w:szCs w:val="24"/>
          <w:lang w:val="en-US"/>
        </w:rPr>
        <w:t>According to</w:t>
      </w:r>
      <w:r w:rsidRPr="00DD0900">
        <w:rPr>
          <w:rFonts w:ascii="Arial" w:hAnsi="Arial" w:cs="Arial"/>
          <w:sz w:val="24"/>
          <w:szCs w:val="24"/>
        </w:rPr>
        <w:t xml:space="preserve"> Mohamed et al., </w:t>
      </w:r>
      <w:r w:rsidR="00F10613">
        <w:rPr>
          <w:rFonts w:ascii="Arial" w:hAnsi="Arial" w:cs="Arial"/>
          <w:sz w:val="24"/>
          <w:szCs w:val="24"/>
          <w:lang w:val="en-US"/>
        </w:rPr>
        <w:t>(</w:t>
      </w:r>
      <w:r w:rsidRPr="00DD0900">
        <w:rPr>
          <w:rFonts w:ascii="Arial" w:hAnsi="Arial" w:cs="Arial"/>
          <w:sz w:val="24"/>
          <w:szCs w:val="24"/>
        </w:rPr>
        <w:t>2024</w:t>
      </w:r>
      <w:r w:rsidR="00F10613">
        <w:rPr>
          <w:rFonts w:ascii="Arial" w:hAnsi="Arial" w:cs="Arial"/>
          <w:sz w:val="24"/>
          <w:szCs w:val="24"/>
          <w:lang w:val="en-US"/>
        </w:rPr>
        <w:t>)</w:t>
      </w:r>
      <w:r w:rsidRPr="00DD0900">
        <w:rPr>
          <w:rFonts w:ascii="Arial" w:hAnsi="Arial" w:cs="Arial"/>
          <w:sz w:val="24"/>
          <w:szCs w:val="24"/>
        </w:rPr>
        <w:t>, nurses participate in the evaluation of clinical practices, measurement of effects, determination of conformity to the evidence based clinical practice standards.</w:t>
      </w:r>
      <w:r w:rsidRPr="00DD0900">
        <w:rPr>
          <w:rFonts w:ascii="Arial" w:hAnsi="Arial" w:cs="Arial"/>
          <w:sz w:val="24"/>
          <w:szCs w:val="24"/>
        </w:rPr>
        <w:t xml:space="preserve"> </w:t>
      </w:r>
      <w:r w:rsidRPr="00DD0900">
        <w:rPr>
          <w:rFonts w:ascii="Arial" w:hAnsi="Arial" w:cs="Arial"/>
          <w:sz w:val="24"/>
          <w:szCs w:val="24"/>
        </w:rPr>
        <w:t>Sexual health nurse prescribers and those working with patient group directions were providing safe and therapeutically appropriate medicines.</w:t>
      </w:r>
      <w:r w:rsidRPr="00DD0900">
        <w:rPr>
          <w:rFonts w:ascii="Arial" w:hAnsi="Arial" w:cs="Arial"/>
          <w:sz w:val="24"/>
          <w:szCs w:val="24"/>
        </w:rPr>
        <w:t xml:space="preserve"> </w:t>
      </w:r>
      <w:r w:rsidRPr="00DD0900">
        <w:rPr>
          <w:rFonts w:ascii="Arial" w:hAnsi="Arial" w:cs="Arial"/>
          <w:sz w:val="24"/>
          <w:szCs w:val="24"/>
        </w:rPr>
        <w:t>Optimization of CD has been suggested.</w:t>
      </w:r>
      <w:r w:rsidRPr="00DD0900">
        <w:rPr>
          <w:rFonts w:ascii="Arial" w:hAnsi="Arial" w:cs="Arial"/>
          <w:sz w:val="24"/>
          <w:szCs w:val="24"/>
        </w:rPr>
        <w:t xml:space="preserve"> </w:t>
      </w:r>
      <w:r w:rsidRPr="00DD0900">
        <w:rPr>
          <w:rFonts w:ascii="Arial" w:hAnsi="Arial" w:cs="Arial"/>
          <w:sz w:val="24"/>
          <w:szCs w:val="24"/>
        </w:rPr>
        <w:t xml:space="preserve">Furthermore, patients as users of patient group directions should be encouraged to observe </w:t>
      </w:r>
      <w:r w:rsidR="00F10613">
        <w:rPr>
          <w:rFonts w:ascii="Arial" w:hAnsi="Arial" w:cs="Arial"/>
          <w:sz w:val="24"/>
          <w:szCs w:val="24"/>
          <w:lang w:val="en-US"/>
        </w:rPr>
        <w:t xml:space="preserve">any </w:t>
      </w:r>
      <w:r w:rsidRPr="00DD0900">
        <w:rPr>
          <w:rFonts w:ascii="Arial" w:hAnsi="Arial" w:cs="Arial"/>
          <w:sz w:val="24"/>
          <w:szCs w:val="24"/>
        </w:rPr>
        <w:t>limits</w:t>
      </w:r>
      <w:r w:rsidR="00F10613">
        <w:rPr>
          <w:rFonts w:ascii="Arial" w:hAnsi="Arial" w:cs="Arial"/>
          <w:sz w:val="24"/>
          <w:szCs w:val="24"/>
          <w:lang w:val="en-US"/>
        </w:rPr>
        <w:t xml:space="preserve"> of the discussion</w:t>
      </w:r>
      <w:r w:rsidRPr="00DD0900">
        <w:rPr>
          <w:rFonts w:ascii="Arial" w:hAnsi="Arial" w:cs="Arial"/>
          <w:sz w:val="24"/>
          <w:szCs w:val="24"/>
        </w:rPr>
        <w:t xml:space="preserve"> </w:t>
      </w:r>
      <w:r w:rsidR="00F10613">
        <w:rPr>
          <w:rFonts w:ascii="Arial" w:hAnsi="Arial" w:cs="Arial"/>
          <w:sz w:val="24"/>
          <w:szCs w:val="24"/>
          <w:lang w:val="en-US"/>
        </w:rPr>
        <w:t>which can be improved</w:t>
      </w:r>
      <w:r w:rsidRPr="00DD0900">
        <w:rPr>
          <w:rFonts w:ascii="Arial" w:hAnsi="Arial" w:cs="Arial"/>
          <w:sz w:val="24"/>
          <w:szCs w:val="24"/>
        </w:rPr>
        <w:t xml:space="preserve"> through continued training, audit, and staff calibration (Black et al., 2020).</w:t>
      </w:r>
    </w:p>
    <w:p w:rsidR="00B85DA1" w:rsidRPr="00D21275" w:rsidRDefault="00B85DA1" w:rsidP="00F10613">
      <w:pPr>
        <w:pStyle w:val="Heading2"/>
        <w:spacing w:line="360" w:lineRule="auto"/>
        <w:rPr>
          <w:rFonts w:ascii="Arial" w:hAnsi="Arial" w:cs="Arial"/>
          <w:b/>
          <w:sz w:val="24"/>
        </w:rPr>
      </w:pPr>
      <w:r w:rsidRPr="00D21275">
        <w:rPr>
          <w:rFonts w:ascii="Arial" w:hAnsi="Arial" w:cs="Arial"/>
          <w:b/>
          <w:sz w:val="24"/>
        </w:rPr>
        <w:t>Protection and Advocacy</w:t>
      </w:r>
    </w:p>
    <w:p w:rsidR="00B85DA1" w:rsidRDefault="00DC5740" w:rsidP="00F10613">
      <w:pPr>
        <w:shd w:val="clear" w:color="auto" w:fill="FFFFFF"/>
        <w:spacing w:after="0" w:line="360" w:lineRule="auto"/>
        <w:rPr>
          <w:rFonts w:ascii="Calibri" w:hAnsi="Calibri" w:cs="Calibri"/>
          <w:color w:val="000000"/>
          <w:sz w:val="27"/>
          <w:szCs w:val="27"/>
        </w:rPr>
      </w:pPr>
      <w:r>
        <w:rPr>
          <w:rFonts w:ascii="Arial" w:hAnsi="Arial" w:cs="Arial"/>
          <w:sz w:val="24"/>
          <w:szCs w:val="24"/>
          <w:lang w:val="en-US"/>
        </w:rPr>
        <w:t>NA’s</w:t>
      </w:r>
      <w:r w:rsidR="00DD0900" w:rsidRPr="00DD0900">
        <w:rPr>
          <w:rFonts w:ascii="Arial" w:hAnsi="Arial" w:cs="Arial"/>
          <w:sz w:val="24"/>
          <w:szCs w:val="24"/>
        </w:rPr>
        <w:t xml:space="preserve"> practice advocacy to vulnerable groups like the youths or people with learning disabilities to get the right information and services. These individuals are can speak on behalf of these groups, including any issues related to service delivery on sexual health. All sexual health clinics should have protocols in place to address communication needs of certain patient population, such as patients who speak other languages than English, patients with hearing or learning disability and illiterate patients (Brook et al., 2020). They also protect the patient’s information privacy and dignity as required by the NMC Code </w:t>
      </w:r>
      <w:r w:rsidR="00DD0900">
        <w:rPr>
          <w:rFonts w:ascii="Calibri" w:hAnsi="Calibri" w:cs="Calibri"/>
          <w:color w:val="000000"/>
          <w:sz w:val="27"/>
          <w:szCs w:val="27"/>
        </w:rPr>
        <w:t>(2018). </w:t>
      </w:r>
    </w:p>
    <w:p w:rsidR="00F10613" w:rsidRPr="00F10613" w:rsidRDefault="00F10613" w:rsidP="00F10613">
      <w:pPr>
        <w:shd w:val="clear" w:color="auto" w:fill="FFFFFF"/>
        <w:spacing w:after="0" w:line="360" w:lineRule="auto"/>
        <w:rPr>
          <w:rFonts w:ascii="Arial" w:hAnsi="Arial" w:cs="Arial"/>
          <w:sz w:val="24"/>
          <w:szCs w:val="24"/>
        </w:rPr>
      </w:pPr>
      <w:r w:rsidRPr="00F10613">
        <w:rPr>
          <w:rFonts w:ascii="Arial" w:hAnsi="Arial" w:cs="Arial"/>
          <w:sz w:val="24"/>
          <w:szCs w:val="24"/>
        </w:rPr>
        <w:lastRenderedPageBreak/>
        <w:t xml:space="preserve">José et al., </w:t>
      </w:r>
      <w:r w:rsidRPr="00F10613">
        <w:rPr>
          <w:rFonts w:ascii="Arial" w:hAnsi="Arial" w:cs="Arial"/>
          <w:sz w:val="24"/>
          <w:szCs w:val="24"/>
        </w:rPr>
        <w:t>(</w:t>
      </w:r>
      <w:r w:rsidRPr="00F10613">
        <w:rPr>
          <w:rFonts w:ascii="Arial" w:hAnsi="Arial" w:cs="Arial"/>
          <w:sz w:val="24"/>
          <w:szCs w:val="24"/>
        </w:rPr>
        <w:t>2017)</w:t>
      </w:r>
      <w:r w:rsidRPr="00F10613">
        <w:rPr>
          <w:rFonts w:ascii="Arial" w:hAnsi="Arial" w:cs="Arial"/>
          <w:sz w:val="24"/>
          <w:szCs w:val="24"/>
        </w:rPr>
        <w:t xml:space="preserve"> discussed that the required training and motivation of the professionals including </w:t>
      </w:r>
      <w:r w:rsidR="00DC5740">
        <w:rPr>
          <w:rFonts w:ascii="Arial" w:hAnsi="Arial" w:cs="Arial"/>
          <w:sz w:val="24"/>
          <w:szCs w:val="24"/>
          <w:lang w:val="en-US"/>
        </w:rPr>
        <w:t>NA’s</w:t>
      </w:r>
      <w:r w:rsidRPr="00F10613">
        <w:rPr>
          <w:rFonts w:ascii="Arial" w:hAnsi="Arial" w:cs="Arial"/>
          <w:sz w:val="24"/>
          <w:szCs w:val="24"/>
        </w:rPr>
        <w:t xml:space="preserve"> that perform the tests can be solved with systematization of permanent education activities, implementation of mentoring, supervised activities and problematized and planned abilities after the identification of learning gaps. For instance, means for instruments to be used in post-test counseling and biosafety issues relevant to test performance can be learned through a collaborative approach thus creating a working network of interaction between, these professionals during the carrying out of the tests, counseling and educational sessions.</w:t>
      </w:r>
    </w:p>
    <w:p w:rsidR="00DD0900" w:rsidRPr="00DD0900" w:rsidRDefault="00B85DA1" w:rsidP="00F10613">
      <w:pPr>
        <w:pStyle w:val="Heading1"/>
        <w:spacing w:line="360" w:lineRule="auto"/>
        <w:rPr>
          <w:rFonts w:ascii="Arial" w:hAnsi="Arial" w:cs="Arial"/>
          <w:b/>
          <w:sz w:val="28"/>
          <w:lang w:val="en-US"/>
        </w:rPr>
      </w:pPr>
      <w:r w:rsidRPr="00DD0900">
        <w:rPr>
          <w:rFonts w:ascii="Arial" w:hAnsi="Arial" w:cs="Arial"/>
          <w:b/>
          <w:sz w:val="28"/>
          <w:lang w:val="en-US"/>
        </w:rPr>
        <w:t>Conclusion</w:t>
      </w:r>
    </w:p>
    <w:p w:rsidR="00B85DA1" w:rsidRDefault="00DD0900" w:rsidP="00F10613">
      <w:pPr>
        <w:spacing w:line="360" w:lineRule="auto"/>
        <w:rPr>
          <w:rFonts w:ascii="Arial" w:hAnsi="Arial" w:cs="Arial"/>
          <w:sz w:val="24"/>
          <w:szCs w:val="24"/>
        </w:rPr>
      </w:pPr>
      <w:r w:rsidRPr="00DD0900">
        <w:rPr>
          <w:rFonts w:ascii="Arial" w:hAnsi="Arial" w:cs="Arial"/>
          <w:sz w:val="24"/>
          <w:szCs w:val="24"/>
        </w:rPr>
        <w:t xml:space="preserve">A combination of both national and local activities is essential in order to address the occurrence of </w:t>
      </w:r>
      <w:proofErr w:type="spellStart"/>
      <w:r w:rsidRPr="00DD0900">
        <w:rPr>
          <w:rFonts w:ascii="Arial" w:hAnsi="Arial" w:cs="Arial"/>
          <w:sz w:val="24"/>
          <w:szCs w:val="24"/>
        </w:rPr>
        <w:t>STIs</w:t>
      </w:r>
      <w:proofErr w:type="spellEnd"/>
      <w:r w:rsidRPr="00DD0900">
        <w:rPr>
          <w:rFonts w:ascii="Arial" w:hAnsi="Arial" w:cs="Arial"/>
          <w:sz w:val="24"/>
          <w:szCs w:val="24"/>
        </w:rPr>
        <w:t xml:space="preserve"> in Luton area. Concerns towards sexual health are addressed via government approved agendas that may include specific measures like widening of the campaigning and testing and educational agencies. Sexual health is an essential area where patients spend most of the time with </w:t>
      </w:r>
      <w:proofErr w:type="spellStart"/>
      <w:r w:rsidRPr="00DD0900">
        <w:rPr>
          <w:rFonts w:ascii="Arial" w:hAnsi="Arial" w:cs="Arial"/>
          <w:sz w:val="24"/>
          <w:szCs w:val="24"/>
        </w:rPr>
        <w:t>nur</w:t>
      </w:r>
      <w:proofErr w:type="spellEnd"/>
      <w:r w:rsidR="00DC5740">
        <w:rPr>
          <w:rFonts w:ascii="Arial" w:hAnsi="Arial" w:cs="Arial"/>
          <w:sz w:val="24"/>
          <w:szCs w:val="24"/>
          <w:lang w:val="en-US"/>
        </w:rPr>
        <w:t xml:space="preserve">sing associates who </w:t>
      </w:r>
      <w:r w:rsidRPr="00DD0900">
        <w:rPr>
          <w:rFonts w:ascii="Arial" w:hAnsi="Arial" w:cs="Arial"/>
          <w:sz w:val="24"/>
          <w:szCs w:val="24"/>
        </w:rPr>
        <w:t>are also involved in teaching, counselling, screening, and referring patients and participating in the community activities. This care delivery is based on the NMC Code and Standards to guarantee care that is centred on patient, safe, and efficient.</w:t>
      </w:r>
    </w:p>
    <w:p w:rsidR="00F10613" w:rsidRDefault="00F10613" w:rsidP="00F10613">
      <w:pPr>
        <w:spacing w:line="360" w:lineRule="auto"/>
        <w:rPr>
          <w:rFonts w:ascii="Arial" w:hAnsi="Arial" w:cs="Arial"/>
          <w:sz w:val="24"/>
          <w:szCs w:val="24"/>
        </w:rPr>
      </w:pPr>
    </w:p>
    <w:p w:rsidR="00F10613" w:rsidRDefault="00F10613" w:rsidP="00F10613">
      <w:pPr>
        <w:spacing w:line="360" w:lineRule="auto"/>
        <w:rPr>
          <w:rFonts w:ascii="Arial" w:hAnsi="Arial" w:cs="Arial"/>
          <w:sz w:val="24"/>
          <w:szCs w:val="24"/>
        </w:rPr>
      </w:pPr>
    </w:p>
    <w:p w:rsidR="00F10613" w:rsidRDefault="00F10613" w:rsidP="00F10613">
      <w:pPr>
        <w:spacing w:line="360" w:lineRule="auto"/>
        <w:rPr>
          <w:rFonts w:ascii="Arial" w:hAnsi="Arial" w:cs="Arial"/>
          <w:sz w:val="24"/>
          <w:szCs w:val="24"/>
        </w:rPr>
      </w:pPr>
    </w:p>
    <w:p w:rsidR="00F10613" w:rsidRDefault="00F10613" w:rsidP="00F10613">
      <w:pPr>
        <w:spacing w:line="360" w:lineRule="auto"/>
        <w:rPr>
          <w:rFonts w:ascii="Arial" w:hAnsi="Arial" w:cs="Arial"/>
          <w:sz w:val="24"/>
          <w:szCs w:val="24"/>
        </w:rPr>
      </w:pPr>
    </w:p>
    <w:p w:rsidR="00F10613" w:rsidRDefault="00F10613" w:rsidP="00F10613">
      <w:pPr>
        <w:spacing w:line="360" w:lineRule="auto"/>
        <w:rPr>
          <w:rFonts w:ascii="Arial" w:hAnsi="Arial" w:cs="Arial"/>
          <w:sz w:val="24"/>
          <w:szCs w:val="24"/>
        </w:rPr>
      </w:pPr>
    </w:p>
    <w:p w:rsidR="00F10613" w:rsidRDefault="00F10613" w:rsidP="00F10613">
      <w:pPr>
        <w:spacing w:line="360" w:lineRule="auto"/>
        <w:rPr>
          <w:rFonts w:ascii="Arial" w:hAnsi="Arial" w:cs="Arial"/>
          <w:sz w:val="24"/>
          <w:szCs w:val="24"/>
        </w:rPr>
      </w:pPr>
    </w:p>
    <w:p w:rsidR="00F10613" w:rsidRDefault="00F10613" w:rsidP="00F10613">
      <w:pPr>
        <w:spacing w:line="360" w:lineRule="auto"/>
        <w:rPr>
          <w:rFonts w:ascii="Arial" w:hAnsi="Arial" w:cs="Arial"/>
          <w:sz w:val="24"/>
          <w:szCs w:val="24"/>
        </w:rPr>
      </w:pPr>
    </w:p>
    <w:p w:rsidR="00F10613" w:rsidRDefault="00F10613" w:rsidP="00F10613">
      <w:pPr>
        <w:spacing w:line="360" w:lineRule="auto"/>
        <w:rPr>
          <w:rFonts w:ascii="Arial" w:hAnsi="Arial" w:cs="Arial"/>
          <w:sz w:val="24"/>
          <w:szCs w:val="24"/>
        </w:rPr>
      </w:pPr>
    </w:p>
    <w:p w:rsidR="00F10613" w:rsidRDefault="00F10613" w:rsidP="00F10613">
      <w:pPr>
        <w:spacing w:line="360" w:lineRule="auto"/>
        <w:rPr>
          <w:rFonts w:ascii="Arial" w:hAnsi="Arial" w:cs="Arial"/>
          <w:sz w:val="24"/>
          <w:szCs w:val="24"/>
        </w:rPr>
      </w:pPr>
    </w:p>
    <w:p w:rsidR="00F10613" w:rsidRPr="00DD0900" w:rsidRDefault="00F10613" w:rsidP="00F10613">
      <w:pPr>
        <w:spacing w:line="360" w:lineRule="auto"/>
        <w:rPr>
          <w:rFonts w:ascii="Arial" w:hAnsi="Arial" w:cs="Arial"/>
          <w:sz w:val="24"/>
          <w:szCs w:val="24"/>
        </w:rPr>
      </w:pPr>
    </w:p>
    <w:p w:rsidR="00B85DA1" w:rsidRPr="00DD0900" w:rsidRDefault="001F4972" w:rsidP="00294995">
      <w:pPr>
        <w:pStyle w:val="Heading1"/>
        <w:rPr>
          <w:rFonts w:ascii="Arial" w:hAnsi="Arial" w:cs="Arial"/>
          <w:b/>
          <w:sz w:val="28"/>
          <w:lang w:val="en-US"/>
        </w:rPr>
      </w:pPr>
      <w:r w:rsidRPr="00DD0900">
        <w:rPr>
          <w:rFonts w:ascii="Arial" w:hAnsi="Arial" w:cs="Arial"/>
          <w:b/>
          <w:sz w:val="28"/>
          <w:lang w:val="en-US"/>
        </w:rPr>
        <w:lastRenderedPageBreak/>
        <w:t>References:</w:t>
      </w:r>
      <w:bookmarkStart w:id="0" w:name="_GoBack"/>
      <w:bookmarkEnd w:id="0"/>
    </w:p>
    <w:p w:rsidR="00F10613" w:rsidRPr="00F10613" w:rsidRDefault="00F10613" w:rsidP="002340C2">
      <w:pPr>
        <w:pStyle w:val="NormalWeb"/>
        <w:spacing w:before="0" w:beforeAutospacing="0" w:after="0" w:afterAutospacing="0" w:line="360" w:lineRule="atLeast"/>
        <w:ind w:left="720"/>
        <w:rPr>
          <w:rFonts w:ascii="Arial" w:hAnsi="Arial" w:cs="Arial"/>
          <w:color w:val="000000"/>
        </w:rPr>
      </w:pP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222222"/>
          <w:shd w:val="clear" w:color="auto" w:fill="FFFFFF"/>
        </w:rPr>
        <w:t xml:space="preserve">Azar, M., Kroll, T. and Bradbury-Jones, C., </w:t>
      </w:r>
      <w:r w:rsidRPr="00F10613">
        <w:rPr>
          <w:rFonts w:ascii="Arial" w:hAnsi="Arial" w:cs="Arial"/>
          <w:color w:val="222222"/>
          <w:shd w:val="clear" w:color="auto" w:fill="FFFFFF"/>
          <w:lang w:val="en-US"/>
        </w:rPr>
        <w:t>(</w:t>
      </w:r>
      <w:r w:rsidRPr="00F10613">
        <w:rPr>
          <w:rFonts w:ascii="Arial" w:hAnsi="Arial" w:cs="Arial"/>
          <w:color w:val="222222"/>
          <w:shd w:val="clear" w:color="auto" w:fill="FFFFFF"/>
        </w:rPr>
        <w:t>2022</w:t>
      </w:r>
      <w:r w:rsidRPr="00F10613">
        <w:rPr>
          <w:rFonts w:ascii="Arial" w:hAnsi="Arial" w:cs="Arial"/>
          <w:color w:val="222222"/>
          <w:shd w:val="clear" w:color="auto" w:fill="FFFFFF"/>
          <w:lang w:val="en-US"/>
        </w:rPr>
        <w:t>)</w:t>
      </w:r>
      <w:r w:rsidRPr="00F10613">
        <w:rPr>
          <w:rFonts w:ascii="Arial" w:hAnsi="Arial" w:cs="Arial"/>
          <w:color w:val="222222"/>
          <w:shd w:val="clear" w:color="auto" w:fill="FFFFFF"/>
        </w:rPr>
        <w:t xml:space="preserve">. How do nurses and midwives perceive their role in sexual </w:t>
      </w:r>
      <w:proofErr w:type="gramStart"/>
      <w:r w:rsidRPr="00F10613">
        <w:rPr>
          <w:rFonts w:ascii="Arial" w:hAnsi="Arial" w:cs="Arial"/>
          <w:color w:val="222222"/>
          <w:shd w:val="clear" w:color="auto" w:fill="FFFFFF"/>
        </w:rPr>
        <w:t>healthcare?.</w:t>
      </w:r>
      <w:proofErr w:type="gramEnd"/>
      <w:r w:rsidRPr="00F10613">
        <w:rPr>
          <w:rFonts w:ascii="Arial" w:hAnsi="Arial" w:cs="Arial"/>
          <w:color w:val="222222"/>
          <w:shd w:val="clear" w:color="auto" w:fill="FFFFFF"/>
        </w:rPr>
        <w:t> </w:t>
      </w:r>
      <w:r w:rsidRPr="00F10613">
        <w:rPr>
          <w:rFonts w:ascii="Arial" w:hAnsi="Arial" w:cs="Arial"/>
          <w:i/>
          <w:iCs/>
          <w:color w:val="222222"/>
          <w:shd w:val="clear" w:color="auto" w:fill="FFFFFF"/>
        </w:rPr>
        <w:t>BMC women's health</w:t>
      </w:r>
      <w:r w:rsidRPr="00F10613">
        <w:rPr>
          <w:rFonts w:ascii="Arial" w:hAnsi="Arial" w:cs="Arial"/>
          <w:color w:val="222222"/>
          <w:shd w:val="clear" w:color="auto" w:fill="FFFFFF"/>
        </w:rPr>
        <w:t>, </w:t>
      </w:r>
      <w:r w:rsidRPr="00F10613">
        <w:rPr>
          <w:rFonts w:ascii="Arial" w:hAnsi="Arial" w:cs="Arial"/>
          <w:i/>
          <w:iCs/>
          <w:color w:val="222222"/>
          <w:shd w:val="clear" w:color="auto" w:fill="FFFFFF"/>
        </w:rPr>
        <w:t>22</w:t>
      </w:r>
      <w:r w:rsidRPr="00F10613">
        <w:rPr>
          <w:rFonts w:ascii="Arial" w:hAnsi="Arial" w:cs="Arial"/>
          <w:color w:val="222222"/>
          <w:shd w:val="clear" w:color="auto" w:fill="FFFFFF"/>
        </w:rPr>
        <w:t>(1), p.330.</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lang w:val="en-US"/>
        </w:rPr>
        <w:t>Birmingham City Council</w:t>
      </w:r>
      <w:r w:rsidRPr="00F10613">
        <w:rPr>
          <w:rFonts w:ascii="Arial" w:hAnsi="Arial" w:cs="Arial"/>
          <w:color w:val="000000"/>
        </w:rPr>
        <w:t xml:space="preserve"> (2023). Available at: https://www.birmingham.gov.uk/download/downloads/id/27197/birmingham_and_solihull_sexual_and_reproductive_health_strategy_2023_to_2030.pdf [Accessed 30 Sep. 2024].</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222222"/>
          <w:shd w:val="clear" w:color="auto" w:fill="FFFFFF"/>
        </w:rPr>
        <w:t xml:space="preserve">Black, A., Gage, H., Norton, C., Franklin, B.D., Murrells, T. and Courtenay, M., </w:t>
      </w:r>
      <w:r w:rsidRPr="00F10613">
        <w:rPr>
          <w:rFonts w:ascii="Arial" w:hAnsi="Arial" w:cs="Arial"/>
          <w:color w:val="222222"/>
          <w:shd w:val="clear" w:color="auto" w:fill="FFFFFF"/>
          <w:lang w:val="en-US"/>
        </w:rPr>
        <w:t>(</w:t>
      </w:r>
      <w:r w:rsidRPr="00F10613">
        <w:rPr>
          <w:rFonts w:ascii="Arial" w:hAnsi="Arial" w:cs="Arial"/>
          <w:color w:val="222222"/>
          <w:shd w:val="clear" w:color="auto" w:fill="FFFFFF"/>
        </w:rPr>
        <w:t>2020</w:t>
      </w:r>
      <w:r w:rsidRPr="00F10613">
        <w:rPr>
          <w:rFonts w:ascii="Arial" w:hAnsi="Arial" w:cs="Arial"/>
          <w:color w:val="222222"/>
          <w:shd w:val="clear" w:color="auto" w:fill="FFFFFF"/>
          <w:lang w:val="en-US"/>
        </w:rPr>
        <w:t>)</w:t>
      </w:r>
      <w:r w:rsidRPr="00F10613">
        <w:rPr>
          <w:rFonts w:ascii="Arial" w:hAnsi="Arial" w:cs="Arial"/>
          <w:color w:val="222222"/>
          <w:shd w:val="clear" w:color="auto" w:fill="FFFFFF"/>
        </w:rPr>
        <w:t>. A comparison between independent nurse prescribing and patient group directions in the safety and appropriateness of medication provision in United Kingdom sexual health services: A mixed methods study. </w:t>
      </w:r>
      <w:r w:rsidRPr="00F10613">
        <w:rPr>
          <w:rFonts w:ascii="Arial" w:hAnsi="Arial" w:cs="Arial"/>
          <w:i/>
          <w:iCs/>
          <w:color w:val="222222"/>
          <w:shd w:val="clear" w:color="auto" w:fill="FFFFFF"/>
        </w:rPr>
        <w:t>International Journal of Nursing Studies</w:t>
      </w:r>
      <w:r w:rsidRPr="00F10613">
        <w:rPr>
          <w:rFonts w:ascii="Arial" w:hAnsi="Arial" w:cs="Arial"/>
          <w:color w:val="222222"/>
          <w:shd w:val="clear" w:color="auto" w:fill="FFFFFF"/>
        </w:rPr>
        <w:t>, </w:t>
      </w:r>
      <w:r w:rsidRPr="00F10613">
        <w:rPr>
          <w:rFonts w:ascii="Arial" w:hAnsi="Arial" w:cs="Arial"/>
          <w:i/>
          <w:iCs/>
          <w:color w:val="222222"/>
          <w:shd w:val="clear" w:color="auto" w:fill="FFFFFF"/>
        </w:rPr>
        <w:t>107</w:t>
      </w:r>
      <w:r w:rsidRPr="00F10613">
        <w:rPr>
          <w:rFonts w:ascii="Arial" w:hAnsi="Arial" w:cs="Arial"/>
          <w:color w:val="222222"/>
          <w:shd w:val="clear" w:color="auto" w:fill="FFFFFF"/>
        </w:rPr>
        <w:t>, p.103590.</w:t>
      </w:r>
    </w:p>
    <w:p w:rsidR="00F10613" w:rsidRPr="00F10613" w:rsidRDefault="00F10613" w:rsidP="00F10613">
      <w:pPr>
        <w:pStyle w:val="NormalWeb"/>
        <w:spacing w:before="240" w:beforeAutospacing="0" w:after="0" w:afterAutospacing="0" w:line="360" w:lineRule="atLeast"/>
        <w:rPr>
          <w:rFonts w:ascii="Arial" w:hAnsi="Arial" w:cs="Arial"/>
          <w:color w:val="000000"/>
        </w:rPr>
      </w:pPr>
      <w:proofErr w:type="spellStart"/>
      <w:r w:rsidRPr="00F10613">
        <w:rPr>
          <w:rFonts w:ascii="Arial" w:hAnsi="Arial" w:cs="Arial"/>
          <w:color w:val="000000"/>
        </w:rPr>
        <w:t>Blmk</w:t>
      </w:r>
      <w:proofErr w:type="spellEnd"/>
      <w:r w:rsidRPr="00F10613">
        <w:rPr>
          <w:rFonts w:ascii="Arial" w:hAnsi="Arial" w:cs="Arial"/>
          <w:color w:val="000000"/>
          <w:lang w:val="en-US"/>
        </w:rPr>
        <w:t xml:space="preserve"> </w:t>
      </w:r>
      <w:r w:rsidRPr="00F10613">
        <w:rPr>
          <w:rFonts w:ascii="Arial" w:hAnsi="Arial" w:cs="Arial"/>
          <w:color w:val="000000"/>
        </w:rPr>
        <w:t>healthier</w:t>
      </w:r>
      <w:r w:rsidRPr="00F10613">
        <w:rPr>
          <w:rFonts w:ascii="Arial" w:hAnsi="Arial" w:cs="Arial"/>
          <w:color w:val="000000"/>
          <w:lang w:val="en-US"/>
        </w:rPr>
        <w:t xml:space="preserve"> </w:t>
      </w:r>
      <w:r w:rsidRPr="00F10613">
        <w:rPr>
          <w:rFonts w:ascii="Arial" w:hAnsi="Arial" w:cs="Arial"/>
          <w:color w:val="000000"/>
        </w:rPr>
        <w:t>together.nhs.uk. (2017). </w:t>
      </w:r>
      <w:r w:rsidRPr="00F10613">
        <w:rPr>
          <w:rFonts w:ascii="Arial" w:hAnsi="Arial" w:cs="Arial"/>
          <w:i/>
          <w:iCs/>
          <w:color w:val="000000"/>
        </w:rPr>
        <w:t xml:space="preserve">Sexually transmitted </w:t>
      </w:r>
      <w:proofErr w:type="gramStart"/>
      <w:r w:rsidRPr="00F10613">
        <w:rPr>
          <w:rFonts w:ascii="Arial" w:hAnsi="Arial" w:cs="Arial"/>
          <w:i/>
          <w:iCs/>
          <w:color w:val="000000"/>
        </w:rPr>
        <w:t>infections :</w:t>
      </w:r>
      <w:proofErr w:type="gramEnd"/>
      <w:r w:rsidRPr="00F10613">
        <w:rPr>
          <w:rFonts w:ascii="Arial" w:hAnsi="Arial" w:cs="Arial"/>
          <w:i/>
          <w:iCs/>
          <w:color w:val="000000"/>
        </w:rPr>
        <w:t>: Bedfordshire, Luton and Milton Keynes</w:t>
      </w:r>
      <w:r w:rsidRPr="00F10613">
        <w:rPr>
          <w:rFonts w:ascii="Arial" w:hAnsi="Arial" w:cs="Arial"/>
          <w:color w:val="000000"/>
        </w:rPr>
        <w:t>. [online] Available at: https://www.blmkhealthiertogether.nhs.uk/health-for-young-people/sexual-health/sexually-transmitted-infections [Accessed 30 Sep. 2024].</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 xml:space="preserve">Brook, G., Church, H., Evans, C., Jenkinson, N., McClean, H., Mohammed, H., Munro, H., </w:t>
      </w:r>
      <w:proofErr w:type="spellStart"/>
      <w:r w:rsidRPr="00F10613">
        <w:rPr>
          <w:rFonts w:ascii="Arial" w:hAnsi="Arial" w:cs="Arial"/>
          <w:color w:val="000000"/>
        </w:rPr>
        <w:t>Nambia</w:t>
      </w:r>
      <w:proofErr w:type="spellEnd"/>
      <w:r w:rsidRPr="00F10613">
        <w:rPr>
          <w:rFonts w:ascii="Arial" w:hAnsi="Arial" w:cs="Arial"/>
          <w:color w:val="000000"/>
        </w:rPr>
        <w:t>, K., Saunders, J., Walton, L. and Sullivan, A. (2020). 2019 UK National Guideline for consultations requiring sexual history taking. </w:t>
      </w:r>
      <w:r w:rsidRPr="00F10613">
        <w:rPr>
          <w:rFonts w:ascii="Arial" w:hAnsi="Arial" w:cs="Arial"/>
          <w:i/>
          <w:iCs/>
          <w:color w:val="000000"/>
        </w:rPr>
        <w:t>International Journal of STD &amp; AIDS</w:t>
      </w:r>
      <w:r w:rsidRPr="00F10613">
        <w:rPr>
          <w:rFonts w:ascii="Arial" w:hAnsi="Arial" w:cs="Arial"/>
          <w:color w:val="000000"/>
        </w:rPr>
        <w:t xml:space="preserve">, [online] 31(10), pp.920–938. </w:t>
      </w:r>
      <w:proofErr w:type="spellStart"/>
      <w:proofErr w:type="gramStart"/>
      <w:r w:rsidRPr="00F10613">
        <w:rPr>
          <w:rFonts w:ascii="Arial" w:hAnsi="Arial" w:cs="Arial"/>
          <w:color w:val="000000"/>
        </w:rPr>
        <w:t>doi:https</w:t>
      </w:r>
      <w:proofErr w:type="spellEnd"/>
      <w:r w:rsidRPr="00F10613">
        <w:rPr>
          <w:rFonts w:ascii="Arial" w:hAnsi="Arial" w:cs="Arial"/>
          <w:color w:val="000000"/>
        </w:rPr>
        <w:t>://doi.org/10.1177/0956462420941708</w:t>
      </w:r>
      <w:proofErr w:type="gramEnd"/>
      <w:r w:rsidRPr="00F10613">
        <w:rPr>
          <w:rFonts w:ascii="Arial" w:hAnsi="Arial" w:cs="Arial"/>
          <w:color w:val="000000"/>
        </w:rPr>
        <w:t>.</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GOV.UK. (2024</w:t>
      </w:r>
      <w:r w:rsidRPr="00F10613">
        <w:rPr>
          <w:rFonts w:ascii="Arial" w:hAnsi="Arial" w:cs="Arial"/>
          <w:color w:val="000000"/>
          <w:lang w:val="en-US"/>
        </w:rPr>
        <w:t>a</w:t>
      </w:r>
      <w:r w:rsidRPr="00F10613">
        <w:rPr>
          <w:rFonts w:ascii="Arial" w:hAnsi="Arial" w:cs="Arial"/>
          <w:color w:val="000000"/>
        </w:rPr>
        <w:t>). </w:t>
      </w:r>
      <w:r w:rsidRPr="00F10613">
        <w:rPr>
          <w:rFonts w:ascii="Arial" w:hAnsi="Arial" w:cs="Arial"/>
          <w:i/>
          <w:iCs/>
          <w:color w:val="000000"/>
        </w:rPr>
        <w:t>Spotlight on sexually transmitted infections in the East of England: 2022 data</w:t>
      </w:r>
      <w:r w:rsidRPr="00F10613">
        <w:rPr>
          <w:rFonts w:ascii="Arial" w:hAnsi="Arial" w:cs="Arial"/>
          <w:color w:val="000000"/>
        </w:rPr>
        <w:t>. [online] GOV.UK. Available at: https://www.gov.uk/government/publications/sexually-transmitted-infections-east-of-england-data/spotlight-on-sexually-transmitted-infections-in-the-east-of-england-2022-data#:~:text=Table%201%20shows%20the%20percentage [Accessed 30 Sep. 2024].</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GOV.UK. (</w:t>
      </w:r>
      <w:r w:rsidRPr="00F10613">
        <w:rPr>
          <w:rFonts w:ascii="Arial" w:hAnsi="Arial" w:cs="Arial"/>
          <w:color w:val="000000"/>
          <w:lang w:val="en-US"/>
        </w:rPr>
        <w:t>2024b</w:t>
      </w:r>
      <w:r w:rsidRPr="00F10613">
        <w:rPr>
          <w:rFonts w:ascii="Arial" w:hAnsi="Arial" w:cs="Arial"/>
          <w:color w:val="000000"/>
        </w:rPr>
        <w:t>). </w:t>
      </w:r>
      <w:r w:rsidRPr="00F10613">
        <w:rPr>
          <w:rFonts w:ascii="Arial" w:hAnsi="Arial" w:cs="Arial"/>
          <w:i/>
          <w:iCs/>
          <w:color w:val="000000"/>
        </w:rPr>
        <w:t>Syphilis: Public Health England action plan</w:t>
      </w:r>
      <w:r w:rsidRPr="00F10613">
        <w:rPr>
          <w:rFonts w:ascii="Arial" w:hAnsi="Arial" w:cs="Arial"/>
          <w:color w:val="000000"/>
        </w:rPr>
        <w:t>. [online] Available at: https://www.gov.uk/government/publications/syphilis-public-health-england-action-plan.</w:t>
      </w:r>
    </w:p>
    <w:p w:rsidR="00F10613" w:rsidRPr="00F10613" w:rsidRDefault="00F10613" w:rsidP="00F10613">
      <w:pPr>
        <w:spacing w:before="240" w:after="0" w:line="360" w:lineRule="atLeast"/>
        <w:rPr>
          <w:rFonts w:ascii="Arial" w:eastAsia="Times New Roman" w:hAnsi="Arial" w:cs="Arial"/>
          <w:color w:val="000000"/>
          <w:sz w:val="24"/>
          <w:szCs w:val="24"/>
          <w:lang w:val="en-PK" w:eastAsia="en-PK"/>
        </w:rPr>
      </w:pPr>
      <w:r w:rsidRPr="00F10613">
        <w:rPr>
          <w:rFonts w:ascii="Arial" w:hAnsi="Arial" w:cs="Arial"/>
          <w:sz w:val="24"/>
          <w:szCs w:val="24"/>
        </w:rPr>
        <w:t>Luton</w:t>
      </w:r>
      <w:r w:rsidRPr="00F10613">
        <w:rPr>
          <w:rFonts w:ascii="Arial" w:hAnsi="Arial" w:cs="Arial"/>
          <w:sz w:val="24"/>
          <w:szCs w:val="24"/>
          <w:lang w:val="en-US"/>
        </w:rPr>
        <w:t xml:space="preserve"> Borough Council (2022). </w:t>
      </w:r>
      <w:r w:rsidRPr="00F10613">
        <w:rPr>
          <w:rFonts w:ascii="Arial" w:hAnsi="Arial" w:cs="Arial"/>
          <w:sz w:val="24"/>
          <w:szCs w:val="24"/>
        </w:rPr>
        <w:t>Luton Sexual Health Needs Assessment</w:t>
      </w:r>
      <w:r w:rsidRPr="00F10613">
        <w:rPr>
          <w:rFonts w:ascii="Arial" w:hAnsi="Arial" w:cs="Arial"/>
          <w:sz w:val="24"/>
          <w:szCs w:val="24"/>
          <w:lang w:val="en-US"/>
        </w:rPr>
        <w:t xml:space="preserve">. </w:t>
      </w:r>
      <w:r w:rsidRPr="00F10613">
        <w:rPr>
          <w:rFonts w:ascii="Arial" w:eastAsia="Times New Roman" w:hAnsi="Arial" w:cs="Arial"/>
          <w:color w:val="000000"/>
          <w:sz w:val="24"/>
          <w:szCs w:val="24"/>
          <w:lang w:val="en-PK" w:eastAsia="en-PK"/>
        </w:rPr>
        <w:t xml:space="preserve">Available at: </w:t>
      </w:r>
      <w:hyperlink r:id="rId5" w:history="1">
        <w:r w:rsidRPr="00F10613">
          <w:rPr>
            <w:rStyle w:val="Hyperlink"/>
            <w:rFonts w:ascii="Arial" w:eastAsia="Times New Roman" w:hAnsi="Arial" w:cs="Arial"/>
            <w:sz w:val="24"/>
            <w:szCs w:val="24"/>
            <w:lang w:val="en-PK" w:eastAsia="en-PK"/>
          </w:rPr>
          <w:t>https://democracy.luton.gov.uk/cmis5public/Documents/PublicDocuments.aspx</w:t>
        </w:r>
      </w:hyperlink>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lastRenderedPageBreak/>
        <w:t>Luton</w:t>
      </w:r>
      <w:r w:rsidRPr="00F10613">
        <w:rPr>
          <w:rFonts w:ascii="Arial" w:hAnsi="Arial" w:cs="Arial"/>
          <w:color w:val="000000"/>
          <w:lang w:val="en-US"/>
        </w:rPr>
        <w:t xml:space="preserve"> G</w:t>
      </w:r>
      <w:r w:rsidRPr="00F10613">
        <w:rPr>
          <w:rFonts w:ascii="Arial" w:hAnsi="Arial" w:cs="Arial"/>
          <w:color w:val="000000"/>
        </w:rPr>
        <w:t>OV</w:t>
      </w:r>
      <w:r w:rsidRPr="00F10613">
        <w:rPr>
          <w:rFonts w:ascii="Arial" w:hAnsi="Arial" w:cs="Arial"/>
          <w:color w:val="000000"/>
          <w:lang w:val="en-US"/>
        </w:rPr>
        <w:t>.</w:t>
      </w:r>
      <w:r w:rsidRPr="00F10613">
        <w:rPr>
          <w:rFonts w:ascii="Arial" w:hAnsi="Arial" w:cs="Arial"/>
          <w:color w:val="000000"/>
        </w:rPr>
        <w:t>UK</w:t>
      </w:r>
      <w:r w:rsidRPr="00F10613">
        <w:rPr>
          <w:rFonts w:ascii="Arial" w:hAnsi="Arial" w:cs="Arial"/>
          <w:color w:val="000000"/>
          <w:lang w:val="en-US"/>
        </w:rPr>
        <w:t>.</w:t>
      </w:r>
      <w:r w:rsidRPr="00F10613">
        <w:rPr>
          <w:rFonts w:ascii="Arial" w:hAnsi="Arial" w:cs="Arial"/>
          <w:color w:val="000000"/>
        </w:rPr>
        <w:t xml:space="preserve"> (2022). </w:t>
      </w:r>
      <w:r w:rsidRPr="00F10613">
        <w:rPr>
          <w:rFonts w:ascii="Arial" w:hAnsi="Arial" w:cs="Arial"/>
          <w:i/>
          <w:iCs/>
          <w:color w:val="000000"/>
        </w:rPr>
        <w:t>Luton Integrated Sexual Health Service | Luton Directory</w:t>
      </w:r>
      <w:r w:rsidRPr="00F10613">
        <w:rPr>
          <w:rFonts w:ascii="Arial" w:hAnsi="Arial" w:cs="Arial"/>
          <w:color w:val="000000"/>
        </w:rPr>
        <w:t>. [online] Available at: https://directory.luton.gov.uk/kb5/luton/directory/service.page?id=n0ohdI9o06E [Accessed 30 Sep. 2024].</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Luton</w:t>
      </w:r>
      <w:r w:rsidRPr="00F10613">
        <w:rPr>
          <w:rFonts w:ascii="Arial" w:hAnsi="Arial" w:cs="Arial"/>
          <w:color w:val="000000"/>
          <w:lang w:val="en-US"/>
        </w:rPr>
        <w:t xml:space="preserve"> G</w:t>
      </w:r>
      <w:r w:rsidRPr="00F10613">
        <w:rPr>
          <w:rFonts w:ascii="Arial" w:hAnsi="Arial" w:cs="Arial"/>
          <w:color w:val="000000"/>
        </w:rPr>
        <w:t>OV</w:t>
      </w:r>
      <w:r w:rsidRPr="00F10613">
        <w:rPr>
          <w:rFonts w:ascii="Arial" w:hAnsi="Arial" w:cs="Arial"/>
          <w:color w:val="000000"/>
          <w:lang w:val="en-US"/>
        </w:rPr>
        <w:t>.</w:t>
      </w:r>
      <w:r w:rsidRPr="00F10613">
        <w:rPr>
          <w:rFonts w:ascii="Arial" w:hAnsi="Arial" w:cs="Arial"/>
          <w:color w:val="000000"/>
        </w:rPr>
        <w:t>UK</w:t>
      </w:r>
      <w:r w:rsidRPr="00F10613">
        <w:rPr>
          <w:rFonts w:ascii="Arial" w:hAnsi="Arial" w:cs="Arial"/>
          <w:color w:val="000000"/>
          <w:lang w:val="en-US"/>
        </w:rPr>
        <w:t>.</w:t>
      </w:r>
      <w:r w:rsidRPr="00F10613">
        <w:rPr>
          <w:rFonts w:ascii="Arial" w:hAnsi="Arial" w:cs="Arial"/>
          <w:color w:val="000000"/>
        </w:rPr>
        <w:t xml:space="preserve"> (2024). </w:t>
      </w:r>
      <w:r w:rsidRPr="00F10613">
        <w:rPr>
          <w:rFonts w:ascii="Arial" w:hAnsi="Arial" w:cs="Arial"/>
          <w:i/>
          <w:iCs/>
          <w:color w:val="000000"/>
        </w:rPr>
        <w:t>Luton Sexual Health | Luton Directory</w:t>
      </w:r>
      <w:r w:rsidRPr="00F10613">
        <w:rPr>
          <w:rFonts w:ascii="Arial" w:hAnsi="Arial" w:cs="Arial"/>
          <w:color w:val="000000"/>
        </w:rPr>
        <w:t>. [online] Available at: https://directory.luton.gov.uk/kb5/luton/directory/service.page?id=RRCg-_CSGMM [Accessed 30 Sep. 2024].</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 xml:space="preserve">Mohamed, R.A., </w:t>
      </w:r>
      <w:proofErr w:type="spellStart"/>
      <w:r w:rsidRPr="00F10613">
        <w:rPr>
          <w:rFonts w:ascii="Arial" w:hAnsi="Arial" w:cs="Arial"/>
          <w:color w:val="000000"/>
        </w:rPr>
        <w:t>Alhujaily</w:t>
      </w:r>
      <w:proofErr w:type="spellEnd"/>
      <w:r w:rsidRPr="00F10613">
        <w:rPr>
          <w:rFonts w:ascii="Arial" w:hAnsi="Arial" w:cs="Arial"/>
          <w:color w:val="000000"/>
        </w:rPr>
        <w:t xml:space="preserve">, M., Ahmed, F.A., </w:t>
      </w:r>
      <w:proofErr w:type="spellStart"/>
      <w:r w:rsidRPr="00F10613">
        <w:rPr>
          <w:rFonts w:ascii="Arial" w:hAnsi="Arial" w:cs="Arial"/>
          <w:color w:val="000000"/>
        </w:rPr>
        <w:t>Nouh</w:t>
      </w:r>
      <w:proofErr w:type="spellEnd"/>
      <w:r w:rsidRPr="00F10613">
        <w:rPr>
          <w:rFonts w:ascii="Arial" w:hAnsi="Arial" w:cs="Arial"/>
          <w:color w:val="000000"/>
        </w:rPr>
        <w:t xml:space="preserve">, W.G. and </w:t>
      </w:r>
      <w:proofErr w:type="spellStart"/>
      <w:r w:rsidRPr="00F10613">
        <w:rPr>
          <w:rFonts w:ascii="Arial" w:hAnsi="Arial" w:cs="Arial"/>
          <w:color w:val="000000"/>
        </w:rPr>
        <w:t>Almowafy</w:t>
      </w:r>
      <w:proofErr w:type="spellEnd"/>
      <w:r w:rsidRPr="00F10613">
        <w:rPr>
          <w:rFonts w:ascii="Arial" w:hAnsi="Arial" w:cs="Arial"/>
          <w:color w:val="000000"/>
        </w:rPr>
        <w:t>, A.A. (2024). Nurses’ experiences and perspectives regarding evidence</w:t>
      </w:r>
      <w:r w:rsidRPr="00F10613">
        <w:rPr>
          <w:rFonts w:ascii="Cambria Math" w:hAnsi="Cambria Math" w:cs="Cambria Math"/>
          <w:color w:val="000000"/>
        </w:rPr>
        <w:t>‐</w:t>
      </w:r>
      <w:r w:rsidRPr="00F10613">
        <w:rPr>
          <w:rFonts w:ascii="Arial" w:hAnsi="Arial" w:cs="Arial"/>
          <w:color w:val="000000"/>
        </w:rPr>
        <w:t>based practice implementation in healthcare context: A qualitative study. </w:t>
      </w:r>
      <w:r w:rsidRPr="00F10613">
        <w:rPr>
          <w:rFonts w:ascii="Arial" w:hAnsi="Arial" w:cs="Arial"/>
          <w:i/>
          <w:iCs/>
          <w:color w:val="000000"/>
        </w:rPr>
        <w:t>Nursing Open</w:t>
      </w:r>
      <w:r w:rsidRPr="00F10613">
        <w:rPr>
          <w:rFonts w:ascii="Arial" w:hAnsi="Arial" w:cs="Arial"/>
          <w:color w:val="000000"/>
        </w:rPr>
        <w:t xml:space="preserve">, 11(1). </w:t>
      </w:r>
      <w:proofErr w:type="spellStart"/>
      <w:proofErr w:type="gramStart"/>
      <w:r w:rsidRPr="00F10613">
        <w:rPr>
          <w:rFonts w:ascii="Arial" w:hAnsi="Arial" w:cs="Arial"/>
          <w:color w:val="000000"/>
        </w:rPr>
        <w:t>doi:https</w:t>
      </w:r>
      <w:proofErr w:type="spellEnd"/>
      <w:r w:rsidRPr="00F10613">
        <w:rPr>
          <w:rFonts w:ascii="Arial" w:hAnsi="Arial" w:cs="Arial"/>
          <w:color w:val="000000"/>
        </w:rPr>
        <w:t>://doi.org/10.1002/nop2.2080</w:t>
      </w:r>
      <w:proofErr w:type="gramEnd"/>
      <w:r w:rsidRPr="00F10613">
        <w:rPr>
          <w:rFonts w:ascii="Arial" w:hAnsi="Arial" w:cs="Arial"/>
          <w:color w:val="000000"/>
        </w:rPr>
        <w:t>.</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‌NHS (2019). </w:t>
      </w:r>
      <w:r w:rsidRPr="00F10613">
        <w:rPr>
          <w:rFonts w:ascii="Arial" w:hAnsi="Arial" w:cs="Arial"/>
          <w:i/>
          <w:iCs/>
          <w:color w:val="000000"/>
        </w:rPr>
        <w:t>Diagnosis - Chlamydia</w:t>
      </w:r>
      <w:r w:rsidRPr="00F10613">
        <w:rPr>
          <w:rFonts w:ascii="Arial" w:hAnsi="Arial" w:cs="Arial"/>
          <w:color w:val="000000"/>
        </w:rPr>
        <w:t>. [online] NHS. Available at: https://www.nhs.uk/conditions/chlamydia/diagnosis/.</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lang w:val="en-US"/>
        </w:rPr>
        <w:t>NHS</w:t>
      </w:r>
      <w:r w:rsidRPr="00F10613">
        <w:rPr>
          <w:rFonts w:ascii="Arial" w:hAnsi="Arial" w:cs="Arial"/>
          <w:color w:val="000000"/>
        </w:rPr>
        <w:t xml:space="preserve"> (</w:t>
      </w:r>
      <w:r w:rsidRPr="00F10613">
        <w:rPr>
          <w:rFonts w:ascii="Arial" w:hAnsi="Arial" w:cs="Arial"/>
          <w:color w:val="000000"/>
          <w:lang w:val="en-US"/>
        </w:rPr>
        <w:t>2024</w:t>
      </w:r>
      <w:r w:rsidRPr="00F10613">
        <w:rPr>
          <w:rFonts w:ascii="Arial" w:hAnsi="Arial" w:cs="Arial"/>
          <w:color w:val="000000"/>
        </w:rPr>
        <w:t>). </w:t>
      </w:r>
      <w:r w:rsidRPr="00F10613">
        <w:rPr>
          <w:rFonts w:ascii="Arial" w:hAnsi="Arial" w:cs="Arial"/>
          <w:i/>
          <w:iCs/>
          <w:color w:val="000000"/>
        </w:rPr>
        <w:t>Overview - Luton Sexual Health - NHS</w:t>
      </w:r>
      <w:r w:rsidRPr="00F10613">
        <w:rPr>
          <w:rFonts w:ascii="Arial" w:hAnsi="Arial" w:cs="Arial"/>
          <w:color w:val="000000"/>
        </w:rPr>
        <w:t>. [online] Available at: https://www.nhs.uk/services/service-directory/luton-sexual-health/N10507440.</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NHS Choices (2024). </w:t>
      </w:r>
      <w:r w:rsidRPr="00F10613">
        <w:rPr>
          <w:rFonts w:ascii="Arial" w:hAnsi="Arial" w:cs="Arial"/>
          <w:i/>
          <w:iCs/>
          <w:color w:val="000000"/>
        </w:rPr>
        <w:t>Sexual health services</w:t>
      </w:r>
      <w:r w:rsidRPr="00F10613">
        <w:rPr>
          <w:rFonts w:ascii="Arial" w:hAnsi="Arial" w:cs="Arial"/>
          <w:color w:val="000000"/>
        </w:rPr>
        <w:t>. [online] Available at: https://www.nhs.uk/nhs-services/sexual-health-services/.</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NMC (2018). </w:t>
      </w:r>
      <w:r w:rsidRPr="00F10613">
        <w:rPr>
          <w:rFonts w:ascii="Arial" w:hAnsi="Arial" w:cs="Arial"/>
          <w:i/>
          <w:iCs/>
          <w:color w:val="000000"/>
        </w:rPr>
        <w:t>The Code Professional Standards of Practice and Behaviour for Nurses and Midwives Nursing and Midwifery Council</w:t>
      </w:r>
      <w:r w:rsidRPr="00F10613">
        <w:rPr>
          <w:rFonts w:ascii="Arial" w:hAnsi="Arial" w:cs="Arial"/>
          <w:color w:val="000000"/>
        </w:rPr>
        <w:t>. [online] </w:t>
      </w:r>
      <w:r w:rsidRPr="00F10613">
        <w:rPr>
          <w:rFonts w:ascii="Arial" w:hAnsi="Arial" w:cs="Arial"/>
          <w:i/>
          <w:iCs/>
          <w:color w:val="000000"/>
        </w:rPr>
        <w:t>Nursing and Midwifery Council</w:t>
      </w:r>
      <w:r w:rsidRPr="00F10613">
        <w:rPr>
          <w:rFonts w:ascii="Arial" w:hAnsi="Arial" w:cs="Arial"/>
          <w:color w:val="000000"/>
        </w:rPr>
        <w:t>. London: Nursing and Midwifery Council. Available at: https://www.nmc.org.uk/globalassets/sitedocuments/nmc-publications/nmc-code.pdf.</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Nursing and Midwifery Council (2020). </w:t>
      </w:r>
      <w:r w:rsidRPr="00F10613">
        <w:rPr>
          <w:rFonts w:ascii="Arial" w:hAnsi="Arial" w:cs="Arial"/>
          <w:i/>
          <w:iCs/>
          <w:color w:val="000000"/>
        </w:rPr>
        <w:t>Person-centred Care</w:t>
      </w:r>
      <w:r w:rsidRPr="00F10613">
        <w:rPr>
          <w:rFonts w:ascii="Arial" w:hAnsi="Arial" w:cs="Arial"/>
          <w:color w:val="000000"/>
        </w:rPr>
        <w:t>. [online] www.nmc.org.uk. Available at: https://www.nmc.org.uk/standards/code/code-in-action/person-centred-care/.</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Office for Health Improvement and Disparities (2022). </w:t>
      </w:r>
      <w:r w:rsidRPr="00F10613">
        <w:rPr>
          <w:rFonts w:ascii="Arial" w:hAnsi="Arial" w:cs="Arial"/>
          <w:i/>
          <w:iCs/>
          <w:color w:val="000000"/>
        </w:rPr>
        <w:t>Sexual and Reproductive Health and HIV: Applying All Our Health</w:t>
      </w:r>
      <w:r w:rsidRPr="00F10613">
        <w:rPr>
          <w:rFonts w:ascii="Arial" w:hAnsi="Arial" w:cs="Arial"/>
          <w:color w:val="000000"/>
        </w:rPr>
        <w:t>. [online] GOV.UK. Available at: https://www.gov.uk/government/publications/sexual-and-reproductive-health-and-hiv-applying-all-our-health/sexual-and-reproductive-health-and-hiv-applying-all-our-health.</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222222"/>
          <w:shd w:val="clear" w:color="auto" w:fill="FFFFFF"/>
        </w:rPr>
        <w:t xml:space="preserve">Petry, S., </w:t>
      </w:r>
      <w:proofErr w:type="spellStart"/>
      <w:r w:rsidRPr="00F10613">
        <w:rPr>
          <w:rFonts w:ascii="Arial" w:hAnsi="Arial" w:cs="Arial"/>
          <w:color w:val="222222"/>
          <w:shd w:val="clear" w:color="auto" w:fill="FFFFFF"/>
        </w:rPr>
        <w:t>Padilha</w:t>
      </w:r>
      <w:proofErr w:type="spellEnd"/>
      <w:r w:rsidRPr="00F10613">
        <w:rPr>
          <w:rFonts w:ascii="Arial" w:hAnsi="Arial" w:cs="Arial"/>
          <w:color w:val="222222"/>
          <w:shd w:val="clear" w:color="auto" w:fill="FFFFFF"/>
        </w:rPr>
        <w:t xml:space="preserve">, M.I., </w:t>
      </w:r>
      <w:proofErr w:type="spellStart"/>
      <w:r w:rsidRPr="00F10613">
        <w:rPr>
          <w:rFonts w:ascii="Arial" w:hAnsi="Arial" w:cs="Arial"/>
          <w:color w:val="222222"/>
          <w:shd w:val="clear" w:color="auto" w:fill="FFFFFF"/>
        </w:rPr>
        <w:t>Kuhnen</w:t>
      </w:r>
      <w:proofErr w:type="spellEnd"/>
      <w:r w:rsidRPr="00F10613">
        <w:rPr>
          <w:rFonts w:ascii="Arial" w:hAnsi="Arial" w:cs="Arial"/>
          <w:color w:val="222222"/>
          <w:shd w:val="clear" w:color="auto" w:fill="FFFFFF"/>
        </w:rPr>
        <w:t xml:space="preserve">, A.E. and </w:t>
      </w:r>
      <w:proofErr w:type="spellStart"/>
      <w:r w:rsidRPr="00F10613">
        <w:rPr>
          <w:rFonts w:ascii="Arial" w:hAnsi="Arial" w:cs="Arial"/>
          <w:color w:val="222222"/>
          <w:shd w:val="clear" w:color="auto" w:fill="FFFFFF"/>
        </w:rPr>
        <w:t>Meirelles</w:t>
      </w:r>
      <w:proofErr w:type="spellEnd"/>
      <w:r w:rsidRPr="00F10613">
        <w:rPr>
          <w:rFonts w:ascii="Arial" w:hAnsi="Arial" w:cs="Arial"/>
          <w:color w:val="222222"/>
          <w:shd w:val="clear" w:color="auto" w:fill="FFFFFF"/>
        </w:rPr>
        <w:t xml:space="preserve">, B.H.S., </w:t>
      </w:r>
      <w:r w:rsidRPr="00F10613">
        <w:rPr>
          <w:rFonts w:ascii="Arial" w:hAnsi="Arial" w:cs="Arial"/>
          <w:color w:val="222222"/>
          <w:shd w:val="clear" w:color="auto" w:fill="FFFFFF"/>
          <w:lang w:val="en-US"/>
        </w:rPr>
        <w:t>(</w:t>
      </w:r>
      <w:r w:rsidRPr="00F10613">
        <w:rPr>
          <w:rFonts w:ascii="Arial" w:hAnsi="Arial" w:cs="Arial"/>
          <w:color w:val="222222"/>
          <w:shd w:val="clear" w:color="auto" w:fill="FFFFFF"/>
        </w:rPr>
        <w:t>2019</w:t>
      </w:r>
      <w:r w:rsidRPr="00F10613">
        <w:rPr>
          <w:rFonts w:ascii="Arial" w:hAnsi="Arial" w:cs="Arial"/>
          <w:color w:val="222222"/>
          <w:shd w:val="clear" w:color="auto" w:fill="FFFFFF"/>
          <w:lang w:val="en-US"/>
        </w:rPr>
        <w:t>)</w:t>
      </w:r>
      <w:r w:rsidRPr="00F10613">
        <w:rPr>
          <w:rFonts w:ascii="Arial" w:hAnsi="Arial" w:cs="Arial"/>
          <w:color w:val="222222"/>
          <w:shd w:val="clear" w:color="auto" w:fill="FFFFFF"/>
        </w:rPr>
        <w:t>. Knowledge of nursing student on the prevention of sexually transmitted infections. </w:t>
      </w:r>
      <w:proofErr w:type="spellStart"/>
      <w:r w:rsidRPr="00F10613">
        <w:rPr>
          <w:rFonts w:ascii="Arial" w:hAnsi="Arial" w:cs="Arial"/>
          <w:i/>
          <w:iCs/>
          <w:color w:val="222222"/>
          <w:shd w:val="clear" w:color="auto" w:fill="FFFFFF"/>
        </w:rPr>
        <w:t>Revista</w:t>
      </w:r>
      <w:proofErr w:type="spellEnd"/>
      <w:r w:rsidRPr="00F10613">
        <w:rPr>
          <w:rFonts w:ascii="Arial" w:hAnsi="Arial" w:cs="Arial"/>
          <w:i/>
          <w:iCs/>
          <w:color w:val="222222"/>
          <w:shd w:val="clear" w:color="auto" w:fill="FFFFFF"/>
        </w:rPr>
        <w:t xml:space="preserve"> </w:t>
      </w:r>
      <w:proofErr w:type="spellStart"/>
      <w:r w:rsidRPr="00F10613">
        <w:rPr>
          <w:rFonts w:ascii="Arial" w:hAnsi="Arial" w:cs="Arial"/>
          <w:i/>
          <w:iCs/>
          <w:color w:val="222222"/>
          <w:shd w:val="clear" w:color="auto" w:fill="FFFFFF"/>
        </w:rPr>
        <w:t>Brasileira</w:t>
      </w:r>
      <w:proofErr w:type="spellEnd"/>
      <w:r w:rsidRPr="00F10613">
        <w:rPr>
          <w:rFonts w:ascii="Arial" w:hAnsi="Arial" w:cs="Arial"/>
          <w:i/>
          <w:iCs/>
          <w:color w:val="222222"/>
          <w:shd w:val="clear" w:color="auto" w:fill="FFFFFF"/>
        </w:rPr>
        <w:t xml:space="preserve"> de </w:t>
      </w:r>
      <w:proofErr w:type="spellStart"/>
      <w:r w:rsidRPr="00F10613">
        <w:rPr>
          <w:rFonts w:ascii="Arial" w:hAnsi="Arial" w:cs="Arial"/>
          <w:i/>
          <w:iCs/>
          <w:color w:val="222222"/>
          <w:shd w:val="clear" w:color="auto" w:fill="FFFFFF"/>
        </w:rPr>
        <w:t>Enfermagem</w:t>
      </w:r>
      <w:proofErr w:type="spellEnd"/>
      <w:r w:rsidRPr="00F10613">
        <w:rPr>
          <w:rFonts w:ascii="Arial" w:hAnsi="Arial" w:cs="Arial"/>
          <w:color w:val="222222"/>
          <w:shd w:val="clear" w:color="auto" w:fill="FFFFFF"/>
        </w:rPr>
        <w:t>, </w:t>
      </w:r>
      <w:r w:rsidRPr="00F10613">
        <w:rPr>
          <w:rFonts w:ascii="Arial" w:hAnsi="Arial" w:cs="Arial"/>
          <w:i/>
          <w:iCs/>
          <w:color w:val="222222"/>
          <w:shd w:val="clear" w:color="auto" w:fill="FFFFFF"/>
        </w:rPr>
        <w:t>72</w:t>
      </w:r>
      <w:r w:rsidRPr="00F10613">
        <w:rPr>
          <w:rFonts w:ascii="Arial" w:hAnsi="Arial" w:cs="Arial"/>
          <w:color w:val="222222"/>
          <w:shd w:val="clear" w:color="auto" w:fill="FFFFFF"/>
        </w:rPr>
        <w:t>, pp.1145-1152.</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lastRenderedPageBreak/>
        <w:t>Public Health England (2019). </w:t>
      </w:r>
      <w:r w:rsidRPr="00F10613">
        <w:rPr>
          <w:rFonts w:ascii="Arial" w:hAnsi="Arial" w:cs="Arial"/>
          <w:i/>
          <w:iCs/>
          <w:color w:val="000000"/>
        </w:rPr>
        <w:t xml:space="preserve">Health matters: Preventing </w:t>
      </w:r>
      <w:proofErr w:type="spellStart"/>
      <w:r w:rsidRPr="00F10613">
        <w:rPr>
          <w:rFonts w:ascii="Arial" w:hAnsi="Arial" w:cs="Arial"/>
          <w:i/>
          <w:iCs/>
          <w:color w:val="000000"/>
        </w:rPr>
        <w:t>STIs</w:t>
      </w:r>
      <w:proofErr w:type="spellEnd"/>
      <w:r w:rsidRPr="00F10613">
        <w:rPr>
          <w:rFonts w:ascii="Arial" w:hAnsi="Arial" w:cs="Arial"/>
          <w:color w:val="000000"/>
        </w:rPr>
        <w:t>. [online] GOV.UK. Available at: https://www.gov.uk/government/publications/health-matters-preventing-stis/health-matters-preventing-stis.</w:t>
      </w:r>
    </w:p>
    <w:p w:rsidR="00F10613" w:rsidRPr="00F10613" w:rsidRDefault="00F10613" w:rsidP="00F10613">
      <w:pPr>
        <w:spacing w:before="240" w:after="0" w:line="360" w:lineRule="atLeast"/>
        <w:rPr>
          <w:rFonts w:ascii="Arial" w:eastAsia="Times New Roman" w:hAnsi="Arial" w:cs="Arial"/>
          <w:color w:val="000000"/>
          <w:sz w:val="24"/>
          <w:szCs w:val="24"/>
          <w:lang w:val="en-PK" w:eastAsia="en-PK"/>
        </w:rPr>
      </w:pPr>
      <w:r w:rsidRPr="00F10613">
        <w:rPr>
          <w:rFonts w:ascii="Arial" w:hAnsi="Arial" w:cs="Arial"/>
          <w:sz w:val="24"/>
          <w:szCs w:val="24"/>
        </w:rPr>
        <w:t>Public Health Intelligence, Luton</w:t>
      </w:r>
      <w:r w:rsidRPr="00F10613">
        <w:rPr>
          <w:rFonts w:ascii="Arial" w:hAnsi="Arial" w:cs="Arial"/>
          <w:sz w:val="24"/>
          <w:szCs w:val="24"/>
          <w:lang w:val="en-US"/>
        </w:rPr>
        <w:t xml:space="preserve"> (2022). </w:t>
      </w:r>
      <w:r w:rsidRPr="00F10613">
        <w:rPr>
          <w:rFonts w:ascii="Arial" w:eastAsia="Times New Roman" w:hAnsi="Arial" w:cs="Arial"/>
          <w:color w:val="000000"/>
          <w:sz w:val="24"/>
          <w:szCs w:val="24"/>
          <w:lang w:val="en-PK" w:eastAsia="en-PK"/>
        </w:rPr>
        <w:t xml:space="preserve">Overview of health and social care needs in Luton 2022. Available at: </w:t>
      </w:r>
      <w:hyperlink r:id="rId6" w:history="1">
        <w:r w:rsidRPr="00F10613">
          <w:rPr>
            <w:rStyle w:val="Hyperlink"/>
            <w:rFonts w:ascii="Arial" w:eastAsia="Times New Roman" w:hAnsi="Arial" w:cs="Arial"/>
            <w:sz w:val="24"/>
            <w:szCs w:val="24"/>
            <w:lang w:val="en-PK" w:eastAsia="en-PK"/>
          </w:rPr>
          <w:t>https://www.luton.gov.uk/Community_and_living/Lists/LutonDocuments/PDF/JSNA/jsna-overview-health-social-care-needs-2022.pdf</w:t>
        </w:r>
      </w:hyperlink>
      <w:r w:rsidRPr="00F10613">
        <w:rPr>
          <w:rFonts w:ascii="Arial" w:eastAsia="Times New Roman" w:hAnsi="Arial" w:cs="Arial"/>
          <w:color w:val="000000"/>
          <w:sz w:val="24"/>
          <w:szCs w:val="24"/>
          <w:lang w:val="en-PK" w:eastAsia="en-PK"/>
        </w:rPr>
        <w:t>.</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222222"/>
          <w:shd w:val="clear" w:color="auto" w:fill="FFFFFF"/>
        </w:rPr>
        <w:t xml:space="preserve">Quinn, C., </w:t>
      </w:r>
      <w:proofErr w:type="spellStart"/>
      <w:r w:rsidRPr="00F10613">
        <w:rPr>
          <w:rFonts w:ascii="Arial" w:hAnsi="Arial" w:cs="Arial"/>
          <w:color w:val="222222"/>
          <w:shd w:val="clear" w:color="auto" w:fill="FFFFFF"/>
        </w:rPr>
        <w:t>Platania</w:t>
      </w:r>
      <w:proofErr w:type="spellEnd"/>
      <w:r w:rsidRPr="00F10613">
        <w:rPr>
          <w:rFonts w:ascii="Cambria Math" w:hAnsi="Cambria Math" w:cs="Cambria Math"/>
          <w:color w:val="222222"/>
          <w:shd w:val="clear" w:color="auto" w:fill="FFFFFF"/>
        </w:rPr>
        <w:t>‐</w:t>
      </w:r>
      <w:r w:rsidRPr="00F10613">
        <w:rPr>
          <w:rFonts w:ascii="Arial" w:hAnsi="Arial" w:cs="Arial"/>
          <w:color w:val="222222"/>
          <w:shd w:val="clear" w:color="auto" w:fill="FFFFFF"/>
        </w:rPr>
        <w:t xml:space="preserve">Phung, C., Bale, C., </w:t>
      </w:r>
      <w:proofErr w:type="spellStart"/>
      <w:r w:rsidRPr="00F10613">
        <w:rPr>
          <w:rFonts w:ascii="Arial" w:hAnsi="Arial" w:cs="Arial"/>
          <w:color w:val="222222"/>
          <w:shd w:val="clear" w:color="auto" w:fill="FFFFFF"/>
        </w:rPr>
        <w:t>Happell</w:t>
      </w:r>
      <w:proofErr w:type="spellEnd"/>
      <w:r w:rsidRPr="00F10613">
        <w:rPr>
          <w:rFonts w:ascii="Arial" w:hAnsi="Arial" w:cs="Arial"/>
          <w:color w:val="222222"/>
          <w:shd w:val="clear" w:color="auto" w:fill="FFFFFF"/>
        </w:rPr>
        <w:t xml:space="preserve">, B. and Hughes, E., </w:t>
      </w:r>
      <w:r w:rsidRPr="00F10613">
        <w:rPr>
          <w:rFonts w:ascii="Arial" w:hAnsi="Arial" w:cs="Arial"/>
          <w:color w:val="222222"/>
          <w:shd w:val="clear" w:color="auto" w:fill="FFFFFF"/>
          <w:lang w:val="en-US"/>
        </w:rPr>
        <w:t>(</w:t>
      </w:r>
      <w:r w:rsidRPr="00F10613">
        <w:rPr>
          <w:rFonts w:ascii="Arial" w:hAnsi="Arial" w:cs="Arial"/>
          <w:color w:val="222222"/>
          <w:shd w:val="clear" w:color="auto" w:fill="FFFFFF"/>
        </w:rPr>
        <w:t>2018</w:t>
      </w:r>
      <w:r w:rsidRPr="00F10613">
        <w:rPr>
          <w:rFonts w:ascii="Arial" w:hAnsi="Arial" w:cs="Arial"/>
          <w:color w:val="222222"/>
          <w:shd w:val="clear" w:color="auto" w:fill="FFFFFF"/>
          <w:lang w:val="en-US"/>
        </w:rPr>
        <w:t>)</w:t>
      </w:r>
      <w:r w:rsidRPr="00F10613">
        <w:rPr>
          <w:rFonts w:ascii="Arial" w:hAnsi="Arial" w:cs="Arial"/>
          <w:color w:val="222222"/>
          <w:shd w:val="clear" w:color="auto" w:fill="FFFFFF"/>
        </w:rPr>
        <w:t>. Understanding the current sexual health service provision for mental health consumers by nurses in mental health settings: findings from a survey in Australia and England. </w:t>
      </w:r>
      <w:r w:rsidRPr="00F10613">
        <w:rPr>
          <w:rFonts w:ascii="Arial" w:hAnsi="Arial" w:cs="Arial"/>
          <w:i/>
          <w:iCs/>
          <w:color w:val="222222"/>
          <w:shd w:val="clear" w:color="auto" w:fill="FFFFFF"/>
        </w:rPr>
        <w:t>International Journal of Mental Health Nursing</w:t>
      </w:r>
      <w:r w:rsidRPr="00F10613">
        <w:rPr>
          <w:rFonts w:ascii="Arial" w:hAnsi="Arial" w:cs="Arial"/>
          <w:color w:val="222222"/>
          <w:shd w:val="clear" w:color="auto" w:fill="FFFFFF"/>
        </w:rPr>
        <w:t>, </w:t>
      </w:r>
      <w:r w:rsidRPr="00F10613">
        <w:rPr>
          <w:rFonts w:ascii="Arial" w:hAnsi="Arial" w:cs="Arial"/>
          <w:i/>
          <w:iCs/>
          <w:color w:val="222222"/>
          <w:shd w:val="clear" w:color="auto" w:fill="FFFFFF"/>
        </w:rPr>
        <w:t>27</w:t>
      </w:r>
      <w:r w:rsidRPr="00F10613">
        <w:rPr>
          <w:rFonts w:ascii="Arial" w:hAnsi="Arial" w:cs="Arial"/>
          <w:color w:val="222222"/>
          <w:shd w:val="clear" w:color="auto" w:fill="FFFFFF"/>
        </w:rPr>
        <w:t>(5), pp.1522-1534.</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iCs/>
          <w:color w:val="000000"/>
        </w:rPr>
        <w:t>The Nursing and Midwifery Council</w:t>
      </w:r>
      <w:r w:rsidRPr="00F10613">
        <w:rPr>
          <w:rFonts w:ascii="Arial" w:hAnsi="Arial" w:cs="Arial"/>
          <w:color w:val="000000"/>
        </w:rPr>
        <w:t xml:space="preserve"> (</w:t>
      </w:r>
      <w:r w:rsidRPr="00F10613">
        <w:rPr>
          <w:rFonts w:ascii="Arial" w:hAnsi="Arial" w:cs="Arial"/>
          <w:color w:val="000000"/>
          <w:lang w:val="en-US"/>
        </w:rPr>
        <w:t>2024</w:t>
      </w:r>
      <w:r w:rsidRPr="00F10613">
        <w:rPr>
          <w:rFonts w:ascii="Arial" w:hAnsi="Arial" w:cs="Arial"/>
          <w:color w:val="000000"/>
        </w:rPr>
        <w:t>). </w:t>
      </w:r>
      <w:r w:rsidRPr="00F10613">
        <w:rPr>
          <w:rFonts w:ascii="Arial" w:hAnsi="Arial" w:cs="Arial"/>
          <w:i/>
          <w:iCs/>
          <w:color w:val="000000"/>
        </w:rPr>
        <w:t>Response to CQC report on promoting sexual safety in adult social care - The Nursing and Midwifery Council</w:t>
      </w:r>
      <w:r w:rsidRPr="00F10613">
        <w:rPr>
          <w:rFonts w:ascii="Arial" w:hAnsi="Arial" w:cs="Arial"/>
          <w:color w:val="000000"/>
        </w:rPr>
        <w:t>. [online] Available at: https://www.nmc.org.uk/news/news-and-updates/response-to-cqc-report-on-promoting-sexual-safety/.</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The Royal College of Nursing. (</w:t>
      </w:r>
      <w:r w:rsidRPr="00F10613">
        <w:rPr>
          <w:rFonts w:ascii="Arial" w:hAnsi="Arial" w:cs="Arial"/>
          <w:color w:val="000000"/>
          <w:lang w:val="en-US"/>
        </w:rPr>
        <w:t>2024</w:t>
      </w:r>
      <w:r w:rsidRPr="00F10613">
        <w:rPr>
          <w:rFonts w:ascii="Arial" w:hAnsi="Arial" w:cs="Arial"/>
          <w:color w:val="000000"/>
        </w:rPr>
        <w:t>). </w:t>
      </w:r>
      <w:r w:rsidRPr="00F10613">
        <w:rPr>
          <w:rFonts w:ascii="Arial" w:hAnsi="Arial" w:cs="Arial"/>
          <w:i/>
          <w:iCs/>
          <w:color w:val="000000"/>
        </w:rPr>
        <w:t>Login | Royal College of Nursing</w:t>
      </w:r>
      <w:r w:rsidRPr="00F10613">
        <w:rPr>
          <w:rFonts w:ascii="Arial" w:hAnsi="Arial" w:cs="Arial"/>
          <w:color w:val="000000"/>
        </w:rPr>
        <w:t>. [online] Available at: https://www.rcn.org.uk/Log-In?returnUrl=https%3a%2f%2fwww.rcn.org.uk%2fclinical-topics%2fpublic-health%2fsexual-health%2fsexual-health-education-directory</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‌Town</w:t>
      </w:r>
      <w:r w:rsidRPr="00F10613">
        <w:rPr>
          <w:rFonts w:ascii="Arial" w:hAnsi="Arial" w:cs="Arial"/>
          <w:color w:val="000000"/>
          <w:lang w:val="en-US"/>
        </w:rPr>
        <w:t xml:space="preserve"> C</w:t>
      </w:r>
      <w:r w:rsidRPr="00F10613">
        <w:rPr>
          <w:rFonts w:ascii="Arial" w:hAnsi="Arial" w:cs="Arial"/>
          <w:color w:val="000000"/>
        </w:rPr>
        <w:t>entre</w:t>
      </w:r>
      <w:r w:rsidRPr="00F10613">
        <w:rPr>
          <w:rFonts w:ascii="Arial" w:hAnsi="Arial" w:cs="Arial"/>
          <w:color w:val="000000"/>
          <w:lang w:val="en-US"/>
        </w:rPr>
        <w:t xml:space="preserve"> S</w:t>
      </w:r>
      <w:proofErr w:type="spellStart"/>
      <w:r w:rsidRPr="00F10613">
        <w:rPr>
          <w:rFonts w:ascii="Arial" w:hAnsi="Arial" w:cs="Arial"/>
          <w:color w:val="000000"/>
        </w:rPr>
        <w:t>urgery</w:t>
      </w:r>
      <w:proofErr w:type="spellEnd"/>
      <w:r w:rsidRPr="00F10613">
        <w:rPr>
          <w:rFonts w:ascii="Arial" w:hAnsi="Arial" w:cs="Arial"/>
          <w:color w:val="000000"/>
          <w:lang w:val="en-US"/>
        </w:rPr>
        <w:t xml:space="preserve"> L</w:t>
      </w:r>
      <w:proofErr w:type="spellStart"/>
      <w:r w:rsidRPr="00F10613">
        <w:rPr>
          <w:rFonts w:ascii="Arial" w:hAnsi="Arial" w:cs="Arial"/>
          <w:color w:val="000000"/>
        </w:rPr>
        <w:t>uton</w:t>
      </w:r>
      <w:proofErr w:type="spellEnd"/>
      <w:r w:rsidRPr="00F10613">
        <w:rPr>
          <w:rFonts w:ascii="Arial" w:hAnsi="Arial" w:cs="Arial"/>
          <w:color w:val="000000"/>
        </w:rPr>
        <w:t xml:space="preserve"> (2024). </w:t>
      </w:r>
      <w:r w:rsidRPr="00F10613">
        <w:rPr>
          <w:rFonts w:ascii="Arial" w:hAnsi="Arial" w:cs="Arial"/>
          <w:i/>
          <w:iCs/>
          <w:color w:val="000000"/>
        </w:rPr>
        <w:t>Town Centre GP Surgery</w:t>
      </w:r>
      <w:r w:rsidRPr="00F10613">
        <w:rPr>
          <w:rFonts w:ascii="Arial" w:hAnsi="Arial" w:cs="Arial"/>
          <w:color w:val="000000"/>
        </w:rPr>
        <w:t>. [online] Available at: https://www.towncentresurgeryluton.nhs.uk/conditions/sexually-transmitted-infections-stis/ [Accessed 30 Sep. 2024].</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rPr>
        <w:t>UK Health Security Agency. (2014). </w:t>
      </w:r>
      <w:r w:rsidRPr="00F10613">
        <w:rPr>
          <w:rFonts w:ascii="Arial" w:hAnsi="Arial" w:cs="Arial"/>
          <w:i/>
          <w:iCs/>
          <w:color w:val="000000"/>
        </w:rPr>
        <w:t>HIV &amp; STI</w:t>
      </w:r>
      <w:r w:rsidRPr="00F10613">
        <w:rPr>
          <w:rFonts w:ascii="Arial" w:hAnsi="Arial" w:cs="Arial"/>
          <w:color w:val="000000"/>
        </w:rPr>
        <w:t>. [online] Available at: https://researchportal.ukhsa.gov.uk/en/organisations/hiv-sti [Accessed 30 Sep. 2024].</w:t>
      </w:r>
    </w:p>
    <w:p w:rsidR="00F10613" w:rsidRPr="00F10613" w:rsidRDefault="00F10613" w:rsidP="00F10613">
      <w:pPr>
        <w:pStyle w:val="NormalWeb"/>
        <w:spacing w:before="240" w:beforeAutospacing="0" w:after="0" w:afterAutospacing="0" w:line="360" w:lineRule="atLeast"/>
        <w:rPr>
          <w:rFonts w:ascii="Arial" w:hAnsi="Arial" w:cs="Arial"/>
          <w:color w:val="000000"/>
        </w:rPr>
      </w:pPr>
      <w:r w:rsidRPr="00F10613">
        <w:rPr>
          <w:rFonts w:ascii="Arial" w:hAnsi="Arial" w:cs="Arial"/>
          <w:color w:val="000000"/>
          <w:lang w:val="en-US"/>
        </w:rPr>
        <w:t>WHO</w:t>
      </w:r>
      <w:r w:rsidRPr="00F10613">
        <w:rPr>
          <w:rFonts w:ascii="Arial" w:hAnsi="Arial" w:cs="Arial"/>
          <w:color w:val="000000"/>
        </w:rPr>
        <w:t xml:space="preserve"> (</w:t>
      </w:r>
      <w:r w:rsidRPr="00F10613">
        <w:rPr>
          <w:rFonts w:ascii="Arial" w:hAnsi="Arial" w:cs="Arial"/>
          <w:color w:val="000000"/>
          <w:lang w:val="en-US"/>
        </w:rPr>
        <w:t>2024</w:t>
      </w:r>
      <w:r w:rsidRPr="00F10613">
        <w:rPr>
          <w:rFonts w:ascii="Arial" w:hAnsi="Arial" w:cs="Arial"/>
          <w:color w:val="000000"/>
        </w:rPr>
        <w:t>). </w:t>
      </w:r>
      <w:r w:rsidRPr="00F10613">
        <w:rPr>
          <w:rFonts w:ascii="Arial" w:hAnsi="Arial" w:cs="Arial"/>
          <w:i/>
          <w:iCs/>
          <w:color w:val="000000"/>
        </w:rPr>
        <w:t>Sexual health</w:t>
      </w:r>
      <w:r w:rsidRPr="00F10613">
        <w:rPr>
          <w:rFonts w:ascii="Arial" w:hAnsi="Arial" w:cs="Arial"/>
          <w:color w:val="000000"/>
        </w:rPr>
        <w:t>. [online] Available at: https://www.who.int/health-topics/sexual-health.</w:t>
      </w:r>
    </w:p>
    <w:p w:rsidR="00527C7B" w:rsidRDefault="00527C7B" w:rsidP="00527C7B">
      <w:pPr>
        <w:pStyle w:val="NormalWeb"/>
        <w:rPr>
          <w:rFonts w:ascii="Calibri" w:hAnsi="Calibri" w:cs="Calibri"/>
          <w:color w:val="000000"/>
          <w:sz w:val="27"/>
          <w:szCs w:val="27"/>
        </w:rPr>
      </w:pPr>
      <w:r>
        <w:rPr>
          <w:rFonts w:ascii="Calibri" w:hAnsi="Calibri" w:cs="Calibri"/>
          <w:color w:val="000000"/>
          <w:sz w:val="27"/>
          <w:szCs w:val="27"/>
        </w:rPr>
        <w:t>‌</w:t>
      </w:r>
    </w:p>
    <w:p w:rsidR="00294995" w:rsidRDefault="00294995" w:rsidP="00294995">
      <w:pPr>
        <w:pStyle w:val="NormalWeb"/>
        <w:rPr>
          <w:rFonts w:ascii="Calibri" w:hAnsi="Calibri" w:cs="Calibri"/>
          <w:color w:val="000000"/>
          <w:sz w:val="27"/>
          <w:szCs w:val="27"/>
        </w:rPr>
      </w:pPr>
    </w:p>
    <w:p w:rsidR="001F4972" w:rsidRPr="001F4972" w:rsidRDefault="001F4972" w:rsidP="001F4972">
      <w:pPr>
        <w:spacing w:before="100" w:beforeAutospacing="1" w:after="100" w:afterAutospacing="1" w:line="240" w:lineRule="auto"/>
        <w:rPr>
          <w:rFonts w:ascii="Calibri" w:eastAsia="Times New Roman" w:hAnsi="Calibri" w:cs="Calibri"/>
          <w:color w:val="000000"/>
          <w:sz w:val="27"/>
          <w:szCs w:val="27"/>
          <w:lang w:val="en-PK" w:eastAsia="en-PK"/>
        </w:rPr>
      </w:pPr>
    </w:p>
    <w:p w:rsidR="001F4972" w:rsidRPr="001F4972" w:rsidRDefault="001F4972">
      <w:pPr>
        <w:rPr>
          <w:lang w:val="en-US"/>
        </w:rPr>
      </w:pPr>
    </w:p>
    <w:sectPr w:rsidR="001F4972" w:rsidRPr="001F4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LT Pro">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9EC"/>
    <w:multiLevelType w:val="multilevel"/>
    <w:tmpl w:val="3E3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D3DA8"/>
    <w:multiLevelType w:val="hybridMultilevel"/>
    <w:tmpl w:val="16EEF8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A6"/>
    <w:rsid w:val="001E38B6"/>
    <w:rsid w:val="001F4972"/>
    <w:rsid w:val="002340C2"/>
    <w:rsid w:val="00294995"/>
    <w:rsid w:val="002B50F9"/>
    <w:rsid w:val="00527C7B"/>
    <w:rsid w:val="00537461"/>
    <w:rsid w:val="006112D5"/>
    <w:rsid w:val="00743B0C"/>
    <w:rsid w:val="00756930"/>
    <w:rsid w:val="007A2DFC"/>
    <w:rsid w:val="007B0775"/>
    <w:rsid w:val="007D63BA"/>
    <w:rsid w:val="007E6455"/>
    <w:rsid w:val="007F2A65"/>
    <w:rsid w:val="00A82EB0"/>
    <w:rsid w:val="00AB719D"/>
    <w:rsid w:val="00B007F8"/>
    <w:rsid w:val="00B33DEB"/>
    <w:rsid w:val="00B85DA1"/>
    <w:rsid w:val="00CA115F"/>
    <w:rsid w:val="00CF63A6"/>
    <w:rsid w:val="00D21275"/>
    <w:rsid w:val="00DB57BB"/>
    <w:rsid w:val="00DC5740"/>
    <w:rsid w:val="00DD0900"/>
    <w:rsid w:val="00F1061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1F5A"/>
  <w15:chartTrackingRefBased/>
  <w15:docId w15:val="{940CCADE-FDA8-4B59-8985-F9611A9C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4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7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B07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semiHidden/>
    <w:rsid w:val="0029499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D63BA"/>
    <w:pPr>
      <w:ind w:left="720"/>
      <w:contextualSpacing/>
    </w:pPr>
  </w:style>
  <w:style w:type="character" w:styleId="Hyperlink">
    <w:name w:val="Hyperlink"/>
    <w:basedOn w:val="DefaultParagraphFont"/>
    <w:uiPriority w:val="99"/>
    <w:unhideWhenUsed/>
    <w:rsid w:val="00AB719D"/>
    <w:rPr>
      <w:color w:val="0563C1" w:themeColor="hyperlink"/>
      <w:u w:val="single"/>
    </w:rPr>
  </w:style>
  <w:style w:type="character" w:styleId="UnresolvedMention">
    <w:name w:val="Unresolved Mention"/>
    <w:basedOn w:val="DefaultParagraphFont"/>
    <w:uiPriority w:val="99"/>
    <w:semiHidden/>
    <w:unhideWhenUsed/>
    <w:rsid w:val="00AB719D"/>
    <w:rPr>
      <w:color w:val="605E5C"/>
      <w:shd w:val="clear" w:color="auto" w:fill="E1DFDD"/>
    </w:rPr>
  </w:style>
  <w:style w:type="character" w:customStyle="1" w:styleId="Heading2Char">
    <w:name w:val="Heading 2 Char"/>
    <w:basedOn w:val="DefaultParagraphFont"/>
    <w:link w:val="Heading2"/>
    <w:uiPriority w:val="9"/>
    <w:rsid w:val="00D21275"/>
    <w:rPr>
      <w:rFonts w:asciiTheme="majorHAnsi" w:eastAsiaTheme="majorEastAsia" w:hAnsiTheme="majorHAnsi" w:cstheme="majorBidi"/>
      <w:color w:val="2F5496" w:themeColor="accent1" w:themeShade="BF"/>
      <w:sz w:val="26"/>
      <w:szCs w:val="26"/>
    </w:rPr>
  </w:style>
  <w:style w:type="character" w:customStyle="1" w:styleId="cursor-pointer">
    <w:name w:val="cursor-pointer"/>
    <w:basedOn w:val="DefaultParagraphFont"/>
    <w:rsid w:val="002340C2"/>
  </w:style>
  <w:style w:type="paragraph" w:customStyle="1" w:styleId="Pa3">
    <w:name w:val="Pa3"/>
    <w:basedOn w:val="Normal"/>
    <w:next w:val="Normal"/>
    <w:uiPriority w:val="99"/>
    <w:rsid w:val="00F10613"/>
    <w:pPr>
      <w:autoSpaceDE w:val="0"/>
      <w:autoSpaceDN w:val="0"/>
      <w:adjustRightInd w:val="0"/>
      <w:spacing w:after="0" w:line="221" w:lineRule="atLeast"/>
    </w:pPr>
    <w:rPr>
      <w:rFonts w:ascii="Avenir LT Pro" w:hAnsi="Avenir LT Pro"/>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5982">
      <w:bodyDiv w:val="1"/>
      <w:marLeft w:val="0"/>
      <w:marRight w:val="0"/>
      <w:marTop w:val="0"/>
      <w:marBottom w:val="0"/>
      <w:divBdr>
        <w:top w:val="none" w:sz="0" w:space="0" w:color="auto"/>
        <w:left w:val="none" w:sz="0" w:space="0" w:color="auto"/>
        <w:bottom w:val="none" w:sz="0" w:space="0" w:color="auto"/>
        <w:right w:val="none" w:sz="0" w:space="0" w:color="auto"/>
      </w:divBdr>
    </w:div>
    <w:div w:id="89132396">
      <w:bodyDiv w:val="1"/>
      <w:marLeft w:val="0"/>
      <w:marRight w:val="0"/>
      <w:marTop w:val="0"/>
      <w:marBottom w:val="0"/>
      <w:divBdr>
        <w:top w:val="none" w:sz="0" w:space="0" w:color="auto"/>
        <w:left w:val="none" w:sz="0" w:space="0" w:color="auto"/>
        <w:bottom w:val="none" w:sz="0" w:space="0" w:color="auto"/>
        <w:right w:val="none" w:sz="0" w:space="0" w:color="auto"/>
      </w:divBdr>
    </w:div>
    <w:div w:id="188299772">
      <w:bodyDiv w:val="1"/>
      <w:marLeft w:val="0"/>
      <w:marRight w:val="0"/>
      <w:marTop w:val="0"/>
      <w:marBottom w:val="0"/>
      <w:divBdr>
        <w:top w:val="none" w:sz="0" w:space="0" w:color="auto"/>
        <w:left w:val="none" w:sz="0" w:space="0" w:color="auto"/>
        <w:bottom w:val="none" w:sz="0" w:space="0" w:color="auto"/>
        <w:right w:val="none" w:sz="0" w:space="0" w:color="auto"/>
      </w:divBdr>
    </w:div>
    <w:div w:id="258681247">
      <w:bodyDiv w:val="1"/>
      <w:marLeft w:val="0"/>
      <w:marRight w:val="0"/>
      <w:marTop w:val="0"/>
      <w:marBottom w:val="0"/>
      <w:divBdr>
        <w:top w:val="none" w:sz="0" w:space="0" w:color="auto"/>
        <w:left w:val="none" w:sz="0" w:space="0" w:color="auto"/>
        <w:bottom w:val="none" w:sz="0" w:space="0" w:color="auto"/>
        <w:right w:val="none" w:sz="0" w:space="0" w:color="auto"/>
      </w:divBdr>
    </w:div>
    <w:div w:id="330063806">
      <w:bodyDiv w:val="1"/>
      <w:marLeft w:val="0"/>
      <w:marRight w:val="0"/>
      <w:marTop w:val="0"/>
      <w:marBottom w:val="0"/>
      <w:divBdr>
        <w:top w:val="none" w:sz="0" w:space="0" w:color="auto"/>
        <w:left w:val="none" w:sz="0" w:space="0" w:color="auto"/>
        <w:bottom w:val="none" w:sz="0" w:space="0" w:color="auto"/>
        <w:right w:val="none" w:sz="0" w:space="0" w:color="auto"/>
      </w:divBdr>
    </w:div>
    <w:div w:id="569192587">
      <w:bodyDiv w:val="1"/>
      <w:marLeft w:val="0"/>
      <w:marRight w:val="0"/>
      <w:marTop w:val="0"/>
      <w:marBottom w:val="0"/>
      <w:divBdr>
        <w:top w:val="none" w:sz="0" w:space="0" w:color="auto"/>
        <w:left w:val="none" w:sz="0" w:space="0" w:color="auto"/>
        <w:bottom w:val="none" w:sz="0" w:space="0" w:color="auto"/>
        <w:right w:val="none" w:sz="0" w:space="0" w:color="auto"/>
      </w:divBdr>
    </w:div>
    <w:div w:id="683938426">
      <w:bodyDiv w:val="1"/>
      <w:marLeft w:val="0"/>
      <w:marRight w:val="0"/>
      <w:marTop w:val="0"/>
      <w:marBottom w:val="0"/>
      <w:divBdr>
        <w:top w:val="none" w:sz="0" w:space="0" w:color="auto"/>
        <w:left w:val="none" w:sz="0" w:space="0" w:color="auto"/>
        <w:bottom w:val="none" w:sz="0" w:space="0" w:color="auto"/>
        <w:right w:val="none" w:sz="0" w:space="0" w:color="auto"/>
      </w:divBdr>
    </w:div>
    <w:div w:id="751198045">
      <w:bodyDiv w:val="1"/>
      <w:marLeft w:val="0"/>
      <w:marRight w:val="0"/>
      <w:marTop w:val="0"/>
      <w:marBottom w:val="0"/>
      <w:divBdr>
        <w:top w:val="none" w:sz="0" w:space="0" w:color="auto"/>
        <w:left w:val="none" w:sz="0" w:space="0" w:color="auto"/>
        <w:bottom w:val="none" w:sz="0" w:space="0" w:color="auto"/>
        <w:right w:val="none" w:sz="0" w:space="0" w:color="auto"/>
      </w:divBdr>
    </w:div>
    <w:div w:id="812672962">
      <w:bodyDiv w:val="1"/>
      <w:marLeft w:val="0"/>
      <w:marRight w:val="0"/>
      <w:marTop w:val="0"/>
      <w:marBottom w:val="0"/>
      <w:divBdr>
        <w:top w:val="none" w:sz="0" w:space="0" w:color="auto"/>
        <w:left w:val="none" w:sz="0" w:space="0" w:color="auto"/>
        <w:bottom w:val="none" w:sz="0" w:space="0" w:color="auto"/>
        <w:right w:val="none" w:sz="0" w:space="0" w:color="auto"/>
      </w:divBdr>
    </w:div>
    <w:div w:id="820462731">
      <w:bodyDiv w:val="1"/>
      <w:marLeft w:val="0"/>
      <w:marRight w:val="0"/>
      <w:marTop w:val="0"/>
      <w:marBottom w:val="0"/>
      <w:divBdr>
        <w:top w:val="none" w:sz="0" w:space="0" w:color="auto"/>
        <w:left w:val="none" w:sz="0" w:space="0" w:color="auto"/>
        <w:bottom w:val="none" w:sz="0" w:space="0" w:color="auto"/>
        <w:right w:val="none" w:sz="0" w:space="0" w:color="auto"/>
      </w:divBdr>
    </w:div>
    <w:div w:id="821777542">
      <w:bodyDiv w:val="1"/>
      <w:marLeft w:val="0"/>
      <w:marRight w:val="0"/>
      <w:marTop w:val="0"/>
      <w:marBottom w:val="0"/>
      <w:divBdr>
        <w:top w:val="none" w:sz="0" w:space="0" w:color="auto"/>
        <w:left w:val="none" w:sz="0" w:space="0" w:color="auto"/>
        <w:bottom w:val="none" w:sz="0" w:space="0" w:color="auto"/>
        <w:right w:val="none" w:sz="0" w:space="0" w:color="auto"/>
      </w:divBdr>
    </w:div>
    <w:div w:id="980770584">
      <w:bodyDiv w:val="1"/>
      <w:marLeft w:val="0"/>
      <w:marRight w:val="0"/>
      <w:marTop w:val="0"/>
      <w:marBottom w:val="0"/>
      <w:divBdr>
        <w:top w:val="none" w:sz="0" w:space="0" w:color="auto"/>
        <w:left w:val="none" w:sz="0" w:space="0" w:color="auto"/>
        <w:bottom w:val="none" w:sz="0" w:space="0" w:color="auto"/>
        <w:right w:val="none" w:sz="0" w:space="0" w:color="auto"/>
      </w:divBdr>
    </w:div>
    <w:div w:id="1108621484">
      <w:bodyDiv w:val="1"/>
      <w:marLeft w:val="0"/>
      <w:marRight w:val="0"/>
      <w:marTop w:val="0"/>
      <w:marBottom w:val="0"/>
      <w:divBdr>
        <w:top w:val="none" w:sz="0" w:space="0" w:color="auto"/>
        <w:left w:val="none" w:sz="0" w:space="0" w:color="auto"/>
        <w:bottom w:val="none" w:sz="0" w:space="0" w:color="auto"/>
        <w:right w:val="none" w:sz="0" w:space="0" w:color="auto"/>
      </w:divBdr>
    </w:div>
    <w:div w:id="1176074106">
      <w:bodyDiv w:val="1"/>
      <w:marLeft w:val="0"/>
      <w:marRight w:val="0"/>
      <w:marTop w:val="0"/>
      <w:marBottom w:val="0"/>
      <w:divBdr>
        <w:top w:val="none" w:sz="0" w:space="0" w:color="auto"/>
        <w:left w:val="none" w:sz="0" w:space="0" w:color="auto"/>
        <w:bottom w:val="none" w:sz="0" w:space="0" w:color="auto"/>
        <w:right w:val="none" w:sz="0" w:space="0" w:color="auto"/>
      </w:divBdr>
    </w:div>
    <w:div w:id="1232539441">
      <w:bodyDiv w:val="1"/>
      <w:marLeft w:val="0"/>
      <w:marRight w:val="0"/>
      <w:marTop w:val="0"/>
      <w:marBottom w:val="0"/>
      <w:divBdr>
        <w:top w:val="none" w:sz="0" w:space="0" w:color="auto"/>
        <w:left w:val="none" w:sz="0" w:space="0" w:color="auto"/>
        <w:bottom w:val="none" w:sz="0" w:space="0" w:color="auto"/>
        <w:right w:val="none" w:sz="0" w:space="0" w:color="auto"/>
      </w:divBdr>
    </w:div>
    <w:div w:id="1268386291">
      <w:bodyDiv w:val="1"/>
      <w:marLeft w:val="0"/>
      <w:marRight w:val="0"/>
      <w:marTop w:val="0"/>
      <w:marBottom w:val="0"/>
      <w:divBdr>
        <w:top w:val="none" w:sz="0" w:space="0" w:color="auto"/>
        <w:left w:val="none" w:sz="0" w:space="0" w:color="auto"/>
        <w:bottom w:val="none" w:sz="0" w:space="0" w:color="auto"/>
        <w:right w:val="none" w:sz="0" w:space="0" w:color="auto"/>
      </w:divBdr>
    </w:div>
    <w:div w:id="1343358105">
      <w:bodyDiv w:val="1"/>
      <w:marLeft w:val="0"/>
      <w:marRight w:val="0"/>
      <w:marTop w:val="0"/>
      <w:marBottom w:val="0"/>
      <w:divBdr>
        <w:top w:val="none" w:sz="0" w:space="0" w:color="auto"/>
        <w:left w:val="none" w:sz="0" w:space="0" w:color="auto"/>
        <w:bottom w:val="none" w:sz="0" w:space="0" w:color="auto"/>
        <w:right w:val="none" w:sz="0" w:space="0" w:color="auto"/>
      </w:divBdr>
    </w:div>
    <w:div w:id="1373654739">
      <w:bodyDiv w:val="1"/>
      <w:marLeft w:val="0"/>
      <w:marRight w:val="0"/>
      <w:marTop w:val="0"/>
      <w:marBottom w:val="0"/>
      <w:divBdr>
        <w:top w:val="none" w:sz="0" w:space="0" w:color="auto"/>
        <w:left w:val="none" w:sz="0" w:space="0" w:color="auto"/>
        <w:bottom w:val="none" w:sz="0" w:space="0" w:color="auto"/>
        <w:right w:val="none" w:sz="0" w:space="0" w:color="auto"/>
      </w:divBdr>
    </w:div>
    <w:div w:id="1528525075">
      <w:bodyDiv w:val="1"/>
      <w:marLeft w:val="0"/>
      <w:marRight w:val="0"/>
      <w:marTop w:val="0"/>
      <w:marBottom w:val="0"/>
      <w:divBdr>
        <w:top w:val="none" w:sz="0" w:space="0" w:color="auto"/>
        <w:left w:val="none" w:sz="0" w:space="0" w:color="auto"/>
        <w:bottom w:val="none" w:sz="0" w:space="0" w:color="auto"/>
        <w:right w:val="none" w:sz="0" w:space="0" w:color="auto"/>
      </w:divBdr>
    </w:div>
    <w:div w:id="1586572581">
      <w:bodyDiv w:val="1"/>
      <w:marLeft w:val="0"/>
      <w:marRight w:val="0"/>
      <w:marTop w:val="0"/>
      <w:marBottom w:val="0"/>
      <w:divBdr>
        <w:top w:val="none" w:sz="0" w:space="0" w:color="auto"/>
        <w:left w:val="none" w:sz="0" w:space="0" w:color="auto"/>
        <w:bottom w:val="none" w:sz="0" w:space="0" w:color="auto"/>
        <w:right w:val="none" w:sz="0" w:space="0" w:color="auto"/>
      </w:divBdr>
    </w:div>
    <w:div w:id="1600286860">
      <w:bodyDiv w:val="1"/>
      <w:marLeft w:val="0"/>
      <w:marRight w:val="0"/>
      <w:marTop w:val="0"/>
      <w:marBottom w:val="0"/>
      <w:divBdr>
        <w:top w:val="none" w:sz="0" w:space="0" w:color="auto"/>
        <w:left w:val="none" w:sz="0" w:space="0" w:color="auto"/>
        <w:bottom w:val="none" w:sz="0" w:space="0" w:color="auto"/>
        <w:right w:val="none" w:sz="0" w:space="0" w:color="auto"/>
      </w:divBdr>
    </w:div>
    <w:div w:id="2050834072">
      <w:bodyDiv w:val="1"/>
      <w:marLeft w:val="0"/>
      <w:marRight w:val="0"/>
      <w:marTop w:val="0"/>
      <w:marBottom w:val="0"/>
      <w:divBdr>
        <w:top w:val="none" w:sz="0" w:space="0" w:color="auto"/>
        <w:left w:val="none" w:sz="0" w:space="0" w:color="auto"/>
        <w:bottom w:val="none" w:sz="0" w:space="0" w:color="auto"/>
        <w:right w:val="none" w:sz="0" w:space="0" w:color="auto"/>
      </w:divBdr>
    </w:div>
    <w:div w:id="2051298695">
      <w:bodyDiv w:val="1"/>
      <w:marLeft w:val="0"/>
      <w:marRight w:val="0"/>
      <w:marTop w:val="0"/>
      <w:marBottom w:val="0"/>
      <w:divBdr>
        <w:top w:val="none" w:sz="0" w:space="0" w:color="auto"/>
        <w:left w:val="none" w:sz="0" w:space="0" w:color="auto"/>
        <w:bottom w:val="none" w:sz="0" w:space="0" w:color="auto"/>
        <w:right w:val="none" w:sz="0" w:space="0" w:color="auto"/>
      </w:divBdr>
    </w:div>
    <w:div w:id="2133862418">
      <w:bodyDiv w:val="1"/>
      <w:marLeft w:val="0"/>
      <w:marRight w:val="0"/>
      <w:marTop w:val="0"/>
      <w:marBottom w:val="0"/>
      <w:divBdr>
        <w:top w:val="none" w:sz="0" w:space="0" w:color="auto"/>
        <w:left w:val="none" w:sz="0" w:space="0" w:color="auto"/>
        <w:bottom w:val="none" w:sz="0" w:space="0" w:color="auto"/>
        <w:right w:val="none" w:sz="0" w:space="0" w:color="auto"/>
      </w:divBdr>
      <w:divsChild>
        <w:div w:id="28227111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ton.gov.uk/Community_and_living/Lists/LutonDocuments/PDF/JSNA/jsna-overview-health-social-care-needs-2022.pdf" TargetMode="External"/><Relationship Id="rId5" Type="http://schemas.openxmlformats.org/officeDocument/2006/relationships/hyperlink" Target="https://democracy.luton.gov.uk/cmis5public/Documents/PublicDocument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10</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dc:creator>
  <cp:keywords/>
  <dc:description/>
  <cp:lastModifiedBy>opi</cp:lastModifiedBy>
  <cp:revision>9</cp:revision>
  <dcterms:created xsi:type="dcterms:W3CDTF">2024-09-29T18:46:00Z</dcterms:created>
  <dcterms:modified xsi:type="dcterms:W3CDTF">2024-09-30T19:56:00Z</dcterms:modified>
</cp:coreProperties>
</file>