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b w:val="1"/>
          <w:rtl w:val="0"/>
        </w:rPr>
        <w:t xml:space="preserve">Pertanyaan:</w:t>
      </w:r>
      <w:r w:rsidDel="00000000" w:rsidR="00000000" w:rsidRPr="00000000">
        <w:rPr>
          <w:rtl w:val="0"/>
        </w:rPr>
        <w:t xml:space="preserve"> Apa rata-rata usia individu dalam dataset? </w:t>
      </w:r>
      <w:r w:rsidDel="00000000" w:rsidR="00000000" w:rsidRPr="00000000">
        <w:rPr>
          <w:b w:val="1"/>
          <w:rtl w:val="0"/>
        </w:rPr>
        <w:t xml:space="preserve">Jawaban:</w:t>
      </w:r>
      <w:r w:rsidDel="00000000" w:rsidR="00000000" w:rsidRPr="00000000">
        <w:rPr>
          <w:rtl w:val="0"/>
        </w:rPr>
        <w:t xml:space="preserve"> Rata-rata usia individu dalam dataset ini adalah sekitar 30 tahun.</w:t>
      </w:r>
    </w:p>
    <w:p w:rsidR="00000000" w:rsidDel="00000000" w:rsidP="00000000" w:rsidRDefault="00000000" w:rsidRPr="00000000" w14:paraId="00000002">
      <w:pPr>
        <w:numPr>
          <w:ilvl w:val="0"/>
          <w:numId w:val="1"/>
        </w:numPr>
        <w:spacing w:after="0" w:afterAutospacing="0" w:before="0" w:beforeAutospacing="0" w:lineRule="auto"/>
        <w:ind w:left="720" w:hanging="360"/>
      </w:pPr>
      <w:r w:rsidDel="00000000" w:rsidR="00000000" w:rsidRPr="00000000">
        <w:rPr>
          <w:b w:val="1"/>
          <w:rtl w:val="0"/>
        </w:rPr>
        <w:t xml:space="preserve">Pertanyaan:</w:t>
      </w:r>
      <w:r w:rsidDel="00000000" w:rsidR="00000000" w:rsidRPr="00000000">
        <w:rPr>
          <w:rtl w:val="0"/>
        </w:rPr>
        <w:t xml:space="preserve"> Apa rentang usia individu dalam dataset? </w:t>
      </w:r>
      <w:r w:rsidDel="00000000" w:rsidR="00000000" w:rsidRPr="00000000">
        <w:rPr>
          <w:b w:val="1"/>
          <w:rtl w:val="0"/>
        </w:rPr>
        <w:t xml:space="preserve">Jawaban:</w:t>
      </w:r>
      <w:r w:rsidDel="00000000" w:rsidR="00000000" w:rsidRPr="00000000">
        <w:rPr>
          <w:rtl w:val="0"/>
        </w:rPr>
        <w:t xml:space="preserve"> Rentang usia individu dalam dataset ini adalah dari 22 hingga 40 tahun.</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Pertanyaan:</w:t>
      </w:r>
      <w:r w:rsidDel="00000000" w:rsidR="00000000" w:rsidRPr="00000000">
        <w:rPr>
          <w:rtl w:val="0"/>
        </w:rPr>
        <w:t xml:space="preserve"> Bagaimana distribusi gaji dalam dataset? </w:t>
      </w:r>
      <w:r w:rsidDel="00000000" w:rsidR="00000000" w:rsidRPr="00000000">
        <w:rPr>
          <w:b w:val="1"/>
          <w:rtl w:val="0"/>
        </w:rPr>
        <w:t xml:space="preserve">Jawaban:</w:t>
      </w:r>
      <w:r w:rsidDel="00000000" w:rsidR="00000000" w:rsidRPr="00000000">
        <w:rPr>
          <w:rtl w:val="0"/>
        </w:rPr>
        <w:t xml:space="preserve"> Distribusi gaji cenderung normal dengan sedikit skew ke kanan, dengan sebagian besar individu memiliki gaji antara 5000 hingga 7000.</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Pertanyaan:</w:t>
      </w:r>
      <w:r w:rsidDel="00000000" w:rsidR="00000000" w:rsidRPr="00000000">
        <w:rPr>
          <w:rtl w:val="0"/>
        </w:rPr>
        <w:t xml:space="preserve"> Apakah terdapat korelasi antara usia dan gaji? </w:t>
      </w:r>
      <w:r w:rsidDel="00000000" w:rsidR="00000000" w:rsidRPr="00000000">
        <w:rPr>
          <w:b w:val="1"/>
          <w:rtl w:val="0"/>
        </w:rPr>
        <w:t xml:space="preserve">Jawaban:</w:t>
      </w:r>
      <w:r w:rsidDel="00000000" w:rsidR="00000000" w:rsidRPr="00000000">
        <w:rPr>
          <w:rtl w:val="0"/>
        </w:rPr>
        <w:t xml:space="preserve"> Berdasarkan scatter plot, tidak terlihat pola yang jelas yang menunjukkan korelasi antara usia dan gaji. Ini mengindikasikan bahwa gaji tidak memiliki korelasi yang kuat dengan usia dalam dataset ini.</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Pertanyaan:</w:t>
      </w:r>
      <w:r w:rsidDel="00000000" w:rsidR="00000000" w:rsidRPr="00000000">
        <w:rPr>
          <w:rtl w:val="0"/>
        </w:rPr>
        <w:t xml:space="preserve"> Apakah distribusi usia menunjukkan adanya outlier? </w:t>
      </w:r>
      <w:r w:rsidDel="00000000" w:rsidR="00000000" w:rsidRPr="00000000">
        <w:rPr>
          <w:b w:val="1"/>
          <w:rtl w:val="0"/>
        </w:rPr>
        <w:t xml:space="preserve">Jawaban:</w:t>
      </w:r>
      <w:r w:rsidDel="00000000" w:rsidR="00000000" w:rsidRPr="00000000">
        <w:rPr>
          <w:rtl w:val="0"/>
        </w:rPr>
        <w:t xml:space="preserve"> Distribusi usia tidak menunjukkan adanya outlier yang signifikan, meskipun beberapa individu memiliki usia di atas 33 tahun.</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Pertanyaan:</w:t>
      </w:r>
      <w:r w:rsidDel="00000000" w:rsidR="00000000" w:rsidRPr="00000000">
        <w:rPr>
          <w:rtl w:val="0"/>
        </w:rPr>
        <w:t xml:space="preserve"> Apakah terdapat perbedaan signifikan antara gaji individu pria dan wanita? </w:t>
      </w:r>
      <w:r w:rsidDel="00000000" w:rsidR="00000000" w:rsidRPr="00000000">
        <w:rPr>
          <w:b w:val="1"/>
          <w:rtl w:val="0"/>
        </w:rPr>
        <w:t xml:space="preserve">Jawaban:</w:t>
      </w:r>
      <w:r w:rsidDel="00000000" w:rsidR="00000000" w:rsidRPr="00000000">
        <w:rPr>
          <w:rtl w:val="0"/>
        </w:rPr>
        <w:t xml:space="preserve"> Berdasarkan barplot jenis kelamin, jumlah individu pria dan wanita dalam dataset ini sama, sehingga tidak ada perbedaan signifikan antara gaji individu pria dan wanita.</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Pertanyaan:</w:t>
      </w:r>
      <w:r w:rsidDel="00000000" w:rsidR="00000000" w:rsidRPr="00000000">
        <w:rPr>
          <w:rtl w:val="0"/>
        </w:rPr>
        <w:t xml:space="preserve"> Apakah terdapat perbedaan dalam variabilitas gaji antara individu pria dan wanita? </w:t>
      </w:r>
      <w:r w:rsidDel="00000000" w:rsidR="00000000" w:rsidRPr="00000000">
        <w:rPr>
          <w:b w:val="1"/>
          <w:rtl w:val="0"/>
        </w:rPr>
        <w:t xml:space="preserve">Jawaban:</w:t>
      </w:r>
      <w:r w:rsidDel="00000000" w:rsidR="00000000" w:rsidRPr="00000000">
        <w:rPr>
          <w:rtl w:val="0"/>
        </w:rPr>
        <w:t xml:space="preserve"> Tidak dapat diidentifikasi perbedaan dalam variabilitas gaji antara individu pria dan wanita berdasarkan informasi yang diberikan. Variabilitas gaji mungkin perlu dianalisis lebih lanjut dengan teknik statistik yang sesuai untuk mendapatkan jawaban yang lebih pasti.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