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title</w:t>
      </w:r>
    </w:p>
    <w:p>
      <w:r>
        <w:t xml:space="preserve">First body paragraph after the heading. Should have the heading's after-spacing as a gap above it.</w:t>
      </w:r>
    </w:p>
    <w:p>
      <w:r>
        <w:t xml:space="preserve">Second body paragraph. Should sit at body line-height with body after-spacing between it and the first.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2026-05-25T21:21:48.988Z</dcterms:created>
  <dcterms:modified xsi:type="dcterms:W3CDTF">2026-05-25T21:21:48.988Z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