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</w:pPr>
      <w:r>
        <w:t xml:space="preserve">Paragraph one with explicit 1.5× line spacing. Lorem ipsum dolor sit amet, consectetur adipiscing elit, sed do eiusmod tempor incididunt ut labore et dolore magna aliqua.</w:t>
      </w:r>
    </w:p>
    <w:p>
      <w:pPr>
        <w:spacing w:line="360" w:lineRule="auto"/>
      </w:pPr>
      <w:r>
        <w:t xml:space="preserve">Paragraph two — should render with the same line-height as paragraph one. Wrapped lines breathe; consecutive paragraphs still have normal after-spacing.</w:t>
      </w:r>
    </w:p>
    <w:p>
      <w:pPr>
        <w:spacing w:line="360" w:lineRule="auto"/>
      </w:pPr>
      <w:r>
        <w:t xml:space="preserve">Paragraph three — same.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2026-05-25T21:21:48.992Z</dcterms:created>
  <dcterms:modified xsi:type="dcterms:W3CDTF">2026-05-25T21:21:48.992Z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